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0A6ED" w14:textId="4951099D" w:rsidR="00F159A5" w:rsidRPr="00003531" w:rsidRDefault="0047243D" w:rsidP="00F159A5">
      <w:pPr>
        <w:jc w:val="right"/>
        <w:rPr>
          <w:rFonts w:ascii="Times New Roman" w:hAnsi="Times New Roman" w:cs="Times New Roman"/>
          <w:sz w:val="25"/>
          <w:szCs w:val="25"/>
        </w:rPr>
      </w:pPr>
      <w:r w:rsidRPr="0047243D">
        <w:rPr>
          <w:rFonts w:ascii="Times New Roman" w:hAnsi="Times New Roman" w:cs="Times New Roman"/>
          <w:sz w:val="25"/>
          <w:szCs w:val="25"/>
        </w:rPr>
        <w:t>Приложение к письму ФНС России от</w:t>
      </w:r>
      <w:r w:rsidR="00F018A8">
        <w:rPr>
          <w:rFonts w:ascii="Times New Roman" w:hAnsi="Times New Roman" w:cs="Times New Roman"/>
          <w:sz w:val="25"/>
          <w:szCs w:val="25"/>
        </w:rPr>
        <w:t xml:space="preserve"> </w:t>
      </w:r>
      <w:r w:rsidR="0055716B">
        <w:rPr>
          <w:rFonts w:ascii="Times New Roman" w:hAnsi="Times New Roman" w:cs="Times New Roman"/>
          <w:sz w:val="25"/>
          <w:szCs w:val="25"/>
        </w:rPr>
        <w:t>22</w:t>
      </w:r>
      <w:r w:rsidRPr="0047243D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47243D">
        <w:rPr>
          <w:rFonts w:ascii="Times New Roman" w:hAnsi="Times New Roman" w:cs="Times New Roman"/>
          <w:sz w:val="25"/>
          <w:szCs w:val="25"/>
        </w:rPr>
        <w:t>.202</w:t>
      </w:r>
      <w:r w:rsidR="00D4202E" w:rsidRPr="00D4202E">
        <w:rPr>
          <w:rFonts w:ascii="Times New Roman" w:hAnsi="Times New Roman" w:cs="Times New Roman"/>
          <w:sz w:val="25"/>
          <w:szCs w:val="25"/>
        </w:rPr>
        <w:t>6</w:t>
      </w:r>
      <w:r w:rsidRPr="0047243D">
        <w:rPr>
          <w:rFonts w:ascii="Times New Roman" w:hAnsi="Times New Roman" w:cs="Times New Roman"/>
          <w:sz w:val="25"/>
          <w:szCs w:val="25"/>
        </w:rPr>
        <w:t xml:space="preserve"> N </w:t>
      </w:r>
      <w:r w:rsidR="0055716B" w:rsidRPr="0055716B">
        <w:rPr>
          <w:rFonts w:ascii="Times New Roman" w:hAnsi="Times New Roman" w:cs="Times New Roman"/>
          <w:sz w:val="25"/>
          <w:szCs w:val="25"/>
        </w:rPr>
        <w:t>СД-36-2/355@</w:t>
      </w:r>
      <w:bookmarkStart w:id="0" w:name="_GoBack"/>
      <w:bookmarkEnd w:id="0"/>
    </w:p>
    <w:p w14:paraId="7060AFAE" w14:textId="77777777" w:rsidR="00212429" w:rsidRPr="00003531" w:rsidRDefault="00003531" w:rsidP="0021242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03531">
        <w:rPr>
          <w:rFonts w:ascii="Times New Roman" w:hAnsi="Times New Roman" w:cs="Times New Roman"/>
          <w:b/>
          <w:sz w:val="25"/>
          <w:szCs w:val="25"/>
        </w:rPr>
        <w:t>Показатели нормативной</w:t>
      </w:r>
      <w:r w:rsidR="008C1A58" w:rsidRPr="000035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03531">
        <w:rPr>
          <w:rFonts w:ascii="Times New Roman" w:hAnsi="Times New Roman" w:cs="Times New Roman"/>
          <w:b/>
          <w:sz w:val="25"/>
          <w:szCs w:val="25"/>
        </w:rPr>
        <w:t>совокупной</w:t>
      </w:r>
      <w:r w:rsidR="00A00CA8" w:rsidRPr="000035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03531">
        <w:rPr>
          <w:rFonts w:ascii="Times New Roman" w:hAnsi="Times New Roman" w:cs="Times New Roman"/>
          <w:b/>
          <w:sz w:val="25"/>
          <w:szCs w:val="25"/>
        </w:rPr>
        <w:t>фискальной</w:t>
      </w:r>
      <w:r w:rsidR="008C1A58" w:rsidRPr="000035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03531">
        <w:rPr>
          <w:rFonts w:ascii="Times New Roman" w:hAnsi="Times New Roman" w:cs="Times New Roman"/>
          <w:b/>
          <w:sz w:val="25"/>
          <w:szCs w:val="25"/>
        </w:rPr>
        <w:t>нагрузки</w:t>
      </w:r>
    </w:p>
    <w:p w14:paraId="3515BB9A" w14:textId="77777777" w:rsidR="005B2135" w:rsidRDefault="00F401BE" w:rsidP="0021242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03531">
        <w:rPr>
          <w:rFonts w:ascii="Times New Roman" w:hAnsi="Times New Roman" w:cs="Times New Roman"/>
          <w:b/>
          <w:sz w:val="25"/>
          <w:szCs w:val="25"/>
        </w:rPr>
        <w:t xml:space="preserve">участников </w:t>
      </w:r>
      <w:r w:rsidR="00F159A5" w:rsidRPr="00003531">
        <w:rPr>
          <w:rFonts w:ascii="Times New Roman" w:hAnsi="Times New Roman" w:cs="Times New Roman"/>
          <w:b/>
          <w:sz w:val="25"/>
          <w:szCs w:val="25"/>
        </w:rPr>
        <w:t>отрасли клининга и технической эксплуатации</w:t>
      </w:r>
      <w:r w:rsidR="005B2135">
        <w:rPr>
          <w:rFonts w:ascii="Times New Roman" w:hAnsi="Times New Roman" w:cs="Times New Roman"/>
          <w:b/>
          <w:sz w:val="25"/>
          <w:szCs w:val="25"/>
        </w:rPr>
        <w:t xml:space="preserve">, </w:t>
      </w:r>
    </w:p>
    <w:p w14:paraId="727C6AD7" w14:textId="22267459" w:rsidR="00631FEF" w:rsidRPr="00003531" w:rsidRDefault="005B2135" w:rsidP="00173B5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актуальные для обычной модели текущей финансово-хозяйственной </w:t>
      </w:r>
      <w:r>
        <w:rPr>
          <w:rFonts w:ascii="Times New Roman" w:hAnsi="Times New Roman" w:cs="Times New Roman"/>
          <w:b/>
          <w:sz w:val="25"/>
          <w:szCs w:val="25"/>
        </w:rPr>
        <w:br/>
        <w:t xml:space="preserve">деятельности налогоплательщиков </w:t>
      </w:r>
      <w:r w:rsidR="006B4C2C">
        <w:rPr>
          <w:rFonts w:ascii="Times New Roman" w:hAnsi="Times New Roman" w:cs="Times New Roman"/>
          <w:b/>
          <w:sz w:val="25"/>
          <w:szCs w:val="25"/>
        </w:rPr>
        <w:t>–</w:t>
      </w:r>
      <w:r w:rsidR="005E1BF6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исполнителей</w:t>
      </w:r>
      <w:r w:rsidR="006B4C2C">
        <w:rPr>
          <w:rFonts w:ascii="Times New Roman" w:hAnsi="Times New Roman" w:cs="Times New Roman"/>
          <w:b/>
          <w:sz w:val="25"/>
          <w:szCs w:val="25"/>
        </w:rPr>
        <w:t>, применяемые за периоды начиная с 01.01.202</w:t>
      </w:r>
      <w:r w:rsidR="00D4202E" w:rsidRPr="00D4202E">
        <w:rPr>
          <w:rFonts w:ascii="Times New Roman" w:hAnsi="Times New Roman" w:cs="Times New Roman"/>
          <w:b/>
          <w:sz w:val="25"/>
          <w:szCs w:val="25"/>
        </w:rPr>
        <w:t>6</w:t>
      </w:r>
      <w:r>
        <w:rPr>
          <w:rFonts w:ascii="Times New Roman" w:hAnsi="Times New Roman" w:cs="Times New Roman"/>
          <w:b/>
          <w:sz w:val="25"/>
          <w:szCs w:val="25"/>
        </w:rPr>
        <w:br/>
      </w:r>
    </w:p>
    <w:tbl>
      <w:tblPr>
        <w:tblStyle w:val="a9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2410"/>
        <w:gridCol w:w="1417"/>
        <w:gridCol w:w="1418"/>
        <w:gridCol w:w="1417"/>
        <w:gridCol w:w="1701"/>
      </w:tblGrid>
      <w:tr w:rsidR="00515C03" w:rsidRPr="00003531" w14:paraId="7C8EC78A" w14:textId="77777777" w:rsidTr="00F67ADC">
        <w:trPr>
          <w:trHeight w:val="372"/>
          <w:jc w:val="center"/>
        </w:trPr>
        <w:tc>
          <w:tcPr>
            <w:tcW w:w="7083" w:type="dxa"/>
            <w:vMerge w:val="restart"/>
          </w:tcPr>
          <w:p w14:paraId="572AFB65" w14:textId="08826C15" w:rsidR="00515C03" w:rsidRPr="00003531" w:rsidRDefault="00AD28BC" w:rsidP="00F159A5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3531">
              <w:rPr>
                <w:rFonts w:ascii="Times New Roman" w:hAnsi="Times New Roman" w:cs="Times New Roman"/>
                <w:b/>
                <w:noProof/>
                <w:sz w:val="25"/>
                <w:szCs w:val="25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A8084C" wp14:editId="04ED0F02">
                      <wp:simplePos x="0" y="0"/>
                      <wp:positionH relativeFrom="column">
                        <wp:posOffset>-49937</wp:posOffset>
                      </wp:positionH>
                      <wp:positionV relativeFrom="paragraph">
                        <wp:posOffset>12933</wp:posOffset>
                      </wp:positionV>
                      <wp:extent cx="4478972" cy="716999"/>
                      <wp:effectExtent l="0" t="0" r="36195" b="2603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8972" cy="7169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8EC67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pt" to="348.7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15C03" w:rsidRPr="00003531">
              <w:rPr>
                <w:rFonts w:ascii="Times New Roman" w:hAnsi="Times New Roman" w:cs="Times New Roman"/>
                <w:b/>
                <w:sz w:val="25"/>
                <w:szCs w:val="25"/>
              </w:rPr>
              <w:t>Применяемая система налогообложения</w:t>
            </w:r>
          </w:p>
          <w:p w14:paraId="26FB2CA8" w14:textId="77777777" w:rsidR="00515C03" w:rsidRPr="00003531" w:rsidRDefault="00515C03" w:rsidP="00F159A5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CECF024" w14:textId="77777777" w:rsidR="00515C03" w:rsidRPr="00003531" w:rsidRDefault="00515C03" w:rsidP="00F159A5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A0B0D26" w14:textId="3FA9A1E6" w:rsidR="00515C03" w:rsidRPr="00003531" w:rsidRDefault="00200D5C" w:rsidP="00631FE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noProof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Показатель</w:t>
            </w:r>
          </w:p>
        </w:tc>
        <w:tc>
          <w:tcPr>
            <w:tcW w:w="2410" w:type="dxa"/>
            <w:vMerge w:val="restart"/>
            <w:vAlign w:val="center"/>
          </w:tcPr>
          <w:p w14:paraId="45045427" w14:textId="5B207DAE" w:rsidR="00515C03" w:rsidRDefault="00515C03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Общий</w:t>
            </w: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режим </w:t>
            </w: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>налогообложения</w:t>
            </w:r>
          </w:p>
        </w:tc>
        <w:tc>
          <w:tcPr>
            <w:tcW w:w="5953" w:type="dxa"/>
            <w:gridSpan w:val="4"/>
            <w:vAlign w:val="center"/>
          </w:tcPr>
          <w:p w14:paraId="6B9CE1C9" w14:textId="0A62DEA1" w:rsidR="00515C03" w:rsidRDefault="00515C03" w:rsidP="00F67ADC">
            <w:pPr>
              <w:tabs>
                <w:tab w:val="left" w:pos="1635"/>
              </w:tabs>
              <w:ind w:hanging="25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Упрощенная система налогообложения</w:t>
            </w:r>
          </w:p>
        </w:tc>
      </w:tr>
      <w:tr w:rsidR="00515C03" w:rsidRPr="00003531" w14:paraId="4C733E85" w14:textId="7192B10E" w:rsidTr="00F67ADC">
        <w:trPr>
          <w:jc w:val="center"/>
        </w:trPr>
        <w:tc>
          <w:tcPr>
            <w:tcW w:w="7083" w:type="dxa"/>
            <w:vMerge/>
          </w:tcPr>
          <w:p w14:paraId="2B412E30" w14:textId="1BEC66A8" w:rsidR="00515C03" w:rsidRPr="00003531" w:rsidRDefault="00515C03" w:rsidP="00631FE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410" w:type="dxa"/>
            <w:vMerge/>
            <w:vAlign w:val="center"/>
          </w:tcPr>
          <w:p w14:paraId="7E95BEA7" w14:textId="35A8DEE2" w:rsidR="00515C03" w:rsidRPr="00003531" w:rsidRDefault="00515C03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51BFF6FE" w14:textId="67C2ECAF" w:rsidR="00515C03" w:rsidRPr="00003531" w:rsidRDefault="00515C03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без НДС</w:t>
            </w:r>
          </w:p>
        </w:tc>
        <w:tc>
          <w:tcPr>
            <w:tcW w:w="1418" w:type="dxa"/>
            <w:vAlign w:val="center"/>
          </w:tcPr>
          <w:p w14:paraId="16E54726" w14:textId="794CB12F" w:rsidR="00515C03" w:rsidRPr="00003531" w:rsidRDefault="00515C03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НДС 5%</w:t>
            </w:r>
          </w:p>
        </w:tc>
        <w:tc>
          <w:tcPr>
            <w:tcW w:w="1417" w:type="dxa"/>
            <w:vAlign w:val="center"/>
          </w:tcPr>
          <w:p w14:paraId="1916E85F" w14:textId="0E3658BB" w:rsidR="00515C03" w:rsidRPr="00003531" w:rsidRDefault="00515C03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НДС 7%</w:t>
            </w:r>
          </w:p>
        </w:tc>
        <w:tc>
          <w:tcPr>
            <w:tcW w:w="1701" w:type="dxa"/>
            <w:vAlign w:val="center"/>
          </w:tcPr>
          <w:p w14:paraId="239F6996" w14:textId="7BB769BA" w:rsidR="00515C03" w:rsidRPr="00003531" w:rsidRDefault="00515C03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НДС 2</w:t>
            </w:r>
            <w:r w:rsidR="00D4202E" w:rsidRPr="00C8101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</w:tr>
      <w:tr w:rsidR="00D04D2E" w:rsidRPr="00003531" w14:paraId="3403A2A4" w14:textId="35A270F1" w:rsidTr="00F67ADC">
        <w:trPr>
          <w:trHeight w:val="1569"/>
          <w:jc w:val="center"/>
        </w:trPr>
        <w:tc>
          <w:tcPr>
            <w:tcW w:w="15446" w:type="dxa"/>
            <w:gridSpan w:val="6"/>
            <w:vAlign w:val="center"/>
          </w:tcPr>
          <w:p w14:paraId="26917614" w14:textId="27C79E2F" w:rsidR="00635045" w:rsidRDefault="00D04D2E" w:rsidP="00F6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3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B2135">
              <w:rPr>
                <w:rFonts w:ascii="Times New Roman" w:hAnsi="Times New Roman" w:cs="Times New Roman"/>
                <w:sz w:val="24"/>
                <w:szCs w:val="24"/>
              </w:rPr>
              <w:t>овокупная фискальная нагрузка рассчитывается как отношение исчисленных (уплаченных) сумм налогов и взносов (налога на прибыль организаций; налога на добавленную стоимость; страховых взносов; налога на доходы физических лиц, подлежащего уплате в качестве налогового агента; налога на доходы физических лиц, подлежащего уплате индивидуальным предпринимателем от предпринимательской деятельности; налога, подлежащего уплате в связи с применением упрощенной системы налогообложения) к сумме доходов за период</w:t>
            </w:r>
          </w:p>
          <w:p w14:paraId="33D39209" w14:textId="60FE2268" w:rsidR="00D04D2E" w:rsidRPr="005B2135" w:rsidRDefault="00D04D2E" w:rsidP="00F67ADC">
            <w:pPr>
              <w:ind w:hanging="2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135">
              <w:rPr>
                <w:rFonts w:ascii="Times New Roman" w:hAnsi="Times New Roman" w:cs="Times New Roman"/>
                <w:sz w:val="24"/>
                <w:szCs w:val="24"/>
              </w:rPr>
              <w:t>(квартал, год)</w:t>
            </w:r>
          </w:p>
        </w:tc>
      </w:tr>
      <w:tr w:rsidR="00336CD0" w:rsidRPr="007A402B" w14:paraId="59A9DF82" w14:textId="2F8C56C4" w:rsidTr="00F67ADC">
        <w:trPr>
          <w:trHeight w:val="1579"/>
          <w:jc w:val="center"/>
        </w:trPr>
        <w:tc>
          <w:tcPr>
            <w:tcW w:w="7083" w:type="dxa"/>
            <w:vAlign w:val="center"/>
          </w:tcPr>
          <w:p w14:paraId="0A83324A" w14:textId="17AF3245" w:rsidR="00336CD0" w:rsidRPr="00003531" w:rsidRDefault="00200D5C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00D5C">
              <w:rPr>
                <w:rFonts w:ascii="Times New Roman" w:hAnsi="Times New Roman" w:cs="Times New Roman"/>
                <w:sz w:val="25"/>
                <w:szCs w:val="25"/>
              </w:rPr>
              <w:t>Нормативная совокупная фискальная нагрузка</w:t>
            </w:r>
          </w:p>
        </w:tc>
        <w:tc>
          <w:tcPr>
            <w:tcW w:w="2410" w:type="dxa"/>
            <w:vAlign w:val="center"/>
          </w:tcPr>
          <w:p w14:paraId="662D0A03" w14:textId="5A5CDCEE" w:rsidR="00336CD0" w:rsidRPr="00003531" w:rsidRDefault="00336CD0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C81015">
              <w:rPr>
                <w:rFonts w:ascii="Times New Roman" w:hAnsi="Times New Roman" w:cs="Times New Roman"/>
                <w:sz w:val="25"/>
                <w:szCs w:val="25"/>
              </w:rPr>
              <w:t>2,6</w:t>
            </w: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417" w:type="dxa"/>
            <w:vAlign w:val="center"/>
          </w:tcPr>
          <w:p w14:paraId="68E5F9B7" w14:textId="107ADADB" w:rsidR="00336CD0" w:rsidRPr="00003531" w:rsidRDefault="00336CD0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r w:rsidR="00F67ADC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418" w:type="dxa"/>
            <w:vAlign w:val="center"/>
          </w:tcPr>
          <w:p w14:paraId="05090EEB" w14:textId="542ACCB0" w:rsidR="00336CD0" w:rsidRPr="00003531" w:rsidRDefault="00336CD0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="00F67ADC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417" w:type="dxa"/>
            <w:vAlign w:val="center"/>
          </w:tcPr>
          <w:p w14:paraId="6EF66468" w14:textId="08FB6092" w:rsidR="00336CD0" w:rsidRPr="00003531" w:rsidRDefault="00336CD0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  <w:r w:rsidR="00F67ADC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701" w:type="dxa"/>
            <w:vAlign w:val="center"/>
          </w:tcPr>
          <w:p w14:paraId="35E96F2D" w14:textId="684B08FD" w:rsidR="00336CD0" w:rsidRPr="00003531" w:rsidRDefault="008D19E8" w:rsidP="00F67ADC">
            <w:pPr>
              <w:tabs>
                <w:tab w:val="left" w:pos="1635"/>
              </w:tabs>
              <w:ind w:left="34" w:right="-534" w:hanging="81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="00C81015">
              <w:rPr>
                <w:rFonts w:ascii="Times New Roman" w:hAnsi="Times New Roman" w:cs="Times New Roman"/>
                <w:sz w:val="25"/>
                <w:szCs w:val="25"/>
              </w:rPr>
              <w:t>1,6</w:t>
            </w:r>
            <w:r w:rsidR="00336CD0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</w:tr>
      <w:tr w:rsidR="00336CD0" w:rsidRPr="00003531" w14:paraId="07B5BA99" w14:textId="3C73CD03" w:rsidTr="00F67ADC">
        <w:trPr>
          <w:trHeight w:val="1855"/>
          <w:jc w:val="center"/>
        </w:trPr>
        <w:tc>
          <w:tcPr>
            <w:tcW w:w="7083" w:type="dxa"/>
            <w:vAlign w:val="center"/>
          </w:tcPr>
          <w:p w14:paraId="58A5160D" w14:textId="77777777" w:rsidR="00200D5C" w:rsidRDefault="00200D5C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00D5C">
              <w:rPr>
                <w:rFonts w:ascii="Times New Roman" w:hAnsi="Times New Roman" w:cs="Times New Roman"/>
                <w:sz w:val="25"/>
                <w:szCs w:val="25"/>
              </w:rPr>
              <w:t xml:space="preserve">Нормативная совокупная фискальная нагрузка, </w:t>
            </w:r>
          </w:p>
          <w:p w14:paraId="028A6B33" w14:textId="504BC504" w:rsidR="00336CD0" w:rsidRPr="00003531" w:rsidRDefault="00200D5C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00D5C">
              <w:rPr>
                <w:rFonts w:ascii="Times New Roman" w:hAnsi="Times New Roman" w:cs="Times New Roman"/>
                <w:sz w:val="25"/>
                <w:szCs w:val="25"/>
              </w:rPr>
              <w:t>уменьшенная на 20%</w:t>
            </w:r>
          </w:p>
        </w:tc>
        <w:tc>
          <w:tcPr>
            <w:tcW w:w="2410" w:type="dxa"/>
            <w:vAlign w:val="center"/>
          </w:tcPr>
          <w:p w14:paraId="133F2AB8" w14:textId="36525AE0" w:rsidR="00336CD0" w:rsidRPr="00003531" w:rsidRDefault="00C81015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34,1</w:t>
            </w:r>
            <w:r w:rsidR="00336CD0" w:rsidRPr="00003531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417" w:type="dxa"/>
            <w:vAlign w:val="center"/>
          </w:tcPr>
          <w:p w14:paraId="7956883E" w14:textId="77777777" w:rsidR="00336CD0" w:rsidRPr="00003531" w:rsidRDefault="00336CD0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16,8</w:t>
            </w:r>
            <w:r w:rsidRPr="00003531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418" w:type="dxa"/>
            <w:vAlign w:val="center"/>
          </w:tcPr>
          <w:p w14:paraId="22A4E03D" w14:textId="50787489" w:rsidR="00336CD0" w:rsidRPr="00D04D2E" w:rsidRDefault="00D04D2E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,8%</w:t>
            </w:r>
          </w:p>
        </w:tc>
        <w:tc>
          <w:tcPr>
            <w:tcW w:w="1417" w:type="dxa"/>
            <w:vAlign w:val="center"/>
          </w:tcPr>
          <w:p w14:paraId="0C26A554" w14:textId="405DADEA" w:rsidR="00336CD0" w:rsidRDefault="00D04D2E" w:rsidP="00F67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22,4%</w:t>
            </w:r>
          </w:p>
        </w:tc>
        <w:tc>
          <w:tcPr>
            <w:tcW w:w="1701" w:type="dxa"/>
            <w:vAlign w:val="center"/>
          </w:tcPr>
          <w:p w14:paraId="418CC81A" w14:textId="1F5AEBF3" w:rsidR="00336CD0" w:rsidRDefault="00C81015" w:rsidP="00F67ADC">
            <w:pPr>
              <w:tabs>
                <w:tab w:val="left" w:pos="1635"/>
              </w:tabs>
              <w:ind w:hanging="25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33,3</w:t>
            </w:r>
            <w:r w:rsidR="00D04D2E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</w:tr>
    </w:tbl>
    <w:p w14:paraId="1BED6CA1" w14:textId="06FBAC9A" w:rsidR="00F159A5" w:rsidRPr="00003531" w:rsidRDefault="00F159A5" w:rsidP="005B2135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F159A5" w:rsidRPr="00003531" w:rsidSect="00E66897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0D2C" w14:textId="77777777" w:rsidR="0016445A" w:rsidRDefault="0016445A" w:rsidP="00F02544">
      <w:pPr>
        <w:spacing w:after="0" w:line="240" w:lineRule="auto"/>
      </w:pPr>
      <w:r>
        <w:separator/>
      </w:r>
    </w:p>
  </w:endnote>
  <w:endnote w:type="continuationSeparator" w:id="0">
    <w:p w14:paraId="06FCFBD7" w14:textId="77777777" w:rsidR="0016445A" w:rsidRDefault="0016445A" w:rsidP="00F0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5A9E3" w14:textId="77777777" w:rsidR="0016445A" w:rsidRDefault="0016445A" w:rsidP="00F02544">
      <w:pPr>
        <w:spacing w:after="0" w:line="240" w:lineRule="auto"/>
      </w:pPr>
      <w:r>
        <w:separator/>
      </w:r>
    </w:p>
  </w:footnote>
  <w:footnote w:type="continuationSeparator" w:id="0">
    <w:p w14:paraId="76FE1762" w14:textId="77777777" w:rsidR="0016445A" w:rsidRDefault="0016445A" w:rsidP="00F0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61816"/>
    <w:multiLevelType w:val="hybridMultilevel"/>
    <w:tmpl w:val="78A25A90"/>
    <w:lvl w:ilvl="0" w:tplc="760E74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24F18"/>
    <w:multiLevelType w:val="hybridMultilevel"/>
    <w:tmpl w:val="C85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7D"/>
    <w:rsid w:val="00003531"/>
    <w:rsid w:val="00010EB6"/>
    <w:rsid w:val="00057154"/>
    <w:rsid w:val="00074F1F"/>
    <w:rsid w:val="000A21FC"/>
    <w:rsid w:val="000B40F9"/>
    <w:rsid w:val="000B4A57"/>
    <w:rsid w:val="000D444A"/>
    <w:rsid w:val="000F4914"/>
    <w:rsid w:val="00103E60"/>
    <w:rsid w:val="00117BBA"/>
    <w:rsid w:val="00162C09"/>
    <w:rsid w:val="0016445A"/>
    <w:rsid w:val="001647BF"/>
    <w:rsid w:val="00172295"/>
    <w:rsid w:val="00173B5B"/>
    <w:rsid w:val="0018701B"/>
    <w:rsid w:val="001A1146"/>
    <w:rsid w:val="001A2B2A"/>
    <w:rsid w:val="001A2DDE"/>
    <w:rsid w:val="001B2FCA"/>
    <w:rsid w:val="001C53DC"/>
    <w:rsid w:val="001E67E8"/>
    <w:rsid w:val="00200D5C"/>
    <w:rsid w:val="00206E02"/>
    <w:rsid w:val="00210D59"/>
    <w:rsid w:val="00212429"/>
    <w:rsid w:val="00254CD0"/>
    <w:rsid w:val="00260F3E"/>
    <w:rsid w:val="00262745"/>
    <w:rsid w:val="00270893"/>
    <w:rsid w:val="002A037D"/>
    <w:rsid w:val="002B04DA"/>
    <w:rsid w:val="002B7AB9"/>
    <w:rsid w:val="002D31C0"/>
    <w:rsid w:val="002F1C17"/>
    <w:rsid w:val="00302631"/>
    <w:rsid w:val="0031300A"/>
    <w:rsid w:val="00336CD0"/>
    <w:rsid w:val="0034072A"/>
    <w:rsid w:val="00343E6F"/>
    <w:rsid w:val="00344336"/>
    <w:rsid w:val="003471C3"/>
    <w:rsid w:val="00360AD4"/>
    <w:rsid w:val="00371FBD"/>
    <w:rsid w:val="00381D6A"/>
    <w:rsid w:val="00390263"/>
    <w:rsid w:val="003A2F3D"/>
    <w:rsid w:val="003A312E"/>
    <w:rsid w:val="003B252C"/>
    <w:rsid w:val="003C620F"/>
    <w:rsid w:val="003C7431"/>
    <w:rsid w:val="003D64E0"/>
    <w:rsid w:val="00400926"/>
    <w:rsid w:val="00434A1E"/>
    <w:rsid w:val="00467F2F"/>
    <w:rsid w:val="0047243D"/>
    <w:rsid w:val="00477243"/>
    <w:rsid w:val="00493EB9"/>
    <w:rsid w:val="004B2FA2"/>
    <w:rsid w:val="004C1BFC"/>
    <w:rsid w:val="004C2C33"/>
    <w:rsid w:val="004E6B95"/>
    <w:rsid w:val="004E7EF5"/>
    <w:rsid w:val="004F3BD6"/>
    <w:rsid w:val="004F6600"/>
    <w:rsid w:val="00501197"/>
    <w:rsid w:val="00515C03"/>
    <w:rsid w:val="00516542"/>
    <w:rsid w:val="00524ABB"/>
    <w:rsid w:val="00556578"/>
    <w:rsid w:val="0055716B"/>
    <w:rsid w:val="0055737E"/>
    <w:rsid w:val="00566896"/>
    <w:rsid w:val="00576219"/>
    <w:rsid w:val="005B0A28"/>
    <w:rsid w:val="005B2135"/>
    <w:rsid w:val="005B67DF"/>
    <w:rsid w:val="005C0E3F"/>
    <w:rsid w:val="005C7FD7"/>
    <w:rsid w:val="005D455C"/>
    <w:rsid w:val="005E1BF6"/>
    <w:rsid w:val="006008F4"/>
    <w:rsid w:val="00605F75"/>
    <w:rsid w:val="006208B3"/>
    <w:rsid w:val="00622AC3"/>
    <w:rsid w:val="00631FEF"/>
    <w:rsid w:val="00635045"/>
    <w:rsid w:val="00637362"/>
    <w:rsid w:val="00643219"/>
    <w:rsid w:val="00656C0F"/>
    <w:rsid w:val="00657AF8"/>
    <w:rsid w:val="0068330F"/>
    <w:rsid w:val="00686D46"/>
    <w:rsid w:val="006B4C2C"/>
    <w:rsid w:val="006E049B"/>
    <w:rsid w:val="006E65E6"/>
    <w:rsid w:val="006F006B"/>
    <w:rsid w:val="00705BDC"/>
    <w:rsid w:val="00716F73"/>
    <w:rsid w:val="00720D7D"/>
    <w:rsid w:val="0074023F"/>
    <w:rsid w:val="007A3E30"/>
    <w:rsid w:val="007A402B"/>
    <w:rsid w:val="007C239C"/>
    <w:rsid w:val="007E19BB"/>
    <w:rsid w:val="007E4D08"/>
    <w:rsid w:val="007F076E"/>
    <w:rsid w:val="007F4EC1"/>
    <w:rsid w:val="00800610"/>
    <w:rsid w:val="00811597"/>
    <w:rsid w:val="00823961"/>
    <w:rsid w:val="008338A5"/>
    <w:rsid w:val="008476C3"/>
    <w:rsid w:val="00853D94"/>
    <w:rsid w:val="008666FE"/>
    <w:rsid w:val="00874554"/>
    <w:rsid w:val="008A267E"/>
    <w:rsid w:val="008A621E"/>
    <w:rsid w:val="008A6965"/>
    <w:rsid w:val="008B4A27"/>
    <w:rsid w:val="008C1A58"/>
    <w:rsid w:val="008C4945"/>
    <w:rsid w:val="008C69F0"/>
    <w:rsid w:val="008D0D00"/>
    <w:rsid w:val="008D19E8"/>
    <w:rsid w:val="008D2577"/>
    <w:rsid w:val="008F6099"/>
    <w:rsid w:val="00923285"/>
    <w:rsid w:val="009408F8"/>
    <w:rsid w:val="009421F4"/>
    <w:rsid w:val="00942AE8"/>
    <w:rsid w:val="00944058"/>
    <w:rsid w:val="00947532"/>
    <w:rsid w:val="00952F2B"/>
    <w:rsid w:val="00971BC9"/>
    <w:rsid w:val="00973C68"/>
    <w:rsid w:val="0098585B"/>
    <w:rsid w:val="00991401"/>
    <w:rsid w:val="009B2A37"/>
    <w:rsid w:val="009C1266"/>
    <w:rsid w:val="009C7EF5"/>
    <w:rsid w:val="009D454F"/>
    <w:rsid w:val="009E1389"/>
    <w:rsid w:val="00A00CA8"/>
    <w:rsid w:val="00A00FDD"/>
    <w:rsid w:val="00A120B9"/>
    <w:rsid w:val="00A31FA9"/>
    <w:rsid w:val="00A37D8B"/>
    <w:rsid w:val="00A52AF9"/>
    <w:rsid w:val="00A85BD8"/>
    <w:rsid w:val="00AA4DBA"/>
    <w:rsid w:val="00AB4161"/>
    <w:rsid w:val="00AC1FE0"/>
    <w:rsid w:val="00AC703E"/>
    <w:rsid w:val="00AD10C4"/>
    <w:rsid w:val="00AD28BC"/>
    <w:rsid w:val="00AF2E66"/>
    <w:rsid w:val="00AF7DDF"/>
    <w:rsid w:val="00B163CC"/>
    <w:rsid w:val="00B27D32"/>
    <w:rsid w:val="00B53FE4"/>
    <w:rsid w:val="00B71C28"/>
    <w:rsid w:val="00B8762E"/>
    <w:rsid w:val="00BB0AD6"/>
    <w:rsid w:val="00BB273E"/>
    <w:rsid w:val="00BC4848"/>
    <w:rsid w:val="00BC7A5B"/>
    <w:rsid w:val="00BD0047"/>
    <w:rsid w:val="00BE0965"/>
    <w:rsid w:val="00BE277C"/>
    <w:rsid w:val="00BF7566"/>
    <w:rsid w:val="00C041B2"/>
    <w:rsid w:val="00C13198"/>
    <w:rsid w:val="00C13E56"/>
    <w:rsid w:val="00C26EA5"/>
    <w:rsid w:val="00C40471"/>
    <w:rsid w:val="00C52557"/>
    <w:rsid w:val="00C65014"/>
    <w:rsid w:val="00C6775B"/>
    <w:rsid w:val="00C707A0"/>
    <w:rsid w:val="00C81015"/>
    <w:rsid w:val="00CA4887"/>
    <w:rsid w:val="00CB3556"/>
    <w:rsid w:val="00CC4A8F"/>
    <w:rsid w:val="00CC69FB"/>
    <w:rsid w:val="00CC77DB"/>
    <w:rsid w:val="00CD2415"/>
    <w:rsid w:val="00CF40E8"/>
    <w:rsid w:val="00D04D2E"/>
    <w:rsid w:val="00D1171D"/>
    <w:rsid w:val="00D4202E"/>
    <w:rsid w:val="00D50108"/>
    <w:rsid w:val="00D6303F"/>
    <w:rsid w:val="00D64DB8"/>
    <w:rsid w:val="00E21BEE"/>
    <w:rsid w:val="00E220A8"/>
    <w:rsid w:val="00E23C97"/>
    <w:rsid w:val="00E66897"/>
    <w:rsid w:val="00E70B80"/>
    <w:rsid w:val="00EE2CF2"/>
    <w:rsid w:val="00EE30C6"/>
    <w:rsid w:val="00F018A8"/>
    <w:rsid w:val="00F02544"/>
    <w:rsid w:val="00F06FC4"/>
    <w:rsid w:val="00F159A5"/>
    <w:rsid w:val="00F15E28"/>
    <w:rsid w:val="00F212DD"/>
    <w:rsid w:val="00F401BE"/>
    <w:rsid w:val="00F44277"/>
    <w:rsid w:val="00F67ADC"/>
    <w:rsid w:val="00F91351"/>
    <w:rsid w:val="00FB006E"/>
    <w:rsid w:val="00FB4332"/>
    <w:rsid w:val="00FB53D2"/>
    <w:rsid w:val="00FB7A94"/>
    <w:rsid w:val="00FC5D67"/>
    <w:rsid w:val="00FD00FF"/>
    <w:rsid w:val="00FD3D7B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0474"/>
  <w15:chartTrackingRefBased/>
  <w15:docId w15:val="{E6C649FF-C9E5-4102-BB56-C79C7E5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AB9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025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0254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0254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E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38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A2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F006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006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F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BB87-9256-4C88-A54D-09EC6B13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Головащенко Наталья Александровна</dc:creator>
  <cp:keywords/>
  <dc:description/>
  <cp:lastModifiedBy>Синяева Наталья Анатольевна</cp:lastModifiedBy>
  <cp:revision>3</cp:revision>
  <cp:lastPrinted>2026-01-14T13:42:00Z</cp:lastPrinted>
  <dcterms:created xsi:type="dcterms:W3CDTF">2026-01-26T07:44:00Z</dcterms:created>
  <dcterms:modified xsi:type="dcterms:W3CDTF">2026-01-26T07:45:00Z</dcterms:modified>
</cp:coreProperties>
</file>