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29" w:rsidRDefault="00271A44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A44">
        <w:rPr>
          <w:rFonts w:ascii="Times New Roman" w:hAnsi="Times New Roman" w:cs="Times New Roman"/>
          <w:b/>
          <w:sz w:val="28"/>
          <w:szCs w:val="28"/>
        </w:rPr>
        <w:t xml:space="preserve">Пример заполнения уведомления об исчисленных суммах налогов, авансовых платежей по налогам, сборов, страховым взносам по </w:t>
      </w:r>
      <w:r>
        <w:rPr>
          <w:rFonts w:ascii="Times New Roman" w:hAnsi="Times New Roman" w:cs="Times New Roman"/>
          <w:b/>
          <w:sz w:val="28"/>
          <w:szCs w:val="28"/>
        </w:rPr>
        <w:t>ЕСХН</w:t>
      </w:r>
    </w:p>
    <w:p w:rsidR="00437E47" w:rsidRDefault="00437E47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8A1" w:rsidRDefault="007B28A1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CF1" w:rsidRPr="00DC3CF1" w:rsidRDefault="00437E47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ЕСХ</w:t>
      </w:r>
      <w:r w:rsidR="00DC3CF1" w:rsidRPr="00DC3CF1">
        <w:rPr>
          <w:rFonts w:ascii="Times New Roman" w:hAnsi="Times New Roman" w:cs="Times New Roman"/>
          <w:b/>
          <w:sz w:val="28"/>
          <w:szCs w:val="28"/>
        </w:rPr>
        <w:t>Н за полугодие 2023 года</w:t>
      </w:r>
    </w:p>
    <w:p w:rsidR="00DC3CF1" w:rsidRDefault="00DC3CF1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3113"/>
      </w:tblGrid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КПП, указанный в соответствующей налоговой декларации (расчете)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773601001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Код по ОКТМО</w:t>
            </w:r>
            <w:r w:rsidR="00271A4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45592000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113" w:type="dxa"/>
          </w:tcPr>
          <w:p w:rsidR="00DC3CF1" w:rsidRDefault="00437E47" w:rsidP="00437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18210503010011000</w:t>
            </w:r>
            <w:r w:rsidRPr="00437E4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Сумма налога, авансовых платежей по налогу, сбора, страховых взносов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4000.00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DC3CF1" w:rsidRPr="00DC3CF1" w:rsidRDefault="00DC3CF1" w:rsidP="002320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Отчетный (налоговый) период (код) /</w:t>
            </w:r>
          </w:p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Номер месяца (квартала)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34/02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Отчетный (календарный) год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:rsidR="0018710B" w:rsidRDefault="0018710B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3C9" w:rsidRDefault="006773C9" w:rsidP="00677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Примечание: Указывается код муниципального образования на территории которого уплачивается авансовый платеж по налогу (по месту нахождения организации (по месту жительства индивидуального предпринимателя)).</w:t>
      </w:r>
    </w:p>
    <w:p w:rsidR="00271A44" w:rsidRDefault="00271A44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9B"/>
    <w:rsid w:val="0018710B"/>
    <w:rsid w:val="00271A44"/>
    <w:rsid w:val="00437E47"/>
    <w:rsid w:val="00602078"/>
    <w:rsid w:val="006773C9"/>
    <w:rsid w:val="0072239B"/>
    <w:rsid w:val="007B28A1"/>
    <w:rsid w:val="00DC3CF1"/>
    <w:rsid w:val="00F11F29"/>
    <w:rsid w:val="00F4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3DC53-167C-4566-95DF-E185EB58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Ахтямов Азат</dc:creator>
  <cp:keywords/>
  <dc:description/>
  <cp:lastModifiedBy>Ахтямов Азат Марселевич</cp:lastModifiedBy>
  <cp:revision>5</cp:revision>
  <dcterms:created xsi:type="dcterms:W3CDTF">2023-06-22T09:00:00Z</dcterms:created>
  <dcterms:modified xsi:type="dcterms:W3CDTF">2023-06-22T15:33:00Z</dcterms:modified>
</cp:coreProperties>
</file>