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5" w:rsidRPr="00D25084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 w:rsidR="005E052F">
        <w:rPr>
          <w:b/>
          <w:szCs w:val="28"/>
        </w:rPr>
        <w:t>1</w:t>
      </w:r>
      <w:r w:rsidR="00F73465" w:rsidRPr="00265BF6">
        <w:rPr>
          <w:b/>
          <w:szCs w:val="28"/>
        </w:rPr>
        <w:t>.</w:t>
      </w:r>
      <w:r w:rsidR="00D25084">
        <w:rPr>
          <w:b/>
          <w:szCs w:val="28"/>
        </w:rPr>
        <w:t>4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D25084">
        <w:rPr>
          <w:szCs w:val="28"/>
        </w:rPr>
        <w:t>15</w:t>
      </w:r>
      <w:r w:rsidRPr="00F73465">
        <w:rPr>
          <w:szCs w:val="28"/>
        </w:rPr>
        <w:t>.</w:t>
      </w:r>
      <w:r w:rsidR="005E052F">
        <w:rPr>
          <w:szCs w:val="28"/>
        </w:rPr>
        <w:t>0</w:t>
      </w:r>
      <w:r w:rsidR="0043699E" w:rsidRPr="00D25084">
        <w:rPr>
          <w:szCs w:val="28"/>
        </w:rPr>
        <w:t>9</w:t>
      </w:r>
      <w:r w:rsidR="00620C5F">
        <w:rPr>
          <w:szCs w:val="28"/>
        </w:rPr>
        <w:t>.2021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</w:t>
      </w:r>
      <w:r w:rsidR="00F12C6B">
        <w:rPr>
          <w:szCs w:val="28"/>
        </w:rPr>
        <w:t xml:space="preserve">и выше </w:t>
      </w:r>
      <w:r w:rsidR="008D0366">
        <w:rPr>
          <w:szCs w:val="28"/>
        </w:rPr>
        <w:t>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542D99">
        <w:t>от 31 августа 2020 г. N ЕД-7-14/617@</w:t>
      </w:r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CC6DFC" w:rsidRDefault="00CC6DFC" w:rsidP="008D0366">
      <w:pPr>
        <w:pStyle w:val="Default"/>
        <w:ind w:firstLine="709"/>
        <w:rPr>
          <w:color w:val="FF0000"/>
          <w:sz w:val="28"/>
          <w:szCs w:val="28"/>
        </w:rPr>
      </w:pPr>
      <w:bookmarkStart w:id="0" w:name="_GoBack"/>
      <w:bookmarkEnd w:id="0"/>
    </w:p>
    <w:p w:rsidR="00D25084" w:rsidRDefault="00D25084" w:rsidP="00D25084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>
        <w:rPr>
          <w:b/>
          <w:szCs w:val="28"/>
        </w:rPr>
        <w:t>3</w:t>
      </w:r>
      <w:r w:rsidRPr="001337B0">
        <w:rPr>
          <w:b/>
          <w:szCs w:val="28"/>
        </w:rPr>
        <w:t>:</w:t>
      </w:r>
    </w:p>
    <w:p w:rsidR="00D25084" w:rsidRDefault="00D25084" w:rsidP="00D25084">
      <w:pPr>
        <w:jc w:val="both"/>
        <w:rPr>
          <w:b/>
          <w:szCs w:val="28"/>
        </w:rPr>
      </w:pPr>
    </w:p>
    <w:p w:rsidR="00D25084" w:rsidRDefault="00D25084" w:rsidP="00D25084">
      <w:pPr>
        <w:pStyle w:val="formattext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25084" w:rsidRPr="00D25084" w:rsidRDefault="00D25084" w:rsidP="00D25084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</w:t>
      </w:r>
      <w:r w:rsidRPr="00C84376">
        <w:rPr>
          <w:sz w:val="28"/>
          <w:szCs w:val="28"/>
        </w:rPr>
        <w:t>на проверка сертификата</w:t>
      </w:r>
      <w:r>
        <w:rPr>
          <w:sz w:val="28"/>
          <w:szCs w:val="28"/>
        </w:rPr>
        <w:t>.</w:t>
      </w:r>
    </w:p>
    <w:p w:rsidR="00D25084" w:rsidRDefault="00D25084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84376" w:rsidRDefault="00C84376" w:rsidP="00C843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2.1.2</w:t>
      </w:r>
      <w:r w:rsidRPr="001337B0">
        <w:rPr>
          <w:b/>
          <w:szCs w:val="28"/>
        </w:rPr>
        <w:t>:</w:t>
      </w:r>
    </w:p>
    <w:p w:rsidR="00C84376" w:rsidRDefault="00C84376" w:rsidP="00C84376">
      <w:pPr>
        <w:jc w:val="both"/>
        <w:rPr>
          <w:b/>
          <w:szCs w:val="28"/>
        </w:rPr>
      </w:pPr>
    </w:p>
    <w:p w:rsidR="00C84376" w:rsidRDefault="00C84376" w:rsidP="00C84376">
      <w:pPr>
        <w:pStyle w:val="formattext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C84376" w:rsidRP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C84376">
        <w:rPr>
          <w:sz w:val="28"/>
          <w:szCs w:val="28"/>
        </w:rPr>
        <w:t>Доработана проверка сертификата с учетом требований к квалифицированному сертификату от 01.09;</w:t>
      </w:r>
    </w:p>
    <w:p w:rsid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 xml:space="preserve">Исправлена </w:t>
      </w:r>
      <w:r>
        <w:rPr>
          <w:sz w:val="28"/>
          <w:szCs w:val="28"/>
        </w:rPr>
        <w:t>опечатка в пользовательском интерфейсе.</w:t>
      </w:r>
    </w:p>
    <w:p w:rsidR="00C84376" w:rsidRPr="00C84376" w:rsidRDefault="00C84376" w:rsidP="00C84376">
      <w:pPr>
        <w:pStyle w:val="formattext"/>
        <w:spacing w:before="0" w:beforeAutospacing="0" w:after="0" w:afterAutospacing="0"/>
        <w:ind w:left="1080"/>
        <w:rPr>
          <w:sz w:val="28"/>
          <w:szCs w:val="28"/>
        </w:rPr>
      </w:pPr>
    </w:p>
    <w:p w:rsidR="008A73EB" w:rsidRDefault="008A73EB" w:rsidP="008A73EB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2.1.1</w:t>
      </w:r>
      <w:r w:rsidRPr="001337B0">
        <w:rPr>
          <w:b/>
          <w:szCs w:val="28"/>
        </w:rPr>
        <w:t>:</w:t>
      </w:r>
    </w:p>
    <w:p w:rsidR="008A73EB" w:rsidRDefault="008A73EB" w:rsidP="008A73EB">
      <w:pPr>
        <w:jc w:val="both"/>
        <w:rPr>
          <w:b/>
          <w:szCs w:val="28"/>
        </w:rPr>
      </w:pPr>
    </w:p>
    <w:p w:rsidR="000029D3" w:rsidRDefault="000029D3" w:rsidP="000029D3">
      <w:pPr>
        <w:pStyle w:val="formattext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Проверка соответствия</w:t>
      </w:r>
      <w:r w:rsidRPr="000029D3">
        <w:rPr>
          <w:sz w:val="28"/>
          <w:szCs w:val="28"/>
        </w:rPr>
        <w:t xml:space="preserve"> сертификата подписи </w:t>
      </w:r>
      <w:r>
        <w:rPr>
          <w:sz w:val="28"/>
          <w:szCs w:val="28"/>
        </w:rPr>
        <w:t xml:space="preserve">производится </w:t>
      </w:r>
      <w:r w:rsidRPr="000029D3">
        <w:rPr>
          <w:sz w:val="28"/>
          <w:szCs w:val="28"/>
        </w:rPr>
        <w:t>с учетом латинских наименований ключевых полей (INN, OGRN, OGRNIP, SNILS);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lastRenderedPageBreak/>
        <w:t>Исправлена некорректность при открыти</w:t>
      </w:r>
      <w:r>
        <w:rPr>
          <w:sz w:val="28"/>
          <w:szCs w:val="28"/>
        </w:rPr>
        <w:t>и</w:t>
      </w:r>
      <w:r w:rsidRPr="000029D3">
        <w:rPr>
          <w:sz w:val="28"/>
          <w:szCs w:val="28"/>
        </w:rPr>
        <w:t xml:space="preserve"> режима: инициализация неактивного поля ОГРН вместо поля ОГРНИП при открытых формах: Р24001, Р24002, Р26001, Р26002;</w:t>
      </w:r>
    </w:p>
    <w:p w:rsidR="000029D3" w:rsidRPr="000029D3" w:rsidRDefault="009811DF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0029D3" w:rsidRPr="000029D3">
        <w:rPr>
          <w:sz w:val="28"/>
          <w:szCs w:val="28"/>
        </w:rPr>
        <w:t>еализована возможность открытия добавленных в пакет файлов по двойному клику мыши.</w:t>
      </w:r>
    </w:p>
    <w:p w:rsidR="000029D3" w:rsidRDefault="000029D3" w:rsidP="000029D3">
      <w:pPr>
        <w:pStyle w:val="formattext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Р11001 для некоторых ОПФ добавлена проверка на наличие хотя бы одного листа с данными учредителя.</w:t>
      </w:r>
    </w:p>
    <w:p w:rsidR="00051918" w:rsidRPr="000029D3" w:rsidRDefault="000029D3" w:rsidP="000029D3">
      <w:pPr>
        <w:pStyle w:val="formattext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</w:t>
      </w:r>
      <w:r>
        <w:rPr>
          <w:sz w:val="28"/>
          <w:szCs w:val="28"/>
          <w:lang w:val="en-US"/>
        </w:rPr>
        <w:t>.</w:t>
      </w:r>
    </w:p>
    <w:p w:rsidR="008A73EB" w:rsidRDefault="008A73EB" w:rsidP="000029D3">
      <w:pPr>
        <w:pStyle w:val="Default"/>
        <w:rPr>
          <w:color w:val="FF0000"/>
          <w:sz w:val="28"/>
          <w:szCs w:val="28"/>
        </w:rPr>
      </w:pPr>
    </w:p>
    <w:p w:rsidR="00917D93" w:rsidRDefault="00917D93" w:rsidP="00917D93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 w:rsidR="00044BDF" w:rsidRPr="008A73EB">
        <w:rPr>
          <w:b/>
          <w:szCs w:val="28"/>
        </w:rPr>
        <w:t>1</w:t>
      </w:r>
      <w:r>
        <w:rPr>
          <w:b/>
          <w:szCs w:val="28"/>
        </w:rPr>
        <w:t>.</w:t>
      </w:r>
      <w:r w:rsidR="00044BDF" w:rsidRPr="008A73EB">
        <w:rPr>
          <w:b/>
          <w:szCs w:val="28"/>
        </w:rPr>
        <w:t>0</w:t>
      </w:r>
      <w:r w:rsidRPr="001337B0">
        <w:rPr>
          <w:b/>
          <w:szCs w:val="28"/>
        </w:rPr>
        <w:t>:</w:t>
      </w:r>
    </w:p>
    <w:p w:rsidR="00917D93" w:rsidRDefault="00917D93" w:rsidP="00917D93">
      <w:pPr>
        <w:jc w:val="both"/>
        <w:rPr>
          <w:b/>
          <w:szCs w:val="28"/>
        </w:rPr>
      </w:pPr>
    </w:p>
    <w:p w:rsidR="00917D93" w:rsidRDefault="00044BDF" w:rsidP="00845DF1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</w:t>
      </w:r>
      <w:r w:rsidR="00917D93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="00917D93">
        <w:rPr>
          <w:sz w:val="28"/>
          <w:szCs w:val="28"/>
        </w:rPr>
        <w:t xml:space="preserve"> формирования контейнера </w:t>
      </w:r>
      <w:r>
        <w:rPr>
          <w:sz w:val="28"/>
          <w:szCs w:val="28"/>
        </w:rPr>
        <w:t xml:space="preserve">внесены </w:t>
      </w:r>
      <w:r w:rsidR="00917D93">
        <w:rPr>
          <w:sz w:val="28"/>
          <w:szCs w:val="28"/>
        </w:rPr>
        <w:t>следующие изменения:</w:t>
      </w:r>
    </w:p>
    <w:p w:rsidR="00917D93" w:rsidRPr="00D453C5" w:rsidRDefault="00044BD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 новый вариант отправителя - МФЦ</w:t>
      </w:r>
      <w:r w:rsidR="00917D93" w:rsidRPr="00D453C5">
        <w:rPr>
          <w:sz w:val="28"/>
          <w:szCs w:val="28"/>
        </w:rPr>
        <w:t>;</w:t>
      </w:r>
    </w:p>
    <w:p w:rsidR="00917D93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="00044BDF" w:rsidRPr="001E4016">
        <w:rPr>
          <w:sz w:val="28"/>
          <w:szCs w:val="28"/>
        </w:rPr>
        <w:t xml:space="preserve">Код </w:t>
      </w:r>
      <w:r>
        <w:rPr>
          <w:sz w:val="28"/>
          <w:szCs w:val="28"/>
        </w:rPr>
        <w:t>налогового (регистрирующего) органа</w:t>
      </w:r>
      <w:r w:rsidR="00044BDF"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по умолчанию </w:t>
      </w:r>
      <w:r w:rsidR="00044BDF" w:rsidRPr="001E4016">
        <w:rPr>
          <w:sz w:val="28"/>
          <w:szCs w:val="28"/>
        </w:rPr>
        <w:t>не заполнен</w:t>
      </w:r>
      <w:r>
        <w:rPr>
          <w:sz w:val="28"/>
          <w:szCs w:val="28"/>
        </w:rPr>
        <w:t>о первым значением из справочника СПРО1</w:t>
      </w:r>
      <w:r w:rsidR="00917D93" w:rsidRPr="00D453C5">
        <w:rPr>
          <w:sz w:val="28"/>
          <w:szCs w:val="28"/>
        </w:rPr>
        <w:t>;</w:t>
      </w:r>
    </w:p>
    <w:p w:rsidR="001E4016" w:rsidRP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Р12016 исправлен контроль ОГРН, который в случае нескольких подписантов работал некорректно</w:t>
      </w:r>
      <w:r w:rsidRPr="001E4016">
        <w:rPr>
          <w:sz w:val="28"/>
          <w:szCs w:val="28"/>
        </w:rPr>
        <w:t>;</w:t>
      </w:r>
    </w:p>
    <w:p w:rsid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контейнерах с формой Р21001 и</w:t>
      </w:r>
      <w:r w:rsidRPr="001E4016">
        <w:rPr>
          <w:sz w:val="28"/>
          <w:szCs w:val="28"/>
        </w:rPr>
        <w:t>справлен</w:t>
      </w:r>
      <w:r>
        <w:rPr>
          <w:sz w:val="28"/>
          <w:szCs w:val="28"/>
        </w:rPr>
        <w:t>о значение</w:t>
      </w:r>
      <w:r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</w:t>
      </w:r>
      <w:proofErr w:type="spellStart"/>
      <w:r w:rsidRPr="001E4016">
        <w:rPr>
          <w:sz w:val="28"/>
          <w:szCs w:val="28"/>
        </w:rPr>
        <w:t>КодСВДРЕГ</w:t>
      </w:r>
      <w:proofErr w:type="spellEnd"/>
      <w:r w:rsidRPr="001E4016">
        <w:rPr>
          <w:sz w:val="28"/>
          <w:szCs w:val="28"/>
        </w:rPr>
        <w:t>;</w:t>
      </w:r>
    </w:p>
    <w:p w:rsidR="004D70F0" w:rsidRDefault="00845DF1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значения поля Вид подписанта, подписи с уже добавленных и подписанных документов теперь сбрасываются и их требуется подписать вновь в соответствии с выбранным видом подписанта</w:t>
      </w:r>
      <w:r w:rsidRPr="00845DF1">
        <w:rPr>
          <w:sz w:val="28"/>
          <w:szCs w:val="28"/>
        </w:rPr>
        <w:t>;</w:t>
      </w:r>
    </w:p>
    <w:p w:rsidR="00D34A1F" w:rsidRPr="00845DF1" w:rsidRDefault="00D34A1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в ППДГР открыта форма ввода, то при запуске модуля формирования контейнера в поле Вид заявления подтягивается наименование открытой формы.</w:t>
      </w:r>
    </w:p>
    <w:p w:rsidR="004D70F0" w:rsidRPr="004D70F0" w:rsidRDefault="004D70F0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D70F0">
        <w:rPr>
          <w:sz w:val="28"/>
          <w:szCs w:val="28"/>
        </w:rPr>
        <w:t>для форм Р24001, Р24002, Р26001, Р26002 добавлена проверка ОГРНИП заявителя (в том случае, когда он присутствует в составе подписи).</w:t>
      </w:r>
    </w:p>
    <w:p w:rsidR="00917D93" w:rsidRDefault="00917D93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52542" w:rsidRDefault="00452542" w:rsidP="0045254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2.0.8</w:t>
      </w:r>
      <w:r w:rsidRPr="001337B0">
        <w:rPr>
          <w:b/>
          <w:szCs w:val="28"/>
        </w:rPr>
        <w:t>:</w:t>
      </w:r>
    </w:p>
    <w:p w:rsidR="00452542" w:rsidRDefault="00452542" w:rsidP="00452542">
      <w:pPr>
        <w:jc w:val="both"/>
        <w:rPr>
          <w:b/>
          <w:szCs w:val="28"/>
        </w:rPr>
      </w:pPr>
    </w:p>
    <w:p w:rsidR="00452542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Модул</w:t>
      </w:r>
      <w:r w:rsidR="00D453C5">
        <w:rPr>
          <w:sz w:val="28"/>
          <w:szCs w:val="28"/>
        </w:rPr>
        <w:t>ь</w:t>
      </w:r>
      <w:r>
        <w:rPr>
          <w:sz w:val="28"/>
          <w:szCs w:val="28"/>
        </w:rPr>
        <w:t xml:space="preserve"> формирования контейнера полностью переписан</w:t>
      </w:r>
      <w:r w:rsidR="00452542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добавлены следующие принципиальные изменения: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транспортный контейнер формируется в соответствии с новым описанием</w:t>
      </w:r>
      <w:r w:rsidRPr="00D453C5">
        <w:rPr>
          <w:sz w:val="28"/>
          <w:szCs w:val="28"/>
        </w:rPr>
        <w:t>;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перечни документов, предоставляемым с каждым из видов заявления</w:t>
      </w:r>
      <w:r w:rsidRPr="00D453C5">
        <w:rPr>
          <w:sz w:val="28"/>
          <w:szCs w:val="28"/>
        </w:rPr>
        <w:t>;</w:t>
      </w:r>
    </w:p>
    <w:p w:rsidR="00D453C5" w:rsidRDefault="00EE52D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53C5">
        <w:rPr>
          <w:sz w:val="28"/>
          <w:szCs w:val="28"/>
        </w:rPr>
        <w:t>п.</w:t>
      </w:r>
      <w:r w:rsidR="00D453C5" w:rsidRPr="00D453C5">
        <w:rPr>
          <w:sz w:val="28"/>
          <w:szCs w:val="28"/>
        </w:rPr>
        <w:t xml:space="preserve">7 </w:t>
      </w:r>
      <w:r w:rsidR="00D453C5">
        <w:rPr>
          <w:sz w:val="28"/>
          <w:szCs w:val="28"/>
        </w:rPr>
        <w:t>ст. 9</w:t>
      </w:r>
      <w:r w:rsidR="00D453C5" w:rsidRPr="00D453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D453C5">
        <w:rPr>
          <w:sz w:val="28"/>
          <w:szCs w:val="28"/>
        </w:rPr>
        <w:t xml:space="preserve"> от 08.08.2001 </w:t>
      </w:r>
      <w:r>
        <w:rPr>
          <w:sz w:val="28"/>
          <w:szCs w:val="28"/>
        </w:rPr>
        <w:t>№129-</w:t>
      </w:r>
      <w:r w:rsidR="00D453C5">
        <w:rPr>
          <w:sz w:val="28"/>
          <w:szCs w:val="28"/>
        </w:rPr>
        <w:t>ФЗ добавлена</w:t>
      </w:r>
      <w:r>
        <w:rPr>
          <w:sz w:val="28"/>
          <w:szCs w:val="28"/>
        </w:rPr>
        <w:t xml:space="preserve"> </w:t>
      </w:r>
      <w:r w:rsidRPr="005E052F">
        <w:rPr>
          <w:sz w:val="28"/>
          <w:szCs w:val="28"/>
        </w:rPr>
        <w:t>возможность формирования ТК для повторной подачи документов</w:t>
      </w:r>
      <w:r w:rsidR="00D453C5" w:rsidRPr="00D453C5">
        <w:rPr>
          <w:sz w:val="28"/>
          <w:szCs w:val="28"/>
        </w:rPr>
        <w:t>;</w:t>
      </w:r>
      <w:r w:rsidR="00D453C5">
        <w:rPr>
          <w:sz w:val="28"/>
          <w:szCs w:val="28"/>
        </w:rPr>
        <w:t xml:space="preserve">  </w:t>
      </w:r>
    </w:p>
    <w:p w:rsidR="00D44AB6" w:rsidRDefault="008B2B0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8B2B07">
        <w:rPr>
          <w:sz w:val="28"/>
          <w:szCs w:val="28"/>
        </w:rPr>
        <w:t xml:space="preserve">добавлена возможность прикреплять заявления в формате </w:t>
      </w:r>
      <w:proofErr w:type="spellStart"/>
      <w:r w:rsidRPr="008B2B07">
        <w:rPr>
          <w:sz w:val="28"/>
          <w:szCs w:val="28"/>
        </w:rPr>
        <w:t>ods</w:t>
      </w:r>
      <w:proofErr w:type="spellEnd"/>
      <w:r w:rsidRPr="008B2B07">
        <w:rPr>
          <w:sz w:val="28"/>
          <w:szCs w:val="28"/>
        </w:rPr>
        <w:t xml:space="preserve">, прочие документы - в формате </w:t>
      </w:r>
      <w:proofErr w:type="spellStart"/>
      <w:r w:rsidRPr="008B2B07">
        <w:rPr>
          <w:sz w:val="28"/>
          <w:szCs w:val="28"/>
        </w:rPr>
        <w:t>jpeg</w:t>
      </w:r>
      <w:proofErr w:type="spellEnd"/>
      <w:r w:rsidR="00D453C5" w:rsidRPr="00D453C5">
        <w:rPr>
          <w:sz w:val="28"/>
          <w:szCs w:val="28"/>
        </w:rPr>
        <w:t>.</w:t>
      </w:r>
      <w:r w:rsidR="00D44AB6">
        <w:rPr>
          <w:sz w:val="28"/>
          <w:szCs w:val="28"/>
        </w:rPr>
        <w:t xml:space="preserve"> </w:t>
      </w:r>
    </w:p>
    <w:p w:rsidR="00D44AB6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форме Р13014 на </w:t>
      </w:r>
      <w:proofErr w:type="gramStart"/>
      <w:r>
        <w:rPr>
          <w:sz w:val="28"/>
          <w:szCs w:val="28"/>
        </w:rPr>
        <w:t>листе И</w:t>
      </w:r>
      <w:proofErr w:type="gramEnd"/>
      <w:r>
        <w:rPr>
          <w:sz w:val="28"/>
          <w:szCs w:val="28"/>
        </w:rPr>
        <w:t xml:space="preserve"> ослаблена проверка на тип изменяемого лица. Ранее допускалось вносить изменения исключительно о ФЛ, однако для случая, когда меняется доступность сведений, добавлено исключение из этого правила.</w:t>
      </w:r>
    </w:p>
    <w:p w:rsidR="00C92D14" w:rsidRPr="00C92D14" w:rsidRDefault="00C92D1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Р12016 скорректирован</w:t>
      </w:r>
      <w:r w:rsidRPr="00C92D14">
        <w:rPr>
          <w:sz w:val="28"/>
          <w:szCs w:val="28"/>
        </w:rPr>
        <w:t xml:space="preserve"> текст предупредительного контроля при </w:t>
      </w:r>
      <w:r>
        <w:rPr>
          <w:sz w:val="28"/>
          <w:szCs w:val="28"/>
        </w:rPr>
        <w:t>заполнении листа учредителя/участника для тех ОПФ, где его заполнять не следует</w:t>
      </w:r>
      <w:r w:rsidRPr="00C92D14">
        <w:rPr>
          <w:sz w:val="28"/>
          <w:szCs w:val="28"/>
        </w:rPr>
        <w:t xml:space="preserve">. </w:t>
      </w:r>
    </w:p>
    <w:p w:rsidR="00C56052" w:rsidRPr="009C59CA" w:rsidRDefault="00C56052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C59CA">
        <w:rPr>
          <w:sz w:val="28"/>
          <w:szCs w:val="28"/>
        </w:rPr>
        <w:t xml:space="preserve">Исправлена ошибка </w:t>
      </w:r>
      <w:r w:rsidR="00C92D14">
        <w:rPr>
          <w:sz w:val="28"/>
          <w:szCs w:val="28"/>
        </w:rPr>
        <w:t xml:space="preserve">на листах с кодами </w:t>
      </w:r>
      <w:r w:rsidRPr="009C59CA">
        <w:rPr>
          <w:sz w:val="28"/>
          <w:szCs w:val="28"/>
        </w:rPr>
        <w:t>ОКВЭД</w:t>
      </w:r>
      <w:r w:rsidR="00C92D14">
        <w:rPr>
          <w:sz w:val="28"/>
          <w:szCs w:val="28"/>
        </w:rPr>
        <w:t xml:space="preserve">, состоявшая в том, что при </w:t>
      </w:r>
      <w:r w:rsidR="005E052F">
        <w:rPr>
          <w:sz w:val="28"/>
          <w:szCs w:val="28"/>
        </w:rPr>
        <w:t xml:space="preserve">большом количестве кодов и </w:t>
      </w:r>
      <w:r w:rsidR="00C92D14">
        <w:rPr>
          <w:sz w:val="28"/>
          <w:szCs w:val="28"/>
        </w:rPr>
        <w:t>наличии сво</w:t>
      </w:r>
      <w:r w:rsidRPr="009C59CA">
        <w:rPr>
          <w:sz w:val="28"/>
          <w:szCs w:val="28"/>
        </w:rPr>
        <w:t>бодных яче</w:t>
      </w:r>
      <w:r w:rsidR="005E052F">
        <w:rPr>
          <w:sz w:val="28"/>
          <w:szCs w:val="28"/>
        </w:rPr>
        <w:t>ек</w:t>
      </w:r>
      <w:r w:rsidRPr="009C59CA">
        <w:rPr>
          <w:sz w:val="28"/>
          <w:szCs w:val="28"/>
        </w:rPr>
        <w:t xml:space="preserve"> на </w:t>
      </w:r>
      <w:r w:rsidR="005E052F">
        <w:rPr>
          <w:sz w:val="28"/>
          <w:szCs w:val="28"/>
        </w:rPr>
        <w:t>более ранних листах</w:t>
      </w:r>
      <w:r w:rsidR="00C92D14">
        <w:rPr>
          <w:sz w:val="28"/>
          <w:szCs w:val="28"/>
        </w:rPr>
        <w:t>, коды с</w:t>
      </w:r>
      <w:r w:rsidR="005E052F">
        <w:rPr>
          <w:sz w:val="28"/>
          <w:szCs w:val="28"/>
        </w:rPr>
        <w:t xml:space="preserve"> последующих</w:t>
      </w:r>
      <w:r w:rsidR="00C92D14">
        <w:rPr>
          <w:sz w:val="28"/>
          <w:szCs w:val="28"/>
        </w:rPr>
        <w:t xml:space="preserve"> лист</w:t>
      </w:r>
      <w:r w:rsidR="005E052F">
        <w:rPr>
          <w:sz w:val="28"/>
          <w:szCs w:val="28"/>
        </w:rPr>
        <w:t>ов</w:t>
      </w:r>
      <w:r w:rsidR="00C92D14">
        <w:rPr>
          <w:sz w:val="28"/>
          <w:szCs w:val="28"/>
        </w:rPr>
        <w:t xml:space="preserve"> не только</w:t>
      </w:r>
      <w:r w:rsidR="005E052F">
        <w:rPr>
          <w:sz w:val="28"/>
          <w:szCs w:val="28"/>
        </w:rPr>
        <w:t xml:space="preserve"> смещал</w:t>
      </w:r>
      <w:r w:rsidR="00C92D14">
        <w:rPr>
          <w:sz w:val="28"/>
          <w:szCs w:val="28"/>
        </w:rPr>
        <w:t xml:space="preserve">ись </w:t>
      </w:r>
      <w:r w:rsidR="005E052F">
        <w:rPr>
          <w:sz w:val="28"/>
          <w:szCs w:val="28"/>
        </w:rPr>
        <w:t>на свободные места</w:t>
      </w:r>
      <w:r w:rsidR="00C92D14">
        <w:rPr>
          <w:sz w:val="28"/>
          <w:szCs w:val="28"/>
        </w:rPr>
        <w:t xml:space="preserve">, но и частично исчезали. </w:t>
      </w:r>
    </w:p>
    <w:p w:rsidR="00C56052" w:rsidRDefault="00FD5595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при выборе ОПФ указывать «Акционерное общество»</w:t>
      </w:r>
      <w:r w:rsidR="00C75727">
        <w:rPr>
          <w:sz w:val="28"/>
          <w:szCs w:val="28"/>
        </w:rPr>
        <w:t>.</w:t>
      </w:r>
    </w:p>
    <w:p w:rsidR="00C91A84" w:rsidRDefault="00C91A8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452542" w:rsidRDefault="0045254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C6DFC" w:rsidRDefault="00CC6DFC" w:rsidP="00CC6DF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2.0.7</w:t>
      </w:r>
      <w:r w:rsidRPr="001337B0">
        <w:rPr>
          <w:b/>
          <w:szCs w:val="28"/>
        </w:rPr>
        <w:t>:</w:t>
      </w:r>
    </w:p>
    <w:p w:rsidR="00CC6DFC" w:rsidRPr="001337B0" w:rsidRDefault="00CC6DFC" w:rsidP="00CC6DFC">
      <w:pPr>
        <w:jc w:val="both"/>
        <w:rPr>
          <w:b/>
          <w:szCs w:val="28"/>
        </w:rPr>
      </w:pP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Обновлены справочники ОКВЭД2 и ОКОПФ12. </w:t>
      </w: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на листе Д в п.2 добавлена контекстная проверка на обязательность заполнения кода региона.</w:t>
      </w:r>
    </w:p>
    <w:p w:rsidR="00CC6DFC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А исправлена ошибка интерфейса. </w:t>
      </w:r>
    </w:p>
    <w:p w:rsidR="004E1831" w:rsidRPr="004E1831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4E1831">
        <w:rPr>
          <w:sz w:val="28"/>
          <w:szCs w:val="28"/>
        </w:rPr>
        <w:t xml:space="preserve">Заменен шаблон печати формы Р12016. </w:t>
      </w:r>
      <w:r w:rsidR="004E1831" w:rsidRPr="004E1831">
        <w:rPr>
          <w:sz w:val="28"/>
          <w:szCs w:val="28"/>
        </w:rPr>
        <w:t xml:space="preserve">Ошибка заключалась в том, что при наличии в разделе I нескольких одинаковых страниц, номер части печатался только на первой из них. </w:t>
      </w:r>
    </w:p>
    <w:p w:rsidR="002542A9" w:rsidRPr="004E1831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Усилен контроль</w:t>
      </w:r>
      <w:r w:rsidR="002542A9" w:rsidRPr="004E1831">
        <w:rPr>
          <w:sz w:val="28"/>
          <w:szCs w:val="28"/>
        </w:rPr>
        <w:t xml:space="preserve"> на наличие в ФИО комбинаций символов скобок, точек, апострофов, дефисов и запятых.</w:t>
      </w:r>
    </w:p>
    <w:p w:rsidR="002542A9" w:rsidRPr="002542A9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Модуле формирования контейнера добавлена возможность </w:t>
      </w:r>
      <w:r w:rsidR="001D386A" w:rsidRPr="001D386A">
        <w:rPr>
          <w:sz w:val="28"/>
          <w:szCs w:val="28"/>
        </w:rPr>
        <w:t xml:space="preserve">вкладывать в пакет файлы в формате </w:t>
      </w:r>
      <w:proofErr w:type="spellStart"/>
      <w:r w:rsidR="001D386A" w:rsidRPr="001D386A">
        <w:rPr>
          <w:sz w:val="28"/>
          <w:szCs w:val="28"/>
        </w:rPr>
        <w:t>pdf</w:t>
      </w:r>
      <w:proofErr w:type="spellEnd"/>
      <w:r w:rsidR="001D386A" w:rsidRPr="001D386A">
        <w:rPr>
          <w:sz w:val="28"/>
          <w:szCs w:val="28"/>
        </w:rPr>
        <w:t xml:space="preserve"> для всех типов документов (не только для заявлений).</w:t>
      </w:r>
    </w:p>
    <w:p w:rsidR="002542A9" w:rsidRPr="00E772D9" w:rsidRDefault="00FA12D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указании Размера доли для участника ООО максимальное количество вводимых символов в числителе и знаменателе увеличено до 15.  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2542A9">
        <w:rPr>
          <w:sz w:val="28"/>
          <w:szCs w:val="28"/>
        </w:rPr>
        <w:t>Приказа ФНС России</w:t>
      </w:r>
      <w:r w:rsidR="00E772D9" w:rsidRPr="00E772D9">
        <w:rPr>
          <w:sz w:val="28"/>
          <w:szCs w:val="28"/>
        </w:rPr>
        <w:t xml:space="preserve"> от </w:t>
      </w:r>
      <w:proofErr w:type="gramStart"/>
      <w:r w:rsidR="00E772D9" w:rsidRPr="00E772D9">
        <w:rPr>
          <w:sz w:val="28"/>
          <w:szCs w:val="28"/>
        </w:rPr>
        <w:t>06.11.2020  N</w:t>
      </w:r>
      <w:proofErr w:type="gramEnd"/>
      <w:r w:rsidR="00E772D9" w:rsidRPr="00E772D9">
        <w:rPr>
          <w:sz w:val="28"/>
          <w:szCs w:val="28"/>
        </w:rPr>
        <w:t xml:space="preserve">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>исключено поле ИНН в сведениях о 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>проверка количества лиц, действующих от имени ЮЛ без доверенности. Поскольку наличие пункта, регламентирующего, как 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845DF1">
      <w:pPr>
        <w:pStyle w:val="formattext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символа.</w:t>
      </w:r>
    </w:p>
    <w:p w:rsidR="00B611B7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P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AE76A9">
        <w:rPr>
          <w:sz w:val="28"/>
          <w:szCs w:val="28"/>
        </w:rPr>
        <w:t xml:space="preserve">При формировании печатного образа формы Р13014 исправлена ошибка формирования </w:t>
      </w:r>
      <w:r w:rsidR="00AE76A9" w:rsidRPr="00AE76A9">
        <w:rPr>
          <w:sz w:val="28"/>
          <w:szCs w:val="28"/>
        </w:rPr>
        <w:t>Листа Б. Теперь</w:t>
      </w:r>
      <w:r w:rsidRPr="00AE76A9">
        <w:rPr>
          <w:sz w:val="28"/>
          <w:szCs w:val="28"/>
        </w:rPr>
        <w:t xml:space="preserve"> можно распечатать одновременно и Адрес, и Место Нахождения.</w:t>
      </w:r>
    </w:p>
    <w:p w:rsidR="007D275F" w:rsidRPr="007D275F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lastRenderedPageBreak/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38D"/>
    <w:multiLevelType w:val="hybridMultilevel"/>
    <w:tmpl w:val="B82021A0"/>
    <w:lvl w:ilvl="0" w:tplc="DE0E4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97E8D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E4543"/>
    <w:multiLevelType w:val="hybridMultilevel"/>
    <w:tmpl w:val="BCFC97AE"/>
    <w:lvl w:ilvl="0" w:tplc="DE0E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36DD1"/>
    <w:multiLevelType w:val="hybridMultilevel"/>
    <w:tmpl w:val="969C74FC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F6494"/>
    <w:multiLevelType w:val="hybridMultilevel"/>
    <w:tmpl w:val="7C880CAA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042C18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F0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5589"/>
    <w:multiLevelType w:val="hybridMultilevel"/>
    <w:tmpl w:val="C818BA14"/>
    <w:lvl w:ilvl="0" w:tplc="8BFA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8E56D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E5A93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2"/>
  </w:num>
  <w:num w:numId="5">
    <w:abstractNumId w:val="15"/>
  </w:num>
  <w:num w:numId="6">
    <w:abstractNumId w:val="13"/>
  </w:num>
  <w:num w:numId="7">
    <w:abstractNumId w:val="17"/>
  </w:num>
  <w:num w:numId="8">
    <w:abstractNumId w:val="9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  <w:num w:numId="14">
    <w:abstractNumId w:val="10"/>
  </w:num>
  <w:num w:numId="15">
    <w:abstractNumId w:val="3"/>
  </w:num>
  <w:num w:numId="16">
    <w:abstractNumId w:val="14"/>
  </w:num>
  <w:num w:numId="17">
    <w:abstractNumId w:val="0"/>
  </w:num>
  <w:num w:numId="18">
    <w:abstractNumId w:val="6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9"/>
    <w:rsid w:val="000029D3"/>
    <w:rsid w:val="000033D4"/>
    <w:rsid w:val="00017EE6"/>
    <w:rsid w:val="00020BA7"/>
    <w:rsid w:val="00024187"/>
    <w:rsid w:val="000312D3"/>
    <w:rsid w:val="00032C72"/>
    <w:rsid w:val="00032D06"/>
    <w:rsid w:val="00044BDF"/>
    <w:rsid w:val="000466DF"/>
    <w:rsid w:val="00051918"/>
    <w:rsid w:val="00051E39"/>
    <w:rsid w:val="000754CD"/>
    <w:rsid w:val="00080ACB"/>
    <w:rsid w:val="00082C94"/>
    <w:rsid w:val="00086928"/>
    <w:rsid w:val="00087F31"/>
    <w:rsid w:val="000973A3"/>
    <w:rsid w:val="000A1D7C"/>
    <w:rsid w:val="000A2C62"/>
    <w:rsid w:val="000A7A62"/>
    <w:rsid w:val="000B2D2E"/>
    <w:rsid w:val="000B76F0"/>
    <w:rsid w:val="000D029F"/>
    <w:rsid w:val="000D39C8"/>
    <w:rsid w:val="000F2238"/>
    <w:rsid w:val="000F3BC3"/>
    <w:rsid w:val="000F5B7B"/>
    <w:rsid w:val="00107C9D"/>
    <w:rsid w:val="00113ABC"/>
    <w:rsid w:val="00115C79"/>
    <w:rsid w:val="0013303C"/>
    <w:rsid w:val="001337B0"/>
    <w:rsid w:val="00140F95"/>
    <w:rsid w:val="00155AF9"/>
    <w:rsid w:val="00161A51"/>
    <w:rsid w:val="00164290"/>
    <w:rsid w:val="00171120"/>
    <w:rsid w:val="00175E44"/>
    <w:rsid w:val="0018216C"/>
    <w:rsid w:val="00187267"/>
    <w:rsid w:val="001B6D27"/>
    <w:rsid w:val="001B7704"/>
    <w:rsid w:val="001C17B3"/>
    <w:rsid w:val="001C38B2"/>
    <w:rsid w:val="001D386A"/>
    <w:rsid w:val="001D5637"/>
    <w:rsid w:val="001D72F0"/>
    <w:rsid w:val="001E4016"/>
    <w:rsid w:val="001F54C6"/>
    <w:rsid w:val="001F7B30"/>
    <w:rsid w:val="00220B71"/>
    <w:rsid w:val="002436E6"/>
    <w:rsid w:val="002542A9"/>
    <w:rsid w:val="00265BF6"/>
    <w:rsid w:val="0027305E"/>
    <w:rsid w:val="002747A8"/>
    <w:rsid w:val="00276924"/>
    <w:rsid w:val="002822FD"/>
    <w:rsid w:val="002B0230"/>
    <w:rsid w:val="002B0569"/>
    <w:rsid w:val="002D2241"/>
    <w:rsid w:val="002E604B"/>
    <w:rsid w:val="00330019"/>
    <w:rsid w:val="003359FF"/>
    <w:rsid w:val="00335BAF"/>
    <w:rsid w:val="00337B96"/>
    <w:rsid w:val="00346C45"/>
    <w:rsid w:val="00352DD7"/>
    <w:rsid w:val="003602AE"/>
    <w:rsid w:val="003634EF"/>
    <w:rsid w:val="00365E07"/>
    <w:rsid w:val="00375BE0"/>
    <w:rsid w:val="00375E64"/>
    <w:rsid w:val="003877B0"/>
    <w:rsid w:val="00396C77"/>
    <w:rsid w:val="00396D5F"/>
    <w:rsid w:val="00397A4F"/>
    <w:rsid w:val="00397CF6"/>
    <w:rsid w:val="003C2011"/>
    <w:rsid w:val="003D3515"/>
    <w:rsid w:val="003E66F8"/>
    <w:rsid w:val="00403B17"/>
    <w:rsid w:val="00407F95"/>
    <w:rsid w:val="004108EC"/>
    <w:rsid w:val="00410985"/>
    <w:rsid w:val="00412206"/>
    <w:rsid w:val="004162B8"/>
    <w:rsid w:val="0042390D"/>
    <w:rsid w:val="00436206"/>
    <w:rsid w:val="0043699E"/>
    <w:rsid w:val="00436B02"/>
    <w:rsid w:val="004448CC"/>
    <w:rsid w:val="0044607F"/>
    <w:rsid w:val="00447E11"/>
    <w:rsid w:val="00452542"/>
    <w:rsid w:val="004560FF"/>
    <w:rsid w:val="004606E6"/>
    <w:rsid w:val="004762AE"/>
    <w:rsid w:val="0048511E"/>
    <w:rsid w:val="00493251"/>
    <w:rsid w:val="004B0D9F"/>
    <w:rsid w:val="004B1709"/>
    <w:rsid w:val="004C657F"/>
    <w:rsid w:val="004C7906"/>
    <w:rsid w:val="004D01D6"/>
    <w:rsid w:val="004D70F0"/>
    <w:rsid w:val="004E1831"/>
    <w:rsid w:val="004E3D61"/>
    <w:rsid w:val="004E69CF"/>
    <w:rsid w:val="004F4745"/>
    <w:rsid w:val="00511267"/>
    <w:rsid w:val="005242DF"/>
    <w:rsid w:val="00527F8A"/>
    <w:rsid w:val="0054125F"/>
    <w:rsid w:val="005475AE"/>
    <w:rsid w:val="0055068E"/>
    <w:rsid w:val="0056114D"/>
    <w:rsid w:val="00562FD3"/>
    <w:rsid w:val="005843D3"/>
    <w:rsid w:val="00591F5F"/>
    <w:rsid w:val="005A14D6"/>
    <w:rsid w:val="005A36F4"/>
    <w:rsid w:val="005B40FC"/>
    <w:rsid w:val="005B420A"/>
    <w:rsid w:val="005C1700"/>
    <w:rsid w:val="005D5317"/>
    <w:rsid w:val="005E052F"/>
    <w:rsid w:val="005E1C0A"/>
    <w:rsid w:val="005E24B4"/>
    <w:rsid w:val="005E3D27"/>
    <w:rsid w:val="005F561F"/>
    <w:rsid w:val="0060360E"/>
    <w:rsid w:val="00615347"/>
    <w:rsid w:val="00620C5F"/>
    <w:rsid w:val="00642026"/>
    <w:rsid w:val="00643995"/>
    <w:rsid w:val="00644A01"/>
    <w:rsid w:val="00656B0B"/>
    <w:rsid w:val="006645A8"/>
    <w:rsid w:val="00665ECC"/>
    <w:rsid w:val="006758E4"/>
    <w:rsid w:val="006772F7"/>
    <w:rsid w:val="006875F1"/>
    <w:rsid w:val="006B0DA0"/>
    <w:rsid w:val="006B43F6"/>
    <w:rsid w:val="006E1BAF"/>
    <w:rsid w:val="006E5D65"/>
    <w:rsid w:val="007051CE"/>
    <w:rsid w:val="00710AE9"/>
    <w:rsid w:val="00712E38"/>
    <w:rsid w:val="007155D5"/>
    <w:rsid w:val="00727D36"/>
    <w:rsid w:val="00736FF2"/>
    <w:rsid w:val="007410E2"/>
    <w:rsid w:val="00747FC3"/>
    <w:rsid w:val="00764ABE"/>
    <w:rsid w:val="00794017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15493"/>
    <w:rsid w:val="00816632"/>
    <w:rsid w:val="0082075B"/>
    <w:rsid w:val="00821763"/>
    <w:rsid w:val="00821786"/>
    <w:rsid w:val="00827DF7"/>
    <w:rsid w:val="00832647"/>
    <w:rsid w:val="00845244"/>
    <w:rsid w:val="00845464"/>
    <w:rsid w:val="00845DF1"/>
    <w:rsid w:val="00847AC9"/>
    <w:rsid w:val="00855780"/>
    <w:rsid w:val="00857FA2"/>
    <w:rsid w:val="00873393"/>
    <w:rsid w:val="00873D4A"/>
    <w:rsid w:val="008A73EB"/>
    <w:rsid w:val="008B2B07"/>
    <w:rsid w:val="008C05B4"/>
    <w:rsid w:val="008D0366"/>
    <w:rsid w:val="008D0BCE"/>
    <w:rsid w:val="008D34B6"/>
    <w:rsid w:val="008F0E4D"/>
    <w:rsid w:val="008F434F"/>
    <w:rsid w:val="00903293"/>
    <w:rsid w:val="00917D93"/>
    <w:rsid w:val="00923927"/>
    <w:rsid w:val="009239A3"/>
    <w:rsid w:val="00932B2F"/>
    <w:rsid w:val="00942053"/>
    <w:rsid w:val="00950907"/>
    <w:rsid w:val="00960E0D"/>
    <w:rsid w:val="009767CA"/>
    <w:rsid w:val="009811DF"/>
    <w:rsid w:val="00981C51"/>
    <w:rsid w:val="00982BCB"/>
    <w:rsid w:val="0099457C"/>
    <w:rsid w:val="00996B01"/>
    <w:rsid w:val="009A1EED"/>
    <w:rsid w:val="009A6BCF"/>
    <w:rsid w:val="009C59CA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61868"/>
    <w:rsid w:val="00A62085"/>
    <w:rsid w:val="00A72E7E"/>
    <w:rsid w:val="00A76B8C"/>
    <w:rsid w:val="00A917E4"/>
    <w:rsid w:val="00A97027"/>
    <w:rsid w:val="00A9798F"/>
    <w:rsid w:val="00AA75AA"/>
    <w:rsid w:val="00AB7271"/>
    <w:rsid w:val="00AD4A1F"/>
    <w:rsid w:val="00AD7A1D"/>
    <w:rsid w:val="00AE76A9"/>
    <w:rsid w:val="00AF0E9E"/>
    <w:rsid w:val="00AF1433"/>
    <w:rsid w:val="00AF14BC"/>
    <w:rsid w:val="00AF50B6"/>
    <w:rsid w:val="00B15FD9"/>
    <w:rsid w:val="00B24FB5"/>
    <w:rsid w:val="00B369D7"/>
    <w:rsid w:val="00B376A1"/>
    <w:rsid w:val="00B50DA1"/>
    <w:rsid w:val="00B611B7"/>
    <w:rsid w:val="00B63BF4"/>
    <w:rsid w:val="00B7575C"/>
    <w:rsid w:val="00B87D89"/>
    <w:rsid w:val="00B934CB"/>
    <w:rsid w:val="00B96064"/>
    <w:rsid w:val="00BA0ED5"/>
    <w:rsid w:val="00BA65D9"/>
    <w:rsid w:val="00BB6F40"/>
    <w:rsid w:val="00BC2059"/>
    <w:rsid w:val="00BC50A8"/>
    <w:rsid w:val="00BD6A9E"/>
    <w:rsid w:val="00BD6C30"/>
    <w:rsid w:val="00BE417A"/>
    <w:rsid w:val="00BE6F98"/>
    <w:rsid w:val="00BE7F9F"/>
    <w:rsid w:val="00BF0AB2"/>
    <w:rsid w:val="00BF3F01"/>
    <w:rsid w:val="00BF6A90"/>
    <w:rsid w:val="00BF6DCA"/>
    <w:rsid w:val="00C076AF"/>
    <w:rsid w:val="00C119C6"/>
    <w:rsid w:val="00C13883"/>
    <w:rsid w:val="00C222E3"/>
    <w:rsid w:val="00C363A3"/>
    <w:rsid w:val="00C54BA4"/>
    <w:rsid w:val="00C55961"/>
    <w:rsid w:val="00C56052"/>
    <w:rsid w:val="00C62ED1"/>
    <w:rsid w:val="00C75727"/>
    <w:rsid w:val="00C84376"/>
    <w:rsid w:val="00C86720"/>
    <w:rsid w:val="00C91A84"/>
    <w:rsid w:val="00C92D14"/>
    <w:rsid w:val="00C95BC2"/>
    <w:rsid w:val="00CB0051"/>
    <w:rsid w:val="00CB2AC1"/>
    <w:rsid w:val="00CB40D5"/>
    <w:rsid w:val="00CC6DFC"/>
    <w:rsid w:val="00CC6E11"/>
    <w:rsid w:val="00CC788A"/>
    <w:rsid w:val="00CE1279"/>
    <w:rsid w:val="00CE458F"/>
    <w:rsid w:val="00CF72D9"/>
    <w:rsid w:val="00D00880"/>
    <w:rsid w:val="00D07921"/>
    <w:rsid w:val="00D11DB2"/>
    <w:rsid w:val="00D25084"/>
    <w:rsid w:val="00D26536"/>
    <w:rsid w:val="00D265CF"/>
    <w:rsid w:val="00D2760F"/>
    <w:rsid w:val="00D34A1F"/>
    <w:rsid w:val="00D37227"/>
    <w:rsid w:val="00D43AF1"/>
    <w:rsid w:val="00D44AB6"/>
    <w:rsid w:val="00D451C9"/>
    <w:rsid w:val="00D453C5"/>
    <w:rsid w:val="00D56FA1"/>
    <w:rsid w:val="00D67B04"/>
    <w:rsid w:val="00D811B2"/>
    <w:rsid w:val="00D8677D"/>
    <w:rsid w:val="00DC707B"/>
    <w:rsid w:val="00DD02AF"/>
    <w:rsid w:val="00DE1AFA"/>
    <w:rsid w:val="00DE2936"/>
    <w:rsid w:val="00DE3E89"/>
    <w:rsid w:val="00DE60E5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772D9"/>
    <w:rsid w:val="00E81C3D"/>
    <w:rsid w:val="00E914D0"/>
    <w:rsid w:val="00E93F78"/>
    <w:rsid w:val="00E94E49"/>
    <w:rsid w:val="00EA7BF7"/>
    <w:rsid w:val="00EC063D"/>
    <w:rsid w:val="00ED09C3"/>
    <w:rsid w:val="00ED32C9"/>
    <w:rsid w:val="00EE525A"/>
    <w:rsid w:val="00EE52D7"/>
    <w:rsid w:val="00EF2BA5"/>
    <w:rsid w:val="00F12C6B"/>
    <w:rsid w:val="00F1404E"/>
    <w:rsid w:val="00F14359"/>
    <w:rsid w:val="00F328DD"/>
    <w:rsid w:val="00F32A2B"/>
    <w:rsid w:val="00F341FF"/>
    <w:rsid w:val="00F45E09"/>
    <w:rsid w:val="00F47E74"/>
    <w:rsid w:val="00F5360A"/>
    <w:rsid w:val="00F558EF"/>
    <w:rsid w:val="00F56A2A"/>
    <w:rsid w:val="00F60BDC"/>
    <w:rsid w:val="00F73465"/>
    <w:rsid w:val="00F820E2"/>
    <w:rsid w:val="00F872AE"/>
    <w:rsid w:val="00FA12DA"/>
    <w:rsid w:val="00FA15AB"/>
    <w:rsid w:val="00FA2601"/>
    <w:rsid w:val="00FB0AB5"/>
    <w:rsid w:val="00FB3664"/>
    <w:rsid w:val="00FC7347"/>
    <w:rsid w:val="00FD499A"/>
    <w:rsid w:val="00FD4D2D"/>
    <w:rsid w:val="00FD559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FEF06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75D6-1BA4-4AEA-A5B5-DC920513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63926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12930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63</cp:revision>
  <dcterms:created xsi:type="dcterms:W3CDTF">2020-11-24T08:35:00Z</dcterms:created>
  <dcterms:modified xsi:type="dcterms:W3CDTF">2021-09-15T13:22:00Z</dcterms:modified>
</cp:coreProperties>
</file>