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A5" w:rsidRPr="00CE647C" w:rsidRDefault="00F87DA5" w:rsidP="00F87DA5">
      <w:pPr>
        <w:pStyle w:val="21"/>
        <w:spacing w:after="0" w:line="240" w:lineRule="auto"/>
        <w:ind w:left="7371"/>
        <w:rPr>
          <w:sz w:val="24"/>
          <w:szCs w:val="24"/>
        </w:rPr>
      </w:pPr>
      <w:bookmarkStart w:id="0" w:name="_GoBack"/>
      <w:bookmarkEnd w:id="0"/>
      <w:r w:rsidRPr="00CE647C">
        <w:rPr>
          <w:sz w:val="24"/>
          <w:szCs w:val="24"/>
        </w:rPr>
        <w:t>УТВЕРЖДЕНА</w:t>
      </w:r>
    </w:p>
    <w:p w:rsidR="00F87DA5" w:rsidRPr="00CE647C" w:rsidRDefault="00F87DA5" w:rsidP="00F87DA5">
      <w:pPr>
        <w:pStyle w:val="21"/>
        <w:spacing w:after="0" w:line="240" w:lineRule="auto"/>
        <w:ind w:left="7371"/>
        <w:rPr>
          <w:sz w:val="24"/>
          <w:szCs w:val="24"/>
        </w:rPr>
      </w:pPr>
      <w:r w:rsidRPr="00CE647C">
        <w:rPr>
          <w:sz w:val="24"/>
          <w:szCs w:val="24"/>
        </w:rPr>
        <w:t>приказом ФНС России</w:t>
      </w:r>
    </w:p>
    <w:p w:rsidR="00F87DA5" w:rsidRPr="00CE647C" w:rsidRDefault="00F87DA5" w:rsidP="00F87DA5">
      <w:pPr>
        <w:pStyle w:val="21"/>
        <w:spacing w:after="0" w:line="240" w:lineRule="auto"/>
        <w:ind w:left="7371"/>
        <w:rPr>
          <w:sz w:val="24"/>
          <w:szCs w:val="24"/>
        </w:rPr>
      </w:pPr>
      <w:r w:rsidRPr="00CE647C">
        <w:rPr>
          <w:sz w:val="24"/>
          <w:szCs w:val="24"/>
        </w:rPr>
        <w:t>от «___»________201   г.</w:t>
      </w:r>
    </w:p>
    <w:p w:rsidR="00F87DA5" w:rsidRPr="00CE647C" w:rsidRDefault="00F87DA5" w:rsidP="00F87DA5">
      <w:pPr>
        <w:pStyle w:val="21"/>
        <w:spacing w:after="0" w:line="240" w:lineRule="auto"/>
        <w:ind w:left="7371"/>
        <w:rPr>
          <w:sz w:val="24"/>
          <w:szCs w:val="24"/>
        </w:rPr>
      </w:pPr>
      <w:r w:rsidRPr="00CE647C">
        <w:rPr>
          <w:sz w:val="24"/>
          <w:szCs w:val="24"/>
        </w:rPr>
        <w:t>№_____________</w:t>
      </w:r>
    </w:p>
    <w:p w:rsidR="00A018CF" w:rsidRPr="00F87DA5" w:rsidRDefault="00A018CF" w:rsidP="00B640C6">
      <w:pPr>
        <w:pStyle w:val="21"/>
        <w:spacing w:after="0" w:line="240" w:lineRule="auto"/>
        <w:rPr>
          <w:b/>
        </w:rPr>
      </w:pPr>
    </w:p>
    <w:p w:rsidR="00A018CF" w:rsidRPr="00F87DA5" w:rsidRDefault="00A018CF" w:rsidP="00B640C6">
      <w:pPr>
        <w:pStyle w:val="21"/>
        <w:spacing w:after="0" w:line="240" w:lineRule="auto"/>
        <w:rPr>
          <w:b/>
        </w:rPr>
      </w:pPr>
    </w:p>
    <w:p w:rsidR="00A018CF" w:rsidRPr="00F87DA5" w:rsidRDefault="00A018CF" w:rsidP="00B640C6">
      <w:pPr>
        <w:pStyle w:val="21"/>
        <w:spacing w:after="0" w:line="240" w:lineRule="auto"/>
        <w:rPr>
          <w:b/>
        </w:rPr>
      </w:pPr>
    </w:p>
    <w:p w:rsidR="00A018CF" w:rsidRPr="00F87DA5" w:rsidRDefault="00A018CF" w:rsidP="00B640C6">
      <w:pPr>
        <w:pStyle w:val="21"/>
        <w:spacing w:after="0" w:line="240" w:lineRule="auto"/>
        <w:rPr>
          <w:b/>
        </w:rPr>
      </w:pPr>
    </w:p>
    <w:p w:rsidR="00AE4A4F" w:rsidRPr="00F87DA5" w:rsidRDefault="00AE4A4F" w:rsidP="00B640C6">
      <w:pPr>
        <w:pStyle w:val="21"/>
        <w:spacing w:after="0" w:line="240" w:lineRule="auto"/>
        <w:rPr>
          <w:b/>
        </w:rPr>
      </w:pPr>
    </w:p>
    <w:p w:rsidR="00AE4A4F" w:rsidRPr="00F87DA5" w:rsidRDefault="00AE4A4F" w:rsidP="00B640C6">
      <w:pPr>
        <w:pStyle w:val="21"/>
        <w:spacing w:after="0" w:line="240" w:lineRule="auto"/>
        <w:rPr>
          <w:b/>
        </w:rPr>
      </w:pPr>
    </w:p>
    <w:p w:rsidR="00AE4A4F" w:rsidRPr="00F87DA5" w:rsidRDefault="00AE4A4F" w:rsidP="00B640C6">
      <w:pPr>
        <w:pStyle w:val="21"/>
        <w:spacing w:after="0" w:line="240" w:lineRule="auto"/>
        <w:rPr>
          <w:b/>
        </w:rPr>
      </w:pPr>
    </w:p>
    <w:p w:rsidR="00AE4A4F" w:rsidRPr="00F87DA5" w:rsidRDefault="00AE4A4F" w:rsidP="00B640C6">
      <w:pPr>
        <w:pStyle w:val="21"/>
        <w:spacing w:after="0" w:line="240" w:lineRule="auto"/>
        <w:rPr>
          <w:b/>
        </w:rPr>
      </w:pPr>
    </w:p>
    <w:p w:rsidR="00EA5EC1" w:rsidRPr="00F87DA5" w:rsidRDefault="00EA5EC1" w:rsidP="00B640C6">
      <w:pPr>
        <w:pStyle w:val="21"/>
        <w:spacing w:after="0" w:line="240" w:lineRule="auto"/>
        <w:rPr>
          <w:b/>
        </w:rPr>
      </w:pPr>
    </w:p>
    <w:p w:rsidR="00AE4A4F" w:rsidRPr="00F87DA5" w:rsidRDefault="00AE4A4F" w:rsidP="00B640C6">
      <w:pPr>
        <w:pStyle w:val="21"/>
        <w:spacing w:after="0" w:line="240" w:lineRule="auto"/>
        <w:rPr>
          <w:b/>
        </w:rPr>
      </w:pPr>
    </w:p>
    <w:p w:rsidR="00AE4A4F" w:rsidRPr="00F87DA5" w:rsidRDefault="00AE4A4F" w:rsidP="002E39EE">
      <w:pPr>
        <w:pStyle w:val="21"/>
        <w:spacing w:after="0" w:line="240" w:lineRule="auto"/>
        <w:jc w:val="center"/>
        <w:rPr>
          <w:b/>
          <w:sz w:val="28"/>
          <w:szCs w:val="28"/>
        </w:rPr>
      </w:pPr>
      <w:r w:rsidRPr="00F87DA5">
        <w:rPr>
          <w:b/>
          <w:sz w:val="28"/>
          <w:szCs w:val="28"/>
        </w:rPr>
        <w:t>МЕТОДИКА</w:t>
      </w:r>
    </w:p>
    <w:p w:rsidR="00AE4A4F" w:rsidRPr="00F87DA5" w:rsidRDefault="00AE4A4F" w:rsidP="00B640C6">
      <w:pPr>
        <w:pStyle w:val="21"/>
        <w:spacing w:after="0" w:line="240" w:lineRule="auto"/>
        <w:rPr>
          <w:b/>
          <w:sz w:val="28"/>
          <w:szCs w:val="28"/>
        </w:rPr>
      </w:pPr>
    </w:p>
    <w:p w:rsidR="00AE4A4F" w:rsidRPr="00F87DA5" w:rsidRDefault="00AE4A4F" w:rsidP="000250C1">
      <w:pPr>
        <w:pStyle w:val="21"/>
        <w:spacing w:after="0" w:line="240" w:lineRule="auto"/>
        <w:jc w:val="center"/>
        <w:rPr>
          <w:b/>
          <w:sz w:val="28"/>
          <w:szCs w:val="28"/>
        </w:rPr>
      </w:pPr>
      <w:r w:rsidRPr="00F87DA5">
        <w:rPr>
          <w:b/>
          <w:sz w:val="28"/>
          <w:szCs w:val="28"/>
        </w:rPr>
        <w:t>прогнозирования поступлений доходов</w:t>
      </w:r>
    </w:p>
    <w:p w:rsidR="00AE4A4F" w:rsidRPr="00F87DA5" w:rsidRDefault="00AE4A4F" w:rsidP="000250C1">
      <w:pPr>
        <w:pStyle w:val="21"/>
        <w:spacing w:after="0" w:line="240" w:lineRule="auto"/>
        <w:jc w:val="center"/>
        <w:rPr>
          <w:b/>
          <w:sz w:val="28"/>
          <w:szCs w:val="28"/>
        </w:rPr>
      </w:pPr>
      <w:r w:rsidRPr="00F87DA5">
        <w:rPr>
          <w:b/>
          <w:sz w:val="28"/>
          <w:szCs w:val="28"/>
        </w:rPr>
        <w:t xml:space="preserve">в </w:t>
      </w:r>
      <w:r w:rsidR="00984B30" w:rsidRPr="00F87DA5">
        <w:rPr>
          <w:b/>
          <w:sz w:val="28"/>
          <w:szCs w:val="28"/>
        </w:rPr>
        <w:t xml:space="preserve">консолидированный бюджет </w:t>
      </w:r>
      <w:r w:rsidRPr="00F87DA5">
        <w:rPr>
          <w:b/>
          <w:sz w:val="28"/>
          <w:szCs w:val="28"/>
        </w:rPr>
        <w:t xml:space="preserve">Российской Федерации </w:t>
      </w:r>
    </w:p>
    <w:p w:rsidR="00AE4A4F" w:rsidRPr="00F87DA5" w:rsidRDefault="00AE4A4F" w:rsidP="000250C1">
      <w:pPr>
        <w:pStyle w:val="21"/>
        <w:spacing w:after="0" w:line="240" w:lineRule="auto"/>
        <w:jc w:val="center"/>
        <w:rPr>
          <w:b/>
          <w:sz w:val="28"/>
          <w:szCs w:val="28"/>
        </w:rPr>
      </w:pPr>
      <w:r w:rsidRPr="00F87DA5">
        <w:rPr>
          <w:b/>
          <w:sz w:val="28"/>
          <w:szCs w:val="28"/>
        </w:rPr>
        <w:t xml:space="preserve">на очередной финансовый год и плановый период </w:t>
      </w:r>
    </w:p>
    <w:p w:rsidR="00AE4A4F" w:rsidRPr="00F87DA5" w:rsidRDefault="00AE4A4F" w:rsidP="00CE647C">
      <w:pPr>
        <w:pStyle w:val="21"/>
        <w:spacing w:after="0" w:line="240" w:lineRule="auto"/>
        <w:rPr>
          <w:b/>
          <w:sz w:val="28"/>
        </w:rPr>
      </w:pPr>
    </w:p>
    <w:p w:rsidR="00945958" w:rsidRPr="00F87DA5" w:rsidRDefault="00945958" w:rsidP="00CE647C">
      <w:pPr>
        <w:pStyle w:val="aff1"/>
        <w:rPr>
          <w:rFonts w:ascii="Times New Roman" w:hAnsi="Times New Roman"/>
          <w:color w:val="auto"/>
          <w:sz w:val="26"/>
        </w:rPr>
      </w:pPr>
    </w:p>
    <w:p w:rsidR="00945958" w:rsidRPr="00F87DA5" w:rsidRDefault="00945958" w:rsidP="00945958">
      <w:pPr>
        <w:rPr>
          <w:lang w:eastAsia="ru-RU"/>
        </w:rPr>
      </w:pPr>
    </w:p>
    <w:p w:rsidR="00945958" w:rsidRPr="00F87DA5" w:rsidRDefault="00945958" w:rsidP="00945958">
      <w:pPr>
        <w:rPr>
          <w:lang w:eastAsia="ru-RU"/>
        </w:rPr>
      </w:pPr>
    </w:p>
    <w:p w:rsidR="00945958" w:rsidRPr="00F87DA5" w:rsidRDefault="00945958" w:rsidP="00945958">
      <w:pPr>
        <w:rPr>
          <w:lang w:eastAsia="ru-RU"/>
        </w:rPr>
      </w:pPr>
    </w:p>
    <w:p w:rsidR="00945958" w:rsidRPr="00F87DA5" w:rsidRDefault="00945958" w:rsidP="00945958">
      <w:pPr>
        <w:rPr>
          <w:lang w:eastAsia="ru-RU"/>
        </w:rPr>
      </w:pPr>
    </w:p>
    <w:p w:rsidR="00945958" w:rsidRPr="00F87DA5" w:rsidRDefault="00945958" w:rsidP="00945958">
      <w:pPr>
        <w:pStyle w:val="aff1"/>
        <w:tabs>
          <w:tab w:val="left" w:pos="2220"/>
        </w:tabs>
        <w:rPr>
          <w:color w:val="auto"/>
        </w:rPr>
      </w:pPr>
    </w:p>
    <w:p w:rsidR="00107462" w:rsidRPr="00F87DA5" w:rsidRDefault="00107462" w:rsidP="003B36EE">
      <w:pPr>
        <w:pStyle w:val="aff1"/>
        <w:jc w:val="center"/>
        <w:rPr>
          <w:color w:val="auto"/>
        </w:rPr>
      </w:pPr>
    </w:p>
    <w:p w:rsidR="00107462" w:rsidRPr="00F87DA5" w:rsidRDefault="00107462" w:rsidP="00107462">
      <w:pPr>
        <w:rPr>
          <w:lang w:eastAsia="ru-RU"/>
        </w:rPr>
      </w:pPr>
    </w:p>
    <w:p w:rsidR="00107462" w:rsidRPr="00F87DA5" w:rsidRDefault="00107462" w:rsidP="00107462">
      <w:pPr>
        <w:rPr>
          <w:lang w:eastAsia="ru-RU"/>
        </w:rPr>
      </w:pPr>
    </w:p>
    <w:p w:rsidR="00107462" w:rsidRPr="00F87DA5" w:rsidRDefault="00107462" w:rsidP="003B36EE">
      <w:pPr>
        <w:pStyle w:val="aff1"/>
        <w:jc w:val="center"/>
        <w:rPr>
          <w:color w:val="auto"/>
        </w:rPr>
      </w:pPr>
    </w:p>
    <w:p w:rsidR="00107462" w:rsidRPr="00F87DA5" w:rsidRDefault="00107462" w:rsidP="00107462">
      <w:pPr>
        <w:pStyle w:val="aff1"/>
        <w:tabs>
          <w:tab w:val="left" w:pos="708"/>
        </w:tabs>
        <w:rPr>
          <w:color w:val="auto"/>
        </w:rPr>
      </w:pPr>
      <w:r w:rsidRPr="00F87DA5">
        <w:rPr>
          <w:color w:val="auto"/>
        </w:rPr>
        <w:tab/>
      </w:r>
    </w:p>
    <w:p w:rsidR="000E6B81" w:rsidRDefault="000E6B81" w:rsidP="003B36EE">
      <w:pPr>
        <w:pStyle w:val="aff1"/>
        <w:jc w:val="center"/>
        <w:rPr>
          <w:color w:val="auto"/>
        </w:rPr>
      </w:pPr>
    </w:p>
    <w:p w:rsidR="000E6B81" w:rsidRPr="000E6B81" w:rsidRDefault="000E6B81" w:rsidP="000E6B81">
      <w:pPr>
        <w:rPr>
          <w:lang w:eastAsia="ru-RU"/>
        </w:rPr>
      </w:pPr>
    </w:p>
    <w:p w:rsidR="000E6B81" w:rsidRDefault="000E6B81" w:rsidP="000E6B81">
      <w:pPr>
        <w:rPr>
          <w:lang w:eastAsia="ru-RU"/>
        </w:rPr>
      </w:pPr>
    </w:p>
    <w:p w:rsidR="000E6B81" w:rsidRPr="000E6B81" w:rsidRDefault="000E6B81" w:rsidP="000E6B81">
      <w:pPr>
        <w:ind w:firstLine="708"/>
        <w:rPr>
          <w:lang w:eastAsia="ru-RU"/>
        </w:rPr>
      </w:pPr>
    </w:p>
    <w:p w:rsidR="000E6B81" w:rsidRDefault="000E6B81" w:rsidP="003B36EE">
      <w:pPr>
        <w:pStyle w:val="aff1"/>
        <w:jc w:val="center"/>
      </w:pPr>
    </w:p>
    <w:p w:rsidR="000E6B81" w:rsidRDefault="000E6B81" w:rsidP="003B36EE">
      <w:pPr>
        <w:pStyle w:val="aff1"/>
        <w:jc w:val="center"/>
      </w:pPr>
    </w:p>
    <w:p w:rsidR="00AE4A4F" w:rsidRPr="00F87DA5" w:rsidRDefault="00AE4A4F" w:rsidP="003B36EE">
      <w:pPr>
        <w:pStyle w:val="aff1"/>
        <w:jc w:val="center"/>
        <w:rPr>
          <w:rFonts w:ascii="Times New Roman" w:hAnsi="Times New Roman"/>
          <w:color w:val="auto"/>
          <w:sz w:val="28"/>
          <w:szCs w:val="28"/>
        </w:rPr>
      </w:pPr>
      <w:r w:rsidRPr="000E6B81">
        <w:br w:type="page"/>
      </w:r>
      <w:bookmarkStart w:id="1" w:name="_Toc369252716"/>
      <w:r w:rsidRPr="00F87DA5">
        <w:rPr>
          <w:rFonts w:ascii="Times New Roman" w:hAnsi="Times New Roman"/>
          <w:color w:val="auto"/>
          <w:sz w:val="28"/>
          <w:szCs w:val="28"/>
        </w:rPr>
        <w:lastRenderedPageBreak/>
        <w:t>Оглавление</w:t>
      </w:r>
    </w:p>
    <w:bookmarkEnd w:id="1"/>
    <w:p w:rsidR="00F87DA5" w:rsidRDefault="00AE4A4F">
      <w:pPr>
        <w:pStyle w:val="12"/>
        <w:tabs>
          <w:tab w:val="right" w:leader="dot" w:pos="10195"/>
        </w:tabs>
        <w:rPr>
          <w:rFonts w:asciiTheme="minorHAnsi" w:eastAsiaTheme="minorEastAsia" w:hAnsiTheme="minorHAnsi" w:cstheme="minorBidi"/>
          <w:noProof/>
          <w:lang w:eastAsia="ru-RU"/>
        </w:rPr>
      </w:pPr>
      <w:r w:rsidRPr="00F87DA5">
        <w:rPr>
          <w:sz w:val="27"/>
          <w:szCs w:val="27"/>
        </w:rPr>
        <w:fldChar w:fldCharType="begin"/>
      </w:r>
      <w:r w:rsidRPr="00F87DA5">
        <w:rPr>
          <w:sz w:val="27"/>
          <w:szCs w:val="27"/>
        </w:rPr>
        <w:instrText xml:space="preserve"> TOC \o "1-3" \h \z \u </w:instrText>
      </w:r>
      <w:r w:rsidRPr="00F87DA5">
        <w:rPr>
          <w:sz w:val="27"/>
          <w:szCs w:val="27"/>
        </w:rPr>
        <w:fldChar w:fldCharType="separate"/>
      </w:r>
      <w:hyperlink w:anchor="_Toc519584934" w:history="1">
        <w:r w:rsidR="00F87DA5" w:rsidRPr="001A18F6">
          <w:rPr>
            <w:rStyle w:val="a9"/>
            <w:rFonts w:ascii="Cambria" w:hAnsi="Cambria"/>
            <w:noProof/>
          </w:rPr>
          <w:t>1. Общие положения</w:t>
        </w:r>
        <w:r w:rsidR="00F87DA5">
          <w:rPr>
            <w:noProof/>
            <w:webHidden/>
          </w:rPr>
          <w:tab/>
        </w:r>
        <w:r w:rsidR="00F87DA5">
          <w:rPr>
            <w:noProof/>
            <w:webHidden/>
          </w:rPr>
          <w:fldChar w:fldCharType="begin"/>
        </w:r>
        <w:r w:rsidR="00F87DA5">
          <w:rPr>
            <w:noProof/>
            <w:webHidden/>
          </w:rPr>
          <w:instrText xml:space="preserve"> PAGEREF _Toc519584934 \h </w:instrText>
        </w:r>
        <w:r w:rsidR="00F87DA5">
          <w:rPr>
            <w:noProof/>
            <w:webHidden/>
          </w:rPr>
        </w:r>
        <w:r w:rsidR="00F87DA5">
          <w:rPr>
            <w:noProof/>
            <w:webHidden/>
          </w:rPr>
          <w:fldChar w:fldCharType="separate"/>
        </w:r>
        <w:r w:rsidR="008D3584">
          <w:rPr>
            <w:noProof/>
            <w:webHidden/>
          </w:rPr>
          <w:t>10</w:t>
        </w:r>
        <w:r w:rsidR="00F87DA5">
          <w:rPr>
            <w:noProof/>
            <w:webHidden/>
          </w:rPr>
          <w:fldChar w:fldCharType="end"/>
        </w:r>
      </w:hyperlink>
    </w:p>
    <w:p w:rsidR="00F87DA5" w:rsidRDefault="000C75FC">
      <w:pPr>
        <w:pStyle w:val="12"/>
        <w:tabs>
          <w:tab w:val="right" w:leader="dot" w:pos="10195"/>
        </w:tabs>
        <w:rPr>
          <w:rFonts w:asciiTheme="minorHAnsi" w:eastAsiaTheme="minorEastAsia" w:hAnsiTheme="minorHAnsi" w:cstheme="minorBidi"/>
          <w:noProof/>
          <w:lang w:eastAsia="ru-RU"/>
        </w:rPr>
      </w:pPr>
      <w:hyperlink w:anchor="_Toc519584935" w:history="1">
        <w:r w:rsidR="00F87DA5" w:rsidRPr="001A18F6">
          <w:rPr>
            <w:rStyle w:val="a9"/>
            <w:rFonts w:ascii="Cambria" w:hAnsi="Cambria"/>
            <w:noProof/>
          </w:rPr>
          <w:t>2. Алгоритмы расчёта прогнозов поступлений по видам налоговых и неналоговых доходов</w:t>
        </w:r>
        <w:r w:rsidR="00F87DA5">
          <w:rPr>
            <w:noProof/>
            <w:webHidden/>
          </w:rPr>
          <w:tab/>
        </w:r>
        <w:r w:rsidR="00F87DA5">
          <w:rPr>
            <w:noProof/>
            <w:webHidden/>
          </w:rPr>
          <w:fldChar w:fldCharType="begin"/>
        </w:r>
        <w:r w:rsidR="00F87DA5">
          <w:rPr>
            <w:noProof/>
            <w:webHidden/>
          </w:rPr>
          <w:instrText xml:space="preserve"> PAGEREF _Toc519584935 \h </w:instrText>
        </w:r>
        <w:r w:rsidR="00F87DA5">
          <w:rPr>
            <w:noProof/>
            <w:webHidden/>
          </w:rPr>
        </w:r>
        <w:r w:rsidR="00F87DA5">
          <w:rPr>
            <w:noProof/>
            <w:webHidden/>
          </w:rPr>
          <w:fldChar w:fldCharType="separate"/>
        </w:r>
        <w:r w:rsidR="008D3584">
          <w:rPr>
            <w:noProof/>
            <w:webHidden/>
          </w:rPr>
          <w:t>11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36" w:history="1">
        <w:r w:rsidR="00F87DA5" w:rsidRPr="001A18F6">
          <w:rPr>
            <w:rStyle w:val="a9"/>
            <w:rFonts w:ascii="Cambria" w:hAnsi="Cambria"/>
            <w:noProof/>
          </w:rPr>
          <w:t>2.1. Налог на прибыль организаций  182 1 01 01000 00 0000 110</w:t>
        </w:r>
        <w:r w:rsidR="00F87DA5">
          <w:rPr>
            <w:noProof/>
            <w:webHidden/>
          </w:rPr>
          <w:tab/>
        </w:r>
        <w:r w:rsidR="00F87DA5">
          <w:rPr>
            <w:noProof/>
            <w:webHidden/>
          </w:rPr>
          <w:fldChar w:fldCharType="begin"/>
        </w:r>
        <w:r w:rsidR="00F87DA5">
          <w:rPr>
            <w:noProof/>
            <w:webHidden/>
          </w:rPr>
          <w:instrText xml:space="preserve"> PAGEREF _Toc519584936 \h </w:instrText>
        </w:r>
        <w:r w:rsidR="00F87DA5">
          <w:rPr>
            <w:noProof/>
            <w:webHidden/>
          </w:rPr>
        </w:r>
        <w:r w:rsidR="00F87DA5">
          <w:rPr>
            <w:noProof/>
            <w:webHidden/>
          </w:rPr>
          <w:fldChar w:fldCharType="separate"/>
        </w:r>
        <w:r w:rsidR="008D3584">
          <w:rPr>
            <w:noProof/>
            <w:webHidden/>
          </w:rPr>
          <w:t>11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37" w:history="1">
        <w:r w:rsidR="00F87DA5" w:rsidRPr="001A18F6">
          <w:rPr>
            <w:rStyle w:val="a9"/>
            <w:i/>
            <w:noProof/>
          </w:rPr>
          <w:t>2.1.1. Налог на прибыль организаций, зачисляемый в бюджеты бюджетной системы Российской Федерации  по соответствующим ставкам  182 1 01 01010 00 0000 110</w:t>
        </w:r>
        <w:r w:rsidR="00F87DA5">
          <w:rPr>
            <w:noProof/>
            <w:webHidden/>
          </w:rPr>
          <w:tab/>
        </w:r>
        <w:r w:rsidR="00F87DA5">
          <w:rPr>
            <w:noProof/>
            <w:webHidden/>
          </w:rPr>
          <w:fldChar w:fldCharType="begin"/>
        </w:r>
        <w:r w:rsidR="00F87DA5">
          <w:rPr>
            <w:noProof/>
            <w:webHidden/>
          </w:rPr>
          <w:instrText xml:space="preserve"> PAGEREF _Toc519584937 \h </w:instrText>
        </w:r>
        <w:r w:rsidR="00F87DA5">
          <w:rPr>
            <w:noProof/>
            <w:webHidden/>
          </w:rPr>
        </w:r>
        <w:r w:rsidR="00F87DA5">
          <w:rPr>
            <w:noProof/>
            <w:webHidden/>
          </w:rPr>
          <w:fldChar w:fldCharType="separate"/>
        </w:r>
        <w:r w:rsidR="008D3584">
          <w:rPr>
            <w:noProof/>
            <w:webHidden/>
          </w:rPr>
          <w:t>12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38" w:history="1">
        <w:r w:rsidR="00F87DA5" w:rsidRPr="001A18F6">
          <w:rPr>
            <w:rStyle w:val="a9"/>
            <w:i/>
            <w:noProof/>
          </w:rPr>
          <w:t>2.1.2. Налог на прибыль организаций при выполнении Соглашений о разработке месторождений нефти и газа  182 1 01 01020 01 0000 110</w:t>
        </w:r>
        <w:r w:rsidR="00F87DA5">
          <w:rPr>
            <w:noProof/>
            <w:webHidden/>
          </w:rPr>
          <w:tab/>
        </w:r>
        <w:r w:rsidR="00F87DA5">
          <w:rPr>
            <w:noProof/>
            <w:webHidden/>
          </w:rPr>
          <w:fldChar w:fldCharType="begin"/>
        </w:r>
        <w:r w:rsidR="00F87DA5">
          <w:rPr>
            <w:noProof/>
            <w:webHidden/>
          </w:rPr>
          <w:instrText xml:space="preserve"> PAGEREF _Toc519584938 \h </w:instrText>
        </w:r>
        <w:r w:rsidR="00F87DA5">
          <w:rPr>
            <w:noProof/>
            <w:webHidden/>
          </w:rPr>
        </w:r>
        <w:r w:rsidR="00F87DA5">
          <w:rPr>
            <w:noProof/>
            <w:webHidden/>
          </w:rPr>
          <w:fldChar w:fldCharType="separate"/>
        </w:r>
        <w:r w:rsidR="008D3584">
          <w:rPr>
            <w:noProof/>
            <w:webHidden/>
          </w:rPr>
          <w:t>14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39" w:history="1">
        <w:r w:rsidR="00F87DA5" w:rsidRPr="001A18F6">
          <w:rPr>
            <w:rStyle w:val="a9"/>
            <w:i/>
            <w:noProof/>
          </w:rPr>
          <w:t>2.1.3. 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182 1 01 01030 01 0000 110</w:t>
        </w:r>
        <w:r w:rsidR="00F87DA5">
          <w:rPr>
            <w:noProof/>
            <w:webHidden/>
          </w:rPr>
          <w:tab/>
        </w:r>
        <w:r w:rsidR="00F87DA5">
          <w:rPr>
            <w:noProof/>
            <w:webHidden/>
          </w:rPr>
          <w:fldChar w:fldCharType="begin"/>
        </w:r>
        <w:r w:rsidR="00F87DA5">
          <w:rPr>
            <w:noProof/>
            <w:webHidden/>
          </w:rPr>
          <w:instrText xml:space="preserve"> PAGEREF _Toc519584939 \h </w:instrText>
        </w:r>
        <w:r w:rsidR="00F87DA5">
          <w:rPr>
            <w:noProof/>
            <w:webHidden/>
          </w:rPr>
        </w:r>
        <w:r w:rsidR="00F87DA5">
          <w:rPr>
            <w:noProof/>
            <w:webHidden/>
          </w:rPr>
          <w:fldChar w:fldCharType="separate"/>
        </w:r>
        <w:r w:rsidR="008D3584">
          <w:rPr>
            <w:noProof/>
            <w:webHidden/>
          </w:rPr>
          <w:t>15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0" w:history="1">
        <w:r w:rsidR="00F87DA5" w:rsidRPr="001A18F6">
          <w:rPr>
            <w:rStyle w:val="a9"/>
            <w:i/>
            <w:noProof/>
          </w:rPr>
          <w:t>2.1.4. Налог на прибыль организаций с доходов, полученных в виде дивидендов от российских организаций российскими организациями  182 1 01 01040 01 0000 110</w:t>
        </w:r>
        <w:r w:rsidR="00F87DA5">
          <w:rPr>
            <w:noProof/>
            <w:webHidden/>
          </w:rPr>
          <w:tab/>
        </w:r>
        <w:r w:rsidR="00F87DA5">
          <w:rPr>
            <w:noProof/>
            <w:webHidden/>
          </w:rPr>
          <w:fldChar w:fldCharType="begin"/>
        </w:r>
        <w:r w:rsidR="00F87DA5">
          <w:rPr>
            <w:noProof/>
            <w:webHidden/>
          </w:rPr>
          <w:instrText xml:space="preserve"> PAGEREF _Toc519584940 \h </w:instrText>
        </w:r>
        <w:r w:rsidR="00F87DA5">
          <w:rPr>
            <w:noProof/>
            <w:webHidden/>
          </w:rPr>
        </w:r>
        <w:r w:rsidR="00F87DA5">
          <w:rPr>
            <w:noProof/>
            <w:webHidden/>
          </w:rPr>
          <w:fldChar w:fldCharType="separate"/>
        </w:r>
        <w:r w:rsidR="008D3584">
          <w:rPr>
            <w:noProof/>
            <w:webHidden/>
          </w:rPr>
          <w:t>16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1" w:history="1">
        <w:r w:rsidR="00F87DA5" w:rsidRPr="001A18F6">
          <w:rPr>
            <w:rStyle w:val="a9"/>
            <w:i/>
            <w:noProof/>
          </w:rPr>
          <w:t>2.1.5. Налог на прибыль организаций с  доходов, полученных в виде дивидендов от российских организаций иностранными организациями  182 1 01 01050 01 0000 110</w:t>
        </w:r>
        <w:r w:rsidR="00F87DA5">
          <w:rPr>
            <w:noProof/>
            <w:webHidden/>
          </w:rPr>
          <w:tab/>
        </w:r>
        <w:r w:rsidR="00F87DA5">
          <w:rPr>
            <w:noProof/>
            <w:webHidden/>
          </w:rPr>
          <w:fldChar w:fldCharType="begin"/>
        </w:r>
        <w:r w:rsidR="00F87DA5">
          <w:rPr>
            <w:noProof/>
            <w:webHidden/>
          </w:rPr>
          <w:instrText xml:space="preserve"> PAGEREF _Toc519584941 \h </w:instrText>
        </w:r>
        <w:r w:rsidR="00F87DA5">
          <w:rPr>
            <w:noProof/>
            <w:webHidden/>
          </w:rPr>
        </w:r>
        <w:r w:rsidR="00F87DA5">
          <w:rPr>
            <w:noProof/>
            <w:webHidden/>
          </w:rPr>
          <w:fldChar w:fldCharType="separate"/>
        </w:r>
        <w:r w:rsidR="008D3584">
          <w:rPr>
            <w:noProof/>
            <w:webHidden/>
          </w:rPr>
          <w:t>17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2" w:history="1">
        <w:r w:rsidR="00F87DA5" w:rsidRPr="001A18F6">
          <w:rPr>
            <w:rStyle w:val="a9"/>
            <w:i/>
            <w:noProof/>
          </w:rPr>
          <w:t>2.1.6. Налог на прибыль организаций с доходов, полученных в виде дивидендов от иностранных организаций российскими организациями  182 1 01 01060 01 0000 110</w:t>
        </w:r>
        <w:r w:rsidR="00F87DA5">
          <w:rPr>
            <w:noProof/>
            <w:webHidden/>
          </w:rPr>
          <w:tab/>
        </w:r>
        <w:r w:rsidR="00F87DA5">
          <w:rPr>
            <w:noProof/>
            <w:webHidden/>
          </w:rPr>
          <w:fldChar w:fldCharType="begin"/>
        </w:r>
        <w:r w:rsidR="00F87DA5">
          <w:rPr>
            <w:noProof/>
            <w:webHidden/>
          </w:rPr>
          <w:instrText xml:space="preserve"> PAGEREF _Toc519584942 \h </w:instrText>
        </w:r>
        <w:r w:rsidR="00F87DA5">
          <w:rPr>
            <w:noProof/>
            <w:webHidden/>
          </w:rPr>
        </w:r>
        <w:r w:rsidR="00F87DA5">
          <w:rPr>
            <w:noProof/>
            <w:webHidden/>
          </w:rPr>
          <w:fldChar w:fldCharType="separate"/>
        </w:r>
        <w:r w:rsidR="008D3584">
          <w:rPr>
            <w:noProof/>
            <w:webHidden/>
          </w:rPr>
          <w:t>18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3" w:history="1">
        <w:r w:rsidR="00F87DA5" w:rsidRPr="001A18F6">
          <w:rPr>
            <w:rStyle w:val="a9"/>
            <w:i/>
            <w:noProof/>
          </w:rPr>
          <w:t>2.1.7. Налог на прибыль организаций с доходов, полученных в виде процентов по государственным и муниципальным ценным бумагам  182 1 01 01070 01 0000 110</w:t>
        </w:r>
        <w:r w:rsidR="00F87DA5">
          <w:rPr>
            <w:noProof/>
            <w:webHidden/>
          </w:rPr>
          <w:tab/>
        </w:r>
        <w:r w:rsidR="00F87DA5">
          <w:rPr>
            <w:noProof/>
            <w:webHidden/>
          </w:rPr>
          <w:fldChar w:fldCharType="begin"/>
        </w:r>
        <w:r w:rsidR="00F87DA5">
          <w:rPr>
            <w:noProof/>
            <w:webHidden/>
          </w:rPr>
          <w:instrText xml:space="preserve"> PAGEREF _Toc519584943 \h </w:instrText>
        </w:r>
        <w:r w:rsidR="00F87DA5">
          <w:rPr>
            <w:noProof/>
            <w:webHidden/>
          </w:rPr>
        </w:r>
        <w:r w:rsidR="00F87DA5">
          <w:rPr>
            <w:noProof/>
            <w:webHidden/>
          </w:rPr>
          <w:fldChar w:fldCharType="separate"/>
        </w:r>
        <w:r w:rsidR="008D3584">
          <w:rPr>
            <w:noProof/>
            <w:webHidden/>
          </w:rPr>
          <w:t>19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4" w:history="1">
        <w:r w:rsidR="00F87DA5" w:rsidRPr="001A18F6">
          <w:rPr>
            <w:rStyle w:val="a9"/>
            <w:i/>
            <w:noProof/>
          </w:rPr>
          <w:t>2.1.8. Налог на прибыль организаций с доходов, в виде прибыли контролируемых иностранных компаний 182 1 01 01080 01 0000 110</w:t>
        </w:r>
        <w:r w:rsidR="00F87DA5">
          <w:rPr>
            <w:noProof/>
            <w:webHidden/>
          </w:rPr>
          <w:tab/>
        </w:r>
        <w:r w:rsidR="00F87DA5">
          <w:rPr>
            <w:noProof/>
            <w:webHidden/>
          </w:rPr>
          <w:fldChar w:fldCharType="begin"/>
        </w:r>
        <w:r w:rsidR="00F87DA5">
          <w:rPr>
            <w:noProof/>
            <w:webHidden/>
          </w:rPr>
          <w:instrText xml:space="preserve"> PAGEREF _Toc519584944 \h </w:instrText>
        </w:r>
        <w:r w:rsidR="00F87DA5">
          <w:rPr>
            <w:noProof/>
            <w:webHidden/>
          </w:rPr>
        </w:r>
        <w:r w:rsidR="00F87DA5">
          <w:rPr>
            <w:noProof/>
            <w:webHidden/>
          </w:rPr>
          <w:fldChar w:fldCharType="separate"/>
        </w:r>
        <w:r w:rsidR="008D3584">
          <w:rPr>
            <w:noProof/>
            <w:webHidden/>
          </w:rPr>
          <w:t>20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5" w:history="1">
        <w:r w:rsidR="00F87DA5" w:rsidRPr="001A18F6">
          <w:rPr>
            <w:rStyle w:val="a9"/>
            <w:i/>
            <w:noProof/>
          </w:rPr>
          <w:t>2.1.9. 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182 1 01 01090 01 0000 110</w:t>
        </w:r>
        <w:r w:rsidR="00F87DA5">
          <w:rPr>
            <w:noProof/>
            <w:webHidden/>
          </w:rPr>
          <w:tab/>
        </w:r>
        <w:r w:rsidR="00F87DA5">
          <w:rPr>
            <w:noProof/>
            <w:webHidden/>
          </w:rPr>
          <w:fldChar w:fldCharType="begin"/>
        </w:r>
        <w:r w:rsidR="00F87DA5">
          <w:rPr>
            <w:noProof/>
            <w:webHidden/>
          </w:rPr>
          <w:instrText xml:space="preserve"> PAGEREF _Toc519584945 \h </w:instrText>
        </w:r>
        <w:r w:rsidR="00F87DA5">
          <w:rPr>
            <w:noProof/>
            <w:webHidden/>
          </w:rPr>
        </w:r>
        <w:r w:rsidR="00F87DA5">
          <w:rPr>
            <w:noProof/>
            <w:webHidden/>
          </w:rPr>
          <w:fldChar w:fldCharType="separate"/>
        </w:r>
        <w:r w:rsidR="008D3584">
          <w:rPr>
            <w:noProof/>
            <w:webHidden/>
          </w:rPr>
          <w:t>21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46" w:history="1">
        <w:r w:rsidR="00F87DA5" w:rsidRPr="001A18F6">
          <w:rPr>
            <w:rStyle w:val="a9"/>
            <w:rFonts w:ascii="Cambria" w:hAnsi="Cambria"/>
            <w:noProof/>
          </w:rPr>
          <w:t>2.2. Налог на доходы физических лиц  182 1 01 02000 01 0000 110</w:t>
        </w:r>
        <w:r w:rsidR="00F87DA5">
          <w:rPr>
            <w:noProof/>
            <w:webHidden/>
          </w:rPr>
          <w:tab/>
        </w:r>
        <w:r w:rsidR="00F87DA5">
          <w:rPr>
            <w:noProof/>
            <w:webHidden/>
          </w:rPr>
          <w:fldChar w:fldCharType="begin"/>
        </w:r>
        <w:r w:rsidR="00F87DA5">
          <w:rPr>
            <w:noProof/>
            <w:webHidden/>
          </w:rPr>
          <w:instrText xml:space="preserve"> PAGEREF _Toc519584946 \h </w:instrText>
        </w:r>
        <w:r w:rsidR="00F87DA5">
          <w:rPr>
            <w:noProof/>
            <w:webHidden/>
          </w:rPr>
        </w:r>
        <w:r w:rsidR="00F87DA5">
          <w:rPr>
            <w:noProof/>
            <w:webHidden/>
          </w:rPr>
          <w:fldChar w:fldCharType="separate"/>
        </w:r>
        <w:r w:rsidR="008D3584">
          <w:rPr>
            <w:noProof/>
            <w:webHidden/>
          </w:rPr>
          <w:t>21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47" w:history="1">
        <w:r w:rsidR="00F87DA5" w:rsidRPr="001A18F6">
          <w:rPr>
            <w:rStyle w:val="a9"/>
            <w:rFonts w:ascii="Cambria" w:hAnsi="Cambria"/>
            <w:noProof/>
          </w:rPr>
          <w:t>2.3. Налог на добавленную стоимость</w:t>
        </w:r>
        <w:r w:rsidR="00F87DA5">
          <w:rPr>
            <w:noProof/>
            <w:webHidden/>
          </w:rPr>
          <w:tab/>
        </w:r>
        <w:r w:rsidR="00F87DA5">
          <w:rPr>
            <w:noProof/>
            <w:webHidden/>
          </w:rPr>
          <w:fldChar w:fldCharType="begin"/>
        </w:r>
        <w:r w:rsidR="00F87DA5">
          <w:rPr>
            <w:noProof/>
            <w:webHidden/>
          </w:rPr>
          <w:instrText xml:space="preserve"> PAGEREF _Toc519584947 \h </w:instrText>
        </w:r>
        <w:r w:rsidR="00F87DA5">
          <w:rPr>
            <w:noProof/>
            <w:webHidden/>
          </w:rPr>
        </w:r>
        <w:r w:rsidR="00F87DA5">
          <w:rPr>
            <w:noProof/>
            <w:webHidden/>
          </w:rPr>
          <w:fldChar w:fldCharType="separate"/>
        </w:r>
        <w:r w:rsidR="008D3584">
          <w:rPr>
            <w:noProof/>
            <w:webHidden/>
          </w:rPr>
          <w:t>23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8" w:history="1">
        <w:r w:rsidR="00F87DA5" w:rsidRPr="001A18F6">
          <w:rPr>
            <w:rStyle w:val="a9"/>
            <w:i/>
            <w:noProof/>
          </w:rPr>
          <w:t>2.3.1. Налог на добавленную стоимость на товары (работы, услуги), реализуемые на территории Российской Федерации  182 1 03 01000 01 0000 110</w:t>
        </w:r>
        <w:r w:rsidR="00F87DA5">
          <w:rPr>
            <w:noProof/>
            <w:webHidden/>
          </w:rPr>
          <w:tab/>
        </w:r>
        <w:r w:rsidR="00F87DA5">
          <w:rPr>
            <w:noProof/>
            <w:webHidden/>
          </w:rPr>
          <w:fldChar w:fldCharType="begin"/>
        </w:r>
        <w:r w:rsidR="00F87DA5">
          <w:rPr>
            <w:noProof/>
            <w:webHidden/>
          </w:rPr>
          <w:instrText xml:space="preserve"> PAGEREF _Toc519584948 \h </w:instrText>
        </w:r>
        <w:r w:rsidR="00F87DA5">
          <w:rPr>
            <w:noProof/>
            <w:webHidden/>
          </w:rPr>
        </w:r>
        <w:r w:rsidR="00F87DA5">
          <w:rPr>
            <w:noProof/>
            <w:webHidden/>
          </w:rPr>
          <w:fldChar w:fldCharType="separate"/>
        </w:r>
        <w:r w:rsidR="008D3584">
          <w:rPr>
            <w:noProof/>
            <w:webHidden/>
          </w:rPr>
          <w:t>24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49" w:history="1">
        <w:r w:rsidR="00F87DA5" w:rsidRPr="001A18F6">
          <w:rPr>
            <w:rStyle w:val="a9"/>
            <w:i/>
            <w:noProof/>
          </w:rPr>
          <w:t>2.3.2. Налог на добавленную стоимость на товары, ввозимые на территорию Российской Федерации  182 1 04 01000 01 0000 110</w:t>
        </w:r>
        <w:r w:rsidR="00F87DA5">
          <w:rPr>
            <w:noProof/>
            <w:webHidden/>
          </w:rPr>
          <w:tab/>
        </w:r>
        <w:r w:rsidR="00F87DA5">
          <w:rPr>
            <w:noProof/>
            <w:webHidden/>
          </w:rPr>
          <w:fldChar w:fldCharType="begin"/>
        </w:r>
        <w:r w:rsidR="00F87DA5">
          <w:rPr>
            <w:noProof/>
            <w:webHidden/>
          </w:rPr>
          <w:instrText xml:space="preserve"> PAGEREF _Toc519584949 \h </w:instrText>
        </w:r>
        <w:r w:rsidR="00F87DA5">
          <w:rPr>
            <w:noProof/>
            <w:webHidden/>
          </w:rPr>
        </w:r>
        <w:r w:rsidR="00F87DA5">
          <w:rPr>
            <w:noProof/>
            <w:webHidden/>
          </w:rPr>
          <w:fldChar w:fldCharType="separate"/>
        </w:r>
        <w:r w:rsidR="008D3584">
          <w:rPr>
            <w:noProof/>
            <w:webHidden/>
          </w:rPr>
          <w:t>26</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50" w:history="1">
        <w:r w:rsidR="00F87DA5" w:rsidRPr="001A18F6">
          <w:rPr>
            <w:rStyle w:val="a9"/>
            <w:rFonts w:ascii="Cambria" w:hAnsi="Cambria"/>
            <w:noProof/>
          </w:rPr>
          <w:t>2.4. Акцизы по подакцизным товарам (продукции), производимым на территории Российской Федерации 182 1 03 02000 01 0000 110</w:t>
        </w:r>
        <w:r w:rsidR="00F87DA5">
          <w:rPr>
            <w:noProof/>
            <w:webHidden/>
          </w:rPr>
          <w:tab/>
        </w:r>
        <w:r w:rsidR="00F87DA5">
          <w:rPr>
            <w:noProof/>
            <w:webHidden/>
          </w:rPr>
          <w:fldChar w:fldCharType="begin"/>
        </w:r>
        <w:r w:rsidR="00F87DA5">
          <w:rPr>
            <w:noProof/>
            <w:webHidden/>
          </w:rPr>
          <w:instrText xml:space="preserve"> PAGEREF _Toc519584950 \h </w:instrText>
        </w:r>
        <w:r w:rsidR="00F87DA5">
          <w:rPr>
            <w:noProof/>
            <w:webHidden/>
          </w:rPr>
        </w:r>
        <w:r w:rsidR="00F87DA5">
          <w:rPr>
            <w:noProof/>
            <w:webHidden/>
          </w:rPr>
          <w:fldChar w:fldCharType="separate"/>
        </w:r>
        <w:r w:rsidR="008D3584">
          <w:rPr>
            <w:noProof/>
            <w:webHidden/>
          </w:rPr>
          <w:t>28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1" w:history="1">
        <w:r w:rsidR="00F87DA5" w:rsidRPr="001A18F6">
          <w:rPr>
            <w:rStyle w:val="a9"/>
            <w:i/>
            <w:noProof/>
          </w:rPr>
          <w:t>2.4.1.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F87DA5">
          <w:rPr>
            <w:noProof/>
            <w:webHidden/>
          </w:rPr>
          <w:tab/>
        </w:r>
        <w:r w:rsidR="00F87DA5">
          <w:rPr>
            <w:noProof/>
            <w:webHidden/>
          </w:rPr>
          <w:fldChar w:fldCharType="begin"/>
        </w:r>
        <w:r w:rsidR="00F87DA5">
          <w:rPr>
            <w:noProof/>
            <w:webHidden/>
          </w:rPr>
          <w:instrText xml:space="preserve"> PAGEREF _Toc519584951 \h </w:instrText>
        </w:r>
        <w:r w:rsidR="00F87DA5">
          <w:rPr>
            <w:noProof/>
            <w:webHidden/>
          </w:rPr>
        </w:r>
        <w:r w:rsidR="00F87DA5">
          <w:rPr>
            <w:noProof/>
            <w:webHidden/>
          </w:rPr>
          <w:fldChar w:fldCharType="separate"/>
        </w:r>
        <w:r w:rsidR="008D3584">
          <w:rPr>
            <w:noProof/>
            <w:webHidden/>
          </w:rPr>
          <w:t>29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2" w:history="1">
        <w:r w:rsidR="00F87DA5" w:rsidRPr="001A18F6">
          <w:rPr>
            <w:rStyle w:val="a9"/>
            <w:i/>
            <w:noProof/>
          </w:rPr>
          <w:t>2.4.2. Акцизы на этиловый спирт из непищевого сырья, производимый на территории Российской Федерации   182 1 03 02012 01 0000 110</w:t>
        </w:r>
        <w:r w:rsidR="00F87DA5">
          <w:rPr>
            <w:noProof/>
            <w:webHidden/>
          </w:rPr>
          <w:tab/>
        </w:r>
        <w:r w:rsidR="00F87DA5">
          <w:rPr>
            <w:noProof/>
            <w:webHidden/>
          </w:rPr>
          <w:fldChar w:fldCharType="begin"/>
        </w:r>
        <w:r w:rsidR="00F87DA5">
          <w:rPr>
            <w:noProof/>
            <w:webHidden/>
          </w:rPr>
          <w:instrText xml:space="preserve"> PAGEREF _Toc519584952 \h </w:instrText>
        </w:r>
        <w:r w:rsidR="00F87DA5">
          <w:rPr>
            <w:noProof/>
            <w:webHidden/>
          </w:rPr>
        </w:r>
        <w:r w:rsidR="00F87DA5">
          <w:rPr>
            <w:noProof/>
            <w:webHidden/>
          </w:rPr>
          <w:fldChar w:fldCharType="separate"/>
        </w:r>
        <w:r w:rsidR="008D3584">
          <w:rPr>
            <w:noProof/>
            <w:webHidden/>
          </w:rPr>
          <w:t>30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3" w:history="1">
        <w:r w:rsidR="00F87DA5" w:rsidRPr="001A18F6">
          <w:rPr>
            <w:rStyle w:val="a9"/>
            <w:i/>
            <w:noProof/>
          </w:rPr>
          <w:t>2.4.3.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F87DA5">
          <w:rPr>
            <w:noProof/>
            <w:webHidden/>
          </w:rPr>
          <w:tab/>
        </w:r>
        <w:r w:rsidR="00F87DA5">
          <w:rPr>
            <w:noProof/>
            <w:webHidden/>
          </w:rPr>
          <w:fldChar w:fldCharType="begin"/>
        </w:r>
        <w:r w:rsidR="00F87DA5">
          <w:rPr>
            <w:noProof/>
            <w:webHidden/>
          </w:rPr>
          <w:instrText xml:space="preserve"> PAGEREF _Toc519584953 \h </w:instrText>
        </w:r>
        <w:r w:rsidR="00F87DA5">
          <w:rPr>
            <w:noProof/>
            <w:webHidden/>
          </w:rPr>
        </w:r>
        <w:r w:rsidR="00F87DA5">
          <w:rPr>
            <w:noProof/>
            <w:webHidden/>
          </w:rPr>
          <w:fldChar w:fldCharType="separate"/>
        </w:r>
        <w:r w:rsidR="008D3584">
          <w:rPr>
            <w:noProof/>
            <w:webHidden/>
          </w:rPr>
          <w:t>31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4" w:history="1">
        <w:r w:rsidR="00F87DA5" w:rsidRPr="001A18F6">
          <w:rPr>
            <w:rStyle w:val="a9"/>
            <w:i/>
            <w:noProof/>
          </w:rPr>
          <w:t>2.4.4. Акцизы на спиртосодержащую продукцию, производимую на территории Российской Федерации 182 1 03 02020 01 0000 110</w:t>
        </w:r>
        <w:r w:rsidR="00F87DA5">
          <w:rPr>
            <w:noProof/>
            <w:webHidden/>
          </w:rPr>
          <w:tab/>
        </w:r>
        <w:r w:rsidR="00F87DA5">
          <w:rPr>
            <w:noProof/>
            <w:webHidden/>
          </w:rPr>
          <w:fldChar w:fldCharType="begin"/>
        </w:r>
        <w:r w:rsidR="00F87DA5">
          <w:rPr>
            <w:noProof/>
            <w:webHidden/>
          </w:rPr>
          <w:instrText xml:space="preserve"> PAGEREF _Toc519584954 \h </w:instrText>
        </w:r>
        <w:r w:rsidR="00F87DA5">
          <w:rPr>
            <w:noProof/>
            <w:webHidden/>
          </w:rPr>
        </w:r>
        <w:r w:rsidR="00F87DA5">
          <w:rPr>
            <w:noProof/>
            <w:webHidden/>
          </w:rPr>
          <w:fldChar w:fldCharType="separate"/>
        </w:r>
        <w:r w:rsidR="008D3584">
          <w:rPr>
            <w:noProof/>
            <w:webHidden/>
          </w:rPr>
          <w:t>32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5" w:history="1">
        <w:r w:rsidR="00F87DA5" w:rsidRPr="001A18F6">
          <w:rPr>
            <w:rStyle w:val="a9"/>
            <w:i/>
            <w:noProof/>
          </w:rPr>
          <w:t>2.4.5. Акцизы на табачную продукцию, производимую на территории Российской Федерации 182 1 03 02030 01 0000 110</w:t>
        </w:r>
        <w:r w:rsidR="00F87DA5">
          <w:rPr>
            <w:noProof/>
            <w:webHidden/>
          </w:rPr>
          <w:tab/>
        </w:r>
        <w:r w:rsidR="00F87DA5">
          <w:rPr>
            <w:noProof/>
            <w:webHidden/>
          </w:rPr>
          <w:fldChar w:fldCharType="begin"/>
        </w:r>
        <w:r w:rsidR="00F87DA5">
          <w:rPr>
            <w:noProof/>
            <w:webHidden/>
          </w:rPr>
          <w:instrText xml:space="preserve"> PAGEREF _Toc519584955 \h </w:instrText>
        </w:r>
        <w:r w:rsidR="00F87DA5">
          <w:rPr>
            <w:noProof/>
            <w:webHidden/>
          </w:rPr>
        </w:r>
        <w:r w:rsidR="00F87DA5">
          <w:rPr>
            <w:noProof/>
            <w:webHidden/>
          </w:rPr>
          <w:fldChar w:fldCharType="separate"/>
        </w:r>
        <w:r w:rsidR="008D3584">
          <w:rPr>
            <w:noProof/>
            <w:webHidden/>
          </w:rPr>
          <w:t>34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6" w:history="1">
        <w:r w:rsidR="00F87DA5" w:rsidRPr="001A18F6">
          <w:rPr>
            <w:rStyle w:val="a9"/>
            <w:i/>
            <w:noProof/>
          </w:rPr>
          <w:t>2.4.6. Акцизы на автомобильный бензин, производимый на территории Российской Федерации 182 1 03 02041 01 0000 110</w:t>
        </w:r>
        <w:r w:rsidR="00F87DA5">
          <w:rPr>
            <w:noProof/>
            <w:webHidden/>
          </w:rPr>
          <w:tab/>
        </w:r>
        <w:r w:rsidR="00F87DA5">
          <w:rPr>
            <w:noProof/>
            <w:webHidden/>
          </w:rPr>
          <w:fldChar w:fldCharType="begin"/>
        </w:r>
        <w:r w:rsidR="00F87DA5">
          <w:rPr>
            <w:noProof/>
            <w:webHidden/>
          </w:rPr>
          <w:instrText xml:space="preserve"> PAGEREF _Toc519584956 \h </w:instrText>
        </w:r>
        <w:r w:rsidR="00F87DA5">
          <w:rPr>
            <w:noProof/>
            <w:webHidden/>
          </w:rPr>
        </w:r>
        <w:r w:rsidR="00F87DA5">
          <w:rPr>
            <w:noProof/>
            <w:webHidden/>
          </w:rPr>
          <w:fldChar w:fldCharType="separate"/>
        </w:r>
        <w:r w:rsidR="008D3584">
          <w:rPr>
            <w:noProof/>
            <w:webHidden/>
          </w:rPr>
          <w:t>35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7" w:history="1">
        <w:r w:rsidR="00F87DA5" w:rsidRPr="001A18F6">
          <w:rPr>
            <w:rStyle w:val="a9"/>
            <w:i/>
            <w:noProof/>
          </w:rPr>
          <w:t>2.4.7. Акцизы на прямогонный бензин, производимый на территории Российской Федерации  182 1 03 02042 01 0000 110</w:t>
        </w:r>
        <w:r w:rsidR="00F87DA5">
          <w:rPr>
            <w:noProof/>
            <w:webHidden/>
          </w:rPr>
          <w:tab/>
        </w:r>
        <w:r w:rsidR="00F87DA5">
          <w:rPr>
            <w:noProof/>
            <w:webHidden/>
          </w:rPr>
          <w:fldChar w:fldCharType="begin"/>
        </w:r>
        <w:r w:rsidR="00F87DA5">
          <w:rPr>
            <w:noProof/>
            <w:webHidden/>
          </w:rPr>
          <w:instrText xml:space="preserve"> PAGEREF _Toc519584957 \h </w:instrText>
        </w:r>
        <w:r w:rsidR="00F87DA5">
          <w:rPr>
            <w:noProof/>
            <w:webHidden/>
          </w:rPr>
        </w:r>
        <w:r w:rsidR="00F87DA5">
          <w:rPr>
            <w:noProof/>
            <w:webHidden/>
          </w:rPr>
          <w:fldChar w:fldCharType="separate"/>
        </w:r>
        <w:r w:rsidR="008D3584">
          <w:rPr>
            <w:noProof/>
            <w:webHidden/>
          </w:rPr>
          <w:t>37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8" w:history="1">
        <w:r w:rsidR="00F87DA5" w:rsidRPr="001A18F6">
          <w:rPr>
            <w:rStyle w:val="a9"/>
            <w:i/>
            <w:noProof/>
          </w:rPr>
          <w:t>2.4.8. Акцизы на автомобили легковые и мотоциклы, производимые на территории Российской Федерации 182 1 03 02060 01 0000 110</w:t>
        </w:r>
        <w:r w:rsidR="00F87DA5">
          <w:rPr>
            <w:noProof/>
            <w:webHidden/>
          </w:rPr>
          <w:tab/>
        </w:r>
        <w:r w:rsidR="00F87DA5">
          <w:rPr>
            <w:noProof/>
            <w:webHidden/>
          </w:rPr>
          <w:fldChar w:fldCharType="begin"/>
        </w:r>
        <w:r w:rsidR="00F87DA5">
          <w:rPr>
            <w:noProof/>
            <w:webHidden/>
          </w:rPr>
          <w:instrText xml:space="preserve"> PAGEREF _Toc519584958 \h </w:instrText>
        </w:r>
        <w:r w:rsidR="00F87DA5">
          <w:rPr>
            <w:noProof/>
            <w:webHidden/>
          </w:rPr>
        </w:r>
        <w:r w:rsidR="00F87DA5">
          <w:rPr>
            <w:noProof/>
            <w:webHidden/>
          </w:rPr>
          <w:fldChar w:fldCharType="separate"/>
        </w:r>
        <w:r w:rsidR="008D3584">
          <w:rPr>
            <w:noProof/>
            <w:webHidden/>
          </w:rPr>
          <w:t>38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59" w:history="1">
        <w:r w:rsidR="00F87DA5" w:rsidRPr="001A18F6">
          <w:rPr>
            <w:rStyle w:val="a9"/>
            <w:i/>
            <w:noProof/>
          </w:rPr>
          <w:t>2.4.9. Акцизы на дизельное топливо, производимое на территории Российской Федерации 182 1 03 02070 01 0000 110</w:t>
        </w:r>
        <w:r w:rsidR="00F87DA5">
          <w:rPr>
            <w:noProof/>
            <w:webHidden/>
          </w:rPr>
          <w:tab/>
        </w:r>
        <w:r w:rsidR="00F87DA5">
          <w:rPr>
            <w:noProof/>
            <w:webHidden/>
          </w:rPr>
          <w:fldChar w:fldCharType="begin"/>
        </w:r>
        <w:r w:rsidR="00F87DA5">
          <w:rPr>
            <w:noProof/>
            <w:webHidden/>
          </w:rPr>
          <w:instrText xml:space="preserve"> PAGEREF _Toc519584959 \h </w:instrText>
        </w:r>
        <w:r w:rsidR="00F87DA5">
          <w:rPr>
            <w:noProof/>
            <w:webHidden/>
          </w:rPr>
        </w:r>
        <w:r w:rsidR="00F87DA5">
          <w:rPr>
            <w:noProof/>
            <w:webHidden/>
          </w:rPr>
          <w:fldChar w:fldCharType="separate"/>
        </w:r>
        <w:r w:rsidR="008D3584">
          <w:rPr>
            <w:noProof/>
            <w:webHidden/>
          </w:rPr>
          <w:t>39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0" w:history="1">
        <w:r w:rsidR="00F87DA5" w:rsidRPr="001A18F6">
          <w:rPr>
            <w:rStyle w:val="a9"/>
            <w:i/>
            <w:noProof/>
          </w:rPr>
          <w:t>2.4.10.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F87DA5">
          <w:rPr>
            <w:noProof/>
            <w:webHidden/>
          </w:rPr>
          <w:tab/>
        </w:r>
        <w:r w:rsidR="00F87DA5">
          <w:rPr>
            <w:noProof/>
            <w:webHidden/>
          </w:rPr>
          <w:fldChar w:fldCharType="begin"/>
        </w:r>
        <w:r w:rsidR="00F87DA5">
          <w:rPr>
            <w:noProof/>
            <w:webHidden/>
          </w:rPr>
          <w:instrText xml:space="preserve"> PAGEREF _Toc519584960 \h </w:instrText>
        </w:r>
        <w:r w:rsidR="00F87DA5">
          <w:rPr>
            <w:noProof/>
            <w:webHidden/>
          </w:rPr>
        </w:r>
        <w:r w:rsidR="00F87DA5">
          <w:rPr>
            <w:noProof/>
            <w:webHidden/>
          </w:rPr>
          <w:fldChar w:fldCharType="separate"/>
        </w:r>
        <w:r w:rsidR="008D3584">
          <w:rPr>
            <w:noProof/>
            <w:webHidden/>
          </w:rPr>
          <w:t>41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1" w:history="1">
        <w:r w:rsidR="00F87DA5" w:rsidRPr="001A18F6">
          <w:rPr>
            <w:rStyle w:val="a9"/>
            <w:i/>
            <w:noProof/>
          </w:rPr>
          <w:t>2.4.11.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182 1 03 02090 01 0000 110</w:t>
        </w:r>
        <w:r w:rsidR="00F87DA5">
          <w:rPr>
            <w:noProof/>
            <w:webHidden/>
          </w:rPr>
          <w:tab/>
        </w:r>
        <w:r w:rsidR="00F87DA5">
          <w:rPr>
            <w:noProof/>
            <w:webHidden/>
          </w:rPr>
          <w:fldChar w:fldCharType="begin"/>
        </w:r>
        <w:r w:rsidR="00F87DA5">
          <w:rPr>
            <w:noProof/>
            <w:webHidden/>
          </w:rPr>
          <w:instrText xml:space="preserve"> PAGEREF _Toc519584961 \h </w:instrText>
        </w:r>
        <w:r w:rsidR="00F87DA5">
          <w:rPr>
            <w:noProof/>
            <w:webHidden/>
          </w:rPr>
        </w:r>
        <w:r w:rsidR="00F87DA5">
          <w:rPr>
            <w:noProof/>
            <w:webHidden/>
          </w:rPr>
          <w:fldChar w:fldCharType="separate"/>
        </w:r>
        <w:r w:rsidR="008D3584">
          <w:rPr>
            <w:noProof/>
            <w:webHidden/>
          </w:rPr>
          <w:t>42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2" w:history="1">
        <w:r w:rsidR="00F87DA5" w:rsidRPr="001A18F6">
          <w:rPr>
            <w:rStyle w:val="a9"/>
            <w:i/>
            <w:noProof/>
          </w:rPr>
          <w:t>2.4.12.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sidR="00F87DA5">
          <w:rPr>
            <w:noProof/>
            <w:webHidden/>
          </w:rPr>
          <w:tab/>
        </w:r>
        <w:r w:rsidR="00F87DA5">
          <w:rPr>
            <w:noProof/>
            <w:webHidden/>
          </w:rPr>
          <w:fldChar w:fldCharType="begin"/>
        </w:r>
        <w:r w:rsidR="00F87DA5">
          <w:rPr>
            <w:noProof/>
            <w:webHidden/>
          </w:rPr>
          <w:instrText xml:space="preserve"> PAGEREF _Toc519584962 \h </w:instrText>
        </w:r>
        <w:r w:rsidR="00F87DA5">
          <w:rPr>
            <w:noProof/>
            <w:webHidden/>
          </w:rPr>
        </w:r>
        <w:r w:rsidR="00F87DA5">
          <w:rPr>
            <w:noProof/>
            <w:webHidden/>
          </w:rPr>
          <w:fldChar w:fldCharType="separate"/>
        </w:r>
        <w:r w:rsidR="008D3584">
          <w:rPr>
            <w:noProof/>
            <w:webHidden/>
          </w:rPr>
          <w:t>44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3" w:history="1">
        <w:r w:rsidR="00F87DA5" w:rsidRPr="001A18F6">
          <w:rPr>
            <w:rStyle w:val="a9"/>
            <w:i/>
            <w:noProof/>
          </w:rPr>
          <w:t>2.4.13.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F87DA5">
          <w:rPr>
            <w:noProof/>
            <w:webHidden/>
          </w:rPr>
          <w:tab/>
        </w:r>
        <w:r w:rsidR="00F87DA5">
          <w:rPr>
            <w:noProof/>
            <w:webHidden/>
          </w:rPr>
          <w:fldChar w:fldCharType="begin"/>
        </w:r>
        <w:r w:rsidR="00F87DA5">
          <w:rPr>
            <w:noProof/>
            <w:webHidden/>
          </w:rPr>
          <w:instrText xml:space="preserve"> PAGEREF _Toc519584963 \h </w:instrText>
        </w:r>
        <w:r w:rsidR="00F87DA5">
          <w:rPr>
            <w:noProof/>
            <w:webHidden/>
          </w:rPr>
        </w:r>
        <w:r w:rsidR="00F87DA5">
          <w:rPr>
            <w:noProof/>
            <w:webHidden/>
          </w:rPr>
          <w:fldChar w:fldCharType="separate"/>
        </w:r>
        <w:r w:rsidR="008D3584">
          <w:rPr>
            <w:noProof/>
            <w:webHidden/>
          </w:rPr>
          <w:t>45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4" w:history="1">
        <w:r w:rsidR="00F87DA5" w:rsidRPr="001A18F6">
          <w:rPr>
            <w:rStyle w:val="a9"/>
            <w:i/>
            <w:noProof/>
          </w:rPr>
          <w:t>2.4.14. Акцизы на пиво, производимое на территории Российской Федерации  182 1 03 02100 01 0000 110</w:t>
        </w:r>
        <w:r w:rsidR="00F87DA5">
          <w:rPr>
            <w:noProof/>
            <w:webHidden/>
          </w:rPr>
          <w:tab/>
        </w:r>
        <w:r w:rsidR="00F87DA5">
          <w:rPr>
            <w:noProof/>
            <w:webHidden/>
          </w:rPr>
          <w:fldChar w:fldCharType="begin"/>
        </w:r>
        <w:r w:rsidR="00F87DA5">
          <w:rPr>
            <w:noProof/>
            <w:webHidden/>
          </w:rPr>
          <w:instrText xml:space="preserve"> PAGEREF _Toc519584964 \h </w:instrText>
        </w:r>
        <w:r w:rsidR="00F87DA5">
          <w:rPr>
            <w:noProof/>
            <w:webHidden/>
          </w:rPr>
        </w:r>
        <w:r w:rsidR="00F87DA5">
          <w:rPr>
            <w:noProof/>
            <w:webHidden/>
          </w:rPr>
          <w:fldChar w:fldCharType="separate"/>
        </w:r>
        <w:r w:rsidR="008D3584">
          <w:rPr>
            <w:noProof/>
            <w:webHidden/>
          </w:rPr>
          <w:t>46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5" w:history="1">
        <w:r w:rsidR="00F87DA5" w:rsidRPr="001A18F6">
          <w:rPr>
            <w:rStyle w:val="a9"/>
            <w:i/>
            <w:noProof/>
          </w:rPr>
          <w:t>2.4.15.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02110 01 0000 110</w:t>
        </w:r>
        <w:r w:rsidR="00F87DA5">
          <w:rPr>
            <w:noProof/>
            <w:webHidden/>
          </w:rPr>
          <w:tab/>
        </w:r>
        <w:r w:rsidR="00F87DA5">
          <w:rPr>
            <w:noProof/>
            <w:webHidden/>
          </w:rPr>
          <w:fldChar w:fldCharType="begin"/>
        </w:r>
        <w:r w:rsidR="00F87DA5">
          <w:rPr>
            <w:noProof/>
            <w:webHidden/>
          </w:rPr>
          <w:instrText xml:space="preserve"> PAGEREF _Toc519584965 \h </w:instrText>
        </w:r>
        <w:r w:rsidR="00F87DA5">
          <w:rPr>
            <w:noProof/>
            <w:webHidden/>
          </w:rPr>
        </w:r>
        <w:r w:rsidR="00F87DA5">
          <w:rPr>
            <w:noProof/>
            <w:webHidden/>
          </w:rPr>
          <w:fldChar w:fldCharType="separate"/>
        </w:r>
        <w:r w:rsidR="008D3584">
          <w:rPr>
            <w:noProof/>
            <w:webHidden/>
          </w:rPr>
          <w:t>48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6" w:history="1">
        <w:r w:rsidR="00F87DA5" w:rsidRPr="001A18F6">
          <w:rPr>
            <w:rStyle w:val="a9"/>
            <w:i/>
            <w:noProof/>
          </w:rPr>
          <w:t>2.4.16. Акцизы на сидр, пуаре, медовуху, производимые на территории Российской Федерации 182 1 03 02120 01 0000 110</w:t>
        </w:r>
        <w:r w:rsidR="00F87DA5">
          <w:rPr>
            <w:noProof/>
            <w:webHidden/>
          </w:rPr>
          <w:tab/>
        </w:r>
        <w:r w:rsidR="00F87DA5">
          <w:rPr>
            <w:noProof/>
            <w:webHidden/>
          </w:rPr>
          <w:fldChar w:fldCharType="begin"/>
        </w:r>
        <w:r w:rsidR="00F87DA5">
          <w:rPr>
            <w:noProof/>
            <w:webHidden/>
          </w:rPr>
          <w:instrText xml:space="preserve"> PAGEREF _Toc519584966 \h </w:instrText>
        </w:r>
        <w:r w:rsidR="00F87DA5">
          <w:rPr>
            <w:noProof/>
            <w:webHidden/>
          </w:rPr>
        </w:r>
        <w:r w:rsidR="00F87DA5">
          <w:rPr>
            <w:noProof/>
            <w:webHidden/>
          </w:rPr>
          <w:fldChar w:fldCharType="separate"/>
        </w:r>
        <w:r w:rsidR="008D3584">
          <w:rPr>
            <w:noProof/>
            <w:webHidden/>
          </w:rPr>
          <w:t>49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7" w:history="1">
        <w:r w:rsidR="00F87DA5" w:rsidRPr="001A18F6">
          <w:rPr>
            <w:rStyle w:val="a9"/>
            <w:i/>
            <w:noProof/>
          </w:rPr>
          <w:t xml:space="preserve">2.4.17.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w:t>
        </w:r>
        <w:r w:rsidR="00F87DA5" w:rsidRPr="001A18F6">
          <w:rPr>
            <w:rStyle w:val="a9"/>
            <w:i/>
            <w:noProof/>
          </w:rPr>
          <w:lastRenderedPageBreak/>
          <w:t>дистиллята, и (или) фруктового дистиллята), производимую на территории  Российской Федерации 182 1 03 02130 01 0000 110</w:t>
        </w:r>
        <w:r w:rsidR="00F87DA5">
          <w:rPr>
            <w:noProof/>
            <w:webHidden/>
          </w:rPr>
          <w:tab/>
        </w:r>
        <w:r w:rsidR="00F87DA5">
          <w:rPr>
            <w:noProof/>
            <w:webHidden/>
          </w:rPr>
          <w:fldChar w:fldCharType="begin"/>
        </w:r>
        <w:r w:rsidR="00F87DA5">
          <w:rPr>
            <w:noProof/>
            <w:webHidden/>
          </w:rPr>
          <w:instrText xml:space="preserve"> PAGEREF _Toc519584967 \h </w:instrText>
        </w:r>
        <w:r w:rsidR="00F87DA5">
          <w:rPr>
            <w:noProof/>
            <w:webHidden/>
          </w:rPr>
        </w:r>
        <w:r w:rsidR="00F87DA5">
          <w:rPr>
            <w:noProof/>
            <w:webHidden/>
          </w:rPr>
          <w:fldChar w:fldCharType="separate"/>
        </w:r>
        <w:r w:rsidR="008D3584">
          <w:rPr>
            <w:noProof/>
            <w:webHidden/>
          </w:rPr>
          <w:t>51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8" w:history="1">
        <w:r w:rsidR="00F87DA5" w:rsidRPr="001A18F6">
          <w:rPr>
            <w:rStyle w:val="a9"/>
            <w:i/>
            <w:noProof/>
          </w:rPr>
          <w:t>2.4.18. Акцизы на бензол, параксилол, ортоксилол, производимые на территории Российской Федерации 182 1 03 02300 01 0000 110</w:t>
        </w:r>
        <w:r w:rsidR="00F87DA5">
          <w:rPr>
            <w:noProof/>
            <w:webHidden/>
          </w:rPr>
          <w:tab/>
        </w:r>
        <w:r w:rsidR="00F87DA5">
          <w:rPr>
            <w:noProof/>
            <w:webHidden/>
          </w:rPr>
          <w:fldChar w:fldCharType="begin"/>
        </w:r>
        <w:r w:rsidR="00F87DA5">
          <w:rPr>
            <w:noProof/>
            <w:webHidden/>
          </w:rPr>
          <w:instrText xml:space="preserve"> PAGEREF _Toc519584968 \h </w:instrText>
        </w:r>
        <w:r w:rsidR="00F87DA5">
          <w:rPr>
            <w:noProof/>
            <w:webHidden/>
          </w:rPr>
        </w:r>
        <w:r w:rsidR="00F87DA5">
          <w:rPr>
            <w:noProof/>
            <w:webHidden/>
          </w:rPr>
          <w:fldChar w:fldCharType="separate"/>
        </w:r>
        <w:r w:rsidR="008D3584">
          <w:rPr>
            <w:noProof/>
            <w:webHidden/>
          </w:rPr>
          <w:t>53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69" w:history="1">
        <w:r w:rsidR="00F87DA5" w:rsidRPr="001A18F6">
          <w:rPr>
            <w:rStyle w:val="a9"/>
            <w:i/>
            <w:noProof/>
          </w:rPr>
          <w:t>2.4.19. Акцизы на авиационный керосин, производимый на территории Российской Федерации 182 1 03 02310 01 0000 110</w:t>
        </w:r>
        <w:r w:rsidR="00F87DA5">
          <w:rPr>
            <w:noProof/>
            <w:webHidden/>
          </w:rPr>
          <w:tab/>
        </w:r>
        <w:r w:rsidR="00F87DA5">
          <w:rPr>
            <w:noProof/>
            <w:webHidden/>
          </w:rPr>
          <w:fldChar w:fldCharType="begin"/>
        </w:r>
        <w:r w:rsidR="00F87DA5">
          <w:rPr>
            <w:noProof/>
            <w:webHidden/>
          </w:rPr>
          <w:instrText xml:space="preserve"> PAGEREF _Toc519584969 \h </w:instrText>
        </w:r>
        <w:r w:rsidR="00F87DA5">
          <w:rPr>
            <w:noProof/>
            <w:webHidden/>
          </w:rPr>
        </w:r>
        <w:r w:rsidR="00F87DA5">
          <w:rPr>
            <w:noProof/>
            <w:webHidden/>
          </w:rPr>
          <w:fldChar w:fldCharType="separate"/>
        </w:r>
        <w:r w:rsidR="008D3584">
          <w:rPr>
            <w:noProof/>
            <w:webHidden/>
          </w:rPr>
          <w:t>54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70" w:history="1">
        <w:r w:rsidR="00F87DA5" w:rsidRPr="001A18F6">
          <w:rPr>
            <w:rStyle w:val="a9"/>
            <w:i/>
            <w:noProof/>
          </w:rPr>
          <w:t>2.4.20. Акцизы на природный газ, предусмотренные международными договорами Российской Федерации 182 1 03 02320 01 0000 110</w:t>
        </w:r>
        <w:r w:rsidR="00F87DA5">
          <w:rPr>
            <w:noProof/>
            <w:webHidden/>
          </w:rPr>
          <w:tab/>
        </w:r>
        <w:r w:rsidR="00F87DA5">
          <w:rPr>
            <w:noProof/>
            <w:webHidden/>
          </w:rPr>
          <w:fldChar w:fldCharType="begin"/>
        </w:r>
        <w:r w:rsidR="00F87DA5">
          <w:rPr>
            <w:noProof/>
            <w:webHidden/>
          </w:rPr>
          <w:instrText xml:space="preserve"> PAGEREF _Toc519584970 \h </w:instrText>
        </w:r>
        <w:r w:rsidR="00F87DA5">
          <w:rPr>
            <w:noProof/>
            <w:webHidden/>
          </w:rPr>
        </w:r>
        <w:r w:rsidR="00F87DA5">
          <w:rPr>
            <w:noProof/>
            <w:webHidden/>
          </w:rPr>
          <w:fldChar w:fldCharType="separate"/>
        </w:r>
        <w:r w:rsidR="008D3584">
          <w:rPr>
            <w:noProof/>
            <w:webHidden/>
          </w:rPr>
          <w:t>55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71" w:history="1">
        <w:r w:rsidR="00F87DA5" w:rsidRPr="001A18F6">
          <w:rPr>
            <w:rStyle w:val="a9"/>
            <w:i/>
            <w:noProof/>
          </w:rPr>
          <w:t>2.4.21. Акцизы на средние дистилляты, производимые на территории Российской Федерации 182 1 03 02330 01 0000 110</w:t>
        </w:r>
        <w:r w:rsidR="00F87DA5">
          <w:rPr>
            <w:noProof/>
            <w:webHidden/>
          </w:rPr>
          <w:tab/>
        </w:r>
        <w:r w:rsidR="00F87DA5">
          <w:rPr>
            <w:noProof/>
            <w:webHidden/>
          </w:rPr>
          <w:fldChar w:fldCharType="begin"/>
        </w:r>
        <w:r w:rsidR="00F87DA5">
          <w:rPr>
            <w:noProof/>
            <w:webHidden/>
          </w:rPr>
          <w:instrText xml:space="preserve"> PAGEREF _Toc519584971 \h </w:instrText>
        </w:r>
        <w:r w:rsidR="00F87DA5">
          <w:rPr>
            <w:noProof/>
            <w:webHidden/>
          </w:rPr>
        </w:r>
        <w:r w:rsidR="00F87DA5">
          <w:rPr>
            <w:noProof/>
            <w:webHidden/>
          </w:rPr>
          <w:fldChar w:fldCharType="separate"/>
        </w:r>
        <w:r w:rsidR="008D3584">
          <w:rPr>
            <w:noProof/>
            <w:webHidden/>
          </w:rPr>
          <w:t>56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72" w:history="1">
        <w:r w:rsidR="00F87DA5" w:rsidRPr="001A18F6">
          <w:rPr>
            <w:rStyle w:val="a9"/>
            <w:i/>
            <w:noProof/>
          </w:rPr>
          <w:t>2.4.22. Акцизы на электронные системы доставки никотина, производимые на территории Российской Федерации</w:t>
        </w:r>
        <w:r w:rsidR="00F87DA5" w:rsidRPr="001A18F6">
          <w:rPr>
            <w:rStyle w:val="a9"/>
            <w:noProof/>
          </w:rPr>
          <w:t xml:space="preserve">  </w:t>
        </w:r>
        <w:r w:rsidR="00F87DA5" w:rsidRPr="001A18F6">
          <w:rPr>
            <w:rStyle w:val="a9"/>
            <w:i/>
            <w:noProof/>
          </w:rPr>
          <w:t>182 1 03 02360 01 0000 110</w:t>
        </w:r>
        <w:r w:rsidR="00F87DA5">
          <w:rPr>
            <w:noProof/>
            <w:webHidden/>
          </w:rPr>
          <w:tab/>
        </w:r>
        <w:r w:rsidR="00F87DA5">
          <w:rPr>
            <w:noProof/>
            <w:webHidden/>
          </w:rPr>
          <w:fldChar w:fldCharType="begin"/>
        </w:r>
        <w:r w:rsidR="00F87DA5">
          <w:rPr>
            <w:noProof/>
            <w:webHidden/>
          </w:rPr>
          <w:instrText xml:space="preserve"> PAGEREF _Toc519584972 \h </w:instrText>
        </w:r>
        <w:r w:rsidR="00F87DA5">
          <w:rPr>
            <w:noProof/>
            <w:webHidden/>
          </w:rPr>
        </w:r>
        <w:r w:rsidR="00F87DA5">
          <w:rPr>
            <w:noProof/>
            <w:webHidden/>
          </w:rPr>
          <w:fldChar w:fldCharType="separate"/>
        </w:r>
        <w:r w:rsidR="008D3584">
          <w:rPr>
            <w:noProof/>
            <w:webHidden/>
          </w:rPr>
          <w:t>58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73" w:history="1">
        <w:r w:rsidR="00F87DA5" w:rsidRPr="001A18F6">
          <w:rPr>
            <w:rStyle w:val="a9"/>
            <w:i/>
            <w:noProof/>
          </w:rPr>
          <w:t>2.4.23. Акцизы на никотинсодержащие жидкости, производимые на территории Российской Федерации</w:t>
        </w:r>
        <w:r w:rsidR="00F87DA5" w:rsidRPr="001A18F6">
          <w:rPr>
            <w:rStyle w:val="a9"/>
            <w:noProof/>
          </w:rPr>
          <w:t xml:space="preserve"> </w:t>
        </w:r>
        <w:r w:rsidR="00F87DA5" w:rsidRPr="001A18F6">
          <w:rPr>
            <w:rStyle w:val="a9"/>
            <w:i/>
            <w:noProof/>
          </w:rPr>
          <w:t>182 1 03 02370 01 0000 110</w:t>
        </w:r>
        <w:r w:rsidR="00F87DA5">
          <w:rPr>
            <w:noProof/>
            <w:webHidden/>
          </w:rPr>
          <w:tab/>
        </w:r>
        <w:r w:rsidR="00F87DA5">
          <w:rPr>
            <w:noProof/>
            <w:webHidden/>
          </w:rPr>
          <w:fldChar w:fldCharType="begin"/>
        </w:r>
        <w:r w:rsidR="00F87DA5">
          <w:rPr>
            <w:noProof/>
            <w:webHidden/>
          </w:rPr>
          <w:instrText xml:space="preserve"> PAGEREF _Toc519584973 \h </w:instrText>
        </w:r>
        <w:r w:rsidR="00F87DA5">
          <w:rPr>
            <w:noProof/>
            <w:webHidden/>
          </w:rPr>
        </w:r>
        <w:r w:rsidR="00F87DA5">
          <w:rPr>
            <w:noProof/>
            <w:webHidden/>
          </w:rPr>
          <w:fldChar w:fldCharType="separate"/>
        </w:r>
        <w:r w:rsidR="008D3584">
          <w:rPr>
            <w:noProof/>
            <w:webHidden/>
          </w:rPr>
          <w:t>59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74" w:history="1">
        <w:r w:rsidR="00F87DA5" w:rsidRPr="001A18F6">
          <w:rPr>
            <w:rStyle w:val="a9"/>
            <w:i/>
            <w:noProof/>
          </w:rPr>
          <w:t>2.4.24. Акцизы на табак (табачные изделия), предназначенный для потребления путем нагревания, производимые на территории Российской Федерации</w:t>
        </w:r>
        <w:r w:rsidR="00F87DA5" w:rsidRPr="001A18F6">
          <w:rPr>
            <w:rStyle w:val="a9"/>
            <w:noProof/>
          </w:rPr>
          <w:t xml:space="preserve">  </w:t>
        </w:r>
        <w:r w:rsidR="00F87DA5" w:rsidRPr="001A18F6">
          <w:rPr>
            <w:rStyle w:val="a9"/>
            <w:i/>
            <w:noProof/>
          </w:rPr>
          <w:t>182 1 03 02380 01 0000 110</w:t>
        </w:r>
        <w:r w:rsidR="00F87DA5">
          <w:rPr>
            <w:noProof/>
            <w:webHidden/>
          </w:rPr>
          <w:tab/>
        </w:r>
        <w:r w:rsidR="00F87DA5">
          <w:rPr>
            <w:noProof/>
            <w:webHidden/>
          </w:rPr>
          <w:fldChar w:fldCharType="begin"/>
        </w:r>
        <w:r w:rsidR="00F87DA5">
          <w:rPr>
            <w:noProof/>
            <w:webHidden/>
          </w:rPr>
          <w:instrText xml:space="preserve"> PAGEREF _Toc519584974 \h </w:instrText>
        </w:r>
        <w:r w:rsidR="00F87DA5">
          <w:rPr>
            <w:noProof/>
            <w:webHidden/>
          </w:rPr>
        </w:r>
        <w:r w:rsidR="00F87DA5">
          <w:rPr>
            <w:noProof/>
            <w:webHidden/>
          </w:rPr>
          <w:fldChar w:fldCharType="separate"/>
        </w:r>
        <w:r w:rsidR="008D3584">
          <w:rPr>
            <w:noProof/>
            <w:webHidden/>
          </w:rPr>
          <w:t>60</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75" w:history="1">
        <w:r w:rsidR="00F87DA5" w:rsidRPr="001A18F6">
          <w:rPr>
            <w:rStyle w:val="a9"/>
            <w:rFonts w:ascii="Cambria" w:hAnsi="Cambria"/>
            <w:noProof/>
          </w:rPr>
          <w:t>2.5. Акцизы по подакцизным товарам (продукции), ввозимым на территорию Российской Федерации  182 1 04 02000 01 0000 110</w:t>
        </w:r>
        <w:r w:rsidR="00F87DA5">
          <w:rPr>
            <w:noProof/>
            <w:webHidden/>
          </w:rPr>
          <w:tab/>
        </w:r>
        <w:r w:rsidR="00F87DA5">
          <w:rPr>
            <w:noProof/>
            <w:webHidden/>
          </w:rPr>
          <w:fldChar w:fldCharType="begin"/>
        </w:r>
        <w:r w:rsidR="00F87DA5">
          <w:rPr>
            <w:noProof/>
            <w:webHidden/>
          </w:rPr>
          <w:instrText xml:space="preserve"> PAGEREF _Toc519584975 \h </w:instrText>
        </w:r>
        <w:r w:rsidR="00F87DA5">
          <w:rPr>
            <w:noProof/>
            <w:webHidden/>
          </w:rPr>
        </w:r>
        <w:r w:rsidR="00F87DA5">
          <w:rPr>
            <w:noProof/>
            <w:webHidden/>
          </w:rPr>
          <w:fldChar w:fldCharType="separate"/>
        </w:r>
        <w:r w:rsidR="008D3584">
          <w:rPr>
            <w:noProof/>
            <w:webHidden/>
          </w:rPr>
          <w:t>61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76" w:history="1">
        <w:r w:rsidR="00F87DA5" w:rsidRPr="001A18F6">
          <w:rPr>
            <w:rStyle w:val="a9"/>
            <w:rFonts w:ascii="Cambria" w:hAnsi="Cambria"/>
            <w:noProof/>
          </w:rPr>
          <w:t>2.6. Налог, взимаемый в связи с применением упрощенной  системы налогообложения  182 1 05 01000 00 0000 110</w:t>
        </w:r>
        <w:r w:rsidR="00F87DA5">
          <w:rPr>
            <w:noProof/>
            <w:webHidden/>
          </w:rPr>
          <w:tab/>
        </w:r>
        <w:r w:rsidR="00F87DA5">
          <w:rPr>
            <w:noProof/>
            <w:webHidden/>
          </w:rPr>
          <w:fldChar w:fldCharType="begin"/>
        </w:r>
        <w:r w:rsidR="00F87DA5">
          <w:rPr>
            <w:noProof/>
            <w:webHidden/>
          </w:rPr>
          <w:instrText xml:space="preserve"> PAGEREF _Toc519584976 \h </w:instrText>
        </w:r>
        <w:r w:rsidR="00F87DA5">
          <w:rPr>
            <w:noProof/>
            <w:webHidden/>
          </w:rPr>
        </w:r>
        <w:r w:rsidR="00F87DA5">
          <w:rPr>
            <w:noProof/>
            <w:webHidden/>
          </w:rPr>
          <w:fldChar w:fldCharType="separate"/>
        </w:r>
        <w:r w:rsidR="008D3584">
          <w:rPr>
            <w:noProof/>
            <w:webHidden/>
          </w:rPr>
          <w:t>62</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77" w:history="1">
        <w:r w:rsidR="00F87DA5" w:rsidRPr="001A18F6">
          <w:rPr>
            <w:rStyle w:val="a9"/>
            <w:rFonts w:ascii="Cambria" w:hAnsi="Cambria"/>
            <w:noProof/>
          </w:rPr>
          <w:t>2.7. Единый налог на вмененный доход для отдельных видов деятельности  182 1 05 02000 02 0000 110</w:t>
        </w:r>
        <w:r w:rsidR="00F87DA5">
          <w:rPr>
            <w:noProof/>
            <w:webHidden/>
          </w:rPr>
          <w:tab/>
        </w:r>
        <w:r w:rsidR="00F87DA5">
          <w:rPr>
            <w:noProof/>
            <w:webHidden/>
          </w:rPr>
          <w:fldChar w:fldCharType="begin"/>
        </w:r>
        <w:r w:rsidR="00F87DA5">
          <w:rPr>
            <w:noProof/>
            <w:webHidden/>
          </w:rPr>
          <w:instrText xml:space="preserve"> PAGEREF _Toc519584977 \h </w:instrText>
        </w:r>
        <w:r w:rsidR="00F87DA5">
          <w:rPr>
            <w:noProof/>
            <w:webHidden/>
          </w:rPr>
        </w:r>
        <w:r w:rsidR="00F87DA5">
          <w:rPr>
            <w:noProof/>
            <w:webHidden/>
          </w:rPr>
          <w:fldChar w:fldCharType="separate"/>
        </w:r>
        <w:r w:rsidR="008D3584">
          <w:rPr>
            <w:noProof/>
            <w:webHidden/>
          </w:rPr>
          <w:t>65</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78" w:history="1">
        <w:r w:rsidR="00F87DA5" w:rsidRPr="001A18F6">
          <w:rPr>
            <w:rStyle w:val="a9"/>
            <w:rFonts w:ascii="Cambria" w:hAnsi="Cambria"/>
            <w:noProof/>
          </w:rPr>
          <w:t>2.8. Единый сельскохозяйственный налог  182 1 05 03000 01 0000 110</w:t>
        </w:r>
        <w:r w:rsidR="00F87DA5">
          <w:rPr>
            <w:noProof/>
            <w:webHidden/>
          </w:rPr>
          <w:tab/>
        </w:r>
        <w:r w:rsidR="00F87DA5">
          <w:rPr>
            <w:noProof/>
            <w:webHidden/>
          </w:rPr>
          <w:fldChar w:fldCharType="begin"/>
        </w:r>
        <w:r w:rsidR="00F87DA5">
          <w:rPr>
            <w:noProof/>
            <w:webHidden/>
          </w:rPr>
          <w:instrText xml:space="preserve"> PAGEREF _Toc519584978 \h </w:instrText>
        </w:r>
        <w:r w:rsidR="00F87DA5">
          <w:rPr>
            <w:noProof/>
            <w:webHidden/>
          </w:rPr>
        </w:r>
        <w:r w:rsidR="00F87DA5">
          <w:rPr>
            <w:noProof/>
            <w:webHidden/>
          </w:rPr>
          <w:fldChar w:fldCharType="separate"/>
        </w:r>
        <w:r w:rsidR="008D3584">
          <w:rPr>
            <w:noProof/>
            <w:webHidden/>
          </w:rPr>
          <w:t>66</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79" w:history="1">
        <w:r w:rsidR="00F87DA5" w:rsidRPr="001A18F6">
          <w:rPr>
            <w:rStyle w:val="a9"/>
            <w:rFonts w:ascii="Cambria" w:hAnsi="Cambria"/>
            <w:noProof/>
          </w:rPr>
          <w:t>2.9. Налог, взимаемый в связи с применением патентной системы налогообложения  182 1 05 04000 02 0000 110</w:t>
        </w:r>
        <w:r w:rsidR="00F87DA5">
          <w:rPr>
            <w:noProof/>
            <w:webHidden/>
          </w:rPr>
          <w:tab/>
        </w:r>
        <w:r w:rsidR="00F87DA5">
          <w:rPr>
            <w:noProof/>
            <w:webHidden/>
          </w:rPr>
          <w:fldChar w:fldCharType="begin"/>
        </w:r>
        <w:r w:rsidR="00F87DA5">
          <w:rPr>
            <w:noProof/>
            <w:webHidden/>
          </w:rPr>
          <w:instrText xml:space="preserve"> PAGEREF _Toc519584979 \h </w:instrText>
        </w:r>
        <w:r w:rsidR="00F87DA5">
          <w:rPr>
            <w:noProof/>
            <w:webHidden/>
          </w:rPr>
        </w:r>
        <w:r w:rsidR="00F87DA5">
          <w:rPr>
            <w:noProof/>
            <w:webHidden/>
          </w:rPr>
          <w:fldChar w:fldCharType="separate"/>
        </w:r>
        <w:r w:rsidR="008D3584">
          <w:rPr>
            <w:noProof/>
            <w:webHidden/>
          </w:rPr>
          <w:t>68</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80" w:history="1">
        <w:r w:rsidR="00F87DA5" w:rsidRPr="001A18F6">
          <w:rPr>
            <w:rStyle w:val="a9"/>
            <w:rFonts w:ascii="Cambria" w:hAnsi="Cambria"/>
            <w:noProof/>
          </w:rPr>
          <w:t>2.10. Торговый сбор, уплачиваемый на территориях городов федерального значения  182 1 05 05010 02 0000 110</w:t>
        </w:r>
        <w:r w:rsidR="00F87DA5">
          <w:rPr>
            <w:noProof/>
            <w:webHidden/>
          </w:rPr>
          <w:tab/>
        </w:r>
        <w:r w:rsidR="00F87DA5">
          <w:rPr>
            <w:noProof/>
            <w:webHidden/>
          </w:rPr>
          <w:fldChar w:fldCharType="begin"/>
        </w:r>
        <w:r w:rsidR="00F87DA5">
          <w:rPr>
            <w:noProof/>
            <w:webHidden/>
          </w:rPr>
          <w:instrText xml:space="preserve"> PAGEREF _Toc519584980 \h </w:instrText>
        </w:r>
        <w:r w:rsidR="00F87DA5">
          <w:rPr>
            <w:noProof/>
            <w:webHidden/>
          </w:rPr>
        </w:r>
        <w:r w:rsidR="00F87DA5">
          <w:rPr>
            <w:noProof/>
            <w:webHidden/>
          </w:rPr>
          <w:fldChar w:fldCharType="separate"/>
        </w:r>
        <w:r w:rsidR="008D3584">
          <w:rPr>
            <w:noProof/>
            <w:webHidden/>
          </w:rPr>
          <w:t>69</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4981" w:history="1">
        <w:r w:rsidR="00F87DA5" w:rsidRPr="001A18F6">
          <w:rPr>
            <w:rStyle w:val="a9"/>
            <w:rFonts w:ascii="Cambria" w:hAnsi="Cambria"/>
            <w:noProof/>
          </w:rPr>
          <w:t>2.11. Налоги на имущество  182 1 06 00000 00 0000 110</w:t>
        </w:r>
        <w:r w:rsidR="00F87DA5">
          <w:rPr>
            <w:noProof/>
            <w:webHidden/>
          </w:rPr>
          <w:tab/>
        </w:r>
        <w:r w:rsidR="00F87DA5">
          <w:rPr>
            <w:noProof/>
            <w:webHidden/>
          </w:rPr>
          <w:fldChar w:fldCharType="begin"/>
        </w:r>
        <w:r w:rsidR="00F87DA5">
          <w:rPr>
            <w:noProof/>
            <w:webHidden/>
          </w:rPr>
          <w:instrText xml:space="preserve"> PAGEREF _Toc519584981 \h </w:instrText>
        </w:r>
        <w:r w:rsidR="00F87DA5">
          <w:rPr>
            <w:noProof/>
            <w:webHidden/>
          </w:rPr>
        </w:r>
        <w:r w:rsidR="00F87DA5">
          <w:rPr>
            <w:noProof/>
            <w:webHidden/>
          </w:rPr>
          <w:fldChar w:fldCharType="separate"/>
        </w:r>
        <w:r w:rsidR="008D3584">
          <w:rPr>
            <w:noProof/>
            <w:webHidden/>
          </w:rPr>
          <w:t>70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2" w:history="1">
        <w:r w:rsidR="00F87DA5" w:rsidRPr="001A18F6">
          <w:rPr>
            <w:rStyle w:val="a9"/>
            <w:i/>
            <w:noProof/>
          </w:rPr>
          <w:t>2.11.1. Налог на имущество физических лиц  182 1 06 01000 00 0000 110</w:t>
        </w:r>
        <w:r w:rsidR="00F87DA5">
          <w:rPr>
            <w:noProof/>
            <w:webHidden/>
          </w:rPr>
          <w:tab/>
        </w:r>
        <w:r w:rsidR="00F87DA5">
          <w:rPr>
            <w:noProof/>
            <w:webHidden/>
          </w:rPr>
          <w:fldChar w:fldCharType="begin"/>
        </w:r>
        <w:r w:rsidR="00F87DA5">
          <w:rPr>
            <w:noProof/>
            <w:webHidden/>
          </w:rPr>
          <w:instrText xml:space="preserve"> PAGEREF _Toc519584982 \h </w:instrText>
        </w:r>
        <w:r w:rsidR="00F87DA5">
          <w:rPr>
            <w:noProof/>
            <w:webHidden/>
          </w:rPr>
        </w:r>
        <w:r w:rsidR="00F87DA5">
          <w:rPr>
            <w:noProof/>
            <w:webHidden/>
          </w:rPr>
          <w:fldChar w:fldCharType="separate"/>
        </w:r>
        <w:r w:rsidR="008D3584">
          <w:rPr>
            <w:noProof/>
            <w:webHidden/>
          </w:rPr>
          <w:t>70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3" w:history="1">
        <w:r w:rsidR="00F87DA5" w:rsidRPr="001A18F6">
          <w:rPr>
            <w:rStyle w:val="a9"/>
            <w:i/>
            <w:noProof/>
          </w:rPr>
          <w:t>2.11.2. Налог на имущество организаций  182 1 06 02000 02 0000 110</w:t>
        </w:r>
        <w:r w:rsidR="00F87DA5">
          <w:rPr>
            <w:noProof/>
            <w:webHidden/>
          </w:rPr>
          <w:tab/>
        </w:r>
        <w:r w:rsidR="00F87DA5">
          <w:rPr>
            <w:noProof/>
            <w:webHidden/>
          </w:rPr>
          <w:fldChar w:fldCharType="begin"/>
        </w:r>
        <w:r w:rsidR="00F87DA5">
          <w:rPr>
            <w:noProof/>
            <w:webHidden/>
          </w:rPr>
          <w:instrText xml:space="preserve"> PAGEREF _Toc519584983 \h </w:instrText>
        </w:r>
        <w:r w:rsidR="00F87DA5">
          <w:rPr>
            <w:noProof/>
            <w:webHidden/>
          </w:rPr>
        </w:r>
        <w:r w:rsidR="00F87DA5">
          <w:rPr>
            <w:noProof/>
            <w:webHidden/>
          </w:rPr>
          <w:fldChar w:fldCharType="separate"/>
        </w:r>
        <w:r w:rsidR="008D3584">
          <w:rPr>
            <w:noProof/>
            <w:webHidden/>
          </w:rPr>
          <w:t>73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4" w:history="1">
        <w:r w:rsidR="00F87DA5" w:rsidRPr="001A18F6">
          <w:rPr>
            <w:rStyle w:val="a9"/>
            <w:i/>
            <w:noProof/>
          </w:rPr>
          <w:t>2.11.3. Транспортный налог  182 1 06 04000 02 0000 110</w:t>
        </w:r>
        <w:r w:rsidR="00F87DA5">
          <w:rPr>
            <w:noProof/>
            <w:webHidden/>
          </w:rPr>
          <w:tab/>
        </w:r>
        <w:r w:rsidR="00F87DA5">
          <w:rPr>
            <w:noProof/>
            <w:webHidden/>
          </w:rPr>
          <w:fldChar w:fldCharType="begin"/>
        </w:r>
        <w:r w:rsidR="00F87DA5">
          <w:rPr>
            <w:noProof/>
            <w:webHidden/>
          </w:rPr>
          <w:instrText xml:space="preserve"> PAGEREF _Toc519584984 \h </w:instrText>
        </w:r>
        <w:r w:rsidR="00F87DA5">
          <w:rPr>
            <w:noProof/>
            <w:webHidden/>
          </w:rPr>
        </w:r>
        <w:r w:rsidR="00F87DA5">
          <w:rPr>
            <w:noProof/>
            <w:webHidden/>
          </w:rPr>
          <w:fldChar w:fldCharType="separate"/>
        </w:r>
        <w:r w:rsidR="008D3584">
          <w:rPr>
            <w:noProof/>
            <w:webHidden/>
          </w:rPr>
          <w:t>77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5" w:history="1">
        <w:r w:rsidR="00F87DA5" w:rsidRPr="001A18F6">
          <w:rPr>
            <w:rStyle w:val="a9"/>
            <w:i/>
            <w:noProof/>
          </w:rPr>
          <w:t>2.11.3.1 Транспортный налог с организаций 182 1 06 04011 02 0000 110</w:t>
        </w:r>
        <w:r w:rsidR="00F87DA5">
          <w:rPr>
            <w:noProof/>
            <w:webHidden/>
          </w:rPr>
          <w:tab/>
        </w:r>
        <w:r w:rsidR="00F87DA5">
          <w:rPr>
            <w:noProof/>
            <w:webHidden/>
          </w:rPr>
          <w:fldChar w:fldCharType="begin"/>
        </w:r>
        <w:r w:rsidR="00F87DA5">
          <w:rPr>
            <w:noProof/>
            <w:webHidden/>
          </w:rPr>
          <w:instrText xml:space="preserve"> PAGEREF _Toc519584985 \h </w:instrText>
        </w:r>
        <w:r w:rsidR="00F87DA5">
          <w:rPr>
            <w:noProof/>
            <w:webHidden/>
          </w:rPr>
        </w:r>
        <w:r w:rsidR="00F87DA5">
          <w:rPr>
            <w:noProof/>
            <w:webHidden/>
          </w:rPr>
          <w:fldChar w:fldCharType="separate"/>
        </w:r>
        <w:r w:rsidR="008D3584">
          <w:rPr>
            <w:noProof/>
            <w:webHidden/>
          </w:rPr>
          <w:t>77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6" w:history="1">
        <w:r w:rsidR="00F87DA5" w:rsidRPr="001A18F6">
          <w:rPr>
            <w:rStyle w:val="a9"/>
            <w:i/>
            <w:noProof/>
          </w:rPr>
          <w:t>2.11.3.2 Транспортный налог с физических лиц 182 1 06 04012 02 0000 110</w:t>
        </w:r>
        <w:r w:rsidR="00F87DA5">
          <w:rPr>
            <w:noProof/>
            <w:webHidden/>
          </w:rPr>
          <w:tab/>
        </w:r>
        <w:r w:rsidR="00F87DA5">
          <w:rPr>
            <w:noProof/>
            <w:webHidden/>
          </w:rPr>
          <w:fldChar w:fldCharType="begin"/>
        </w:r>
        <w:r w:rsidR="00F87DA5">
          <w:rPr>
            <w:noProof/>
            <w:webHidden/>
          </w:rPr>
          <w:instrText xml:space="preserve"> PAGEREF _Toc519584986 \h </w:instrText>
        </w:r>
        <w:r w:rsidR="00F87DA5">
          <w:rPr>
            <w:noProof/>
            <w:webHidden/>
          </w:rPr>
        </w:r>
        <w:r w:rsidR="00F87DA5">
          <w:rPr>
            <w:noProof/>
            <w:webHidden/>
          </w:rPr>
          <w:fldChar w:fldCharType="separate"/>
        </w:r>
        <w:r w:rsidR="008D3584">
          <w:rPr>
            <w:noProof/>
            <w:webHidden/>
          </w:rPr>
          <w:t>78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7" w:history="1">
        <w:r w:rsidR="00F87DA5" w:rsidRPr="001A18F6">
          <w:rPr>
            <w:rStyle w:val="a9"/>
            <w:i/>
            <w:noProof/>
          </w:rPr>
          <w:t>2.11.4. Налог на игорный бизнес 182 1 06 05000 02 0000 110</w:t>
        </w:r>
        <w:r w:rsidR="00F87DA5">
          <w:rPr>
            <w:noProof/>
            <w:webHidden/>
          </w:rPr>
          <w:tab/>
        </w:r>
        <w:r w:rsidR="00F87DA5">
          <w:rPr>
            <w:noProof/>
            <w:webHidden/>
          </w:rPr>
          <w:fldChar w:fldCharType="begin"/>
        </w:r>
        <w:r w:rsidR="00F87DA5">
          <w:rPr>
            <w:noProof/>
            <w:webHidden/>
          </w:rPr>
          <w:instrText xml:space="preserve"> PAGEREF _Toc519584987 \h </w:instrText>
        </w:r>
        <w:r w:rsidR="00F87DA5">
          <w:rPr>
            <w:noProof/>
            <w:webHidden/>
          </w:rPr>
        </w:r>
        <w:r w:rsidR="00F87DA5">
          <w:rPr>
            <w:noProof/>
            <w:webHidden/>
          </w:rPr>
          <w:fldChar w:fldCharType="separate"/>
        </w:r>
        <w:r w:rsidR="008D3584">
          <w:rPr>
            <w:noProof/>
            <w:webHidden/>
          </w:rPr>
          <w:t>80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8" w:history="1">
        <w:r w:rsidR="00F87DA5" w:rsidRPr="001A18F6">
          <w:rPr>
            <w:rStyle w:val="a9"/>
            <w:i/>
            <w:noProof/>
          </w:rPr>
          <w:t>2.11.5. Земельный налог  182 1 06 06000 00 0000 110</w:t>
        </w:r>
        <w:r w:rsidR="00F87DA5">
          <w:rPr>
            <w:noProof/>
            <w:webHidden/>
          </w:rPr>
          <w:tab/>
        </w:r>
        <w:r w:rsidR="00F87DA5">
          <w:rPr>
            <w:noProof/>
            <w:webHidden/>
          </w:rPr>
          <w:fldChar w:fldCharType="begin"/>
        </w:r>
        <w:r w:rsidR="00F87DA5">
          <w:rPr>
            <w:noProof/>
            <w:webHidden/>
          </w:rPr>
          <w:instrText xml:space="preserve"> PAGEREF _Toc519584988 \h </w:instrText>
        </w:r>
        <w:r w:rsidR="00F87DA5">
          <w:rPr>
            <w:noProof/>
            <w:webHidden/>
          </w:rPr>
        </w:r>
        <w:r w:rsidR="00F87DA5">
          <w:rPr>
            <w:noProof/>
            <w:webHidden/>
          </w:rPr>
          <w:fldChar w:fldCharType="separate"/>
        </w:r>
        <w:r w:rsidR="008D3584">
          <w:rPr>
            <w:noProof/>
            <w:webHidden/>
          </w:rPr>
          <w:t>81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89" w:history="1">
        <w:r w:rsidR="00F87DA5" w:rsidRPr="001A18F6">
          <w:rPr>
            <w:rStyle w:val="a9"/>
            <w:i/>
            <w:noProof/>
          </w:rPr>
          <w:t>2.11.5.1 Земельный налог с организаций  182 1 06 06030 03 0000 110</w:t>
        </w:r>
        <w:r w:rsidR="00F87DA5">
          <w:rPr>
            <w:noProof/>
            <w:webHidden/>
          </w:rPr>
          <w:tab/>
        </w:r>
        <w:r w:rsidR="00F87DA5">
          <w:rPr>
            <w:noProof/>
            <w:webHidden/>
          </w:rPr>
          <w:fldChar w:fldCharType="begin"/>
        </w:r>
        <w:r w:rsidR="00F87DA5">
          <w:rPr>
            <w:noProof/>
            <w:webHidden/>
          </w:rPr>
          <w:instrText xml:space="preserve"> PAGEREF _Toc519584989 \h </w:instrText>
        </w:r>
        <w:r w:rsidR="00F87DA5">
          <w:rPr>
            <w:noProof/>
            <w:webHidden/>
          </w:rPr>
        </w:r>
        <w:r w:rsidR="00F87DA5">
          <w:rPr>
            <w:noProof/>
            <w:webHidden/>
          </w:rPr>
          <w:fldChar w:fldCharType="separate"/>
        </w:r>
        <w:r w:rsidR="008D3584">
          <w:rPr>
            <w:noProof/>
            <w:webHidden/>
          </w:rPr>
          <w:t>81</w:t>
        </w:r>
        <w:r w:rsidR="00F87DA5">
          <w:rPr>
            <w:noProof/>
            <w:webHidden/>
          </w:rPr>
          <w:fldChar w:fldCharType="end"/>
        </w:r>
      </w:hyperlink>
    </w:p>
    <w:p w:rsidR="00F87DA5" w:rsidRDefault="000C75FC">
      <w:pPr>
        <w:pStyle w:val="31"/>
        <w:tabs>
          <w:tab w:val="right" w:leader="dot" w:pos="10195"/>
        </w:tabs>
        <w:rPr>
          <w:noProof/>
        </w:rPr>
      </w:pPr>
      <w:hyperlink w:anchor="_Toc519584990" w:history="1">
        <w:r w:rsidR="00F87DA5" w:rsidRPr="001A18F6">
          <w:rPr>
            <w:rStyle w:val="a9"/>
            <w:i/>
            <w:noProof/>
          </w:rPr>
          <w:t>2.11.5.2 Земельный налог с физических лиц 182 1 06 06040 00 0000 110</w:t>
        </w:r>
        <w:r w:rsidR="00F87DA5">
          <w:rPr>
            <w:noProof/>
            <w:webHidden/>
          </w:rPr>
          <w:tab/>
        </w:r>
        <w:r w:rsidR="00F87DA5">
          <w:rPr>
            <w:noProof/>
            <w:webHidden/>
          </w:rPr>
          <w:fldChar w:fldCharType="begin"/>
        </w:r>
        <w:r w:rsidR="00F87DA5">
          <w:rPr>
            <w:noProof/>
            <w:webHidden/>
          </w:rPr>
          <w:instrText xml:space="preserve"> PAGEREF _Toc519584990 \h </w:instrText>
        </w:r>
        <w:r w:rsidR="00F87DA5">
          <w:rPr>
            <w:noProof/>
            <w:webHidden/>
          </w:rPr>
        </w:r>
        <w:r w:rsidR="00F87DA5">
          <w:rPr>
            <w:noProof/>
            <w:webHidden/>
          </w:rPr>
          <w:fldChar w:fldCharType="separate"/>
        </w:r>
        <w:r w:rsidR="008D3584">
          <w:rPr>
            <w:noProof/>
            <w:webHidden/>
          </w:rPr>
          <w:t>82</w:t>
        </w:r>
        <w:r w:rsidR="00F87DA5">
          <w:rPr>
            <w:noProof/>
            <w:webHidden/>
          </w:rPr>
          <w:fldChar w:fldCharType="end"/>
        </w:r>
      </w:hyperlink>
    </w:p>
    <w:p w:rsidR="00DF7DE9" w:rsidRPr="00DF7DE9" w:rsidRDefault="00DF7DE9" w:rsidP="00DF7DE9">
      <w:pPr>
        <w:rPr>
          <w:rFonts w:eastAsiaTheme="minorEastAsia"/>
        </w:rPr>
      </w:pPr>
    </w:p>
    <w:p w:rsidR="00F87DA5" w:rsidRDefault="000C75FC">
      <w:pPr>
        <w:pStyle w:val="24"/>
        <w:rPr>
          <w:rFonts w:asciiTheme="minorHAnsi" w:eastAsiaTheme="minorEastAsia" w:hAnsiTheme="minorHAnsi" w:cstheme="minorBidi"/>
          <w:noProof/>
          <w:lang w:eastAsia="ru-RU"/>
        </w:rPr>
      </w:pPr>
      <w:hyperlink w:anchor="_Toc519584991" w:history="1">
        <w:r w:rsidR="00F87DA5" w:rsidRPr="001A18F6">
          <w:rPr>
            <w:rStyle w:val="a9"/>
            <w:rFonts w:ascii="Cambria" w:hAnsi="Cambria"/>
            <w:noProof/>
          </w:rPr>
          <w:t>2.12. Налог на добычу полезных ископаемых  182 1 07 01000 01 0000 110</w:t>
        </w:r>
        <w:r w:rsidR="00F87DA5">
          <w:rPr>
            <w:noProof/>
            <w:webHidden/>
          </w:rPr>
          <w:tab/>
        </w:r>
        <w:r w:rsidR="00F87DA5">
          <w:rPr>
            <w:noProof/>
            <w:webHidden/>
          </w:rPr>
          <w:fldChar w:fldCharType="begin"/>
        </w:r>
        <w:r w:rsidR="00F87DA5">
          <w:rPr>
            <w:noProof/>
            <w:webHidden/>
          </w:rPr>
          <w:instrText xml:space="preserve"> PAGEREF _Toc519584991 \h </w:instrText>
        </w:r>
        <w:r w:rsidR="00F87DA5">
          <w:rPr>
            <w:noProof/>
            <w:webHidden/>
          </w:rPr>
        </w:r>
        <w:r w:rsidR="00F87DA5">
          <w:rPr>
            <w:noProof/>
            <w:webHidden/>
          </w:rPr>
          <w:fldChar w:fldCharType="separate"/>
        </w:r>
        <w:r w:rsidR="008D3584">
          <w:rPr>
            <w:noProof/>
            <w:webHidden/>
          </w:rPr>
          <w:t>84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2" w:history="1">
        <w:r w:rsidR="00F87DA5" w:rsidRPr="001A18F6">
          <w:rPr>
            <w:rStyle w:val="a9"/>
            <w:rFonts w:ascii="Times New Roman" w:hAnsi="Times New Roman"/>
            <w:i/>
            <w:noProof/>
          </w:rPr>
          <w:t xml:space="preserve">2.12.1. Нефть  </w:t>
        </w:r>
        <w:r w:rsidR="00F87DA5" w:rsidRPr="001A18F6">
          <w:rPr>
            <w:rStyle w:val="a9"/>
            <w:i/>
            <w:noProof/>
          </w:rPr>
          <w:t>182 1 07 01011 01 0000 110</w:t>
        </w:r>
        <w:r w:rsidR="00F87DA5">
          <w:rPr>
            <w:noProof/>
            <w:webHidden/>
          </w:rPr>
          <w:tab/>
        </w:r>
        <w:r w:rsidR="00F87DA5">
          <w:rPr>
            <w:noProof/>
            <w:webHidden/>
          </w:rPr>
          <w:fldChar w:fldCharType="begin"/>
        </w:r>
        <w:r w:rsidR="00F87DA5">
          <w:rPr>
            <w:noProof/>
            <w:webHidden/>
          </w:rPr>
          <w:instrText xml:space="preserve"> PAGEREF _Toc519584992 \h </w:instrText>
        </w:r>
        <w:r w:rsidR="00F87DA5">
          <w:rPr>
            <w:noProof/>
            <w:webHidden/>
          </w:rPr>
        </w:r>
        <w:r w:rsidR="00F87DA5">
          <w:rPr>
            <w:noProof/>
            <w:webHidden/>
          </w:rPr>
          <w:fldChar w:fldCharType="separate"/>
        </w:r>
        <w:r w:rsidR="008D3584">
          <w:rPr>
            <w:noProof/>
            <w:webHidden/>
          </w:rPr>
          <w:t>84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3" w:history="1">
        <w:r w:rsidR="00F87DA5" w:rsidRPr="001A18F6">
          <w:rPr>
            <w:rStyle w:val="a9"/>
            <w:i/>
            <w:noProof/>
          </w:rPr>
          <w:t>2.12.2. Газ горючий природный из всех видов месторождений углеводородного сырья  182 1 07 01012 01 0000 110</w:t>
        </w:r>
        <w:r w:rsidR="00F87DA5">
          <w:rPr>
            <w:noProof/>
            <w:webHidden/>
          </w:rPr>
          <w:tab/>
        </w:r>
        <w:r w:rsidR="00F87DA5">
          <w:rPr>
            <w:noProof/>
            <w:webHidden/>
          </w:rPr>
          <w:fldChar w:fldCharType="begin"/>
        </w:r>
        <w:r w:rsidR="00F87DA5">
          <w:rPr>
            <w:noProof/>
            <w:webHidden/>
          </w:rPr>
          <w:instrText xml:space="preserve"> PAGEREF _Toc519584993 \h </w:instrText>
        </w:r>
        <w:r w:rsidR="00F87DA5">
          <w:rPr>
            <w:noProof/>
            <w:webHidden/>
          </w:rPr>
        </w:r>
        <w:r w:rsidR="00F87DA5">
          <w:rPr>
            <w:noProof/>
            <w:webHidden/>
          </w:rPr>
          <w:fldChar w:fldCharType="separate"/>
        </w:r>
        <w:r w:rsidR="008D3584">
          <w:rPr>
            <w:noProof/>
            <w:webHidden/>
          </w:rPr>
          <w:t>87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4" w:history="1">
        <w:r w:rsidR="00F87DA5" w:rsidRPr="001A18F6">
          <w:rPr>
            <w:rStyle w:val="a9"/>
            <w:i/>
            <w:noProof/>
          </w:rPr>
          <w:t>2.12.3. Газовый конденсат из всех видов месторождений углеводородного сырья  182 1 07 01013 01 0000 110</w:t>
        </w:r>
        <w:r w:rsidR="00F87DA5">
          <w:rPr>
            <w:noProof/>
            <w:webHidden/>
          </w:rPr>
          <w:tab/>
        </w:r>
        <w:r w:rsidR="00F87DA5">
          <w:rPr>
            <w:noProof/>
            <w:webHidden/>
          </w:rPr>
          <w:fldChar w:fldCharType="begin"/>
        </w:r>
        <w:r w:rsidR="00F87DA5">
          <w:rPr>
            <w:noProof/>
            <w:webHidden/>
          </w:rPr>
          <w:instrText xml:space="preserve"> PAGEREF _Toc519584994 \h </w:instrText>
        </w:r>
        <w:r w:rsidR="00F87DA5">
          <w:rPr>
            <w:noProof/>
            <w:webHidden/>
          </w:rPr>
        </w:r>
        <w:r w:rsidR="00F87DA5">
          <w:rPr>
            <w:noProof/>
            <w:webHidden/>
          </w:rPr>
          <w:fldChar w:fldCharType="separate"/>
        </w:r>
        <w:r w:rsidR="008D3584">
          <w:rPr>
            <w:noProof/>
            <w:webHidden/>
          </w:rPr>
          <w:t>92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5" w:history="1">
        <w:r w:rsidR="00F87DA5" w:rsidRPr="001A18F6">
          <w:rPr>
            <w:rStyle w:val="a9"/>
            <w:i/>
            <w:noProof/>
          </w:rPr>
          <w:t>2.12.4. Налог на добычу общераспространенных полезных ископаемых  182 1 07 01020 01 0000 110</w:t>
        </w:r>
        <w:r w:rsidR="00F87DA5">
          <w:rPr>
            <w:noProof/>
            <w:webHidden/>
          </w:rPr>
          <w:tab/>
        </w:r>
        <w:r w:rsidR="00F87DA5">
          <w:rPr>
            <w:noProof/>
            <w:webHidden/>
          </w:rPr>
          <w:fldChar w:fldCharType="begin"/>
        </w:r>
        <w:r w:rsidR="00F87DA5">
          <w:rPr>
            <w:noProof/>
            <w:webHidden/>
          </w:rPr>
          <w:instrText xml:space="preserve"> PAGEREF _Toc519584995 \h </w:instrText>
        </w:r>
        <w:r w:rsidR="00F87DA5">
          <w:rPr>
            <w:noProof/>
            <w:webHidden/>
          </w:rPr>
        </w:r>
        <w:r w:rsidR="00F87DA5">
          <w:rPr>
            <w:noProof/>
            <w:webHidden/>
          </w:rPr>
          <w:fldChar w:fldCharType="separate"/>
        </w:r>
        <w:r w:rsidR="008D3584">
          <w:rPr>
            <w:noProof/>
            <w:webHidden/>
          </w:rPr>
          <w:t>96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6" w:history="1">
        <w:r w:rsidR="00F87DA5" w:rsidRPr="001A18F6">
          <w:rPr>
            <w:rStyle w:val="a9"/>
            <w:i/>
            <w:noProof/>
          </w:rPr>
          <w:t>2.12.5. Налог на добычу прочих полезных ископаемых (за исключением полезных ископаемых в виде природных алмазов)  182 1 07 01030 01 0000 110</w:t>
        </w:r>
        <w:r w:rsidR="00F87DA5">
          <w:rPr>
            <w:noProof/>
            <w:webHidden/>
          </w:rPr>
          <w:tab/>
        </w:r>
        <w:r w:rsidR="00F87DA5">
          <w:rPr>
            <w:noProof/>
            <w:webHidden/>
          </w:rPr>
          <w:fldChar w:fldCharType="begin"/>
        </w:r>
        <w:r w:rsidR="00F87DA5">
          <w:rPr>
            <w:noProof/>
            <w:webHidden/>
          </w:rPr>
          <w:instrText xml:space="preserve"> PAGEREF _Toc519584996 \h </w:instrText>
        </w:r>
        <w:r w:rsidR="00F87DA5">
          <w:rPr>
            <w:noProof/>
            <w:webHidden/>
          </w:rPr>
        </w:r>
        <w:r w:rsidR="00F87DA5">
          <w:rPr>
            <w:noProof/>
            <w:webHidden/>
          </w:rPr>
          <w:fldChar w:fldCharType="separate"/>
        </w:r>
        <w:r w:rsidR="008D3584">
          <w:rPr>
            <w:noProof/>
            <w:webHidden/>
          </w:rPr>
          <w:t>98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7" w:history="1">
        <w:r w:rsidR="00F87DA5" w:rsidRPr="001A18F6">
          <w:rPr>
            <w:rStyle w:val="a9"/>
            <w:i/>
            <w:noProof/>
          </w:rPr>
          <w:t>2.12.6. 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182 1 07 01040 01 0000 110</w:t>
        </w:r>
        <w:r w:rsidR="00F87DA5">
          <w:rPr>
            <w:noProof/>
            <w:webHidden/>
          </w:rPr>
          <w:tab/>
        </w:r>
        <w:r w:rsidR="00F87DA5">
          <w:rPr>
            <w:noProof/>
            <w:webHidden/>
          </w:rPr>
          <w:fldChar w:fldCharType="begin"/>
        </w:r>
        <w:r w:rsidR="00F87DA5">
          <w:rPr>
            <w:noProof/>
            <w:webHidden/>
          </w:rPr>
          <w:instrText xml:space="preserve"> PAGEREF _Toc519584997 \h </w:instrText>
        </w:r>
        <w:r w:rsidR="00F87DA5">
          <w:rPr>
            <w:noProof/>
            <w:webHidden/>
          </w:rPr>
        </w:r>
        <w:r w:rsidR="00F87DA5">
          <w:rPr>
            <w:noProof/>
            <w:webHidden/>
          </w:rPr>
          <w:fldChar w:fldCharType="separate"/>
        </w:r>
        <w:r w:rsidR="008D3584">
          <w:rPr>
            <w:noProof/>
            <w:webHidden/>
          </w:rPr>
          <w:t>100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8" w:history="1">
        <w:r w:rsidR="00F87DA5" w:rsidRPr="001A18F6">
          <w:rPr>
            <w:rStyle w:val="a9"/>
            <w:i/>
            <w:noProof/>
          </w:rPr>
          <w:t>2.12.7. Налог на добычу полезных ископаемых в виде природных алмазов  182 1 07 01050 01 0000 110</w:t>
        </w:r>
        <w:r w:rsidR="00F87DA5">
          <w:rPr>
            <w:noProof/>
            <w:webHidden/>
          </w:rPr>
          <w:tab/>
        </w:r>
        <w:r w:rsidR="00F87DA5">
          <w:rPr>
            <w:noProof/>
            <w:webHidden/>
          </w:rPr>
          <w:fldChar w:fldCharType="begin"/>
        </w:r>
        <w:r w:rsidR="00F87DA5">
          <w:rPr>
            <w:noProof/>
            <w:webHidden/>
          </w:rPr>
          <w:instrText xml:space="preserve"> PAGEREF _Toc519584998 \h </w:instrText>
        </w:r>
        <w:r w:rsidR="00F87DA5">
          <w:rPr>
            <w:noProof/>
            <w:webHidden/>
          </w:rPr>
        </w:r>
        <w:r w:rsidR="00F87DA5">
          <w:rPr>
            <w:noProof/>
            <w:webHidden/>
          </w:rPr>
          <w:fldChar w:fldCharType="separate"/>
        </w:r>
        <w:r w:rsidR="008D3584">
          <w:rPr>
            <w:noProof/>
            <w:webHidden/>
          </w:rPr>
          <w:t>104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4999" w:history="1">
        <w:r w:rsidR="00F87DA5" w:rsidRPr="001A18F6">
          <w:rPr>
            <w:rStyle w:val="a9"/>
            <w:i/>
            <w:noProof/>
          </w:rPr>
          <w:t>2.12.8. Налог на добычу полезных ископаемых в виде угля  182 1 07 01060 01 0000 110</w:t>
        </w:r>
        <w:r w:rsidR="00F87DA5">
          <w:rPr>
            <w:noProof/>
            <w:webHidden/>
          </w:rPr>
          <w:tab/>
        </w:r>
        <w:r w:rsidR="00F87DA5">
          <w:rPr>
            <w:noProof/>
            <w:webHidden/>
          </w:rPr>
          <w:fldChar w:fldCharType="begin"/>
        </w:r>
        <w:r w:rsidR="00F87DA5">
          <w:rPr>
            <w:noProof/>
            <w:webHidden/>
          </w:rPr>
          <w:instrText xml:space="preserve"> PAGEREF _Toc519584999 \h </w:instrText>
        </w:r>
        <w:r w:rsidR="00F87DA5">
          <w:rPr>
            <w:noProof/>
            <w:webHidden/>
          </w:rPr>
        </w:r>
        <w:r w:rsidR="00F87DA5">
          <w:rPr>
            <w:noProof/>
            <w:webHidden/>
          </w:rPr>
          <w:fldChar w:fldCharType="separate"/>
        </w:r>
        <w:r w:rsidR="008D3584">
          <w:rPr>
            <w:noProof/>
            <w:webHidden/>
          </w:rPr>
          <w:t>105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0" w:history="1">
        <w:r w:rsidR="00F87DA5" w:rsidRPr="001A18F6">
          <w:rPr>
            <w:rStyle w:val="a9"/>
            <w:i/>
            <w:noProof/>
          </w:rPr>
          <w:t>2.12.9. 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182 1 07 01070 01 0000 110</w:t>
        </w:r>
        <w:r w:rsidR="00F87DA5">
          <w:rPr>
            <w:noProof/>
            <w:webHidden/>
          </w:rPr>
          <w:tab/>
        </w:r>
        <w:r w:rsidR="00F87DA5">
          <w:rPr>
            <w:noProof/>
            <w:webHidden/>
          </w:rPr>
          <w:fldChar w:fldCharType="begin"/>
        </w:r>
        <w:r w:rsidR="00F87DA5">
          <w:rPr>
            <w:noProof/>
            <w:webHidden/>
          </w:rPr>
          <w:instrText xml:space="preserve"> PAGEREF _Toc519585000 \h </w:instrText>
        </w:r>
        <w:r w:rsidR="00F87DA5">
          <w:rPr>
            <w:noProof/>
            <w:webHidden/>
          </w:rPr>
        </w:r>
        <w:r w:rsidR="00F87DA5">
          <w:rPr>
            <w:noProof/>
            <w:webHidden/>
          </w:rPr>
          <w:fldChar w:fldCharType="separate"/>
        </w:r>
        <w:r w:rsidR="008D3584">
          <w:rPr>
            <w:noProof/>
            <w:webHidden/>
          </w:rPr>
          <w:t>108</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01" w:history="1">
        <w:r w:rsidR="00F87DA5" w:rsidRPr="001A18F6">
          <w:rPr>
            <w:rStyle w:val="a9"/>
            <w:rFonts w:ascii="Cambria" w:hAnsi="Cambria"/>
            <w:noProof/>
          </w:rPr>
          <w:t>2.13. Регулярные платежи за добычу полезных ископаемых (роялти) при выполнении соглашений о разделе продукции  182 1 07 02000 01 0000 110</w:t>
        </w:r>
        <w:r w:rsidR="00F87DA5">
          <w:rPr>
            <w:noProof/>
            <w:webHidden/>
          </w:rPr>
          <w:tab/>
        </w:r>
        <w:r w:rsidR="00F87DA5">
          <w:rPr>
            <w:noProof/>
            <w:webHidden/>
          </w:rPr>
          <w:fldChar w:fldCharType="begin"/>
        </w:r>
        <w:r w:rsidR="00F87DA5">
          <w:rPr>
            <w:noProof/>
            <w:webHidden/>
          </w:rPr>
          <w:instrText xml:space="preserve"> PAGEREF _Toc519585001 \h </w:instrText>
        </w:r>
        <w:r w:rsidR="00F87DA5">
          <w:rPr>
            <w:noProof/>
            <w:webHidden/>
          </w:rPr>
        </w:r>
        <w:r w:rsidR="00F87DA5">
          <w:rPr>
            <w:noProof/>
            <w:webHidden/>
          </w:rPr>
          <w:fldChar w:fldCharType="separate"/>
        </w:r>
        <w:r w:rsidR="008D3584">
          <w:rPr>
            <w:noProof/>
            <w:webHidden/>
          </w:rPr>
          <w:t>109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2" w:history="1">
        <w:r w:rsidR="00F87DA5" w:rsidRPr="001A18F6">
          <w:rPr>
            <w:rStyle w:val="a9"/>
            <w:i/>
            <w:noProof/>
          </w:rPr>
          <w:t>2.13.1. 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182 1 07 02010 01 0000 110</w:t>
        </w:r>
        <w:r w:rsidR="00F87DA5">
          <w:rPr>
            <w:noProof/>
            <w:webHidden/>
          </w:rPr>
          <w:tab/>
        </w:r>
        <w:r w:rsidR="00F87DA5">
          <w:rPr>
            <w:noProof/>
            <w:webHidden/>
          </w:rPr>
          <w:fldChar w:fldCharType="begin"/>
        </w:r>
        <w:r w:rsidR="00F87DA5">
          <w:rPr>
            <w:noProof/>
            <w:webHidden/>
          </w:rPr>
          <w:instrText xml:space="preserve"> PAGEREF _Toc519585002 \h </w:instrText>
        </w:r>
        <w:r w:rsidR="00F87DA5">
          <w:rPr>
            <w:noProof/>
            <w:webHidden/>
          </w:rPr>
        </w:r>
        <w:r w:rsidR="00F87DA5">
          <w:rPr>
            <w:noProof/>
            <w:webHidden/>
          </w:rPr>
          <w:fldChar w:fldCharType="separate"/>
        </w:r>
        <w:r w:rsidR="008D3584">
          <w:rPr>
            <w:noProof/>
            <w:webHidden/>
          </w:rPr>
          <w:t>109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3" w:history="1">
        <w:r w:rsidR="00F87DA5" w:rsidRPr="001A18F6">
          <w:rPr>
            <w:rStyle w:val="a9"/>
            <w:i/>
            <w:noProof/>
          </w:rPr>
          <w:t>2.13.2.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F87DA5">
          <w:rPr>
            <w:noProof/>
            <w:webHidden/>
          </w:rPr>
          <w:tab/>
        </w:r>
        <w:r w:rsidR="00F87DA5">
          <w:rPr>
            <w:noProof/>
            <w:webHidden/>
          </w:rPr>
          <w:fldChar w:fldCharType="begin"/>
        </w:r>
        <w:r w:rsidR="00F87DA5">
          <w:rPr>
            <w:noProof/>
            <w:webHidden/>
          </w:rPr>
          <w:instrText xml:space="preserve"> PAGEREF _Toc519585003 \h </w:instrText>
        </w:r>
        <w:r w:rsidR="00F87DA5">
          <w:rPr>
            <w:noProof/>
            <w:webHidden/>
          </w:rPr>
        </w:r>
        <w:r w:rsidR="00F87DA5">
          <w:rPr>
            <w:noProof/>
            <w:webHidden/>
          </w:rPr>
          <w:fldChar w:fldCharType="separate"/>
        </w:r>
        <w:r w:rsidR="008D3584">
          <w:rPr>
            <w:noProof/>
            <w:webHidden/>
          </w:rPr>
          <w:t>111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4" w:history="1">
        <w:r w:rsidR="00F87DA5" w:rsidRPr="001A18F6">
          <w:rPr>
            <w:rStyle w:val="a9"/>
            <w:i/>
            <w:noProof/>
          </w:rPr>
          <w:t>2.13.3. 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182 1 07 02030 01 0000 110</w:t>
        </w:r>
        <w:r w:rsidR="00F87DA5">
          <w:rPr>
            <w:noProof/>
            <w:webHidden/>
          </w:rPr>
          <w:tab/>
        </w:r>
        <w:r w:rsidR="00F87DA5">
          <w:rPr>
            <w:noProof/>
            <w:webHidden/>
          </w:rPr>
          <w:fldChar w:fldCharType="begin"/>
        </w:r>
        <w:r w:rsidR="00F87DA5">
          <w:rPr>
            <w:noProof/>
            <w:webHidden/>
          </w:rPr>
          <w:instrText xml:space="preserve"> PAGEREF _Toc519585004 \h </w:instrText>
        </w:r>
        <w:r w:rsidR="00F87DA5">
          <w:rPr>
            <w:noProof/>
            <w:webHidden/>
          </w:rPr>
        </w:r>
        <w:r w:rsidR="00F87DA5">
          <w:rPr>
            <w:noProof/>
            <w:webHidden/>
          </w:rPr>
          <w:fldChar w:fldCharType="separate"/>
        </w:r>
        <w:r w:rsidR="008D3584">
          <w:rPr>
            <w:noProof/>
            <w:webHidden/>
          </w:rPr>
          <w:t>114</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05" w:history="1">
        <w:r w:rsidR="00F87DA5" w:rsidRPr="001A18F6">
          <w:rPr>
            <w:rStyle w:val="a9"/>
            <w:rFonts w:ascii="Cambria" w:hAnsi="Cambria"/>
            <w:noProof/>
          </w:rPr>
          <w:t>2.14. Водный налог 182 1 07 03000 01 0000 110</w:t>
        </w:r>
        <w:r w:rsidR="00F87DA5">
          <w:rPr>
            <w:noProof/>
            <w:webHidden/>
          </w:rPr>
          <w:tab/>
        </w:r>
        <w:r w:rsidR="00F87DA5">
          <w:rPr>
            <w:noProof/>
            <w:webHidden/>
          </w:rPr>
          <w:fldChar w:fldCharType="begin"/>
        </w:r>
        <w:r w:rsidR="00F87DA5">
          <w:rPr>
            <w:noProof/>
            <w:webHidden/>
          </w:rPr>
          <w:instrText xml:space="preserve"> PAGEREF _Toc519585005 \h </w:instrText>
        </w:r>
        <w:r w:rsidR="00F87DA5">
          <w:rPr>
            <w:noProof/>
            <w:webHidden/>
          </w:rPr>
        </w:r>
        <w:r w:rsidR="00F87DA5">
          <w:rPr>
            <w:noProof/>
            <w:webHidden/>
          </w:rPr>
          <w:fldChar w:fldCharType="separate"/>
        </w:r>
        <w:r w:rsidR="008D3584">
          <w:rPr>
            <w:noProof/>
            <w:webHidden/>
          </w:rPr>
          <w:t>115</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06" w:history="1">
        <w:r w:rsidR="00F87DA5" w:rsidRPr="001A18F6">
          <w:rPr>
            <w:rStyle w:val="a9"/>
            <w:rFonts w:ascii="Cambria" w:hAnsi="Cambria"/>
            <w:noProof/>
          </w:rPr>
          <w:t>2.15. Сборы за пользование объектами животного мира и за пользование объектами водных биологических ресурсов 182 1 07 04000 01 0000 110</w:t>
        </w:r>
        <w:r w:rsidR="00F87DA5">
          <w:rPr>
            <w:noProof/>
            <w:webHidden/>
          </w:rPr>
          <w:tab/>
        </w:r>
        <w:r w:rsidR="00F87DA5">
          <w:rPr>
            <w:noProof/>
            <w:webHidden/>
          </w:rPr>
          <w:fldChar w:fldCharType="begin"/>
        </w:r>
        <w:r w:rsidR="00F87DA5">
          <w:rPr>
            <w:noProof/>
            <w:webHidden/>
          </w:rPr>
          <w:instrText xml:space="preserve"> PAGEREF _Toc519585006 \h </w:instrText>
        </w:r>
        <w:r w:rsidR="00F87DA5">
          <w:rPr>
            <w:noProof/>
            <w:webHidden/>
          </w:rPr>
        </w:r>
        <w:r w:rsidR="00F87DA5">
          <w:rPr>
            <w:noProof/>
            <w:webHidden/>
          </w:rPr>
          <w:fldChar w:fldCharType="separate"/>
        </w:r>
        <w:r w:rsidR="008D3584">
          <w:rPr>
            <w:noProof/>
            <w:webHidden/>
          </w:rPr>
          <w:t>117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7" w:history="1">
        <w:r w:rsidR="00F87DA5" w:rsidRPr="001A18F6">
          <w:rPr>
            <w:rStyle w:val="a9"/>
            <w:i/>
            <w:noProof/>
          </w:rPr>
          <w:t>2.15.1. Сбор за пользование объектами животного мира  182 1 07 04010 01 0000 110</w:t>
        </w:r>
        <w:r w:rsidR="00F87DA5">
          <w:rPr>
            <w:noProof/>
            <w:webHidden/>
          </w:rPr>
          <w:tab/>
        </w:r>
        <w:r w:rsidR="00F87DA5">
          <w:rPr>
            <w:noProof/>
            <w:webHidden/>
          </w:rPr>
          <w:fldChar w:fldCharType="begin"/>
        </w:r>
        <w:r w:rsidR="00F87DA5">
          <w:rPr>
            <w:noProof/>
            <w:webHidden/>
          </w:rPr>
          <w:instrText xml:space="preserve"> PAGEREF _Toc519585007 \h </w:instrText>
        </w:r>
        <w:r w:rsidR="00F87DA5">
          <w:rPr>
            <w:noProof/>
            <w:webHidden/>
          </w:rPr>
        </w:r>
        <w:r w:rsidR="00F87DA5">
          <w:rPr>
            <w:noProof/>
            <w:webHidden/>
          </w:rPr>
          <w:fldChar w:fldCharType="separate"/>
        </w:r>
        <w:r w:rsidR="008D3584">
          <w:rPr>
            <w:noProof/>
            <w:webHidden/>
          </w:rPr>
          <w:t>118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08" w:history="1">
        <w:r w:rsidR="00F87DA5" w:rsidRPr="001A18F6">
          <w:rPr>
            <w:rStyle w:val="a9"/>
            <w:i/>
            <w:noProof/>
          </w:rPr>
          <w:t>2.15.2. Сбор за пользование объектами водных биологических ресурсов (исключая внутренние водные объекты)  182 1 07 04020 01 0000 110</w:t>
        </w:r>
        <w:r w:rsidR="00F87DA5">
          <w:rPr>
            <w:noProof/>
            <w:webHidden/>
          </w:rPr>
          <w:tab/>
        </w:r>
        <w:r w:rsidR="00F87DA5">
          <w:rPr>
            <w:noProof/>
            <w:webHidden/>
          </w:rPr>
          <w:fldChar w:fldCharType="begin"/>
        </w:r>
        <w:r w:rsidR="00F87DA5">
          <w:rPr>
            <w:noProof/>
            <w:webHidden/>
          </w:rPr>
          <w:instrText xml:space="preserve"> PAGEREF _Toc519585008 \h </w:instrText>
        </w:r>
        <w:r w:rsidR="00F87DA5">
          <w:rPr>
            <w:noProof/>
            <w:webHidden/>
          </w:rPr>
        </w:r>
        <w:r w:rsidR="00F87DA5">
          <w:rPr>
            <w:noProof/>
            <w:webHidden/>
          </w:rPr>
          <w:fldChar w:fldCharType="separate"/>
        </w:r>
        <w:r w:rsidR="008D3584">
          <w:rPr>
            <w:noProof/>
            <w:webHidden/>
          </w:rPr>
          <w:t>119</w:t>
        </w:r>
        <w:r w:rsidR="00F87DA5">
          <w:rPr>
            <w:noProof/>
            <w:webHidden/>
          </w:rPr>
          <w:fldChar w:fldCharType="end"/>
        </w:r>
      </w:hyperlink>
    </w:p>
    <w:p w:rsidR="00F87DA5" w:rsidRDefault="000C75FC">
      <w:pPr>
        <w:pStyle w:val="31"/>
        <w:tabs>
          <w:tab w:val="right" w:leader="dot" w:pos="10195"/>
        </w:tabs>
        <w:rPr>
          <w:noProof/>
        </w:rPr>
      </w:pPr>
      <w:hyperlink w:anchor="_Toc519585009" w:history="1">
        <w:r w:rsidR="00F87DA5" w:rsidRPr="001A18F6">
          <w:rPr>
            <w:rStyle w:val="a9"/>
            <w:i/>
            <w:noProof/>
          </w:rPr>
          <w:t>2.15.3. Сбор за пользование объектами водных биологических ресурсов (по внутренним водным объектам)  182 1 07 04030 01 0000 110</w:t>
        </w:r>
        <w:r w:rsidR="00F87DA5">
          <w:rPr>
            <w:noProof/>
            <w:webHidden/>
          </w:rPr>
          <w:tab/>
        </w:r>
        <w:r w:rsidR="00F87DA5">
          <w:rPr>
            <w:noProof/>
            <w:webHidden/>
          </w:rPr>
          <w:fldChar w:fldCharType="begin"/>
        </w:r>
        <w:r w:rsidR="00F87DA5">
          <w:rPr>
            <w:noProof/>
            <w:webHidden/>
          </w:rPr>
          <w:instrText xml:space="preserve"> PAGEREF _Toc519585009 \h </w:instrText>
        </w:r>
        <w:r w:rsidR="00F87DA5">
          <w:rPr>
            <w:noProof/>
            <w:webHidden/>
          </w:rPr>
        </w:r>
        <w:r w:rsidR="00F87DA5">
          <w:rPr>
            <w:noProof/>
            <w:webHidden/>
          </w:rPr>
          <w:fldChar w:fldCharType="separate"/>
        </w:r>
        <w:r w:rsidR="008D3584">
          <w:rPr>
            <w:noProof/>
            <w:webHidden/>
          </w:rPr>
          <w:t>119</w:t>
        </w:r>
        <w:r w:rsidR="00F87DA5">
          <w:rPr>
            <w:noProof/>
            <w:webHidden/>
          </w:rPr>
          <w:fldChar w:fldCharType="end"/>
        </w:r>
      </w:hyperlink>
    </w:p>
    <w:p w:rsidR="00DF7DE9" w:rsidRPr="00DF7DE9" w:rsidRDefault="00DF7DE9" w:rsidP="00DF7DE9">
      <w:pPr>
        <w:rPr>
          <w:rFonts w:eastAsiaTheme="minorEastAsia"/>
        </w:rPr>
      </w:pPr>
    </w:p>
    <w:p w:rsidR="00F87DA5" w:rsidRDefault="000C75FC">
      <w:pPr>
        <w:pStyle w:val="24"/>
        <w:rPr>
          <w:rFonts w:asciiTheme="minorHAnsi" w:eastAsiaTheme="minorEastAsia" w:hAnsiTheme="minorHAnsi" w:cstheme="minorBidi"/>
          <w:noProof/>
          <w:lang w:eastAsia="ru-RU"/>
        </w:rPr>
      </w:pPr>
      <w:hyperlink w:anchor="_Toc519585010" w:history="1">
        <w:r w:rsidR="00F87DA5" w:rsidRPr="001A18F6">
          <w:rPr>
            <w:rStyle w:val="a9"/>
            <w:rFonts w:ascii="Cambria" w:hAnsi="Cambria"/>
            <w:noProof/>
          </w:rPr>
          <w:t>2.16. Государственная пошлина  182 1 08 00000 01 0000 000</w:t>
        </w:r>
        <w:r w:rsidR="00F87DA5">
          <w:rPr>
            <w:noProof/>
            <w:webHidden/>
          </w:rPr>
          <w:tab/>
        </w:r>
        <w:r w:rsidR="00F87DA5">
          <w:rPr>
            <w:noProof/>
            <w:webHidden/>
          </w:rPr>
          <w:fldChar w:fldCharType="begin"/>
        </w:r>
        <w:r w:rsidR="00F87DA5">
          <w:rPr>
            <w:noProof/>
            <w:webHidden/>
          </w:rPr>
          <w:instrText xml:space="preserve"> PAGEREF _Toc519585010 \h </w:instrText>
        </w:r>
        <w:r w:rsidR="00F87DA5">
          <w:rPr>
            <w:noProof/>
            <w:webHidden/>
          </w:rPr>
        </w:r>
        <w:r w:rsidR="00F87DA5">
          <w:rPr>
            <w:noProof/>
            <w:webHidden/>
          </w:rPr>
          <w:fldChar w:fldCharType="separate"/>
        </w:r>
        <w:r w:rsidR="008D3584">
          <w:rPr>
            <w:noProof/>
            <w:webHidden/>
          </w:rPr>
          <w:t>119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1" w:history="1">
        <w:r w:rsidR="00F87DA5" w:rsidRPr="001A18F6">
          <w:rPr>
            <w:rStyle w:val="a9"/>
            <w:i/>
            <w:noProof/>
          </w:rPr>
          <w:t>2.16.1. Государственная пошлина по делам, рассматриваемым в арбитражных судах  182 1 08 01000 01 0000 110</w:t>
        </w:r>
        <w:r w:rsidR="00F87DA5">
          <w:rPr>
            <w:noProof/>
            <w:webHidden/>
          </w:rPr>
          <w:tab/>
        </w:r>
        <w:r w:rsidR="00F87DA5">
          <w:rPr>
            <w:noProof/>
            <w:webHidden/>
          </w:rPr>
          <w:fldChar w:fldCharType="begin"/>
        </w:r>
        <w:r w:rsidR="00F87DA5">
          <w:rPr>
            <w:noProof/>
            <w:webHidden/>
          </w:rPr>
          <w:instrText xml:space="preserve"> PAGEREF _Toc519585011 \h </w:instrText>
        </w:r>
        <w:r w:rsidR="00F87DA5">
          <w:rPr>
            <w:noProof/>
            <w:webHidden/>
          </w:rPr>
        </w:r>
        <w:r w:rsidR="00F87DA5">
          <w:rPr>
            <w:noProof/>
            <w:webHidden/>
          </w:rPr>
          <w:fldChar w:fldCharType="separate"/>
        </w:r>
        <w:r w:rsidR="008D3584">
          <w:rPr>
            <w:noProof/>
            <w:webHidden/>
          </w:rPr>
          <w:t>120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2" w:history="1">
        <w:r w:rsidR="00F87DA5" w:rsidRPr="001A18F6">
          <w:rPr>
            <w:rStyle w:val="a9"/>
            <w:i/>
            <w:noProof/>
          </w:rPr>
          <w:t>2.16.2. Государственная пошлина по делам, рассматриваемым Конституционным Судом Российской Федерации  182 1 08 02010 01 0000 110</w:t>
        </w:r>
        <w:r w:rsidR="00F87DA5">
          <w:rPr>
            <w:noProof/>
            <w:webHidden/>
          </w:rPr>
          <w:tab/>
        </w:r>
        <w:r w:rsidR="00F87DA5">
          <w:rPr>
            <w:noProof/>
            <w:webHidden/>
          </w:rPr>
          <w:fldChar w:fldCharType="begin"/>
        </w:r>
        <w:r w:rsidR="00F87DA5">
          <w:rPr>
            <w:noProof/>
            <w:webHidden/>
          </w:rPr>
          <w:instrText xml:space="preserve"> PAGEREF _Toc519585012 \h </w:instrText>
        </w:r>
        <w:r w:rsidR="00F87DA5">
          <w:rPr>
            <w:noProof/>
            <w:webHidden/>
          </w:rPr>
        </w:r>
        <w:r w:rsidR="00F87DA5">
          <w:rPr>
            <w:noProof/>
            <w:webHidden/>
          </w:rPr>
          <w:fldChar w:fldCharType="separate"/>
        </w:r>
        <w:r w:rsidR="008D3584">
          <w:rPr>
            <w:noProof/>
            <w:webHidden/>
          </w:rPr>
          <w:t>120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3" w:history="1">
        <w:r w:rsidR="00F87DA5" w:rsidRPr="001A18F6">
          <w:rPr>
            <w:rStyle w:val="a9"/>
            <w:i/>
            <w:noProof/>
          </w:rPr>
          <w:t>2.16.3. Государственная пошлина по делам, рассматриваемым конституционными (уставными) судами субъектов  Российской Федерации  182 1 08 02020 01 0000 110</w:t>
        </w:r>
        <w:r w:rsidR="00F87DA5">
          <w:rPr>
            <w:noProof/>
            <w:webHidden/>
          </w:rPr>
          <w:tab/>
        </w:r>
        <w:r w:rsidR="00F87DA5">
          <w:rPr>
            <w:noProof/>
            <w:webHidden/>
          </w:rPr>
          <w:fldChar w:fldCharType="begin"/>
        </w:r>
        <w:r w:rsidR="00F87DA5">
          <w:rPr>
            <w:noProof/>
            <w:webHidden/>
          </w:rPr>
          <w:instrText xml:space="preserve"> PAGEREF _Toc519585013 \h </w:instrText>
        </w:r>
        <w:r w:rsidR="00F87DA5">
          <w:rPr>
            <w:noProof/>
            <w:webHidden/>
          </w:rPr>
        </w:r>
        <w:r w:rsidR="00F87DA5">
          <w:rPr>
            <w:noProof/>
            <w:webHidden/>
          </w:rPr>
          <w:fldChar w:fldCharType="separate"/>
        </w:r>
        <w:r w:rsidR="008D3584">
          <w:rPr>
            <w:noProof/>
            <w:webHidden/>
          </w:rPr>
          <w:t>121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4" w:history="1">
        <w:r w:rsidR="00F87DA5" w:rsidRPr="001A18F6">
          <w:rPr>
            <w:rStyle w:val="a9"/>
            <w:i/>
            <w:noProof/>
          </w:rPr>
          <w:t>2.16.4.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F87DA5">
          <w:rPr>
            <w:noProof/>
            <w:webHidden/>
          </w:rPr>
          <w:tab/>
        </w:r>
        <w:r w:rsidR="00F87DA5">
          <w:rPr>
            <w:noProof/>
            <w:webHidden/>
          </w:rPr>
          <w:fldChar w:fldCharType="begin"/>
        </w:r>
        <w:r w:rsidR="00F87DA5">
          <w:rPr>
            <w:noProof/>
            <w:webHidden/>
          </w:rPr>
          <w:instrText xml:space="preserve"> PAGEREF _Toc519585014 \h </w:instrText>
        </w:r>
        <w:r w:rsidR="00F87DA5">
          <w:rPr>
            <w:noProof/>
            <w:webHidden/>
          </w:rPr>
        </w:r>
        <w:r w:rsidR="00F87DA5">
          <w:rPr>
            <w:noProof/>
            <w:webHidden/>
          </w:rPr>
          <w:fldChar w:fldCharType="separate"/>
        </w:r>
        <w:r w:rsidR="008D3584">
          <w:rPr>
            <w:noProof/>
            <w:webHidden/>
          </w:rPr>
          <w:t>122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5" w:history="1">
        <w:r w:rsidR="00F87DA5" w:rsidRPr="001A18F6">
          <w:rPr>
            <w:rStyle w:val="a9"/>
            <w:i/>
            <w:noProof/>
          </w:rPr>
          <w:t>2.16.5. Государственная пошлина по делам, рассматриваемым Верховным Судом Российской Федерации  182 1 08 03020 01 0000 110</w:t>
        </w:r>
        <w:r w:rsidR="00F87DA5">
          <w:rPr>
            <w:noProof/>
            <w:webHidden/>
          </w:rPr>
          <w:tab/>
        </w:r>
        <w:r w:rsidR="00F87DA5">
          <w:rPr>
            <w:noProof/>
            <w:webHidden/>
          </w:rPr>
          <w:fldChar w:fldCharType="begin"/>
        </w:r>
        <w:r w:rsidR="00F87DA5">
          <w:rPr>
            <w:noProof/>
            <w:webHidden/>
          </w:rPr>
          <w:instrText xml:space="preserve"> PAGEREF _Toc519585015 \h </w:instrText>
        </w:r>
        <w:r w:rsidR="00F87DA5">
          <w:rPr>
            <w:noProof/>
            <w:webHidden/>
          </w:rPr>
        </w:r>
        <w:r w:rsidR="00F87DA5">
          <w:rPr>
            <w:noProof/>
            <w:webHidden/>
          </w:rPr>
          <w:fldChar w:fldCharType="separate"/>
        </w:r>
        <w:r w:rsidR="008D3584">
          <w:rPr>
            <w:noProof/>
            <w:webHidden/>
          </w:rPr>
          <w:t>122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6" w:history="1">
        <w:r w:rsidR="00F87DA5" w:rsidRPr="001A18F6">
          <w:rPr>
            <w:rStyle w:val="a9"/>
            <w:i/>
            <w:noProof/>
          </w:rPr>
          <w:t>2.16.6.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F87DA5">
          <w:rPr>
            <w:noProof/>
            <w:webHidden/>
          </w:rPr>
          <w:tab/>
        </w:r>
        <w:r w:rsidR="00F87DA5">
          <w:rPr>
            <w:noProof/>
            <w:webHidden/>
          </w:rPr>
          <w:fldChar w:fldCharType="begin"/>
        </w:r>
        <w:r w:rsidR="00F87DA5">
          <w:rPr>
            <w:noProof/>
            <w:webHidden/>
          </w:rPr>
          <w:instrText xml:space="preserve"> PAGEREF _Toc519585016 \h </w:instrText>
        </w:r>
        <w:r w:rsidR="00F87DA5">
          <w:rPr>
            <w:noProof/>
            <w:webHidden/>
          </w:rPr>
        </w:r>
        <w:r w:rsidR="00F87DA5">
          <w:rPr>
            <w:noProof/>
            <w:webHidden/>
          </w:rPr>
          <w:fldChar w:fldCharType="separate"/>
        </w:r>
        <w:r w:rsidR="008D3584">
          <w:rPr>
            <w:noProof/>
            <w:webHidden/>
          </w:rPr>
          <w:t>123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7" w:history="1">
        <w:r w:rsidR="00F87DA5" w:rsidRPr="001A18F6">
          <w:rPr>
            <w:rStyle w:val="a9"/>
            <w:i/>
            <w:noProof/>
          </w:rPr>
          <w:t>2.16.7. 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182 1 08 07030 01 0000 110</w:t>
        </w:r>
        <w:r w:rsidR="00F87DA5">
          <w:rPr>
            <w:noProof/>
            <w:webHidden/>
          </w:rPr>
          <w:tab/>
        </w:r>
        <w:r w:rsidR="00F87DA5">
          <w:rPr>
            <w:noProof/>
            <w:webHidden/>
          </w:rPr>
          <w:fldChar w:fldCharType="begin"/>
        </w:r>
        <w:r w:rsidR="00F87DA5">
          <w:rPr>
            <w:noProof/>
            <w:webHidden/>
          </w:rPr>
          <w:instrText xml:space="preserve"> PAGEREF _Toc519585017 \h </w:instrText>
        </w:r>
        <w:r w:rsidR="00F87DA5">
          <w:rPr>
            <w:noProof/>
            <w:webHidden/>
          </w:rPr>
        </w:r>
        <w:r w:rsidR="00F87DA5">
          <w:rPr>
            <w:noProof/>
            <w:webHidden/>
          </w:rPr>
          <w:fldChar w:fldCharType="separate"/>
        </w:r>
        <w:r w:rsidR="008D3584">
          <w:rPr>
            <w:noProof/>
            <w:webHidden/>
          </w:rPr>
          <w:t>124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8" w:history="1">
        <w:r w:rsidR="00F87DA5" w:rsidRPr="001A18F6">
          <w:rPr>
            <w:rStyle w:val="a9"/>
            <w:i/>
            <w:noProof/>
          </w:rPr>
          <w:t>2.16.8.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182 1 08 07081 01 0000 110</w:t>
        </w:r>
        <w:r w:rsidR="00F87DA5">
          <w:rPr>
            <w:noProof/>
            <w:webHidden/>
          </w:rPr>
          <w:tab/>
        </w:r>
        <w:r w:rsidR="00F87DA5">
          <w:rPr>
            <w:noProof/>
            <w:webHidden/>
          </w:rPr>
          <w:fldChar w:fldCharType="begin"/>
        </w:r>
        <w:r w:rsidR="00F87DA5">
          <w:rPr>
            <w:noProof/>
            <w:webHidden/>
          </w:rPr>
          <w:instrText xml:space="preserve"> PAGEREF _Toc519585018 \h </w:instrText>
        </w:r>
        <w:r w:rsidR="00F87DA5">
          <w:rPr>
            <w:noProof/>
            <w:webHidden/>
          </w:rPr>
        </w:r>
        <w:r w:rsidR="00F87DA5">
          <w:rPr>
            <w:noProof/>
            <w:webHidden/>
          </w:rPr>
          <w:fldChar w:fldCharType="separate"/>
        </w:r>
        <w:r w:rsidR="008D3584">
          <w:rPr>
            <w:noProof/>
            <w:webHidden/>
          </w:rPr>
          <w:t>124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19" w:history="1">
        <w:r w:rsidR="00F87DA5" w:rsidRPr="001A18F6">
          <w:rPr>
            <w:rStyle w:val="a9"/>
            <w:i/>
            <w:noProof/>
          </w:rPr>
          <w:t>2.16.9. Прочие государственные пошлины за государственную регистрацию, а также за совершение прочих юридически значимых действий 182 1 08 07200 01 0000 110</w:t>
        </w:r>
        <w:r w:rsidR="00F87DA5">
          <w:rPr>
            <w:noProof/>
            <w:webHidden/>
          </w:rPr>
          <w:tab/>
        </w:r>
        <w:r w:rsidR="00F87DA5">
          <w:rPr>
            <w:noProof/>
            <w:webHidden/>
          </w:rPr>
          <w:fldChar w:fldCharType="begin"/>
        </w:r>
        <w:r w:rsidR="00F87DA5">
          <w:rPr>
            <w:noProof/>
            <w:webHidden/>
          </w:rPr>
          <w:instrText xml:space="preserve"> PAGEREF _Toc519585019 \h </w:instrText>
        </w:r>
        <w:r w:rsidR="00F87DA5">
          <w:rPr>
            <w:noProof/>
            <w:webHidden/>
          </w:rPr>
        </w:r>
        <w:r w:rsidR="00F87DA5">
          <w:rPr>
            <w:noProof/>
            <w:webHidden/>
          </w:rPr>
          <w:fldChar w:fldCharType="separate"/>
        </w:r>
        <w:r w:rsidR="008D3584">
          <w:rPr>
            <w:noProof/>
            <w:webHidden/>
          </w:rPr>
          <w:t>125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0" w:history="1">
        <w:r w:rsidR="00F87DA5" w:rsidRPr="001A18F6">
          <w:rPr>
            <w:rStyle w:val="a9"/>
            <w:i/>
            <w:noProof/>
          </w:rPr>
          <w:t>2.16.10. Государственная пошлина за повторную выдачу свидетельства о постановке на учет в налоговом органе  182 1 08 07310 01 0000 110</w:t>
        </w:r>
        <w:r w:rsidR="00F87DA5">
          <w:rPr>
            <w:noProof/>
            <w:webHidden/>
          </w:rPr>
          <w:tab/>
        </w:r>
        <w:r w:rsidR="00F87DA5">
          <w:rPr>
            <w:noProof/>
            <w:webHidden/>
          </w:rPr>
          <w:fldChar w:fldCharType="begin"/>
        </w:r>
        <w:r w:rsidR="00F87DA5">
          <w:rPr>
            <w:noProof/>
            <w:webHidden/>
          </w:rPr>
          <w:instrText xml:space="preserve"> PAGEREF _Toc519585020 \h </w:instrText>
        </w:r>
        <w:r w:rsidR="00F87DA5">
          <w:rPr>
            <w:noProof/>
            <w:webHidden/>
          </w:rPr>
        </w:r>
        <w:r w:rsidR="00F87DA5">
          <w:rPr>
            <w:noProof/>
            <w:webHidden/>
          </w:rPr>
          <w:fldChar w:fldCharType="separate"/>
        </w:r>
        <w:r w:rsidR="008D3584">
          <w:rPr>
            <w:noProof/>
            <w:webHidden/>
          </w:rPr>
          <w:t>126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1" w:history="1">
        <w:r w:rsidR="00F87DA5" w:rsidRPr="001A18F6">
          <w:rPr>
            <w:rStyle w:val="a9"/>
            <w:i/>
            <w:noProof/>
          </w:rPr>
          <w:t>2.16.11. 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182 1 08 07320 01 0000 110</w:t>
        </w:r>
        <w:r w:rsidR="00F87DA5">
          <w:rPr>
            <w:noProof/>
            <w:webHidden/>
          </w:rPr>
          <w:tab/>
        </w:r>
        <w:r w:rsidR="00F87DA5">
          <w:rPr>
            <w:noProof/>
            <w:webHidden/>
          </w:rPr>
          <w:fldChar w:fldCharType="begin"/>
        </w:r>
        <w:r w:rsidR="00F87DA5">
          <w:rPr>
            <w:noProof/>
            <w:webHidden/>
          </w:rPr>
          <w:instrText xml:space="preserve"> PAGEREF _Toc519585021 \h </w:instrText>
        </w:r>
        <w:r w:rsidR="00F87DA5">
          <w:rPr>
            <w:noProof/>
            <w:webHidden/>
          </w:rPr>
        </w:r>
        <w:r w:rsidR="00F87DA5">
          <w:rPr>
            <w:noProof/>
            <w:webHidden/>
          </w:rPr>
          <w:fldChar w:fldCharType="separate"/>
        </w:r>
        <w:r w:rsidR="008D3584">
          <w:rPr>
            <w:noProof/>
            <w:webHidden/>
          </w:rPr>
          <w:t>126</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22" w:history="1">
        <w:r w:rsidR="00F87DA5" w:rsidRPr="001A18F6">
          <w:rPr>
            <w:rStyle w:val="a9"/>
            <w:rFonts w:ascii="Cambria" w:hAnsi="Cambria"/>
            <w:noProof/>
          </w:rPr>
          <w:t>2.17. Задолженность и перерасчеты по отмененным налогам, сборам и иным обязательным платежам  182 1 09 00000 00 0000 000</w:t>
        </w:r>
        <w:r w:rsidR="00F87DA5">
          <w:rPr>
            <w:noProof/>
            <w:webHidden/>
          </w:rPr>
          <w:tab/>
        </w:r>
        <w:r w:rsidR="00F87DA5">
          <w:rPr>
            <w:noProof/>
            <w:webHidden/>
          </w:rPr>
          <w:fldChar w:fldCharType="begin"/>
        </w:r>
        <w:r w:rsidR="00F87DA5">
          <w:rPr>
            <w:noProof/>
            <w:webHidden/>
          </w:rPr>
          <w:instrText xml:space="preserve"> PAGEREF _Toc519585022 \h </w:instrText>
        </w:r>
        <w:r w:rsidR="00F87DA5">
          <w:rPr>
            <w:noProof/>
            <w:webHidden/>
          </w:rPr>
        </w:r>
        <w:r w:rsidR="00F87DA5">
          <w:rPr>
            <w:noProof/>
            <w:webHidden/>
          </w:rPr>
          <w:fldChar w:fldCharType="separate"/>
        </w:r>
        <w:r w:rsidR="008D3584">
          <w:rPr>
            <w:noProof/>
            <w:webHidden/>
          </w:rPr>
          <w:t>127</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23" w:history="1">
        <w:r w:rsidR="00F87DA5" w:rsidRPr="001A18F6">
          <w:rPr>
            <w:rStyle w:val="a9"/>
            <w:rFonts w:ascii="Cambria" w:hAnsi="Cambria"/>
            <w:noProof/>
          </w:rPr>
          <w:t>2.18. Доходы от использования имущества, находящегося в государственной и муниципальной собственности  182 1 11 00000 00 0000 000</w:t>
        </w:r>
        <w:r w:rsidR="00F87DA5">
          <w:rPr>
            <w:noProof/>
            <w:webHidden/>
          </w:rPr>
          <w:tab/>
        </w:r>
        <w:r w:rsidR="00F87DA5">
          <w:rPr>
            <w:noProof/>
            <w:webHidden/>
          </w:rPr>
          <w:fldChar w:fldCharType="begin"/>
        </w:r>
        <w:r w:rsidR="00F87DA5">
          <w:rPr>
            <w:noProof/>
            <w:webHidden/>
          </w:rPr>
          <w:instrText xml:space="preserve"> PAGEREF _Toc519585023 \h </w:instrText>
        </w:r>
        <w:r w:rsidR="00F87DA5">
          <w:rPr>
            <w:noProof/>
            <w:webHidden/>
          </w:rPr>
        </w:r>
        <w:r w:rsidR="00F87DA5">
          <w:rPr>
            <w:noProof/>
            <w:webHidden/>
          </w:rPr>
          <w:fldChar w:fldCharType="separate"/>
        </w:r>
        <w:r w:rsidR="008D3584">
          <w:rPr>
            <w:noProof/>
            <w:webHidden/>
          </w:rPr>
          <w:t>127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4" w:history="1">
        <w:r w:rsidR="00F87DA5" w:rsidRPr="001A18F6">
          <w:rPr>
            <w:rStyle w:val="a9"/>
            <w:i/>
            <w:noProof/>
          </w:rPr>
          <w:t>2.18.1. Доходы по остаткам средств на счетах федерального бюджета и от их размещения, кроме средств Резервного фонда и Фонда национального благосостояния  182 1 11 02012 01 0000 120</w:t>
        </w:r>
        <w:r w:rsidR="00F87DA5">
          <w:rPr>
            <w:noProof/>
            <w:webHidden/>
          </w:rPr>
          <w:tab/>
        </w:r>
        <w:r w:rsidR="00F87DA5">
          <w:rPr>
            <w:noProof/>
            <w:webHidden/>
          </w:rPr>
          <w:fldChar w:fldCharType="begin"/>
        </w:r>
        <w:r w:rsidR="00F87DA5">
          <w:rPr>
            <w:noProof/>
            <w:webHidden/>
          </w:rPr>
          <w:instrText xml:space="preserve"> PAGEREF _Toc519585024 \h </w:instrText>
        </w:r>
        <w:r w:rsidR="00F87DA5">
          <w:rPr>
            <w:noProof/>
            <w:webHidden/>
          </w:rPr>
        </w:r>
        <w:r w:rsidR="00F87DA5">
          <w:rPr>
            <w:noProof/>
            <w:webHidden/>
          </w:rPr>
          <w:fldChar w:fldCharType="separate"/>
        </w:r>
        <w:r w:rsidR="008D3584">
          <w:rPr>
            <w:noProof/>
            <w:webHidden/>
          </w:rPr>
          <w:t>127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5" w:history="1">
        <w:r w:rsidR="00F87DA5" w:rsidRPr="001A18F6">
          <w:rPr>
            <w:rStyle w:val="a9"/>
            <w:i/>
            <w:noProof/>
          </w:rPr>
          <w:t>2.18.2. 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182 1 11 05031 01 0000 120</w:t>
        </w:r>
        <w:r w:rsidR="00F87DA5">
          <w:rPr>
            <w:noProof/>
            <w:webHidden/>
          </w:rPr>
          <w:tab/>
        </w:r>
        <w:r w:rsidR="00F87DA5">
          <w:rPr>
            <w:noProof/>
            <w:webHidden/>
          </w:rPr>
          <w:fldChar w:fldCharType="begin"/>
        </w:r>
        <w:r w:rsidR="00F87DA5">
          <w:rPr>
            <w:noProof/>
            <w:webHidden/>
          </w:rPr>
          <w:instrText xml:space="preserve"> PAGEREF _Toc519585025 \h </w:instrText>
        </w:r>
        <w:r w:rsidR="00F87DA5">
          <w:rPr>
            <w:noProof/>
            <w:webHidden/>
          </w:rPr>
        </w:r>
        <w:r w:rsidR="00F87DA5">
          <w:rPr>
            <w:noProof/>
            <w:webHidden/>
          </w:rPr>
          <w:fldChar w:fldCharType="separate"/>
        </w:r>
        <w:r w:rsidR="008D3584">
          <w:rPr>
            <w:noProof/>
            <w:webHidden/>
          </w:rPr>
          <w:t>128</w:t>
        </w:r>
        <w:r w:rsidR="00F87DA5">
          <w:rPr>
            <w:noProof/>
            <w:webHidden/>
          </w:rPr>
          <w:fldChar w:fldCharType="end"/>
        </w:r>
      </w:hyperlink>
    </w:p>
    <w:p w:rsidR="00F87DA5" w:rsidRDefault="000C75FC">
      <w:pPr>
        <w:pStyle w:val="31"/>
        <w:tabs>
          <w:tab w:val="right" w:leader="dot" w:pos="10195"/>
        </w:tabs>
        <w:rPr>
          <w:noProof/>
        </w:rPr>
      </w:pPr>
      <w:hyperlink w:anchor="_Toc519585026" w:history="1">
        <w:r w:rsidR="00F87DA5" w:rsidRPr="001A18F6">
          <w:rPr>
            <w:rStyle w:val="a9"/>
            <w:rFonts w:asciiTheme="majorHAnsi" w:hAnsiTheme="majorHAnsi"/>
            <w:i/>
            <w:noProof/>
          </w:rPr>
          <w:t>2.18.3. Доходы от перечисления части прибыли, остающейся после уплаты налогов и иных обязательных платежей федеральных государственных унитарных предприятий  182 1 11 07011 01 0000 120</w:t>
        </w:r>
        <w:r w:rsidR="00F87DA5">
          <w:rPr>
            <w:noProof/>
            <w:webHidden/>
          </w:rPr>
          <w:tab/>
        </w:r>
        <w:r w:rsidR="00F87DA5">
          <w:rPr>
            <w:noProof/>
            <w:webHidden/>
          </w:rPr>
          <w:fldChar w:fldCharType="begin"/>
        </w:r>
        <w:r w:rsidR="00F87DA5">
          <w:rPr>
            <w:noProof/>
            <w:webHidden/>
          </w:rPr>
          <w:instrText xml:space="preserve"> PAGEREF _Toc519585026 \h </w:instrText>
        </w:r>
        <w:r w:rsidR="00F87DA5">
          <w:rPr>
            <w:noProof/>
            <w:webHidden/>
          </w:rPr>
        </w:r>
        <w:r w:rsidR="00F87DA5">
          <w:rPr>
            <w:noProof/>
            <w:webHidden/>
          </w:rPr>
          <w:fldChar w:fldCharType="separate"/>
        </w:r>
        <w:r w:rsidR="008D3584">
          <w:rPr>
            <w:noProof/>
            <w:webHidden/>
          </w:rPr>
          <w:t>129</w:t>
        </w:r>
        <w:r w:rsidR="00F87DA5">
          <w:rPr>
            <w:noProof/>
            <w:webHidden/>
          </w:rPr>
          <w:fldChar w:fldCharType="end"/>
        </w:r>
      </w:hyperlink>
    </w:p>
    <w:p w:rsidR="00DF7DE9" w:rsidRPr="00DF7DE9" w:rsidRDefault="00DF7DE9" w:rsidP="00DF7DE9">
      <w:pPr>
        <w:rPr>
          <w:rFonts w:eastAsiaTheme="minorEastAsia"/>
        </w:rPr>
      </w:pPr>
    </w:p>
    <w:p w:rsidR="00F87DA5" w:rsidRDefault="00A52E5D">
      <w:pPr>
        <w:pStyle w:val="24"/>
        <w:rPr>
          <w:rFonts w:asciiTheme="minorHAnsi" w:eastAsiaTheme="minorEastAsia" w:hAnsiTheme="minorHAnsi" w:cstheme="minorBidi"/>
          <w:noProof/>
          <w:lang w:eastAsia="ru-RU"/>
        </w:rPr>
      </w:pPr>
      <w:hyperlink w:anchor="_Toc519585027" w:history="1">
        <w:r w:rsidR="00F87DA5" w:rsidRPr="001A18F6">
          <w:rPr>
            <w:rStyle w:val="a9"/>
            <w:rFonts w:ascii="Cambria" w:hAnsi="Cambria"/>
            <w:noProof/>
          </w:rPr>
          <w:t>2.19. Платежи при пользовании природными ресурсами  182 1 12 00000 00 0000 000</w:t>
        </w:r>
        <w:r w:rsidR="00F87DA5">
          <w:rPr>
            <w:noProof/>
            <w:webHidden/>
          </w:rPr>
          <w:tab/>
        </w:r>
        <w:r w:rsidR="00F87DA5">
          <w:rPr>
            <w:noProof/>
            <w:webHidden/>
          </w:rPr>
          <w:fldChar w:fldCharType="begin"/>
        </w:r>
        <w:r w:rsidR="00F87DA5">
          <w:rPr>
            <w:noProof/>
            <w:webHidden/>
          </w:rPr>
          <w:instrText xml:space="preserve"> PAGEREF _Toc519585027 \h </w:instrText>
        </w:r>
        <w:r w:rsidR="00F87DA5">
          <w:rPr>
            <w:noProof/>
            <w:webHidden/>
          </w:rPr>
        </w:r>
        <w:r w:rsidR="00F87DA5">
          <w:rPr>
            <w:noProof/>
            <w:webHidden/>
          </w:rPr>
          <w:fldChar w:fldCharType="separate"/>
        </w:r>
        <w:r w:rsidR="008D3584">
          <w:rPr>
            <w:noProof/>
            <w:webHidden/>
          </w:rPr>
          <w:t>130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8" w:history="1">
        <w:r w:rsidR="00F87DA5" w:rsidRPr="001A18F6">
          <w:rPr>
            <w:rStyle w:val="a9"/>
            <w:i/>
            <w:noProof/>
          </w:rPr>
          <w:t>2.19.1. Регулярные платежи за пользование недрами при пользовании недрами на территории Российской Федерации  182 1 12 02030 01 0000 120</w:t>
        </w:r>
        <w:r w:rsidR="00F87DA5">
          <w:rPr>
            <w:noProof/>
            <w:webHidden/>
          </w:rPr>
          <w:tab/>
        </w:r>
        <w:r w:rsidR="00F87DA5">
          <w:rPr>
            <w:noProof/>
            <w:webHidden/>
          </w:rPr>
          <w:fldChar w:fldCharType="begin"/>
        </w:r>
        <w:r w:rsidR="00F87DA5">
          <w:rPr>
            <w:noProof/>
            <w:webHidden/>
          </w:rPr>
          <w:instrText xml:space="preserve"> PAGEREF _Toc519585028 \h </w:instrText>
        </w:r>
        <w:r w:rsidR="00F87DA5">
          <w:rPr>
            <w:noProof/>
            <w:webHidden/>
          </w:rPr>
        </w:r>
        <w:r w:rsidR="00F87DA5">
          <w:rPr>
            <w:noProof/>
            <w:webHidden/>
          </w:rPr>
          <w:fldChar w:fldCharType="separate"/>
        </w:r>
        <w:r w:rsidR="008D3584">
          <w:rPr>
            <w:noProof/>
            <w:webHidden/>
          </w:rPr>
          <w:t>130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29" w:history="1">
        <w:r w:rsidR="00F87DA5" w:rsidRPr="001A18F6">
          <w:rPr>
            <w:rStyle w:val="a9"/>
            <w:i/>
            <w:noProof/>
          </w:rPr>
          <w:t>2.19.2. 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182 1 12 02080 01 0000 120</w:t>
        </w:r>
        <w:r w:rsidR="00F87DA5">
          <w:rPr>
            <w:noProof/>
            <w:webHidden/>
          </w:rPr>
          <w:tab/>
        </w:r>
        <w:r w:rsidR="00F87DA5">
          <w:rPr>
            <w:noProof/>
            <w:webHidden/>
          </w:rPr>
          <w:fldChar w:fldCharType="begin"/>
        </w:r>
        <w:r w:rsidR="00F87DA5">
          <w:rPr>
            <w:noProof/>
            <w:webHidden/>
          </w:rPr>
          <w:instrText xml:space="preserve"> PAGEREF _Toc519585029 \h </w:instrText>
        </w:r>
        <w:r w:rsidR="00F87DA5">
          <w:rPr>
            <w:noProof/>
            <w:webHidden/>
          </w:rPr>
        </w:r>
        <w:r w:rsidR="00F87DA5">
          <w:rPr>
            <w:noProof/>
            <w:webHidden/>
          </w:rPr>
          <w:fldChar w:fldCharType="separate"/>
        </w:r>
        <w:r w:rsidR="008D3584">
          <w:rPr>
            <w:noProof/>
            <w:webHidden/>
          </w:rPr>
          <w:t>131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30" w:history="1">
        <w:r w:rsidR="00F87DA5" w:rsidRPr="001A18F6">
          <w:rPr>
            <w:rStyle w:val="a9"/>
            <w:rFonts w:ascii="Cambria" w:hAnsi="Cambria"/>
            <w:noProof/>
          </w:rPr>
          <w:t>2.20. Утилизационный сбор  182 1 12 08000 01 0000 120</w:t>
        </w:r>
        <w:r w:rsidR="00F87DA5">
          <w:rPr>
            <w:noProof/>
            <w:webHidden/>
          </w:rPr>
          <w:tab/>
        </w:r>
        <w:r w:rsidR="00F87DA5">
          <w:rPr>
            <w:noProof/>
            <w:webHidden/>
          </w:rPr>
          <w:fldChar w:fldCharType="begin"/>
        </w:r>
        <w:r w:rsidR="00F87DA5">
          <w:rPr>
            <w:noProof/>
            <w:webHidden/>
          </w:rPr>
          <w:instrText xml:space="preserve"> PAGEREF _Toc519585030 \h </w:instrText>
        </w:r>
        <w:r w:rsidR="00F87DA5">
          <w:rPr>
            <w:noProof/>
            <w:webHidden/>
          </w:rPr>
        </w:r>
        <w:r w:rsidR="00F87DA5">
          <w:rPr>
            <w:noProof/>
            <w:webHidden/>
          </w:rPr>
          <w:fldChar w:fldCharType="separate"/>
        </w:r>
        <w:r w:rsidR="008D3584">
          <w:rPr>
            <w:noProof/>
            <w:webHidden/>
          </w:rPr>
          <w:t>131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1" w:history="1">
        <w:r w:rsidR="00F87DA5" w:rsidRPr="001A18F6">
          <w:rPr>
            <w:rStyle w:val="a9"/>
            <w:i/>
            <w:noProof/>
          </w:rPr>
          <w:t>2.20.1. Утилизационный сбор (сумма сбора, уплачиваемого за колесные транспортные средства (шасси) и прицепы к ним, произведенные, изготовленные в Российской Федерации) 182 1 12 08000 01 2000 120</w:t>
        </w:r>
        <w:r w:rsidR="00F87DA5">
          <w:rPr>
            <w:noProof/>
            <w:webHidden/>
          </w:rPr>
          <w:tab/>
        </w:r>
        <w:r w:rsidR="00F87DA5">
          <w:rPr>
            <w:noProof/>
            <w:webHidden/>
          </w:rPr>
          <w:fldChar w:fldCharType="begin"/>
        </w:r>
        <w:r w:rsidR="00F87DA5">
          <w:rPr>
            <w:noProof/>
            <w:webHidden/>
          </w:rPr>
          <w:instrText xml:space="preserve"> PAGEREF _Toc519585031 \h </w:instrText>
        </w:r>
        <w:r w:rsidR="00F87DA5">
          <w:rPr>
            <w:noProof/>
            <w:webHidden/>
          </w:rPr>
        </w:r>
        <w:r w:rsidR="00F87DA5">
          <w:rPr>
            <w:noProof/>
            <w:webHidden/>
          </w:rPr>
          <w:fldChar w:fldCharType="separate"/>
        </w:r>
        <w:r w:rsidR="008D3584">
          <w:rPr>
            <w:noProof/>
            <w:webHidden/>
          </w:rPr>
          <w:t>131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2" w:history="1">
        <w:r w:rsidR="00F87DA5" w:rsidRPr="001A18F6">
          <w:rPr>
            <w:rStyle w:val="a9"/>
            <w:i/>
            <w:noProof/>
          </w:rPr>
          <w:t>2.20.2. Утилизационный сбор (сумма сбора, уплачиваемого за самоходные машины и прицепы к ним, произведенные, изготовленные в Российской Федерации)  182 1 12 08000 01 6000 120</w:t>
        </w:r>
        <w:r w:rsidR="00F87DA5">
          <w:rPr>
            <w:noProof/>
            <w:webHidden/>
          </w:rPr>
          <w:tab/>
        </w:r>
        <w:r w:rsidR="00F87DA5">
          <w:rPr>
            <w:noProof/>
            <w:webHidden/>
          </w:rPr>
          <w:fldChar w:fldCharType="begin"/>
        </w:r>
        <w:r w:rsidR="00F87DA5">
          <w:rPr>
            <w:noProof/>
            <w:webHidden/>
          </w:rPr>
          <w:instrText xml:space="preserve"> PAGEREF _Toc519585032 \h </w:instrText>
        </w:r>
        <w:r w:rsidR="00F87DA5">
          <w:rPr>
            <w:noProof/>
            <w:webHidden/>
          </w:rPr>
        </w:r>
        <w:r w:rsidR="00F87DA5">
          <w:rPr>
            <w:noProof/>
            <w:webHidden/>
          </w:rPr>
          <w:fldChar w:fldCharType="separate"/>
        </w:r>
        <w:r w:rsidR="008D3584">
          <w:rPr>
            <w:noProof/>
            <w:webHidden/>
          </w:rPr>
          <w:t>133</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33" w:history="1">
        <w:r w:rsidR="00F87DA5" w:rsidRPr="001A18F6">
          <w:rPr>
            <w:rStyle w:val="a9"/>
            <w:rFonts w:ascii="Cambria" w:hAnsi="Cambria"/>
            <w:noProof/>
          </w:rPr>
          <w:t>2.21. Доходы от оказания платных услуг (работ) и компенсации затрат государства  182 1 13 00000 00 0000 000</w:t>
        </w:r>
        <w:r w:rsidR="00F87DA5">
          <w:rPr>
            <w:noProof/>
            <w:webHidden/>
          </w:rPr>
          <w:tab/>
        </w:r>
        <w:r w:rsidR="00F87DA5">
          <w:rPr>
            <w:noProof/>
            <w:webHidden/>
          </w:rPr>
          <w:fldChar w:fldCharType="begin"/>
        </w:r>
        <w:r w:rsidR="00F87DA5">
          <w:rPr>
            <w:noProof/>
            <w:webHidden/>
          </w:rPr>
          <w:instrText xml:space="preserve"> PAGEREF _Toc519585033 \h </w:instrText>
        </w:r>
        <w:r w:rsidR="00F87DA5">
          <w:rPr>
            <w:noProof/>
            <w:webHidden/>
          </w:rPr>
        </w:r>
        <w:r w:rsidR="00F87DA5">
          <w:rPr>
            <w:noProof/>
            <w:webHidden/>
          </w:rPr>
          <w:fldChar w:fldCharType="separate"/>
        </w:r>
        <w:r w:rsidR="008D3584">
          <w:rPr>
            <w:noProof/>
            <w:webHidden/>
          </w:rPr>
          <w:t>135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4" w:history="1">
        <w:r w:rsidR="00F87DA5" w:rsidRPr="001A18F6">
          <w:rPr>
            <w:rStyle w:val="a9"/>
            <w:i/>
            <w:noProof/>
          </w:rPr>
          <w:t>2.21.1.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F87DA5">
          <w:rPr>
            <w:noProof/>
            <w:webHidden/>
          </w:rPr>
          <w:tab/>
        </w:r>
        <w:r w:rsidR="00F87DA5">
          <w:rPr>
            <w:noProof/>
            <w:webHidden/>
          </w:rPr>
          <w:fldChar w:fldCharType="begin"/>
        </w:r>
        <w:r w:rsidR="00F87DA5">
          <w:rPr>
            <w:noProof/>
            <w:webHidden/>
          </w:rPr>
          <w:instrText xml:space="preserve"> PAGEREF _Toc519585034 \h </w:instrText>
        </w:r>
        <w:r w:rsidR="00F87DA5">
          <w:rPr>
            <w:noProof/>
            <w:webHidden/>
          </w:rPr>
        </w:r>
        <w:r w:rsidR="00F87DA5">
          <w:rPr>
            <w:noProof/>
            <w:webHidden/>
          </w:rPr>
          <w:fldChar w:fldCharType="separate"/>
        </w:r>
        <w:r w:rsidR="008D3584">
          <w:rPr>
            <w:noProof/>
            <w:webHidden/>
          </w:rPr>
          <w:t>135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5" w:history="1">
        <w:r w:rsidR="00F87DA5" w:rsidRPr="001A18F6">
          <w:rPr>
            <w:rStyle w:val="a9"/>
            <w:i/>
            <w:noProof/>
          </w:rPr>
          <w:t>2.21.2. Плата за предоставление сведений, содержащихся в государственном адресном реестре 182 1 13 01060 01 0000 130</w:t>
        </w:r>
        <w:r w:rsidR="00F87DA5">
          <w:rPr>
            <w:noProof/>
            <w:webHidden/>
          </w:rPr>
          <w:tab/>
        </w:r>
        <w:r w:rsidR="00F87DA5">
          <w:rPr>
            <w:noProof/>
            <w:webHidden/>
          </w:rPr>
          <w:fldChar w:fldCharType="begin"/>
        </w:r>
        <w:r w:rsidR="00F87DA5">
          <w:rPr>
            <w:noProof/>
            <w:webHidden/>
          </w:rPr>
          <w:instrText xml:space="preserve"> PAGEREF _Toc519585035 \h </w:instrText>
        </w:r>
        <w:r w:rsidR="00F87DA5">
          <w:rPr>
            <w:noProof/>
            <w:webHidden/>
          </w:rPr>
        </w:r>
        <w:r w:rsidR="00F87DA5">
          <w:rPr>
            <w:noProof/>
            <w:webHidden/>
          </w:rPr>
          <w:fldChar w:fldCharType="separate"/>
        </w:r>
        <w:r w:rsidR="008D3584">
          <w:rPr>
            <w:noProof/>
            <w:webHidden/>
          </w:rPr>
          <w:t>136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6" w:history="1">
        <w:r w:rsidR="00F87DA5" w:rsidRPr="001A18F6">
          <w:rPr>
            <w:rStyle w:val="a9"/>
            <w:i/>
            <w:noProof/>
          </w:rPr>
          <w:t>2.21.3. Плата за предоставление информации из реестра дисквалифицированных лиц  182 1 13 01190 01 0000 130</w:t>
        </w:r>
        <w:r w:rsidR="00F87DA5">
          <w:rPr>
            <w:noProof/>
            <w:webHidden/>
          </w:rPr>
          <w:tab/>
        </w:r>
        <w:r w:rsidR="00F87DA5">
          <w:rPr>
            <w:noProof/>
            <w:webHidden/>
          </w:rPr>
          <w:fldChar w:fldCharType="begin"/>
        </w:r>
        <w:r w:rsidR="00F87DA5">
          <w:rPr>
            <w:noProof/>
            <w:webHidden/>
          </w:rPr>
          <w:instrText xml:space="preserve"> PAGEREF _Toc519585036 \h </w:instrText>
        </w:r>
        <w:r w:rsidR="00F87DA5">
          <w:rPr>
            <w:noProof/>
            <w:webHidden/>
          </w:rPr>
        </w:r>
        <w:r w:rsidR="00F87DA5">
          <w:rPr>
            <w:noProof/>
            <w:webHidden/>
          </w:rPr>
          <w:fldChar w:fldCharType="separate"/>
        </w:r>
        <w:r w:rsidR="008D3584">
          <w:rPr>
            <w:noProof/>
            <w:webHidden/>
          </w:rPr>
          <w:t>136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7" w:history="1">
        <w:r w:rsidR="00F87DA5" w:rsidRPr="001A18F6">
          <w:rPr>
            <w:rStyle w:val="a9"/>
            <w:i/>
            <w:noProof/>
          </w:rPr>
          <w:t>2.21.4. Плата за предоставление сведений, содержащихся в государственном реестре аккредитованных филиалов, представительств иностранных юридических лиц  182 1 13 01401 01 0000 130</w:t>
        </w:r>
        <w:r w:rsidR="00F87DA5">
          <w:rPr>
            <w:noProof/>
            <w:webHidden/>
          </w:rPr>
          <w:tab/>
        </w:r>
        <w:r w:rsidR="00F87DA5">
          <w:rPr>
            <w:noProof/>
            <w:webHidden/>
          </w:rPr>
          <w:fldChar w:fldCharType="begin"/>
        </w:r>
        <w:r w:rsidR="00F87DA5">
          <w:rPr>
            <w:noProof/>
            <w:webHidden/>
          </w:rPr>
          <w:instrText xml:space="preserve"> PAGEREF _Toc519585037 \h </w:instrText>
        </w:r>
        <w:r w:rsidR="00F87DA5">
          <w:rPr>
            <w:noProof/>
            <w:webHidden/>
          </w:rPr>
        </w:r>
        <w:r w:rsidR="00F87DA5">
          <w:rPr>
            <w:noProof/>
            <w:webHidden/>
          </w:rPr>
          <w:fldChar w:fldCharType="separate"/>
        </w:r>
        <w:r w:rsidR="008D3584">
          <w:rPr>
            <w:noProof/>
            <w:webHidden/>
          </w:rPr>
          <w:t>137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38" w:history="1">
        <w:r w:rsidR="00F87DA5" w:rsidRPr="001A18F6">
          <w:rPr>
            <w:rStyle w:val="a9"/>
            <w:i/>
            <w:noProof/>
          </w:rPr>
          <w:t>2.21.5. Прочие доходы от компенсации затрат федерального бюджета  182 1 13 02991 01 0000 130</w:t>
        </w:r>
        <w:r w:rsidR="00F87DA5">
          <w:rPr>
            <w:noProof/>
            <w:webHidden/>
          </w:rPr>
          <w:tab/>
        </w:r>
        <w:r w:rsidR="00F87DA5">
          <w:rPr>
            <w:noProof/>
            <w:webHidden/>
          </w:rPr>
          <w:fldChar w:fldCharType="begin"/>
        </w:r>
        <w:r w:rsidR="00F87DA5">
          <w:rPr>
            <w:noProof/>
            <w:webHidden/>
          </w:rPr>
          <w:instrText xml:space="preserve"> PAGEREF _Toc519585038 \h </w:instrText>
        </w:r>
        <w:r w:rsidR="00F87DA5">
          <w:rPr>
            <w:noProof/>
            <w:webHidden/>
          </w:rPr>
        </w:r>
        <w:r w:rsidR="00F87DA5">
          <w:rPr>
            <w:noProof/>
            <w:webHidden/>
          </w:rPr>
          <w:fldChar w:fldCharType="separate"/>
        </w:r>
        <w:r w:rsidR="008D3584">
          <w:rPr>
            <w:noProof/>
            <w:webHidden/>
          </w:rPr>
          <w:t>138</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39" w:history="1">
        <w:r w:rsidR="00F87DA5" w:rsidRPr="001A18F6">
          <w:rPr>
            <w:rStyle w:val="a9"/>
            <w:rFonts w:ascii="Cambria" w:hAnsi="Cambria"/>
            <w:noProof/>
          </w:rPr>
          <w:t>2.22. Доходы от продажи материальных и нематериальных активов  182 1 14 00000 00 0000 000</w:t>
        </w:r>
        <w:r w:rsidR="00F87DA5">
          <w:rPr>
            <w:noProof/>
            <w:webHidden/>
          </w:rPr>
          <w:tab/>
        </w:r>
        <w:r w:rsidR="00F87DA5">
          <w:rPr>
            <w:noProof/>
            <w:webHidden/>
          </w:rPr>
          <w:fldChar w:fldCharType="begin"/>
        </w:r>
        <w:r w:rsidR="00F87DA5">
          <w:rPr>
            <w:noProof/>
            <w:webHidden/>
          </w:rPr>
          <w:instrText xml:space="preserve"> PAGEREF _Toc519585039 \h </w:instrText>
        </w:r>
        <w:r w:rsidR="00F87DA5">
          <w:rPr>
            <w:noProof/>
            <w:webHidden/>
          </w:rPr>
        </w:r>
        <w:r w:rsidR="00F87DA5">
          <w:rPr>
            <w:noProof/>
            <w:webHidden/>
          </w:rPr>
          <w:fldChar w:fldCharType="separate"/>
        </w:r>
        <w:r w:rsidR="008D3584">
          <w:rPr>
            <w:noProof/>
            <w:webHidden/>
          </w:rPr>
          <w:t>138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0" w:history="1">
        <w:r w:rsidR="00F87DA5" w:rsidRPr="001A18F6">
          <w:rPr>
            <w:rStyle w:val="a9"/>
            <w:i/>
            <w:noProof/>
          </w:rPr>
          <w:t>2.22.1.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182 1 14 02013 01 0000 410</w:t>
        </w:r>
        <w:r w:rsidR="00F87DA5">
          <w:rPr>
            <w:noProof/>
            <w:webHidden/>
          </w:rPr>
          <w:tab/>
        </w:r>
        <w:r w:rsidR="00F87DA5">
          <w:rPr>
            <w:noProof/>
            <w:webHidden/>
          </w:rPr>
          <w:fldChar w:fldCharType="begin"/>
        </w:r>
        <w:r w:rsidR="00F87DA5">
          <w:rPr>
            <w:noProof/>
            <w:webHidden/>
          </w:rPr>
          <w:instrText xml:space="preserve"> PAGEREF _Toc519585040 \h </w:instrText>
        </w:r>
        <w:r w:rsidR="00F87DA5">
          <w:rPr>
            <w:noProof/>
            <w:webHidden/>
          </w:rPr>
        </w:r>
        <w:r w:rsidR="00F87DA5">
          <w:rPr>
            <w:noProof/>
            <w:webHidden/>
          </w:rPr>
          <w:fldChar w:fldCharType="separate"/>
        </w:r>
        <w:r w:rsidR="008D3584">
          <w:rPr>
            <w:noProof/>
            <w:webHidden/>
          </w:rPr>
          <w:t>138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1" w:history="1">
        <w:r w:rsidR="00F87DA5" w:rsidRPr="001A18F6">
          <w:rPr>
            <w:rStyle w:val="a9"/>
            <w:i/>
            <w:noProof/>
          </w:rPr>
          <w:t>2.22.2.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182 1 14 02013 01 0000 440</w:t>
        </w:r>
        <w:r w:rsidR="00F87DA5">
          <w:rPr>
            <w:noProof/>
            <w:webHidden/>
          </w:rPr>
          <w:tab/>
        </w:r>
        <w:r w:rsidR="00F87DA5">
          <w:rPr>
            <w:noProof/>
            <w:webHidden/>
          </w:rPr>
          <w:fldChar w:fldCharType="begin"/>
        </w:r>
        <w:r w:rsidR="00F87DA5">
          <w:rPr>
            <w:noProof/>
            <w:webHidden/>
          </w:rPr>
          <w:instrText xml:space="preserve"> PAGEREF _Toc519585041 \h </w:instrText>
        </w:r>
        <w:r w:rsidR="00F87DA5">
          <w:rPr>
            <w:noProof/>
            <w:webHidden/>
          </w:rPr>
        </w:r>
        <w:r w:rsidR="00F87DA5">
          <w:rPr>
            <w:noProof/>
            <w:webHidden/>
          </w:rPr>
          <w:fldChar w:fldCharType="separate"/>
        </w:r>
        <w:r w:rsidR="008D3584">
          <w:rPr>
            <w:noProof/>
            <w:webHidden/>
          </w:rPr>
          <w:t>138</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42" w:history="1">
        <w:r w:rsidR="00F87DA5" w:rsidRPr="001A18F6">
          <w:rPr>
            <w:rStyle w:val="a9"/>
            <w:rFonts w:ascii="Cambria" w:hAnsi="Cambria"/>
            <w:noProof/>
          </w:rPr>
          <w:t>2.23. Штрафы, санкции, возмещение ущерба  182 1 16 00000 00 0000 000</w:t>
        </w:r>
        <w:r w:rsidR="00F87DA5">
          <w:rPr>
            <w:noProof/>
            <w:webHidden/>
          </w:rPr>
          <w:tab/>
        </w:r>
        <w:r w:rsidR="00F87DA5">
          <w:rPr>
            <w:noProof/>
            <w:webHidden/>
          </w:rPr>
          <w:fldChar w:fldCharType="begin"/>
        </w:r>
        <w:r w:rsidR="00F87DA5">
          <w:rPr>
            <w:noProof/>
            <w:webHidden/>
          </w:rPr>
          <w:instrText xml:space="preserve"> PAGEREF _Toc519585042 \h </w:instrText>
        </w:r>
        <w:r w:rsidR="00F87DA5">
          <w:rPr>
            <w:noProof/>
            <w:webHidden/>
          </w:rPr>
        </w:r>
        <w:r w:rsidR="00F87DA5">
          <w:rPr>
            <w:noProof/>
            <w:webHidden/>
          </w:rPr>
          <w:fldChar w:fldCharType="separate"/>
        </w:r>
        <w:r w:rsidR="008D3584">
          <w:rPr>
            <w:noProof/>
            <w:webHidden/>
          </w:rPr>
          <w:t>139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3" w:history="1">
        <w:r w:rsidR="00F87DA5" w:rsidRPr="001A18F6">
          <w:rPr>
            <w:rStyle w:val="a9"/>
            <w:i/>
            <w:noProof/>
          </w:rPr>
          <w:t>2.23.1.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182 1 16 03010 01 0000 140</w:t>
        </w:r>
        <w:r w:rsidR="00F87DA5">
          <w:rPr>
            <w:noProof/>
            <w:webHidden/>
          </w:rPr>
          <w:tab/>
        </w:r>
        <w:r w:rsidR="00F87DA5">
          <w:rPr>
            <w:noProof/>
            <w:webHidden/>
          </w:rPr>
          <w:fldChar w:fldCharType="begin"/>
        </w:r>
        <w:r w:rsidR="00F87DA5">
          <w:rPr>
            <w:noProof/>
            <w:webHidden/>
          </w:rPr>
          <w:instrText xml:space="preserve"> PAGEREF _Toc519585043 \h </w:instrText>
        </w:r>
        <w:r w:rsidR="00F87DA5">
          <w:rPr>
            <w:noProof/>
            <w:webHidden/>
          </w:rPr>
        </w:r>
        <w:r w:rsidR="00F87DA5">
          <w:rPr>
            <w:noProof/>
            <w:webHidden/>
          </w:rPr>
          <w:fldChar w:fldCharType="separate"/>
        </w:r>
        <w:r w:rsidR="008D3584">
          <w:rPr>
            <w:noProof/>
            <w:webHidden/>
          </w:rPr>
          <w:t>139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4" w:history="1">
        <w:r w:rsidR="00F87DA5" w:rsidRPr="001A18F6">
          <w:rPr>
            <w:rStyle w:val="a9"/>
            <w:i/>
            <w:noProof/>
          </w:rPr>
          <w:t>2.23.2. Денежные взыскания (штрафы) за нарушение законодательства о налогах и сборах, предусмотренные статьей 129.2 Налогового кодекса Российской Федерации 182 1 16 03020 02 0000 140</w:t>
        </w:r>
        <w:r w:rsidR="00F87DA5">
          <w:rPr>
            <w:noProof/>
            <w:webHidden/>
          </w:rPr>
          <w:tab/>
        </w:r>
        <w:r w:rsidR="00F87DA5">
          <w:rPr>
            <w:noProof/>
            <w:webHidden/>
          </w:rPr>
          <w:fldChar w:fldCharType="begin"/>
        </w:r>
        <w:r w:rsidR="00F87DA5">
          <w:rPr>
            <w:noProof/>
            <w:webHidden/>
          </w:rPr>
          <w:instrText xml:space="preserve"> PAGEREF _Toc519585044 \h </w:instrText>
        </w:r>
        <w:r w:rsidR="00F87DA5">
          <w:rPr>
            <w:noProof/>
            <w:webHidden/>
          </w:rPr>
        </w:r>
        <w:r w:rsidR="00F87DA5">
          <w:rPr>
            <w:noProof/>
            <w:webHidden/>
          </w:rPr>
          <w:fldChar w:fldCharType="separate"/>
        </w:r>
        <w:r w:rsidR="008D3584">
          <w:rPr>
            <w:noProof/>
            <w:webHidden/>
          </w:rPr>
          <w:t>140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5" w:history="1">
        <w:r w:rsidR="00F87DA5" w:rsidRPr="001A18F6">
          <w:rPr>
            <w:rStyle w:val="a9"/>
            <w:i/>
            <w:noProof/>
          </w:rPr>
          <w:t>2.23.3.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182 1 16 03030 01 0000 140</w:t>
        </w:r>
        <w:r w:rsidR="00F87DA5">
          <w:rPr>
            <w:noProof/>
            <w:webHidden/>
          </w:rPr>
          <w:tab/>
        </w:r>
        <w:r w:rsidR="00F87DA5">
          <w:rPr>
            <w:noProof/>
            <w:webHidden/>
          </w:rPr>
          <w:fldChar w:fldCharType="begin"/>
        </w:r>
        <w:r w:rsidR="00F87DA5">
          <w:rPr>
            <w:noProof/>
            <w:webHidden/>
          </w:rPr>
          <w:instrText xml:space="preserve"> PAGEREF _Toc519585045 \h </w:instrText>
        </w:r>
        <w:r w:rsidR="00F87DA5">
          <w:rPr>
            <w:noProof/>
            <w:webHidden/>
          </w:rPr>
        </w:r>
        <w:r w:rsidR="00F87DA5">
          <w:rPr>
            <w:noProof/>
            <w:webHidden/>
          </w:rPr>
          <w:fldChar w:fldCharType="separate"/>
        </w:r>
        <w:r w:rsidR="008D3584">
          <w:rPr>
            <w:noProof/>
            <w:webHidden/>
          </w:rPr>
          <w:t>140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6" w:history="1">
        <w:r w:rsidR="00F87DA5" w:rsidRPr="001A18F6">
          <w:rPr>
            <w:rStyle w:val="a9"/>
            <w:i/>
            <w:noProof/>
          </w:rPr>
          <w:t>2.23.4. Денежные взыскания (штрафы), установленные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 182 1 16 03040 01 0000 140</w:t>
        </w:r>
        <w:r w:rsidR="00F87DA5">
          <w:rPr>
            <w:noProof/>
            <w:webHidden/>
          </w:rPr>
          <w:tab/>
        </w:r>
        <w:r w:rsidR="00F87DA5">
          <w:rPr>
            <w:noProof/>
            <w:webHidden/>
          </w:rPr>
          <w:fldChar w:fldCharType="begin"/>
        </w:r>
        <w:r w:rsidR="00F87DA5">
          <w:rPr>
            <w:noProof/>
            <w:webHidden/>
          </w:rPr>
          <w:instrText xml:space="preserve"> PAGEREF _Toc519585046 \h </w:instrText>
        </w:r>
        <w:r w:rsidR="00F87DA5">
          <w:rPr>
            <w:noProof/>
            <w:webHidden/>
          </w:rPr>
        </w:r>
        <w:r w:rsidR="00F87DA5">
          <w:rPr>
            <w:noProof/>
            <w:webHidden/>
          </w:rPr>
          <w:fldChar w:fldCharType="separate"/>
        </w:r>
        <w:r w:rsidR="008D3584">
          <w:rPr>
            <w:noProof/>
            <w:webHidden/>
          </w:rPr>
          <w:t>141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7" w:history="1">
        <w:r w:rsidR="00F87DA5" w:rsidRPr="001A18F6">
          <w:rPr>
            <w:rStyle w:val="a9"/>
            <w:i/>
            <w:noProof/>
          </w:rPr>
          <w:t>2.23.5. Денежные взыскания (штрафы) за нарушение законодательства о налогах и сборах, предусмотренные статьей 129.6 Налогового кодекса Российской Федерации 182 1 16 03050 01 0000 140</w:t>
        </w:r>
        <w:r w:rsidR="00F87DA5">
          <w:rPr>
            <w:noProof/>
            <w:webHidden/>
          </w:rPr>
          <w:tab/>
        </w:r>
        <w:r w:rsidR="00F87DA5">
          <w:rPr>
            <w:noProof/>
            <w:webHidden/>
          </w:rPr>
          <w:fldChar w:fldCharType="begin"/>
        </w:r>
        <w:r w:rsidR="00F87DA5">
          <w:rPr>
            <w:noProof/>
            <w:webHidden/>
          </w:rPr>
          <w:instrText xml:space="preserve"> PAGEREF _Toc519585047 \h </w:instrText>
        </w:r>
        <w:r w:rsidR="00F87DA5">
          <w:rPr>
            <w:noProof/>
            <w:webHidden/>
          </w:rPr>
        </w:r>
        <w:r w:rsidR="00F87DA5">
          <w:rPr>
            <w:noProof/>
            <w:webHidden/>
          </w:rPr>
          <w:fldChar w:fldCharType="separate"/>
        </w:r>
        <w:r w:rsidR="008D3584">
          <w:rPr>
            <w:noProof/>
            <w:webHidden/>
          </w:rPr>
          <w:t>142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8" w:history="1">
        <w:r w:rsidR="00F87DA5" w:rsidRPr="001A18F6">
          <w:rPr>
            <w:rStyle w:val="a9"/>
            <w:i/>
            <w:noProof/>
          </w:rPr>
          <w:t>2.23.6. 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182 1 16 05000 01 0000 140</w:t>
        </w:r>
        <w:r w:rsidR="00F87DA5">
          <w:rPr>
            <w:noProof/>
            <w:webHidden/>
          </w:rPr>
          <w:tab/>
        </w:r>
        <w:r w:rsidR="00F87DA5">
          <w:rPr>
            <w:noProof/>
            <w:webHidden/>
          </w:rPr>
          <w:fldChar w:fldCharType="begin"/>
        </w:r>
        <w:r w:rsidR="00F87DA5">
          <w:rPr>
            <w:noProof/>
            <w:webHidden/>
          </w:rPr>
          <w:instrText xml:space="preserve"> PAGEREF _Toc519585048 \h </w:instrText>
        </w:r>
        <w:r w:rsidR="00F87DA5">
          <w:rPr>
            <w:noProof/>
            <w:webHidden/>
          </w:rPr>
        </w:r>
        <w:r w:rsidR="00F87DA5">
          <w:rPr>
            <w:noProof/>
            <w:webHidden/>
          </w:rPr>
          <w:fldChar w:fldCharType="separate"/>
        </w:r>
        <w:r w:rsidR="008D3584">
          <w:rPr>
            <w:noProof/>
            <w:webHidden/>
          </w:rPr>
          <w:t>143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49" w:history="1">
        <w:r w:rsidR="00F87DA5" w:rsidRPr="001A18F6">
          <w:rPr>
            <w:rStyle w:val="a9"/>
            <w:i/>
            <w:noProof/>
          </w:rPr>
          <w:t>2.23.7.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182 1 16 06000 01 0000 140</w:t>
        </w:r>
        <w:r w:rsidR="00F87DA5">
          <w:rPr>
            <w:noProof/>
            <w:webHidden/>
          </w:rPr>
          <w:tab/>
        </w:r>
        <w:r w:rsidR="00F87DA5">
          <w:rPr>
            <w:noProof/>
            <w:webHidden/>
          </w:rPr>
          <w:fldChar w:fldCharType="begin"/>
        </w:r>
        <w:r w:rsidR="00F87DA5">
          <w:rPr>
            <w:noProof/>
            <w:webHidden/>
          </w:rPr>
          <w:instrText xml:space="preserve"> PAGEREF _Toc519585049 \h </w:instrText>
        </w:r>
        <w:r w:rsidR="00F87DA5">
          <w:rPr>
            <w:noProof/>
            <w:webHidden/>
          </w:rPr>
        </w:r>
        <w:r w:rsidR="00F87DA5">
          <w:rPr>
            <w:noProof/>
            <w:webHidden/>
          </w:rPr>
          <w:fldChar w:fldCharType="separate"/>
        </w:r>
        <w:r w:rsidR="008D3584">
          <w:rPr>
            <w:noProof/>
            <w:webHidden/>
          </w:rPr>
          <w:t>143</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0" w:history="1">
        <w:r w:rsidR="00F87DA5" w:rsidRPr="001A18F6">
          <w:rPr>
            <w:rStyle w:val="a9"/>
            <w:i/>
            <w:noProof/>
          </w:rPr>
          <w:t>2.23.8.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182 1 16 07000 01 0000 140</w:t>
        </w:r>
        <w:r w:rsidR="00F87DA5">
          <w:rPr>
            <w:noProof/>
            <w:webHidden/>
          </w:rPr>
          <w:tab/>
        </w:r>
        <w:r w:rsidR="00F87DA5">
          <w:rPr>
            <w:noProof/>
            <w:webHidden/>
          </w:rPr>
          <w:fldChar w:fldCharType="begin"/>
        </w:r>
        <w:r w:rsidR="00F87DA5">
          <w:rPr>
            <w:noProof/>
            <w:webHidden/>
          </w:rPr>
          <w:instrText xml:space="preserve"> PAGEREF _Toc519585050 \h </w:instrText>
        </w:r>
        <w:r w:rsidR="00F87DA5">
          <w:rPr>
            <w:noProof/>
            <w:webHidden/>
          </w:rPr>
        </w:r>
        <w:r w:rsidR="00F87DA5">
          <w:rPr>
            <w:noProof/>
            <w:webHidden/>
          </w:rPr>
          <w:fldChar w:fldCharType="separate"/>
        </w:r>
        <w:r w:rsidR="008D3584">
          <w:rPr>
            <w:noProof/>
            <w:webHidden/>
          </w:rPr>
          <w:t>144</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1" w:history="1">
        <w:r w:rsidR="00F87DA5" w:rsidRPr="001A18F6">
          <w:rPr>
            <w:rStyle w:val="a9"/>
            <w:i/>
            <w:noProof/>
          </w:rPr>
          <w:t>2.23.9. 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182 1 16 21010 01 0000 140</w:t>
        </w:r>
        <w:r w:rsidR="00F87DA5">
          <w:rPr>
            <w:noProof/>
            <w:webHidden/>
          </w:rPr>
          <w:tab/>
        </w:r>
        <w:r w:rsidR="00F87DA5">
          <w:rPr>
            <w:noProof/>
            <w:webHidden/>
          </w:rPr>
          <w:fldChar w:fldCharType="begin"/>
        </w:r>
        <w:r w:rsidR="00F87DA5">
          <w:rPr>
            <w:noProof/>
            <w:webHidden/>
          </w:rPr>
          <w:instrText xml:space="preserve"> PAGEREF _Toc519585051 \h </w:instrText>
        </w:r>
        <w:r w:rsidR="00F87DA5">
          <w:rPr>
            <w:noProof/>
            <w:webHidden/>
          </w:rPr>
        </w:r>
        <w:r w:rsidR="00F87DA5">
          <w:rPr>
            <w:noProof/>
            <w:webHidden/>
          </w:rPr>
          <w:fldChar w:fldCharType="separate"/>
        </w:r>
        <w:r w:rsidR="008D3584">
          <w:rPr>
            <w:noProof/>
            <w:webHidden/>
          </w:rPr>
          <w:t>145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2" w:history="1">
        <w:r w:rsidR="00F87DA5" w:rsidRPr="001A18F6">
          <w:rPr>
            <w:rStyle w:val="a9"/>
            <w:i/>
            <w:noProof/>
          </w:rPr>
          <w:t>2.23.10. 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с внутригородским делением округов 182 1 16 21040 11 0000 140</w:t>
        </w:r>
        <w:r w:rsidR="00F87DA5">
          <w:rPr>
            <w:noProof/>
            <w:webHidden/>
          </w:rPr>
          <w:tab/>
        </w:r>
        <w:r w:rsidR="00F87DA5">
          <w:rPr>
            <w:noProof/>
            <w:webHidden/>
          </w:rPr>
          <w:fldChar w:fldCharType="begin"/>
        </w:r>
        <w:r w:rsidR="00F87DA5">
          <w:rPr>
            <w:noProof/>
            <w:webHidden/>
          </w:rPr>
          <w:instrText xml:space="preserve"> PAGEREF _Toc519585052 \h </w:instrText>
        </w:r>
        <w:r w:rsidR="00F87DA5">
          <w:rPr>
            <w:noProof/>
            <w:webHidden/>
          </w:rPr>
        </w:r>
        <w:r w:rsidR="00F87DA5">
          <w:rPr>
            <w:noProof/>
            <w:webHidden/>
          </w:rPr>
          <w:fldChar w:fldCharType="separate"/>
        </w:r>
        <w:r w:rsidR="008D3584">
          <w:rPr>
            <w:noProof/>
            <w:webHidden/>
          </w:rPr>
          <w:t>145</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3" w:history="1">
        <w:r w:rsidR="00F87DA5" w:rsidRPr="001A18F6">
          <w:rPr>
            <w:rStyle w:val="a9"/>
            <w:i/>
            <w:noProof/>
          </w:rPr>
          <w:t>2.23.11. 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районов 182 1 16 21040 12 0000 140</w:t>
        </w:r>
        <w:r w:rsidR="00F87DA5">
          <w:rPr>
            <w:noProof/>
            <w:webHidden/>
          </w:rPr>
          <w:tab/>
        </w:r>
        <w:r w:rsidR="00F87DA5">
          <w:rPr>
            <w:noProof/>
            <w:webHidden/>
          </w:rPr>
          <w:fldChar w:fldCharType="begin"/>
        </w:r>
        <w:r w:rsidR="00F87DA5">
          <w:rPr>
            <w:noProof/>
            <w:webHidden/>
          </w:rPr>
          <w:instrText xml:space="preserve"> PAGEREF _Toc519585053 \h </w:instrText>
        </w:r>
        <w:r w:rsidR="00F87DA5">
          <w:rPr>
            <w:noProof/>
            <w:webHidden/>
          </w:rPr>
        </w:r>
        <w:r w:rsidR="00F87DA5">
          <w:rPr>
            <w:noProof/>
            <w:webHidden/>
          </w:rPr>
          <w:fldChar w:fldCharType="separate"/>
        </w:r>
        <w:r w:rsidR="008D3584">
          <w:rPr>
            <w:noProof/>
            <w:webHidden/>
          </w:rPr>
          <w:t>146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4" w:history="1">
        <w:r w:rsidR="00F87DA5" w:rsidRPr="001A18F6">
          <w:rPr>
            <w:rStyle w:val="a9"/>
            <w:i/>
            <w:noProof/>
          </w:rPr>
          <w:t>2.23.12.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182 1 16 23011 01 0000 140</w:t>
        </w:r>
        <w:r w:rsidR="00F87DA5">
          <w:rPr>
            <w:noProof/>
            <w:webHidden/>
          </w:rPr>
          <w:tab/>
        </w:r>
        <w:r w:rsidR="00F87DA5">
          <w:rPr>
            <w:noProof/>
            <w:webHidden/>
          </w:rPr>
          <w:fldChar w:fldCharType="begin"/>
        </w:r>
        <w:r w:rsidR="00F87DA5">
          <w:rPr>
            <w:noProof/>
            <w:webHidden/>
          </w:rPr>
          <w:instrText xml:space="preserve"> PAGEREF _Toc519585054 \h </w:instrText>
        </w:r>
        <w:r w:rsidR="00F87DA5">
          <w:rPr>
            <w:noProof/>
            <w:webHidden/>
          </w:rPr>
        </w:r>
        <w:r w:rsidR="00F87DA5">
          <w:rPr>
            <w:noProof/>
            <w:webHidden/>
          </w:rPr>
          <w:fldChar w:fldCharType="separate"/>
        </w:r>
        <w:r w:rsidR="008D3584">
          <w:rPr>
            <w:noProof/>
            <w:webHidden/>
          </w:rPr>
          <w:t>146</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5" w:history="1">
        <w:r w:rsidR="00F87DA5" w:rsidRPr="001A18F6">
          <w:rPr>
            <w:rStyle w:val="a9"/>
            <w:i/>
            <w:noProof/>
          </w:rPr>
          <w:t>2.23.13. Доходы от возмещения ущерба при возникновении иных страховых случаев, когда выгодоприобретателями выступают получатели средств федерального бюджета  182 1 16 23012 01 0000 140</w:t>
        </w:r>
        <w:r w:rsidR="00F87DA5">
          <w:rPr>
            <w:noProof/>
            <w:webHidden/>
          </w:rPr>
          <w:tab/>
        </w:r>
        <w:r w:rsidR="00F87DA5">
          <w:rPr>
            <w:noProof/>
            <w:webHidden/>
          </w:rPr>
          <w:fldChar w:fldCharType="begin"/>
        </w:r>
        <w:r w:rsidR="00F87DA5">
          <w:rPr>
            <w:noProof/>
            <w:webHidden/>
          </w:rPr>
          <w:instrText xml:space="preserve"> PAGEREF _Toc519585055 \h </w:instrText>
        </w:r>
        <w:r w:rsidR="00F87DA5">
          <w:rPr>
            <w:noProof/>
            <w:webHidden/>
          </w:rPr>
        </w:r>
        <w:r w:rsidR="00F87DA5">
          <w:rPr>
            <w:noProof/>
            <w:webHidden/>
          </w:rPr>
          <w:fldChar w:fldCharType="separate"/>
        </w:r>
        <w:r w:rsidR="008D3584">
          <w:rPr>
            <w:noProof/>
            <w:webHidden/>
          </w:rPr>
          <w:t>147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6" w:history="1">
        <w:r w:rsidR="00F87DA5" w:rsidRPr="001A18F6">
          <w:rPr>
            <w:rStyle w:val="a9"/>
            <w:i/>
            <w:noProof/>
          </w:rPr>
          <w:t>2.23.14. 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182 1 16 31000 01 0000 140</w:t>
        </w:r>
        <w:r w:rsidR="00F87DA5">
          <w:rPr>
            <w:noProof/>
            <w:webHidden/>
          </w:rPr>
          <w:tab/>
        </w:r>
        <w:r w:rsidR="00F87DA5">
          <w:rPr>
            <w:noProof/>
            <w:webHidden/>
          </w:rPr>
          <w:fldChar w:fldCharType="begin"/>
        </w:r>
        <w:r w:rsidR="00F87DA5">
          <w:rPr>
            <w:noProof/>
            <w:webHidden/>
          </w:rPr>
          <w:instrText xml:space="preserve"> PAGEREF _Toc519585056 \h </w:instrText>
        </w:r>
        <w:r w:rsidR="00F87DA5">
          <w:rPr>
            <w:noProof/>
            <w:webHidden/>
          </w:rPr>
        </w:r>
        <w:r w:rsidR="00F87DA5">
          <w:rPr>
            <w:noProof/>
            <w:webHidden/>
          </w:rPr>
          <w:fldChar w:fldCharType="separate"/>
        </w:r>
        <w:r w:rsidR="008D3584">
          <w:rPr>
            <w:noProof/>
            <w:webHidden/>
          </w:rPr>
          <w:t>147</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7" w:history="1">
        <w:r w:rsidR="00F87DA5" w:rsidRPr="001A18F6">
          <w:rPr>
            <w:rStyle w:val="a9"/>
            <w:i/>
            <w:noProof/>
          </w:rPr>
          <w:t>2.23.15.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182 1 16 33010 01 0000 140</w:t>
        </w:r>
        <w:r w:rsidR="00F87DA5">
          <w:rPr>
            <w:noProof/>
            <w:webHidden/>
          </w:rPr>
          <w:tab/>
        </w:r>
        <w:r w:rsidR="00F87DA5">
          <w:rPr>
            <w:noProof/>
            <w:webHidden/>
          </w:rPr>
          <w:fldChar w:fldCharType="begin"/>
        </w:r>
        <w:r w:rsidR="00F87DA5">
          <w:rPr>
            <w:noProof/>
            <w:webHidden/>
          </w:rPr>
          <w:instrText xml:space="preserve"> PAGEREF _Toc519585057 \h </w:instrText>
        </w:r>
        <w:r w:rsidR="00F87DA5">
          <w:rPr>
            <w:noProof/>
            <w:webHidden/>
          </w:rPr>
        </w:r>
        <w:r w:rsidR="00F87DA5">
          <w:rPr>
            <w:noProof/>
            <w:webHidden/>
          </w:rPr>
          <w:fldChar w:fldCharType="separate"/>
        </w:r>
        <w:r w:rsidR="008D3584">
          <w:rPr>
            <w:noProof/>
            <w:webHidden/>
          </w:rPr>
          <w:t>148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8" w:history="1">
        <w:r w:rsidR="00F87DA5" w:rsidRPr="001A18F6">
          <w:rPr>
            <w:rStyle w:val="a9"/>
            <w:i/>
            <w:noProof/>
          </w:rPr>
          <w:t>2.23.16. 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182 1 16 36000 01 0000 140</w:t>
        </w:r>
        <w:r w:rsidR="00F87DA5">
          <w:rPr>
            <w:noProof/>
            <w:webHidden/>
          </w:rPr>
          <w:tab/>
        </w:r>
        <w:r w:rsidR="00F87DA5">
          <w:rPr>
            <w:noProof/>
            <w:webHidden/>
          </w:rPr>
          <w:fldChar w:fldCharType="begin"/>
        </w:r>
        <w:r w:rsidR="00F87DA5">
          <w:rPr>
            <w:noProof/>
            <w:webHidden/>
          </w:rPr>
          <w:instrText xml:space="preserve"> PAGEREF _Toc519585058 \h </w:instrText>
        </w:r>
        <w:r w:rsidR="00F87DA5">
          <w:rPr>
            <w:noProof/>
            <w:webHidden/>
          </w:rPr>
        </w:r>
        <w:r w:rsidR="00F87DA5">
          <w:rPr>
            <w:noProof/>
            <w:webHidden/>
          </w:rPr>
          <w:fldChar w:fldCharType="separate"/>
        </w:r>
        <w:r w:rsidR="008D3584">
          <w:rPr>
            <w:noProof/>
            <w:webHidden/>
          </w:rPr>
          <w:t>148</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59" w:history="1">
        <w:r w:rsidR="00F87DA5" w:rsidRPr="001A18F6">
          <w:rPr>
            <w:rStyle w:val="a9"/>
            <w:i/>
            <w:noProof/>
          </w:rPr>
          <w:t>2.23.17.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182 1 16 43000 01 0000 140</w:t>
        </w:r>
        <w:r w:rsidR="00F87DA5">
          <w:rPr>
            <w:noProof/>
            <w:webHidden/>
          </w:rPr>
          <w:tab/>
        </w:r>
        <w:r w:rsidR="00F87DA5">
          <w:rPr>
            <w:noProof/>
            <w:webHidden/>
          </w:rPr>
          <w:fldChar w:fldCharType="begin"/>
        </w:r>
        <w:r w:rsidR="00F87DA5">
          <w:rPr>
            <w:noProof/>
            <w:webHidden/>
          </w:rPr>
          <w:instrText xml:space="preserve"> PAGEREF _Toc519585059 \h </w:instrText>
        </w:r>
        <w:r w:rsidR="00F87DA5">
          <w:rPr>
            <w:noProof/>
            <w:webHidden/>
          </w:rPr>
        </w:r>
        <w:r w:rsidR="00F87DA5">
          <w:rPr>
            <w:noProof/>
            <w:webHidden/>
          </w:rPr>
          <w:fldChar w:fldCharType="separate"/>
        </w:r>
        <w:r w:rsidR="008D3584">
          <w:rPr>
            <w:noProof/>
            <w:webHidden/>
          </w:rPr>
          <w:t>149</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0" w:history="1">
        <w:r w:rsidR="00F87DA5" w:rsidRPr="001A18F6">
          <w:rPr>
            <w:rStyle w:val="a9"/>
            <w:i/>
            <w:noProof/>
          </w:rPr>
          <w:t>2.23.18. 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  182 1 16 70010 01 0000 140</w:t>
        </w:r>
        <w:r w:rsidR="00F87DA5">
          <w:rPr>
            <w:noProof/>
            <w:webHidden/>
          </w:rPr>
          <w:tab/>
        </w:r>
        <w:r w:rsidR="00F87DA5">
          <w:rPr>
            <w:noProof/>
            <w:webHidden/>
          </w:rPr>
          <w:fldChar w:fldCharType="begin"/>
        </w:r>
        <w:r w:rsidR="00F87DA5">
          <w:rPr>
            <w:noProof/>
            <w:webHidden/>
          </w:rPr>
          <w:instrText xml:space="preserve"> PAGEREF _Toc519585060 \h </w:instrText>
        </w:r>
        <w:r w:rsidR="00F87DA5">
          <w:rPr>
            <w:noProof/>
            <w:webHidden/>
          </w:rPr>
        </w:r>
        <w:r w:rsidR="00F87DA5">
          <w:rPr>
            <w:noProof/>
            <w:webHidden/>
          </w:rPr>
          <w:fldChar w:fldCharType="separate"/>
        </w:r>
        <w:r w:rsidR="008D3584">
          <w:rPr>
            <w:noProof/>
            <w:webHidden/>
          </w:rPr>
          <w:t>150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1" w:history="1">
        <w:r w:rsidR="00F87DA5" w:rsidRPr="001A18F6">
          <w:rPr>
            <w:rStyle w:val="a9"/>
            <w:i/>
            <w:noProof/>
          </w:rPr>
          <w:t>2.23.19. 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законом от 26 октября 2002 года № 127-ФЗ "О несостоятельности (банкротстве)"  182 1 16 70020 01 0000 140</w:t>
        </w:r>
        <w:r w:rsidR="00F87DA5">
          <w:rPr>
            <w:noProof/>
            <w:webHidden/>
          </w:rPr>
          <w:tab/>
        </w:r>
        <w:r w:rsidR="00F87DA5">
          <w:rPr>
            <w:noProof/>
            <w:webHidden/>
          </w:rPr>
          <w:fldChar w:fldCharType="begin"/>
        </w:r>
        <w:r w:rsidR="00F87DA5">
          <w:rPr>
            <w:noProof/>
            <w:webHidden/>
          </w:rPr>
          <w:instrText xml:space="preserve"> PAGEREF _Toc519585061 \h </w:instrText>
        </w:r>
        <w:r w:rsidR="00F87DA5">
          <w:rPr>
            <w:noProof/>
            <w:webHidden/>
          </w:rPr>
        </w:r>
        <w:r w:rsidR="00F87DA5">
          <w:rPr>
            <w:noProof/>
            <w:webHidden/>
          </w:rPr>
          <w:fldChar w:fldCharType="separate"/>
        </w:r>
        <w:r w:rsidR="008D3584">
          <w:rPr>
            <w:noProof/>
            <w:webHidden/>
          </w:rPr>
          <w:t>150</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2" w:history="1">
        <w:r w:rsidR="00F87DA5" w:rsidRPr="001A18F6">
          <w:rPr>
            <w:rStyle w:val="a9"/>
            <w:i/>
            <w:noProof/>
          </w:rPr>
          <w:t>2.23.20. Возмещение убытков, причиненных арбитражными управляющими вследствие ненадлежащего исполнения ими своих должностных обязанностей  182 1 16 70030 01 0000 140</w:t>
        </w:r>
        <w:r w:rsidR="00F87DA5">
          <w:rPr>
            <w:noProof/>
            <w:webHidden/>
          </w:rPr>
          <w:tab/>
        </w:r>
        <w:r w:rsidR="00F87DA5">
          <w:rPr>
            <w:noProof/>
            <w:webHidden/>
          </w:rPr>
          <w:fldChar w:fldCharType="begin"/>
        </w:r>
        <w:r w:rsidR="00F87DA5">
          <w:rPr>
            <w:noProof/>
            <w:webHidden/>
          </w:rPr>
          <w:instrText xml:space="preserve"> PAGEREF _Toc519585062 \h </w:instrText>
        </w:r>
        <w:r w:rsidR="00F87DA5">
          <w:rPr>
            <w:noProof/>
            <w:webHidden/>
          </w:rPr>
        </w:r>
        <w:r w:rsidR="00F87DA5">
          <w:rPr>
            <w:noProof/>
            <w:webHidden/>
          </w:rPr>
          <w:fldChar w:fldCharType="separate"/>
        </w:r>
        <w:r w:rsidR="008D3584">
          <w:rPr>
            <w:noProof/>
            <w:webHidden/>
          </w:rPr>
          <w:t>151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3" w:history="1">
        <w:r w:rsidR="00F87DA5" w:rsidRPr="001A18F6">
          <w:rPr>
            <w:rStyle w:val="a9"/>
            <w:i/>
            <w:noProof/>
          </w:rPr>
          <w:t>2.23.21. Прочие поступления от денежных взысканий (штрафов) и иных сумм в возмещение ущерба  182 1 16 90000 00 0000 140</w:t>
        </w:r>
        <w:r w:rsidR="00F87DA5">
          <w:rPr>
            <w:noProof/>
            <w:webHidden/>
          </w:rPr>
          <w:tab/>
        </w:r>
        <w:r w:rsidR="00F87DA5">
          <w:rPr>
            <w:noProof/>
            <w:webHidden/>
          </w:rPr>
          <w:fldChar w:fldCharType="begin"/>
        </w:r>
        <w:r w:rsidR="00F87DA5">
          <w:rPr>
            <w:noProof/>
            <w:webHidden/>
          </w:rPr>
          <w:instrText xml:space="preserve"> PAGEREF _Toc519585063 \h </w:instrText>
        </w:r>
        <w:r w:rsidR="00F87DA5">
          <w:rPr>
            <w:noProof/>
            <w:webHidden/>
          </w:rPr>
        </w:r>
        <w:r w:rsidR="00F87DA5">
          <w:rPr>
            <w:noProof/>
            <w:webHidden/>
          </w:rPr>
          <w:fldChar w:fldCharType="separate"/>
        </w:r>
        <w:r w:rsidR="008D3584">
          <w:rPr>
            <w:noProof/>
            <w:webHidden/>
          </w:rPr>
          <w:t>151</w:t>
        </w:r>
        <w:r w:rsidR="00F87DA5">
          <w:rPr>
            <w:noProof/>
            <w:webHidden/>
          </w:rPr>
          <w:fldChar w:fldCharType="end"/>
        </w:r>
      </w:hyperlink>
    </w:p>
    <w:p w:rsidR="00F87DA5" w:rsidRDefault="000C75FC">
      <w:pPr>
        <w:pStyle w:val="24"/>
        <w:rPr>
          <w:rFonts w:asciiTheme="minorHAnsi" w:eastAsiaTheme="minorEastAsia" w:hAnsiTheme="minorHAnsi" w:cstheme="minorBidi"/>
          <w:noProof/>
          <w:lang w:eastAsia="ru-RU"/>
        </w:rPr>
      </w:pPr>
      <w:hyperlink w:anchor="_Toc519585064" w:history="1">
        <w:r w:rsidR="00F87DA5" w:rsidRPr="001A18F6">
          <w:rPr>
            <w:rStyle w:val="a9"/>
            <w:rFonts w:ascii="Cambria" w:hAnsi="Cambria"/>
            <w:noProof/>
          </w:rPr>
          <w:t>2.24. Прочие</w:t>
        </w:r>
        <w:r w:rsidR="00F87DA5">
          <w:rPr>
            <w:noProof/>
            <w:webHidden/>
          </w:rPr>
          <w:tab/>
        </w:r>
        <w:r w:rsidR="00F87DA5">
          <w:rPr>
            <w:noProof/>
            <w:webHidden/>
          </w:rPr>
          <w:fldChar w:fldCharType="begin"/>
        </w:r>
        <w:r w:rsidR="00F87DA5">
          <w:rPr>
            <w:noProof/>
            <w:webHidden/>
          </w:rPr>
          <w:instrText xml:space="preserve"> PAGEREF _Toc519585064 \h </w:instrText>
        </w:r>
        <w:r w:rsidR="00F87DA5">
          <w:rPr>
            <w:noProof/>
            <w:webHidden/>
          </w:rPr>
        </w:r>
        <w:r w:rsidR="00F87DA5">
          <w:rPr>
            <w:noProof/>
            <w:webHidden/>
          </w:rPr>
          <w:fldChar w:fldCharType="separate"/>
        </w:r>
        <w:r w:rsidR="008D3584">
          <w:rPr>
            <w:noProof/>
            <w:webHidden/>
          </w:rPr>
          <w:t>151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5" w:history="1">
        <w:r w:rsidR="00F87DA5" w:rsidRPr="001A18F6">
          <w:rPr>
            <w:rStyle w:val="a9"/>
            <w:i/>
            <w:noProof/>
          </w:rPr>
          <w:t>2.24.1. Поступления капитализированных платежей предприятий в соответствии с Федеральным законом от 26 октября 2002 года  № 127-ФЗ "О несостоятельности (банкротстве)"  182 1 17 04100 01 0000 180</w:t>
        </w:r>
        <w:r w:rsidR="00F87DA5">
          <w:rPr>
            <w:noProof/>
            <w:webHidden/>
          </w:rPr>
          <w:tab/>
        </w:r>
        <w:r w:rsidR="00F87DA5">
          <w:rPr>
            <w:noProof/>
            <w:webHidden/>
          </w:rPr>
          <w:fldChar w:fldCharType="begin"/>
        </w:r>
        <w:r w:rsidR="00F87DA5">
          <w:rPr>
            <w:noProof/>
            <w:webHidden/>
          </w:rPr>
          <w:instrText xml:space="preserve"> PAGEREF _Toc519585065 \h </w:instrText>
        </w:r>
        <w:r w:rsidR="00F87DA5">
          <w:rPr>
            <w:noProof/>
            <w:webHidden/>
          </w:rPr>
        </w:r>
        <w:r w:rsidR="00F87DA5">
          <w:rPr>
            <w:noProof/>
            <w:webHidden/>
          </w:rPr>
          <w:fldChar w:fldCharType="separate"/>
        </w:r>
        <w:r w:rsidR="008D3584">
          <w:rPr>
            <w:noProof/>
            <w:webHidden/>
          </w:rPr>
          <w:t>151</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6" w:history="1">
        <w:r w:rsidR="00F87DA5" w:rsidRPr="001A18F6">
          <w:rPr>
            <w:rStyle w:val="a9"/>
            <w:i/>
            <w:noProof/>
          </w:rPr>
          <w:t>2.24.2. Прочие неналоговые доходы федерального бюджета  182 1 17 05010 01 0000 180</w:t>
        </w:r>
        <w:r w:rsidR="00F87DA5">
          <w:rPr>
            <w:noProof/>
            <w:webHidden/>
          </w:rPr>
          <w:tab/>
        </w:r>
        <w:r w:rsidR="00F87DA5">
          <w:rPr>
            <w:noProof/>
            <w:webHidden/>
          </w:rPr>
          <w:fldChar w:fldCharType="begin"/>
        </w:r>
        <w:r w:rsidR="00F87DA5">
          <w:rPr>
            <w:noProof/>
            <w:webHidden/>
          </w:rPr>
          <w:instrText xml:space="preserve"> PAGEREF _Toc519585066 \h </w:instrText>
        </w:r>
        <w:r w:rsidR="00F87DA5">
          <w:rPr>
            <w:noProof/>
            <w:webHidden/>
          </w:rPr>
        </w:r>
        <w:r w:rsidR="00F87DA5">
          <w:rPr>
            <w:noProof/>
            <w:webHidden/>
          </w:rPr>
          <w:fldChar w:fldCharType="separate"/>
        </w:r>
        <w:r w:rsidR="008D3584">
          <w:rPr>
            <w:noProof/>
            <w:webHidden/>
          </w:rPr>
          <w:t>152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7" w:history="1">
        <w:r w:rsidR="00F87DA5" w:rsidRPr="001A18F6">
          <w:rPr>
            <w:rStyle w:val="a9"/>
            <w:i/>
            <w:noProof/>
          </w:rPr>
          <w:t>2.24.3. Прочие безвозмездные поступления в федеральный бюджет  182 2 07 01020 01 0000 180</w:t>
        </w:r>
        <w:r w:rsidR="00F87DA5">
          <w:rPr>
            <w:noProof/>
            <w:webHidden/>
          </w:rPr>
          <w:tab/>
        </w:r>
        <w:r w:rsidR="00F87DA5">
          <w:rPr>
            <w:noProof/>
            <w:webHidden/>
          </w:rPr>
          <w:fldChar w:fldCharType="begin"/>
        </w:r>
        <w:r w:rsidR="00F87DA5">
          <w:rPr>
            <w:noProof/>
            <w:webHidden/>
          </w:rPr>
          <w:instrText xml:space="preserve"> PAGEREF _Toc519585067 \h </w:instrText>
        </w:r>
        <w:r w:rsidR="00F87DA5">
          <w:rPr>
            <w:noProof/>
            <w:webHidden/>
          </w:rPr>
        </w:r>
        <w:r w:rsidR="00F87DA5">
          <w:rPr>
            <w:noProof/>
            <w:webHidden/>
          </w:rPr>
          <w:fldChar w:fldCharType="separate"/>
        </w:r>
        <w:r w:rsidR="008D3584">
          <w:rPr>
            <w:noProof/>
            <w:webHidden/>
          </w:rPr>
          <w:t>152</w:t>
        </w:r>
        <w:r w:rsidR="00F87DA5">
          <w:rPr>
            <w:noProof/>
            <w:webHidden/>
          </w:rPr>
          <w:fldChar w:fldCharType="end"/>
        </w:r>
      </w:hyperlink>
    </w:p>
    <w:p w:rsidR="00F87DA5" w:rsidRDefault="000C75FC">
      <w:pPr>
        <w:pStyle w:val="31"/>
        <w:tabs>
          <w:tab w:val="right" w:leader="dot" w:pos="10195"/>
        </w:tabs>
        <w:rPr>
          <w:rFonts w:asciiTheme="minorHAnsi" w:eastAsiaTheme="minorEastAsia" w:hAnsiTheme="minorHAnsi" w:cstheme="minorBidi"/>
          <w:noProof/>
          <w:lang w:eastAsia="ru-RU"/>
        </w:rPr>
      </w:pPr>
      <w:hyperlink w:anchor="_Toc519585068" w:history="1">
        <w:r w:rsidR="00F87DA5" w:rsidRPr="001A18F6">
          <w:rPr>
            <w:rStyle w:val="a9"/>
            <w:i/>
            <w:noProof/>
          </w:rPr>
          <w:t>2.24.4. Доходы федерального бюджета от возврата бюджетными учреждениями остатков субсидий прошлых лет  182 2 18 01010 01 0000 180</w:t>
        </w:r>
        <w:r w:rsidR="00F87DA5">
          <w:rPr>
            <w:noProof/>
            <w:webHidden/>
          </w:rPr>
          <w:tab/>
        </w:r>
        <w:r w:rsidR="00F87DA5">
          <w:rPr>
            <w:noProof/>
            <w:webHidden/>
          </w:rPr>
          <w:fldChar w:fldCharType="begin"/>
        </w:r>
        <w:r w:rsidR="00F87DA5">
          <w:rPr>
            <w:noProof/>
            <w:webHidden/>
          </w:rPr>
          <w:instrText xml:space="preserve"> PAGEREF _Toc519585068 \h </w:instrText>
        </w:r>
        <w:r w:rsidR="00F87DA5">
          <w:rPr>
            <w:noProof/>
            <w:webHidden/>
          </w:rPr>
        </w:r>
        <w:r w:rsidR="00F87DA5">
          <w:rPr>
            <w:noProof/>
            <w:webHidden/>
          </w:rPr>
          <w:fldChar w:fldCharType="separate"/>
        </w:r>
        <w:r w:rsidR="008D3584">
          <w:rPr>
            <w:noProof/>
            <w:webHidden/>
          </w:rPr>
          <w:t>152</w:t>
        </w:r>
        <w:r w:rsidR="00F87DA5">
          <w:rPr>
            <w:noProof/>
            <w:webHidden/>
          </w:rPr>
          <w:fldChar w:fldCharType="end"/>
        </w:r>
      </w:hyperlink>
    </w:p>
    <w:p w:rsidR="00B85ADB" w:rsidRPr="00F87DA5" w:rsidRDefault="00AE4A4F" w:rsidP="00B85ADB">
      <w:pPr>
        <w:rPr>
          <w:sz w:val="27"/>
          <w:szCs w:val="27"/>
        </w:rPr>
      </w:pPr>
      <w:r w:rsidRPr="00F87DA5">
        <w:rPr>
          <w:sz w:val="27"/>
          <w:szCs w:val="27"/>
        </w:rPr>
        <w:fldChar w:fldCharType="end"/>
      </w:r>
      <w:bookmarkStart w:id="2" w:name="_Toc369610407"/>
      <w:bookmarkStart w:id="3" w:name="_Toc392855888"/>
      <w:bookmarkStart w:id="4" w:name="_Toc401317618"/>
      <w:bookmarkStart w:id="5" w:name="_Toc454525468"/>
    </w:p>
    <w:p w:rsidR="00AE4A4F" w:rsidRPr="00F87DA5" w:rsidRDefault="00AE4A4F" w:rsidP="00B85ADB">
      <w:pPr>
        <w:pStyle w:val="10"/>
        <w:pageBreakBefore/>
        <w:spacing w:before="0" w:after="240"/>
        <w:ind w:left="720"/>
        <w:jc w:val="center"/>
        <w:rPr>
          <w:rFonts w:ascii="Cambria" w:hAnsi="Cambria"/>
          <w:sz w:val="28"/>
          <w:szCs w:val="28"/>
        </w:rPr>
      </w:pPr>
      <w:bookmarkStart w:id="6" w:name="_Toc519584934"/>
      <w:r w:rsidRPr="00F87DA5">
        <w:rPr>
          <w:rFonts w:ascii="Cambria" w:hAnsi="Cambria"/>
          <w:sz w:val="28"/>
          <w:szCs w:val="28"/>
        </w:rPr>
        <w:lastRenderedPageBreak/>
        <w:t>1. Общие положения</w:t>
      </w:r>
      <w:bookmarkEnd w:id="2"/>
      <w:bookmarkEnd w:id="3"/>
      <w:bookmarkEnd w:id="4"/>
      <w:bookmarkEnd w:id="5"/>
      <w:bookmarkEnd w:id="6"/>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Методика прогнозирования поступлений доходов в </w:t>
      </w:r>
      <w:r w:rsidR="00C94683" w:rsidRPr="00F87DA5">
        <w:rPr>
          <w:rFonts w:ascii="Times New Roman" w:hAnsi="Times New Roman"/>
          <w:sz w:val="27"/>
          <w:szCs w:val="27"/>
        </w:rPr>
        <w:t xml:space="preserve">консолидированный бюджет </w:t>
      </w:r>
      <w:r w:rsidRPr="00F87DA5">
        <w:rPr>
          <w:rFonts w:ascii="Times New Roman" w:hAnsi="Times New Roman"/>
          <w:sz w:val="27"/>
          <w:szCs w:val="27"/>
        </w:rPr>
        <w:t xml:space="preserve">Российской Федерации на очередной финансовый год и плановый период (далее – Методика) разработана в целях реализации ФНС России полномочий главного администратора доходов </w:t>
      </w:r>
      <w:r w:rsidR="00C94683" w:rsidRPr="00F87DA5">
        <w:rPr>
          <w:rFonts w:ascii="Times New Roman" w:hAnsi="Times New Roman"/>
          <w:sz w:val="27"/>
          <w:szCs w:val="27"/>
        </w:rPr>
        <w:t>консолидированного бюджета Российской Федерации</w:t>
      </w:r>
      <w:r w:rsidRPr="00F87DA5">
        <w:rPr>
          <w:rFonts w:ascii="Times New Roman" w:hAnsi="Times New Roman"/>
          <w:sz w:val="27"/>
          <w:szCs w:val="27"/>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w:t>
      </w:r>
      <w:r w:rsidR="00C94683" w:rsidRPr="00F87DA5">
        <w:rPr>
          <w:rFonts w:ascii="Times New Roman" w:hAnsi="Times New Roman"/>
          <w:sz w:val="27"/>
          <w:szCs w:val="27"/>
        </w:rPr>
        <w:t xml:space="preserve">консолидированный бюджет </w:t>
      </w:r>
      <w:r w:rsidRPr="00F87DA5">
        <w:rPr>
          <w:rFonts w:ascii="Times New Roman" w:hAnsi="Times New Roman"/>
          <w:sz w:val="27"/>
          <w:szCs w:val="27"/>
        </w:rPr>
        <w:t>Российской Федерации с учётом основных направлений бюджетной и налоговой политики на очередной финансовый год и плановый период.</w:t>
      </w:r>
    </w:p>
    <w:p w:rsidR="00AE4A4F" w:rsidRPr="00F87DA5" w:rsidRDefault="00AE4A4F" w:rsidP="005132E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F87DA5">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расчёте параметров доходов </w:t>
      </w:r>
      <w:r w:rsidR="00C94683" w:rsidRPr="00F87DA5">
        <w:rPr>
          <w:rFonts w:ascii="Times New Roman" w:hAnsi="Times New Roman"/>
          <w:sz w:val="27"/>
          <w:szCs w:val="27"/>
        </w:rPr>
        <w:t>в консолидированный бюджет Российской Федерации</w:t>
      </w:r>
      <w:r w:rsidRPr="00F87DA5">
        <w:rPr>
          <w:rFonts w:ascii="Times New Roman" w:hAnsi="Times New Roman"/>
          <w:sz w:val="27"/>
          <w:szCs w:val="27"/>
        </w:rPr>
        <w:t xml:space="preserve"> применяются следующие методы прогнозирования:</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иной способ, который описывается в Методике. </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прогнозировании доходов в </w:t>
      </w:r>
      <w:r w:rsidR="00C94683" w:rsidRPr="00F87DA5">
        <w:rPr>
          <w:rFonts w:ascii="Times New Roman" w:hAnsi="Times New Roman"/>
          <w:sz w:val="27"/>
          <w:szCs w:val="27"/>
        </w:rPr>
        <w:t xml:space="preserve">консолидированный бюджет </w:t>
      </w:r>
      <w:r w:rsidRPr="00F87DA5">
        <w:rPr>
          <w:rFonts w:ascii="Times New Roman" w:hAnsi="Times New Roman"/>
          <w:sz w:val="27"/>
          <w:szCs w:val="27"/>
        </w:rPr>
        <w:t xml:space="preserve">Российской Федерации используются макроэкономические показатели прогноза социально-экономического развития Российской Федерации, разрабатываемые Минэкономразвития Российской Федерации. </w:t>
      </w:r>
    </w:p>
    <w:p w:rsidR="00AE4A4F" w:rsidRPr="00F87DA5" w:rsidRDefault="00AE4A4F"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Для расчета прогнозируемых поступлений доходов в </w:t>
      </w:r>
      <w:r w:rsidR="00C94683" w:rsidRPr="00F87DA5">
        <w:rPr>
          <w:rFonts w:ascii="Times New Roman" w:hAnsi="Times New Roman"/>
          <w:sz w:val="27"/>
          <w:szCs w:val="27"/>
        </w:rPr>
        <w:t xml:space="preserve">консолидированный бюджет </w:t>
      </w:r>
      <w:r w:rsidRPr="00F87DA5">
        <w:rPr>
          <w:rFonts w:ascii="Times New Roman" w:hAnsi="Times New Roman"/>
          <w:sz w:val="27"/>
          <w:szCs w:val="27"/>
        </w:rPr>
        <w:t xml:space="preserve">Российской Федерации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49501C" w:rsidRPr="00F87DA5" w:rsidRDefault="0049501C" w:rsidP="008C1F4F">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отношении региональных и местных налогов  совокупный прогноз поступлений определяется </w:t>
      </w:r>
      <w:r w:rsidR="005C2B1A" w:rsidRPr="00F87DA5">
        <w:rPr>
          <w:rFonts w:ascii="Times New Roman" w:hAnsi="Times New Roman"/>
          <w:sz w:val="27"/>
          <w:szCs w:val="27"/>
        </w:rPr>
        <w:t>с учетом</w:t>
      </w:r>
      <w:r w:rsidRPr="00F87DA5">
        <w:rPr>
          <w:rFonts w:ascii="Times New Roman" w:hAnsi="Times New Roman"/>
          <w:sz w:val="27"/>
          <w:szCs w:val="27"/>
        </w:rPr>
        <w:t xml:space="preserve"> данных, представленных территориальными налоговыми органами.</w:t>
      </w:r>
    </w:p>
    <w:p w:rsidR="00AE4A4F" w:rsidRPr="00F87DA5" w:rsidRDefault="00AE4A4F" w:rsidP="00497A80">
      <w:pPr>
        <w:pStyle w:val="10"/>
        <w:spacing w:after="240"/>
        <w:jc w:val="center"/>
        <w:rPr>
          <w:rFonts w:ascii="Cambria" w:hAnsi="Cambria"/>
          <w:sz w:val="28"/>
          <w:szCs w:val="28"/>
        </w:rPr>
      </w:pPr>
      <w:bookmarkStart w:id="7" w:name="_Toc369610408"/>
      <w:bookmarkStart w:id="8" w:name="_Toc392855891"/>
      <w:bookmarkStart w:id="9" w:name="_Toc401317619"/>
      <w:bookmarkStart w:id="10" w:name="_Toc454525469"/>
      <w:bookmarkStart w:id="11" w:name="_Toc519584935"/>
      <w:r w:rsidRPr="00F87DA5">
        <w:rPr>
          <w:rFonts w:ascii="Cambria" w:hAnsi="Cambria"/>
          <w:sz w:val="28"/>
          <w:szCs w:val="28"/>
        </w:rPr>
        <w:lastRenderedPageBreak/>
        <w:t xml:space="preserve">2. </w:t>
      </w:r>
      <w:bookmarkEnd w:id="7"/>
      <w:bookmarkEnd w:id="8"/>
      <w:bookmarkEnd w:id="9"/>
      <w:bookmarkEnd w:id="10"/>
      <w:r w:rsidRPr="00F87DA5">
        <w:rPr>
          <w:rFonts w:ascii="Cambria" w:hAnsi="Cambria"/>
          <w:sz w:val="28"/>
          <w:szCs w:val="28"/>
        </w:rPr>
        <w:t>Алгоритмы расчёта прогнозов поступлений по видам налоговых и неналоговых доходов</w:t>
      </w:r>
      <w:bookmarkEnd w:id="11"/>
    </w:p>
    <w:p w:rsidR="00BC4554" w:rsidRPr="00F87DA5" w:rsidRDefault="00BC4554" w:rsidP="00BC4554">
      <w:pPr>
        <w:pStyle w:val="2"/>
        <w:spacing w:after="240" w:line="240" w:lineRule="auto"/>
        <w:jc w:val="center"/>
        <w:rPr>
          <w:rFonts w:ascii="Cambria" w:hAnsi="Cambria"/>
          <w:i w:val="0"/>
          <w:sz w:val="27"/>
          <w:szCs w:val="27"/>
        </w:rPr>
      </w:pPr>
      <w:bookmarkStart w:id="12" w:name="_Toc519584936"/>
      <w:bookmarkStart w:id="13" w:name="_Toc370820775"/>
      <w:bookmarkStart w:id="14" w:name="_Toc392855893"/>
      <w:bookmarkStart w:id="15" w:name="_Toc401317621"/>
      <w:bookmarkStart w:id="16" w:name="_Toc454525471"/>
      <w:bookmarkStart w:id="17" w:name="_Toc456460801"/>
      <w:bookmarkStart w:id="18" w:name="_Toc369610410"/>
      <w:r w:rsidRPr="00F87DA5">
        <w:rPr>
          <w:rFonts w:ascii="Cambria" w:hAnsi="Cambria"/>
          <w:i w:val="0"/>
          <w:sz w:val="27"/>
          <w:szCs w:val="27"/>
        </w:rPr>
        <w:t xml:space="preserve">2.1. Налог на прибыль организаций </w:t>
      </w:r>
      <w:r w:rsidRPr="00F87DA5">
        <w:rPr>
          <w:rFonts w:ascii="Cambria" w:hAnsi="Cambria"/>
          <w:i w:val="0"/>
          <w:sz w:val="27"/>
          <w:szCs w:val="27"/>
        </w:rPr>
        <w:br/>
        <w:t>182 1 01 01000 00 0000 110</w:t>
      </w:r>
      <w:bookmarkEnd w:id="12"/>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82352D" w:rsidRPr="00F87DA5" w:rsidRDefault="0082352D"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Совокупная сумма налога на прибыль организаций </w:t>
      </w:r>
      <w:r w:rsidR="001A62F0" w:rsidRPr="00F87DA5">
        <w:rPr>
          <w:rFonts w:ascii="Times New Roman" w:hAnsi="Times New Roman"/>
          <w:sz w:val="27"/>
          <w:szCs w:val="27"/>
        </w:rPr>
        <w:t>(</w:t>
      </w:r>
      <w:r w:rsidR="001A62F0" w:rsidRPr="00F87DA5">
        <w:rPr>
          <w:rFonts w:ascii="Times New Roman" w:hAnsi="Times New Roman"/>
          <w:b/>
          <w:i/>
          <w:sz w:val="27"/>
          <w:szCs w:val="27"/>
        </w:rPr>
        <w:t>Прибыль)</w:t>
      </w:r>
      <w:r w:rsidR="001A62F0" w:rsidRPr="00F87DA5">
        <w:rPr>
          <w:rFonts w:ascii="Times New Roman" w:hAnsi="Times New Roman"/>
          <w:sz w:val="27"/>
          <w:szCs w:val="27"/>
        </w:rPr>
        <w:t xml:space="preserve"> </w:t>
      </w:r>
      <w:r w:rsidRPr="00F87DA5">
        <w:rPr>
          <w:rFonts w:ascii="Times New Roman" w:hAnsi="Times New Roman"/>
          <w:sz w:val="27"/>
          <w:szCs w:val="27"/>
        </w:rPr>
        <w:t>определяется по формуле</w:t>
      </w:r>
    </w:p>
    <w:p w:rsidR="0082352D" w:rsidRPr="00F87DA5" w:rsidRDefault="0082352D" w:rsidP="00BC4554">
      <w:pPr>
        <w:spacing w:after="0" w:line="240" w:lineRule="auto"/>
        <w:ind w:firstLine="709"/>
        <w:jc w:val="both"/>
        <w:rPr>
          <w:rFonts w:ascii="Times New Roman" w:hAnsi="Times New Roman"/>
          <w:sz w:val="36"/>
          <w:szCs w:val="27"/>
        </w:rPr>
      </w:pPr>
    </w:p>
    <w:p w:rsidR="00F72923" w:rsidRPr="00F87DA5" w:rsidRDefault="0082352D" w:rsidP="00F72923">
      <w:pPr>
        <w:spacing w:after="0" w:line="360" w:lineRule="auto"/>
        <w:ind w:firstLine="709"/>
        <w:jc w:val="center"/>
        <w:rPr>
          <w:rFonts w:ascii="Times New Roman" w:hAnsi="Times New Roman"/>
          <w:b/>
          <w:i/>
          <w:sz w:val="27"/>
          <w:szCs w:val="27"/>
        </w:rPr>
      </w:pPr>
      <w:r w:rsidRPr="00F87DA5">
        <w:rPr>
          <w:rFonts w:ascii="Times New Roman" w:hAnsi="Times New Roman"/>
          <w:b/>
          <w:i/>
          <w:sz w:val="27"/>
          <w:szCs w:val="27"/>
        </w:rPr>
        <w:t>Прибыль</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Прибыль</w:t>
      </w:r>
      <w:r w:rsidR="00B014CE"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организаций </w:t>
      </w:r>
      <w:r w:rsidRPr="00F87DA5">
        <w:rPr>
          <w:rFonts w:ascii="Times New Roman" w:hAnsi="Times New Roman"/>
          <w:b/>
          <w:i/>
          <w:sz w:val="27"/>
          <w:szCs w:val="27"/>
        </w:rPr>
        <w:t xml:space="preserve">+ Прибыль </w:t>
      </w:r>
      <w:r w:rsidRPr="00F87DA5">
        <w:rPr>
          <w:rFonts w:ascii="Times New Roman" w:hAnsi="Times New Roman"/>
          <w:b/>
          <w:i/>
          <w:sz w:val="27"/>
          <w:szCs w:val="27"/>
          <w:vertAlign w:val="subscript"/>
        </w:rPr>
        <w:t>СРП</w:t>
      </w:r>
      <w:r w:rsidR="00B014CE" w:rsidRPr="00F87DA5">
        <w:rPr>
          <w:rFonts w:ascii="Times New Roman" w:hAnsi="Times New Roman"/>
          <w:b/>
          <w:i/>
          <w:sz w:val="27"/>
          <w:szCs w:val="27"/>
          <w:vertAlign w:val="subscript"/>
        </w:rPr>
        <w:t xml:space="preserve"> </w:t>
      </w:r>
      <w:r w:rsidR="00B014CE" w:rsidRPr="00F87DA5">
        <w:rPr>
          <w:rFonts w:ascii="Times New Roman" w:hAnsi="Times New Roman"/>
          <w:b/>
          <w:i/>
          <w:sz w:val="27"/>
          <w:szCs w:val="27"/>
        </w:rPr>
        <w:t xml:space="preserve">+ Прибыль </w:t>
      </w:r>
      <w:r w:rsidR="00B014CE" w:rsidRPr="00F87DA5">
        <w:rPr>
          <w:rFonts w:ascii="Times New Roman" w:hAnsi="Times New Roman"/>
          <w:b/>
          <w:i/>
          <w:sz w:val="27"/>
          <w:szCs w:val="27"/>
          <w:vertAlign w:val="subscript"/>
        </w:rPr>
        <w:t xml:space="preserve">иностранцы </w:t>
      </w:r>
      <w:r w:rsidR="00B014CE" w:rsidRPr="00F87DA5">
        <w:rPr>
          <w:rFonts w:ascii="Times New Roman" w:hAnsi="Times New Roman"/>
          <w:b/>
          <w:i/>
          <w:sz w:val="27"/>
          <w:szCs w:val="27"/>
        </w:rPr>
        <w:t>+</w:t>
      </w:r>
    </w:p>
    <w:p w:rsidR="00BC4554" w:rsidRPr="00F87DA5" w:rsidRDefault="00B014CE" w:rsidP="00F72923">
      <w:pPr>
        <w:spacing w:after="0" w:line="36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 xml:space="preserve">рф_рф </w:t>
      </w:r>
      <w:r w:rsidRPr="00F87DA5">
        <w:rPr>
          <w:rFonts w:ascii="Times New Roman" w:hAnsi="Times New Roman"/>
          <w:b/>
          <w:i/>
          <w:sz w:val="27"/>
          <w:szCs w:val="27"/>
        </w:rPr>
        <w:t xml:space="preserve">+ Прибыль </w:t>
      </w:r>
      <w:r w:rsidRPr="00F87DA5">
        <w:rPr>
          <w:rFonts w:ascii="Times New Roman" w:hAnsi="Times New Roman"/>
          <w:b/>
          <w:i/>
          <w:sz w:val="27"/>
          <w:szCs w:val="27"/>
          <w:vertAlign w:val="subscript"/>
        </w:rPr>
        <w:t>рф_ин</w:t>
      </w:r>
      <w:r w:rsidR="000958F0" w:rsidRPr="00F87DA5">
        <w:rPr>
          <w:rFonts w:ascii="Times New Roman" w:hAnsi="Times New Roman"/>
          <w:b/>
          <w:i/>
          <w:sz w:val="27"/>
          <w:szCs w:val="27"/>
          <w:vertAlign w:val="subscript"/>
        </w:rPr>
        <w:t xml:space="preserve"> </w:t>
      </w:r>
      <w:r w:rsidR="000958F0" w:rsidRPr="00F87DA5">
        <w:rPr>
          <w:rFonts w:ascii="Times New Roman" w:hAnsi="Times New Roman"/>
          <w:b/>
          <w:i/>
          <w:sz w:val="27"/>
          <w:szCs w:val="27"/>
        </w:rPr>
        <w:t>+</w:t>
      </w:r>
      <w:r w:rsidR="008D4953" w:rsidRPr="00F87DA5">
        <w:rPr>
          <w:rFonts w:ascii="Times New Roman" w:hAnsi="Times New Roman"/>
          <w:b/>
          <w:i/>
          <w:sz w:val="27"/>
          <w:szCs w:val="27"/>
        </w:rPr>
        <w:t xml:space="preserve"> Прибыль </w:t>
      </w:r>
      <w:r w:rsidR="008D4953" w:rsidRPr="00F87DA5">
        <w:rPr>
          <w:rFonts w:ascii="Times New Roman" w:hAnsi="Times New Roman"/>
          <w:b/>
          <w:i/>
          <w:sz w:val="27"/>
          <w:szCs w:val="27"/>
          <w:vertAlign w:val="subscript"/>
        </w:rPr>
        <w:t xml:space="preserve">ин_рф </w:t>
      </w:r>
      <w:r w:rsidR="008D4953" w:rsidRPr="00F87DA5">
        <w:rPr>
          <w:rFonts w:ascii="Times New Roman" w:hAnsi="Times New Roman"/>
          <w:b/>
          <w:i/>
          <w:sz w:val="27"/>
          <w:szCs w:val="27"/>
        </w:rPr>
        <w:t xml:space="preserve">+ Прибыль </w:t>
      </w:r>
      <w:r w:rsidR="008D4953" w:rsidRPr="00F87DA5">
        <w:rPr>
          <w:rFonts w:ascii="Times New Roman" w:hAnsi="Times New Roman"/>
          <w:b/>
          <w:i/>
          <w:sz w:val="27"/>
          <w:szCs w:val="27"/>
          <w:vertAlign w:val="subscript"/>
        </w:rPr>
        <w:t>ГМЦБ</w:t>
      </w:r>
      <w:r w:rsidR="000033E0" w:rsidRPr="00F87DA5">
        <w:rPr>
          <w:rFonts w:ascii="Times New Roman" w:hAnsi="Times New Roman"/>
          <w:b/>
          <w:i/>
          <w:sz w:val="27"/>
          <w:szCs w:val="27"/>
        </w:rPr>
        <w:t xml:space="preserve"> + Прибыль </w:t>
      </w:r>
      <w:r w:rsidR="000033E0" w:rsidRPr="00F87DA5">
        <w:rPr>
          <w:rFonts w:ascii="Times New Roman" w:hAnsi="Times New Roman"/>
          <w:b/>
          <w:i/>
          <w:sz w:val="27"/>
          <w:szCs w:val="27"/>
          <w:vertAlign w:val="subscript"/>
        </w:rPr>
        <w:t xml:space="preserve">КИК </w:t>
      </w:r>
      <w:r w:rsidR="000033E0" w:rsidRPr="00F87DA5">
        <w:rPr>
          <w:rFonts w:ascii="Times New Roman" w:hAnsi="Times New Roman"/>
          <w:b/>
          <w:i/>
          <w:sz w:val="27"/>
          <w:szCs w:val="27"/>
        </w:rPr>
        <w:t>+</w:t>
      </w:r>
      <w:r w:rsidR="001A62F0" w:rsidRPr="00F87DA5">
        <w:rPr>
          <w:rFonts w:ascii="Times New Roman" w:hAnsi="Times New Roman"/>
          <w:b/>
          <w:i/>
          <w:sz w:val="27"/>
          <w:szCs w:val="27"/>
        </w:rPr>
        <w:t xml:space="preserve"> Прибыль</w:t>
      </w:r>
      <w:r w:rsidR="00F72923" w:rsidRPr="00F87DA5">
        <w:rPr>
          <w:rFonts w:ascii="Times New Roman" w:hAnsi="Times New Roman"/>
          <w:b/>
          <w:i/>
          <w:sz w:val="27"/>
          <w:szCs w:val="27"/>
        </w:rPr>
        <w:t xml:space="preserve"> </w:t>
      </w:r>
      <w:r w:rsidR="001A62F0" w:rsidRPr="00F87DA5">
        <w:rPr>
          <w:rFonts w:ascii="Times New Roman" w:hAnsi="Times New Roman"/>
          <w:b/>
          <w:i/>
          <w:sz w:val="27"/>
          <w:szCs w:val="27"/>
          <w:vertAlign w:val="subscript"/>
        </w:rPr>
        <w:t>облигации</w:t>
      </w:r>
    </w:p>
    <w:p w:rsidR="0082352D" w:rsidRPr="00F87DA5" w:rsidRDefault="0082352D" w:rsidP="0082352D">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82352D" w:rsidRPr="00F87DA5" w:rsidRDefault="0082352D" w:rsidP="0082352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организаций</w:t>
      </w:r>
      <w:r w:rsidRPr="00F87DA5">
        <w:rPr>
          <w:rFonts w:ascii="Times New Roman" w:hAnsi="Times New Roman"/>
          <w:b/>
          <w:i/>
          <w:sz w:val="27"/>
          <w:szCs w:val="27"/>
        </w:rPr>
        <w:t xml:space="preserve"> </w:t>
      </w:r>
      <w:r w:rsidRPr="00F87DA5">
        <w:rPr>
          <w:rFonts w:ascii="Times New Roman" w:hAnsi="Times New Roman"/>
          <w:sz w:val="27"/>
          <w:szCs w:val="27"/>
        </w:rPr>
        <w:t>– сумма налога на прибыль организаций, тыс. рублей;</w:t>
      </w:r>
    </w:p>
    <w:p w:rsidR="0082352D" w:rsidRPr="00F87DA5" w:rsidRDefault="0082352D"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СРП</w:t>
      </w:r>
      <w:r w:rsidRPr="00F87DA5">
        <w:rPr>
          <w:rFonts w:ascii="Times New Roman" w:hAnsi="Times New Roman"/>
          <w:sz w:val="27"/>
          <w:szCs w:val="27"/>
        </w:rPr>
        <w:t xml:space="preserve"> </w:t>
      </w:r>
      <w:r w:rsidR="00ED03B1" w:rsidRPr="00F87DA5">
        <w:rPr>
          <w:rFonts w:ascii="Times New Roman" w:hAnsi="Times New Roman"/>
          <w:sz w:val="27"/>
          <w:szCs w:val="27"/>
        </w:rPr>
        <w:t>–</w:t>
      </w:r>
      <w:r w:rsidRPr="00F87DA5">
        <w:rPr>
          <w:rFonts w:ascii="Times New Roman" w:hAnsi="Times New Roman"/>
          <w:sz w:val="27"/>
          <w:szCs w:val="27"/>
        </w:rPr>
        <w:t xml:space="preserve"> </w:t>
      </w:r>
      <w:r w:rsidR="00ED03B1" w:rsidRPr="00F87DA5">
        <w:rPr>
          <w:rFonts w:ascii="Times New Roman" w:hAnsi="Times New Roman"/>
          <w:sz w:val="27"/>
          <w:szCs w:val="27"/>
        </w:rPr>
        <w:t>сумма налога 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тыс. рублей;</w:t>
      </w:r>
    </w:p>
    <w:p w:rsidR="00B014CE" w:rsidRPr="00F87DA5" w:rsidRDefault="00B014CE"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иностранцы</w:t>
      </w:r>
      <w:r w:rsidRPr="00F87DA5">
        <w:rPr>
          <w:rFonts w:ascii="Times New Roman" w:hAnsi="Times New Roman"/>
          <w:sz w:val="27"/>
          <w:szCs w:val="27"/>
        </w:rPr>
        <w:t xml:space="preserve"> – сумма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тыс. рублей;</w:t>
      </w:r>
    </w:p>
    <w:p w:rsidR="00B014CE" w:rsidRPr="00F87DA5" w:rsidRDefault="00B014CE" w:rsidP="00B014C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рф_рф</w:t>
      </w:r>
      <w:r w:rsidRPr="00F87DA5">
        <w:rPr>
          <w:rFonts w:ascii="Times New Roman" w:hAnsi="Times New Roman"/>
          <w:sz w:val="27"/>
          <w:szCs w:val="27"/>
        </w:rPr>
        <w:t xml:space="preserve"> – сумма налога на прибыль организаций с доходов, полученных в виде дивидендов от российских организаций российскими организациями, тыс. рублей;</w:t>
      </w:r>
    </w:p>
    <w:p w:rsidR="000958F0" w:rsidRPr="00F87DA5" w:rsidRDefault="000958F0" w:rsidP="000958F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рф_ин</w:t>
      </w:r>
      <w:r w:rsidRPr="00F87DA5">
        <w:rPr>
          <w:rFonts w:ascii="Times New Roman" w:hAnsi="Times New Roman"/>
          <w:sz w:val="27"/>
          <w:szCs w:val="27"/>
        </w:rPr>
        <w:t xml:space="preserve"> – сумма налога на прибыль организаций с  доходов, полученных в виде дивидендов от российских организаций иностранными организациями, тыс. рублей;</w:t>
      </w:r>
    </w:p>
    <w:p w:rsidR="008D4953" w:rsidRPr="00F87DA5" w:rsidRDefault="008D4953" w:rsidP="008D495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ин_рф</w:t>
      </w:r>
      <w:r w:rsidRPr="00F87DA5">
        <w:rPr>
          <w:rFonts w:ascii="Times New Roman" w:hAnsi="Times New Roman"/>
          <w:sz w:val="27"/>
          <w:szCs w:val="27"/>
        </w:rPr>
        <w:t xml:space="preserve"> – сумма налога на прибыль организаций с доходов, полученных в виде дивидендов от иностранных организаций российскими организациями, тыс. рублей;</w:t>
      </w:r>
    </w:p>
    <w:p w:rsidR="008D4953" w:rsidRPr="00F87DA5" w:rsidRDefault="008D4953" w:rsidP="008D495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ГМЦБ</w:t>
      </w:r>
      <w:r w:rsidRPr="00F87DA5">
        <w:rPr>
          <w:rFonts w:ascii="Times New Roman" w:hAnsi="Times New Roman"/>
          <w:sz w:val="27"/>
          <w:szCs w:val="27"/>
        </w:rPr>
        <w:t xml:space="preserve"> – сумма налога на прибыль с доходов, полученных в виде процентов по государственным и муниципальным ценным бумагам, тыс. рублей;</w:t>
      </w:r>
    </w:p>
    <w:p w:rsidR="008D4953" w:rsidRPr="00F87DA5" w:rsidRDefault="008D4953" w:rsidP="008D495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КИК</w:t>
      </w:r>
      <w:r w:rsidRPr="00F87DA5">
        <w:rPr>
          <w:rFonts w:ascii="Times New Roman" w:hAnsi="Times New Roman"/>
          <w:sz w:val="27"/>
          <w:szCs w:val="27"/>
        </w:rPr>
        <w:t xml:space="preserve"> </w:t>
      </w:r>
      <w:r w:rsidR="00BC1E11" w:rsidRPr="00F87DA5">
        <w:rPr>
          <w:rFonts w:ascii="Times New Roman" w:hAnsi="Times New Roman"/>
          <w:sz w:val="27"/>
          <w:szCs w:val="27"/>
        </w:rPr>
        <w:t>–</w:t>
      </w:r>
      <w:r w:rsidRPr="00F87DA5">
        <w:rPr>
          <w:rFonts w:ascii="Times New Roman" w:hAnsi="Times New Roman"/>
          <w:sz w:val="27"/>
          <w:szCs w:val="27"/>
        </w:rPr>
        <w:t xml:space="preserve"> </w:t>
      </w:r>
      <w:r w:rsidR="001A62F0" w:rsidRPr="00F87DA5">
        <w:rPr>
          <w:rFonts w:ascii="Times New Roman" w:hAnsi="Times New Roman"/>
          <w:sz w:val="27"/>
          <w:szCs w:val="27"/>
        </w:rPr>
        <w:t>сумма налога</w:t>
      </w:r>
      <w:r w:rsidRPr="00F87DA5">
        <w:rPr>
          <w:rFonts w:ascii="Times New Roman" w:hAnsi="Times New Roman"/>
          <w:sz w:val="27"/>
          <w:szCs w:val="27"/>
        </w:rPr>
        <w:t xml:space="preserve"> на прибыль организаций с доходов, в виде прибыли контролируемых иностранных компаний, тыс. рублей;</w:t>
      </w:r>
    </w:p>
    <w:p w:rsidR="001A62F0" w:rsidRPr="00F87DA5" w:rsidRDefault="001A62F0" w:rsidP="00ED03B1">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Прибыль</w:t>
      </w:r>
      <w:r w:rsidR="00F72923" w:rsidRPr="00F87DA5">
        <w:rPr>
          <w:rFonts w:ascii="Times New Roman" w:hAnsi="Times New Roman"/>
          <w:b/>
          <w:i/>
          <w:sz w:val="27"/>
          <w:szCs w:val="27"/>
        </w:rPr>
        <w:t xml:space="preserve"> </w:t>
      </w:r>
      <w:r w:rsidRPr="00F87DA5">
        <w:rPr>
          <w:rFonts w:ascii="Times New Roman" w:hAnsi="Times New Roman"/>
          <w:b/>
          <w:i/>
          <w:sz w:val="27"/>
          <w:szCs w:val="27"/>
          <w:vertAlign w:val="subscript"/>
        </w:rPr>
        <w:t>облигации</w:t>
      </w:r>
      <w:r w:rsidRPr="00F87DA5">
        <w:rPr>
          <w:rFonts w:ascii="Times New Roman" w:hAnsi="Times New Roman"/>
          <w:sz w:val="27"/>
          <w:szCs w:val="27"/>
        </w:rPr>
        <w:t xml:space="preserve"> </w:t>
      </w:r>
      <w:r w:rsidR="00BC1E11" w:rsidRPr="00F87DA5">
        <w:rPr>
          <w:rFonts w:ascii="Times New Roman" w:hAnsi="Times New Roman"/>
          <w:sz w:val="27"/>
          <w:szCs w:val="27"/>
        </w:rPr>
        <w:t>–</w:t>
      </w:r>
      <w:r w:rsidRPr="00F87DA5">
        <w:rPr>
          <w:rFonts w:ascii="Times New Roman" w:hAnsi="Times New Roman"/>
          <w:sz w:val="27"/>
          <w:szCs w:val="27"/>
        </w:rPr>
        <w:t xml:space="preserve"> сумма налога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w:t>
      </w:r>
      <w:r w:rsidR="00ED03B1" w:rsidRPr="00F87DA5">
        <w:rPr>
          <w:rFonts w:ascii="Times New Roman" w:hAnsi="Times New Roman"/>
          <w:sz w:val="27"/>
          <w:szCs w:val="27"/>
        </w:rPr>
        <w:t xml:space="preserve"> </w:t>
      </w:r>
      <w:r w:rsidRPr="00F87DA5">
        <w:rPr>
          <w:rFonts w:ascii="Times New Roman" w:hAnsi="Times New Roman"/>
          <w:sz w:val="27"/>
          <w:szCs w:val="27"/>
        </w:rPr>
        <w:t>31 декабря 2021 года включительно, а также по облигациям с ипотечным покрытием, эмитированным после 1 января 2007 года, тыс. рублей.</w:t>
      </w:r>
    </w:p>
    <w:p w:rsidR="00B014CE" w:rsidRPr="00F87DA5" w:rsidRDefault="00B014CE" w:rsidP="00BC4554">
      <w:pPr>
        <w:spacing w:after="0" w:line="240" w:lineRule="auto"/>
        <w:ind w:firstLine="709"/>
        <w:jc w:val="both"/>
        <w:rPr>
          <w:rFonts w:ascii="Times New Roman" w:hAnsi="Times New Roman"/>
          <w:sz w:val="27"/>
          <w:szCs w:val="27"/>
        </w:rPr>
      </w:pPr>
    </w:p>
    <w:p w:rsidR="00BC4554" w:rsidRPr="00F87DA5" w:rsidRDefault="00BC4554" w:rsidP="00BC4554">
      <w:pPr>
        <w:pStyle w:val="3"/>
        <w:tabs>
          <w:tab w:val="left" w:pos="1985"/>
        </w:tabs>
        <w:spacing w:before="120" w:after="120" w:line="240" w:lineRule="auto"/>
        <w:ind w:left="1985" w:right="1133"/>
        <w:jc w:val="center"/>
        <w:rPr>
          <w:i/>
          <w:sz w:val="27"/>
          <w:szCs w:val="27"/>
        </w:rPr>
      </w:pPr>
      <w:bookmarkStart w:id="19" w:name="_Toc519584937"/>
      <w:r w:rsidRPr="00F87DA5">
        <w:rPr>
          <w:i/>
          <w:sz w:val="27"/>
          <w:szCs w:val="27"/>
        </w:rPr>
        <w:t xml:space="preserve">2.1.1. Налог на прибыль организаций, зачисляемый в бюджеты бюджетной системы Российской </w:t>
      </w:r>
      <w:r w:rsidRPr="00F87DA5">
        <w:rPr>
          <w:i/>
          <w:sz w:val="27"/>
          <w:szCs w:val="27"/>
        </w:rPr>
        <w:lastRenderedPageBreak/>
        <w:t xml:space="preserve">Федерации  по соответствующим ставкам </w:t>
      </w:r>
      <w:r w:rsidRPr="00F87DA5">
        <w:rPr>
          <w:i/>
          <w:sz w:val="27"/>
          <w:szCs w:val="27"/>
        </w:rPr>
        <w:br/>
        <w:t>182 1 01 01010 00 0000 110</w:t>
      </w:r>
      <w:bookmarkEnd w:id="19"/>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зачисляемого в бюджеты бюджетной системы Российской Федерации  по соответствующим ставкам,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связи с тем, что прибыль прибыльных организаций для целей бухгалтерского учета, представляемая Министерством экономического развития Российской Федерации в параметрах прогноза социально-экономического развития Российской Федерации, рассчитывается в целом по Российской Федерации, расчет поступлений налога на прибыль организаций, зачисляемого в бюджеты бюджетной системы Российской Федерации  по соответствующим ставкам, осуществляется по агрегированному КБК 182 1 01 01010 00 0000 110 и включает в себя следующие КБК:</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- 182 1 01 01011 01 0000 110 налог на прибыль организаций (за исключением консолидированных групп налогоплательщиков), зачисляемый в федеральный бюджет;</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- 182 1 01 01013 01 0000 110 налог на прибыль организаций консолидированных групп налогоплательщиков, зачисляемый в федеральный бюджет;</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прибыль организаций,</w:t>
      </w:r>
      <w:r w:rsidRPr="00F87DA5">
        <w:t xml:space="preserve"> </w:t>
      </w:r>
      <w:r w:rsidRPr="00F87DA5">
        <w:rPr>
          <w:rFonts w:ascii="Times New Roman" w:hAnsi="Times New Roman"/>
          <w:sz w:val="27"/>
          <w:szCs w:val="27"/>
        </w:rPr>
        <w:t>зачисляемого в бюджеты бюджетной системы Российской Федерации  по соответствующим ставкам, основывается на прямом методе.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прибыль организаций,</w:t>
      </w:r>
      <w:r w:rsidRPr="00F87DA5">
        <w:t xml:space="preserve"> </w:t>
      </w:r>
      <w:r w:rsidRPr="00F87DA5">
        <w:rPr>
          <w:rFonts w:ascii="Times New Roman" w:hAnsi="Times New Roman"/>
          <w:sz w:val="27"/>
          <w:szCs w:val="27"/>
        </w:rPr>
        <w:t xml:space="preserve">зачисляемого в бюджеты бюджетной системы Российской Федерации  по соответствующим ставкам,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организаций</w:t>
      </w:r>
      <w:r w:rsidRPr="00F87DA5">
        <w:rPr>
          <w:rFonts w:ascii="Times New Roman" w:hAnsi="Times New Roman"/>
          <w:b/>
          <w:i/>
          <w:sz w:val="27"/>
          <w:szCs w:val="27"/>
        </w:rPr>
        <w:t xml:space="preserve"> </w:t>
      </w:r>
      <w:r w:rsidRPr="00F87DA5">
        <w:rPr>
          <w:rFonts w:ascii="Times New Roman" w:hAnsi="Times New Roman"/>
          <w:sz w:val="27"/>
          <w:szCs w:val="27"/>
        </w:rPr>
        <w:t>формируется следующим образом:</w:t>
      </w: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организаций</w:t>
      </w:r>
      <w:r w:rsidRPr="00F87DA5">
        <w:rPr>
          <w:rFonts w:ascii="Times New Roman" w:hAnsi="Times New Roman"/>
          <w:b/>
          <w:i/>
          <w:sz w:val="27"/>
          <w:szCs w:val="27"/>
        </w:rPr>
        <w:t xml:space="preserve"> = Прибыль </w:t>
      </w:r>
      <w:r w:rsidRPr="00F87DA5">
        <w:rPr>
          <w:rFonts w:ascii="Times New Roman" w:hAnsi="Times New Roman"/>
          <w:b/>
          <w:i/>
          <w:sz w:val="27"/>
          <w:szCs w:val="27"/>
          <w:vertAlign w:val="subscript"/>
        </w:rPr>
        <w:t xml:space="preserve">основная </w:t>
      </w:r>
      <w:r w:rsidRPr="00F87DA5">
        <w:rPr>
          <w:rFonts w:ascii="Times New Roman" w:hAnsi="Times New Roman"/>
          <w:b/>
          <w:i/>
          <w:sz w:val="27"/>
          <w:szCs w:val="27"/>
        </w:rPr>
        <w:t>(+-) F,</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организаций</w:t>
      </w:r>
      <w:r w:rsidRPr="00F87DA5">
        <w:rPr>
          <w:rFonts w:ascii="Times New Roman" w:hAnsi="Times New Roman"/>
          <w:b/>
          <w:i/>
          <w:sz w:val="27"/>
          <w:szCs w:val="27"/>
        </w:rPr>
        <w:t xml:space="preserve"> </w:t>
      </w:r>
      <w:r w:rsidRPr="00F87DA5">
        <w:rPr>
          <w:rFonts w:ascii="Times New Roman" w:hAnsi="Times New Roman"/>
          <w:sz w:val="27"/>
          <w:szCs w:val="27"/>
        </w:rPr>
        <w:t>– сумма налога на прибыль организаций,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основная</w:t>
      </w:r>
      <w:r w:rsidRPr="00F87DA5">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сумма налога на прибыль организаций, облагаемая по основной налоговой ставке</w:t>
      </w:r>
      <w:r w:rsidRPr="00F87DA5">
        <w:rPr>
          <w:rFonts w:ascii="Times New Roman" w:hAnsi="Times New Roman"/>
          <w:b/>
          <w:i/>
          <w:sz w:val="27"/>
          <w:szCs w:val="27"/>
        </w:rPr>
        <w:t xml:space="preserve"> (Прибыль </w:t>
      </w:r>
      <w:r w:rsidRPr="00F87DA5">
        <w:rPr>
          <w:rFonts w:ascii="Times New Roman" w:hAnsi="Times New Roman"/>
          <w:b/>
          <w:i/>
          <w:sz w:val="27"/>
          <w:szCs w:val="27"/>
          <w:vertAlign w:val="subscript"/>
        </w:rPr>
        <w:t>основная</w:t>
      </w:r>
      <w:r w:rsidRPr="00F87DA5">
        <w:rPr>
          <w:rFonts w:ascii="Times New Roman" w:hAnsi="Times New Roman"/>
          <w:b/>
          <w:i/>
          <w:sz w:val="27"/>
          <w:szCs w:val="27"/>
        </w:rPr>
        <w:t>)</w:t>
      </w:r>
      <w:r w:rsidRPr="00F87DA5">
        <w:rPr>
          <w:rFonts w:ascii="Times New Roman" w:hAnsi="Times New Roman"/>
          <w:sz w:val="27"/>
          <w:szCs w:val="27"/>
        </w:rPr>
        <w:t>, определяется по следующей формуле:</w:t>
      </w:r>
    </w:p>
    <w:p w:rsidR="00BC4554" w:rsidRPr="00F87DA5" w:rsidRDefault="00BC4554" w:rsidP="00BC4554">
      <w:pPr>
        <w:spacing w:after="0" w:line="240" w:lineRule="auto"/>
        <w:ind w:firstLine="709"/>
        <w:jc w:val="both"/>
        <w:rPr>
          <w:rFonts w:ascii="Times New Roman" w:hAnsi="Times New Roman"/>
          <w:sz w:val="26"/>
        </w:rPr>
      </w:pP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основная</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НБ ОСН.</w:t>
      </w:r>
      <w:r w:rsidRPr="00F87DA5">
        <w:rPr>
          <w:rFonts w:ascii="Times New Roman" w:hAnsi="Times New Roman"/>
          <w:b/>
          <w:i/>
          <w:sz w:val="27"/>
          <w:szCs w:val="27"/>
        </w:rPr>
        <w:t xml:space="preserve"> × </w:t>
      </w:r>
      <w:r w:rsidRPr="00F87DA5">
        <w:rPr>
          <w:rFonts w:ascii="Times New Roman" w:hAnsi="Times New Roman"/>
          <w:b/>
          <w:i/>
          <w:sz w:val="27"/>
          <w:szCs w:val="27"/>
          <w:lang w:val="en-US"/>
        </w:rPr>
        <w:t>S</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перерасчёт</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w:t>
      </w:r>
      <w:r w:rsidR="00EB442B" w:rsidRPr="00F87DA5">
        <w:rPr>
          <w:rFonts w:ascii="Times New Roman" w:hAnsi="Times New Roman"/>
          <w:b/>
          <w:i/>
          <w:sz w:val="27"/>
          <w:szCs w:val="27"/>
        </w:rPr>
        <w:t>+ К</w:t>
      </w:r>
      <w:r w:rsidR="00EB442B" w:rsidRPr="00F87DA5">
        <w:rPr>
          <w:rFonts w:ascii="Times New Roman" w:hAnsi="Times New Roman"/>
          <w:b/>
          <w:i/>
          <w:sz w:val="27"/>
          <w:szCs w:val="27"/>
          <w:vertAlign w:val="subscript"/>
        </w:rPr>
        <w:t>р</w:t>
      </w:r>
      <w:r w:rsidR="00EB442B" w:rsidRPr="00F87DA5">
        <w:rPr>
          <w:rFonts w:ascii="Times New Roman" w:hAnsi="Times New Roman"/>
          <w:b/>
          <w:i/>
          <w:sz w:val="27"/>
          <w:szCs w:val="27"/>
        </w:rPr>
        <w:t xml:space="preserve"> </w:t>
      </w:r>
      <w:r w:rsidRPr="00F87DA5">
        <w:rPr>
          <w:rFonts w:ascii="Times New Roman" w:hAnsi="Times New Roman"/>
          <w:b/>
          <w:i/>
          <w:sz w:val="27"/>
          <w:szCs w:val="27"/>
        </w:rPr>
        <w:t xml:space="preserve">– V </w:t>
      </w:r>
      <w:r w:rsidRPr="00F87DA5">
        <w:rPr>
          <w:rFonts w:ascii="Times New Roman" w:hAnsi="Times New Roman"/>
          <w:b/>
          <w:i/>
          <w:sz w:val="27"/>
          <w:szCs w:val="27"/>
          <w:vertAlign w:val="subscript"/>
        </w:rPr>
        <w:t>льгот</w:t>
      </w:r>
      <w:r w:rsidRPr="00F87DA5">
        <w:rPr>
          <w:rFonts w:ascii="Times New Roman" w:hAnsi="Times New Roman"/>
          <w:b/>
          <w:i/>
          <w:sz w:val="27"/>
          <w:szCs w:val="27"/>
        </w:rPr>
        <w:t>,</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НБ ОСН.</w:t>
      </w:r>
      <w:r w:rsidRPr="00F87DA5">
        <w:rPr>
          <w:rFonts w:ascii="Times New Roman" w:hAnsi="Times New Roman"/>
          <w:sz w:val="27"/>
          <w:szCs w:val="27"/>
        </w:rPr>
        <w:t xml:space="preserve"> – сумма налоговой базы для исчисления налога на прибыль по основной ставке,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i/>
          <w:sz w:val="27"/>
          <w:szCs w:val="27"/>
        </w:rPr>
        <w:t xml:space="preserve"> </w:t>
      </w:r>
      <w:r w:rsidRPr="00F87DA5">
        <w:rPr>
          <w:rFonts w:ascii="Times New Roman" w:hAnsi="Times New Roman"/>
          <w:sz w:val="27"/>
          <w:szCs w:val="27"/>
        </w:rPr>
        <w:t>– ставка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P </w:t>
      </w:r>
      <w:r w:rsidRPr="00F87DA5">
        <w:rPr>
          <w:rFonts w:ascii="Times New Roman" w:hAnsi="Times New Roman"/>
          <w:b/>
          <w:i/>
          <w:sz w:val="27"/>
          <w:szCs w:val="27"/>
          <w:vertAlign w:val="subscript"/>
        </w:rPr>
        <w:t>перерасчёт</w:t>
      </w:r>
      <w:r w:rsidRPr="00F87DA5">
        <w:rPr>
          <w:rFonts w:ascii="Times New Roman" w:hAnsi="Times New Roman"/>
          <w:sz w:val="27"/>
          <w:szCs w:val="27"/>
        </w:rPr>
        <w:t xml:space="preserve"> – сумма налога по годовым перерасчетам, тыс. рублей;</w:t>
      </w:r>
    </w:p>
    <w:p w:rsidR="00EB442B" w:rsidRPr="00F87DA5" w:rsidRDefault="00EB442B" w:rsidP="00EB442B">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р</w:t>
      </w:r>
      <w:r w:rsidRPr="00F87DA5">
        <w:rPr>
          <w:rFonts w:ascii="Times New Roman" w:hAnsi="Times New Roman"/>
          <w:b/>
          <w:i/>
          <w:sz w:val="27"/>
          <w:szCs w:val="27"/>
        </w:rPr>
        <w:t xml:space="preserve"> </w:t>
      </w:r>
      <w:r w:rsidRPr="00F87DA5">
        <w:rPr>
          <w:rFonts w:ascii="Times New Roman" w:hAnsi="Times New Roman"/>
          <w:b/>
          <w:sz w:val="27"/>
          <w:szCs w:val="27"/>
        </w:rPr>
        <w:t xml:space="preserve">– </w:t>
      </w:r>
      <w:r w:rsidRPr="00F87DA5">
        <w:rPr>
          <w:rFonts w:ascii="Times New Roman" w:hAnsi="Times New Roman"/>
          <w:sz w:val="27"/>
          <w:szCs w:val="27"/>
        </w:rPr>
        <w:t>сумма поступлений по</w:t>
      </w:r>
      <w:r w:rsidRPr="00F87DA5">
        <w:rPr>
          <w:rFonts w:ascii="Times New Roman" w:hAnsi="Times New Roman"/>
          <w:b/>
          <w:sz w:val="27"/>
          <w:szCs w:val="27"/>
        </w:rPr>
        <w:t xml:space="preserve"> </w:t>
      </w:r>
      <w:r w:rsidRPr="00F87DA5">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льгот</w:t>
      </w:r>
      <w:r w:rsidRPr="00F87DA5">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w:t>
      </w:r>
      <w:r w:rsidR="0081245F" w:rsidRPr="00F87DA5">
        <w:rPr>
          <w:rFonts w:ascii="Times New Roman" w:hAnsi="Times New Roman"/>
          <w:sz w:val="27"/>
          <w:szCs w:val="27"/>
        </w:rPr>
        <w:t>шегося в предшествующие периоды</w:t>
      </w:r>
      <w:r w:rsidR="002545E6" w:rsidRPr="00F87DA5">
        <w:rPr>
          <w:rFonts w:ascii="Times New Roman" w:hAnsi="Times New Roman"/>
          <w:sz w:val="27"/>
          <w:szCs w:val="27"/>
        </w:rPr>
        <w:t>,</w:t>
      </w:r>
      <w:r w:rsidR="0081245F" w:rsidRPr="00F87DA5">
        <w:rPr>
          <w:rFonts w:ascii="Times New Roman" w:hAnsi="Times New Roman"/>
          <w:sz w:val="27"/>
          <w:szCs w:val="27"/>
        </w:rPr>
        <w:t xml:space="preserve"> учитывает</w:t>
      </w:r>
      <w:r w:rsidR="00F4425B" w:rsidRPr="00F87DA5">
        <w:rPr>
          <w:rFonts w:ascii="Times New Roman" w:hAnsi="Times New Roman"/>
          <w:sz w:val="27"/>
          <w:szCs w:val="27"/>
        </w:rPr>
        <w:t xml:space="preserve"> </w:t>
      </w:r>
      <w:r w:rsidRPr="00F87DA5">
        <w:rPr>
          <w:rFonts w:ascii="Times New Roman" w:hAnsi="Times New Roman"/>
          <w:sz w:val="27"/>
          <w:szCs w:val="27"/>
        </w:rPr>
        <w:t xml:space="preserve"> </w:t>
      </w:r>
      <w:r w:rsidR="00F4425B" w:rsidRPr="00F87DA5">
        <w:rPr>
          <w:rFonts w:ascii="Times New Roman" w:hAnsi="Times New Roman"/>
          <w:sz w:val="27"/>
          <w:szCs w:val="27"/>
        </w:rPr>
        <w:t>работу по по</w:t>
      </w:r>
      <w:r w:rsidR="000E5C92" w:rsidRPr="00F87DA5">
        <w:rPr>
          <w:rFonts w:ascii="Times New Roman" w:hAnsi="Times New Roman"/>
          <w:sz w:val="27"/>
          <w:szCs w:val="27"/>
        </w:rPr>
        <w:t>гашению задолженности по налогу,</w:t>
      </w:r>
      <w:r w:rsidRPr="00F87DA5">
        <w:rPr>
          <w:rFonts w:ascii="Times New Roman" w:hAnsi="Times New Roman"/>
          <w:sz w:val="27"/>
          <w:szCs w:val="27"/>
        </w:rPr>
        <w:t xml:space="preserve">%. </w:t>
      </w:r>
    </w:p>
    <w:p w:rsidR="00F4425B"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F87DA5">
        <w:rPr>
          <w:rFonts w:ascii="Times New Roman" w:hAnsi="Times New Roman"/>
          <w:b/>
          <w:i/>
          <w:sz w:val="27"/>
          <w:szCs w:val="27"/>
        </w:rPr>
        <w:t xml:space="preserve">V </w:t>
      </w:r>
      <w:r w:rsidRPr="00F87DA5">
        <w:rPr>
          <w:rFonts w:ascii="Times New Roman" w:hAnsi="Times New Roman"/>
          <w:sz w:val="27"/>
          <w:szCs w:val="27"/>
          <w:vertAlign w:val="subscript"/>
        </w:rPr>
        <w:t>НБ ОСН.</w:t>
      </w:r>
      <w:r w:rsidRPr="00F87DA5">
        <w:rPr>
          <w:rFonts w:ascii="Times New Roman" w:hAnsi="Times New Roman"/>
          <w:sz w:val="27"/>
          <w:szCs w:val="27"/>
        </w:rPr>
        <w:t>)  определяется: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Налог на прибыль организаций, зачисляемый в бюджеты бюджетной системы Российской Федерации  по соответствующим ставкам,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4554">
      <w:pPr>
        <w:pStyle w:val="3"/>
        <w:tabs>
          <w:tab w:val="left" w:pos="1985"/>
        </w:tabs>
        <w:spacing w:before="120" w:after="120" w:line="240" w:lineRule="auto"/>
        <w:ind w:left="1985" w:right="1133"/>
        <w:jc w:val="center"/>
        <w:rPr>
          <w:i/>
          <w:sz w:val="27"/>
          <w:szCs w:val="27"/>
        </w:rPr>
      </w:pPr>
      <w:bookmarkStart w:id="20" w:name="_Toc519584938"/>
      <w:r w:rsidRPr="00F87DA5">
        <w:rPr>
          <w:i/>
          <w:sz w:val="27"/>
          <w:szCs w:val="27"/>
        </w:rPr>
        <w:t xml:space="preserve">2.1.2. Налог </w:t>
      </w:r>
      <w:r w:rsidR="00ED03B1" w:rsidRPr="00F87DA5">
        <w:rPr>
          <w:i/>
          <w:sz w:val="27"/>
          <w:szCs w:val="27"/>
        </w:rPr>
        <w:t>на прибыль организаций при выполнении Соглашений о разработке месторождений нефти и газа</w:t>
      </w:r>
      <w:r w:rsidRPr="00F87DA5">
        <w:rPr>
          <w:i/>
          <w:sz w:val="27"/>
          <w:szCs w:val="27"/>
        </w:rPr>
        <w:t xml:space="preserve"> </w:t>
      </w:r>
      <w:r w:rsidRPr="00F87DA5">
        <w:rPr>
          <w:i/>
          <w:sz w:val="27"/>
          <w:szCs w:val="27"/>
        </w:rPr>
        <w:br/>
        <w:t>182 1 01 01020 01 0000 110</w:t>
      </w:r>
      <w:bookmarkEnd w:id="20"/>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прогнозе поступлений налога </w:t>
      </w:r>
      <w:r w:rsidR="00ED03B1" w:rsidRPr="00F87DA5">
        <w:rPr>
          <w:rFonts w:ascii="Times New Roman" w:hAnsi="Times New Roman"/>
          <w:sz w:val="27"/>
          <w:szCs w:val="27"/>
        </w:rPr>
        <w:t>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xml:space="preserve">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w:t>
      </w:r>
      <w:r w:rsidR="000E10D1" w:rsidRPr="00F87DA5">
        <w:rPr>
          <w:rFonts w:ascii="Times New Roman" w:hAnsi="Times New Roman"/>
          <w:sz w:val="27"/>
          <w:szCs w:val="27"/>
        </w:rPr>
        <w:t xml:space="preserve">цена на нефть марки </w:t>
      </w:r>
      <w:r w:rsidR="000E10D1" w:rsidRPr="00F87DA5">
        <w:rPr>
          <w:rFonts w:ascii="Times New Roman" w:hAnsi="Times New Roman"/>
          <w:sz w:val="27"/>
          <w:szCs w:val="27"/>
          <w:lang w:val="en-US"/>
        </w:rPr>
        <w:t>Urals</w:t>
      </w:r>
      <w:r w:rsidR="000E10D1" w:rsidRPr="00F87DA5">
        <w:rPr>
          <w:rFonts w:ascii="Times New Roman" w:hAnsi="Times New Roman"/>
          <w:sz w:val="27"/>
          <w:szCs w:val="27"/>
        </w:rPr>
        <w:t xml:space="preserve">, </w:t>
      </w:r>
      <w:r w:rsidRPr="00F87DA5">
        <w:rPr>
          <w:rFonts w:ascii="Times New Roman" w:hAnsi="Times New Roman"/>
          <w:sz w:val="27"/>
          <w:szCs w:val="27"/>
        </w:rPr>
        <w:t>курса рубля по отношению к доллару США),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прогноз налоговой базы для исчисления на</w:t>
      </w:r>
      <w:r w:rsidR="00ED03B1" w:rsidRPr="00F87DA5">
        <w:rPr>
          <w:rFonts w:ascii="Times New Roman" w:hAnsi="Times New Roman"/>
          <w:sz w:val="27"/>
          <w:szCs w:val="27"/>
        </w:rPr>
        <w:t>лога на прибыль при выполнении С</w:t>
      </w:r>
      <w:r w:rsidRPr="00F87DA5">
        <w:rPr>
          <w:rFonts w:ascii="Times New Roman" w:hAnsi="Times New Roman"/>
          <w:sz w:val="27"/>
          <w:szCs w:val="27"/>
        </w:rPr>
        <w:t xml:space="preserve">оглашений </w:t>
      </w:r>
      <w:r w:rsidR="00ED03B1" w:rsidRPr="00F87DA5">
        <w:rPr>
          <w:rFonts w:ascii="Times New Roman" w:hAnsi="Times New Roman"/>
          <w:sz w:val="27"/>
          <w:szCs w:val="27"/>
        </w:rPr>
        <w:t>о разработке месторождений нефти и газа</w:t>
      </w:r>
      <w:r w:rsidRPr="00F87DA5">
        <w:rPr>
          <w:rFonts w:ascii="Times New Roman" w:hAnsi="Times New Roman"/>
          <w:sz w:val="27"/>
          <w:szCs w:val="27"/>
        </w:rPr>
        <w:t xml:space="preserve"> на основании данных, представленных подведомственными налоговыми органами</w:t>
      </w:r>
      <w:r w:rsidR="00387CD3" w:rsidRPr="00F87DA5">
        <w:rPr>
          <w:rFonts w:ascii="Times New Roman" w:hAnsi="Times New Roman"/>
          <w:sz w:val="27"/>
          <w:szCs w:val="27"/>
        </w:rPr>
        <w:t>, с учетом прогнозируемой динамики цен на нефть</w:t>
      </w:r>
      <w:r w:rsidRPr="00F87DA5">
        <w:rPr>
          <w:rFonts w:ascii="Times New Roman" w:hAnsi="Times New Roman"/>
          <w:sz w:val="27"/>
          <w:szCs w:val="27"/>
        </w:rPr>
        <w:t>;</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w:t>
      </w:r>
      <w:r w:rsidR="009F52E1" w:rsidRPr="00F87DA5">
        <w:rPr>
          <w:rFonts w:ascii="Times New Roman" w:hAnsi="Times New Roman"/>
          <w:sz w:val="27"/>
          <w:szCs w:val="27"/>
        </w:rPr>
        <w:t>вые ставки</w:t>
      </w:r>
      <w:r w:rsidRPr="00F87DA5">
        <w:rPr>
          <w:rFonts w:ascii="Times New Roman" w:hAnsi="Times New Roman"/>
          <w:sz w:val="27"/>
          <w:szCs w:val="27"/>
        </w:rPr>
        <w:t>, предусмотренные соглашениями.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налога </w:t>
      </w:r>
      <w:r w:rsidR="00ED03B1" w:rsidRPr="00F87DA5">
        <w:rPr>
          <w:rFonts w:ascii="Times New Roman" w:hAnsi="Times New Roman"/>
          <w:sz w:val="27"/>
          <w:szCs w:val="27"/>
        </w:rPr>
        <w:t>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xml:space="preserve"> основывается на прямом методе расчета.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расчете прогноза поступлений налога </w:t>
      </w:r>
      <w:r w:rsidR="00ED03B1" w:rsidRPr="00F87DA5">
        <w:rPr>
          <w:rFonts w:ascii="Times New Roman" w:hAnsi="Times New Roman"/>
          <w:sz w:val="27"/>
          <w:szCs w:val="27"/>
        </w:rPr>
        <w:t>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xml:space="preserve"> уч</w:t>
      </w:r>
      <w:r w:rsidR="00ED03B1" w:rsidRPr="00F87DA5">
        <w:rPr>
          <w:rFonts w:ascii="Times New Roman" w:hAnsi="Times New Roman"/>
          <w:sz w:val="27"/>
          <w:szCs w:val="27"/>
        </w:rPr>
        <w:t>итываются поступления по проектам Сахалин-1 и</w:t>
      </w:r>
      <w:r w:rsidRPr="00F87DA5">
        <w:rPr>
          <w:rFonts w:ascii="Times New Roman" w:hAnsi="Times New Roman"/>
          <w:sz w:val="27"/>
          <w:szCs w:val="27"/>
        </w:rPr>
        <w:t xml:space="preserve"> Сахалин-2 и от оператора Харьягинского нефтяного месторождения.</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Сумма налога на </w:t>
      </w:r>
      <w:r w:rsidR="00ED03B1" w:rsidRPr="00F87DA5">
        <w:rPr>
          <w:rFonts w:ascii="Times New Roman" w:hAnsi="Times New Roman"/>
          <w:sz w:val="27"/>
          <w:szCs w:val="27"/>
        </w:rPr>
        <w:t>прибыль организаций при выполнении Соглашений о разработке месторождений нефти и газа</w:t>
      </w:r>
      <w:r w:rsidRPr="00F87DA5">
        <w:rPr>
          <w:rFonts w:ascii="Times New Roman" w:hAnsi="Times New Roman"/>
          <w:sz w:val="27"/>
          <w:szCs w:val="27"/>
        </w:rPr>
        <w:t xml:space="preserve">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СРП</w:t>
      </w:r>
      <w:r w:rsidRPr="00F87DA5">
        <w:rPr>
          <w:rFonts w:ascii="Times New Roman" w:hAnsi="Times New Roman"/>
          <w:b/>
          <w:i/>
          <w:sz w:val="27"/>
          <w:szCs w:val="27"/>
        </w:rPr>
        <w:t>)</w:t>
      </w:r>
      <w:r w:rsidR="002732C3"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определяется:</w:t>
      </w: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СРП</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НБ СРП</w:t>
      </w:r>
      <w:r w:rsidRPr="00F87DA5">
        <w:rPr>
          <w:rFonts w:ascii="Times New Roman" w:hAnsi="Times New Roman"/>
          <w:b/>
          <w:i/>
          <w:sz w:val="27"/>
          <w:szCs w:val="27"/>
        </w:rPr>
        <w:t xml:space="preserve"> × </w:t>
      </w:r>
      <w:r w:rsidRPr="00F87DA5">
        <w:rPr>
          <w:rFonts w:ascii="Times New Roman" w:hAnsi="Times New Roman"/>
          <w:b/>
          <w:i/>
          <w:sz w:val="27"/>
          <w:szCs w:val="27"/>
          <w:lang w:val="en-US"/>
        </w:rPr>
        <w:t>S</w:t>
      </w:r>
      <w:r w:rsidRPr="00F87DA5">
        <w:rPr>
          <w:rFonts w:ascii="Times New Roman" w:hAnsi="Times New Roman"/>
          <w:b/>
          <w:i/>
          <w:sz w:val="27"/>
          <w:szCs w:val="27"/>
        </w:rPr>
        <w:t>) × К</w:t>
      </w:r>
      <w:r w:rsidRPr="00F87DA5">
        <w:rPr>
          <w:rFonts w:ascii="Times New Roman" w:hAnsi="Times New Roman"/>
          <w:b/>
          <w:i/>
          <w:sz w:val="27"/>
          <w:szCs w:val="27"/>
          <w:vertAlign w:val="subscript"/>
        </w:rPr>
        <w:t>$</w:t>
      </w:r>
      <w:r w:rsidRPr="00F87DA5">
        <w:rPr>
          <w:rFonts w:ascii="Times New Roman" w:hAnsi="Times New Roman"/>
          <w:b/>
          <w:i/>
          <w:sz w:val="27"/>
          <w:szCs w:val="27"/>
        </w:rPr>
        <w:t xml:space="preserve">)× K </w:t>
      </w:r>
      <w:r w:rsidRPr="00F87DA5">
        <w:rPr>
          <w:rFonts w:ascii="Times New Roman" w:hAnsi="Times New Roman"/>
          <w:b/>
          <w:i/>
          <w:sz w:val="27"/>
          <w:szCs w:val="27"/>
          <w:vertAlign w:val="subscript"/>
        </w:rPr>
        <w:t>соб.</w:t>
      </w:r>
      <w:r w:rsidRPr="00F87DA5">
        <w:rPr>
          <w:rFonts w:ascii="Times New Roman" w:hAnsi="Times New Roman"/>
          <w:b/>
          <w:i/>
          <w:sz w:val="27"/>
          <w:szCs w:val="27"/>
        </w:rPr>
        <w:t>,</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НБ СРП</w:t>
      </w:r>
      <w:r w:rsidRPr="00F87DA5">
        <w:rPr>
          <w:rFonts w:ascii="Times New Roman" w:hAnsi="Times New Roman"/>
          <w:sz w:val="27"/>
          <w:szCs w:val="27"/>
        </w:rPr>
        <w:t xml:space="preserve"> – сумма налоговой базы для исчисления налога </w:t>
      </w:r>
      <w:r w:rsidR="00ED03B1" w:rsidRPr="00F87DA5">
        <w:rPr>
          <w:rFonts w:ascii="Times New Roman" w:hAnsi="Times New Roman"/>
          <w:sz w:val="27"/>
          <w:szCs w:val="27"/>
        </w:rPr>
        <w:t>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принятая на основании данных, представленных подведомственными налоговыми органами, тыс. долл. США;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S</w:t>
      </w:r>
      <w:r w:rsidRPr="00F87DA5">
        <w:rPr>
          <w:rFonts w:ascii="Times New Roman" w:hAnsi="Times New Roman"/>
          <w:sz w:val="27"/>
          <w:szCs w:val="27"/>
        </w:rPr>
        <w:t xml:space="preserve"> – ставка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среднегодовой курс доллара США по отношению к рублю, рублей;</w:t>
      </w:r>
    </w:p>
    <w:p w:rsidR="00F4425B" w:rsidRPr="00F87DA5" w:rsidRDefault="00F4425B" w:rsidP="00F442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w:t>
      </w:r>
      <w:r w:rsidR="000E5C92" w:rsidRPr="00F87DA5">
        <w:rPr>
          <w:rFonts w:ascii="Times New Roman" w:hAnsi="Times New Roman"/>
          <w:sz w:val="27"/>
          <w:szCs w:val="27"/>
        </w:rPr>
        <w:t>гашению задолженности по налогу,</w:t>
      </w:r>
      <w:r w:rsidRPr="00F87DA5">
        <w:rPr>
          <w:rFonts w:ascii="Times New Roman" w:hAnsi="Times New Roman"/>
          <w:sz w:val="27"/>
          <w:szCs w:val="27"/>
        </w:rPr>
        <w:t xml:space="preserve">%. </w:t>
      </w:r>
    </w:p>
    <w:p w:rsidR="00F4425B" w:rsidRPr="00F87DA5" w:rsidRDefault="00F4425B" w:rsidP="00F4425B">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4554" w:rsidRPr="00F87DA5" w:rsidRDefault="00BC4554" w:rsidP="00ED03B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Налог </w:t>
      </w:r>
      <w:r w:rsidR="00ED03B1" w:rsidRPr="00F87DA5">
        <w:rPr>
          <w:rFonts w:ascii="Times New Roman" w:hAnsi="Times New Roman"/>
          <w:sz w:val="27"/>
          <w:szCs w:val="27"/>
        </w:rPr>
        <w:t>на прибыль организаций при выполнении Соглашений о разработке месторождений нефти и газа</w:t>
      </w:r>
      <w:r w:rsidRPr="00F87DA5">
        <w:rPr>
          <w:rFonts w:ascii="Times New Roman" w:hAnsi="Times New Roman"/>
          <w:sz w:val="27"/>
          <w:szCs w:val="27"/>
        </w:rPr>
        <w:t xml:space="preserve">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1E11">
      <w:pPr>
        <w:pStyle w:val="3"/>
        <w:tabs>
          <w:tab w:val="left" w:pos="1985"/>
        </w:tabs>
        <w:spacing w:before="120" w:after="120" w:line="240" w:lineRule="auto"/>
        <w:ind w:left="1985" w:right="1134"/>
        <w:jc w:val="center"/>
        <w:rPr>
          <w:i/>
          <w:sz w:val="27"/>
          <w:szCs w:val="27"/>
        </w:rPr>
      </w:pPr>
      <w:bookmarkStart w:id="21" w:name="_Toc519584939"/>
      <w:r w:rsidRPr="00F87DA5">
        <w:rPr>
          <w:i/>
          <w:sz w:val="27"/>
          <w:szCs w:val="27"/>
        </w:rPr>
        <w:t xml:space="preserve">2.1.3. 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w:t>
      </w:r>
      <w:r w:rsidRPr="00F87DA5">
        <w:rPr>
          <w:i/>
          <w:sz w:val="27"/>
          <w:szCs w:val="27"/>
        </w:rPr>
        <w:br/>
        <w:t>182 1 01 01030 01 0000 110</w:t>
      </w:r>
      <w:bookmarkEnd w:id="21"/>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связи с тем, налоговые декларации по налогу представляются в разных иностранных валютах, расчёт прогнозного объёма поступлений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основывается на методе индексации и рассчитывается по формуле:</w:t>
      </w: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иностранцы</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 xml:space="preserve">иностранцы </w:t>
      </w:r>
      <w:r w:rsidRPr="00F87DA5">
        <w:rPr>
          <w:rFonts w:ascii="Times New Roman" w:hAnsi="Times New Roman"/>
          <w:b/>
          <w:i/>
          <w:sz w:val="27"/>
          <w:szCs w:val="27"/>
        </w:rPr>
        <w:t xml:space="preserve">(+-) F) × Т </w:t>
      </w:r>
      <w:r w:rsidRPr="00F87DA5">
        <w:rPr>
          <w:rFonts w:ascii="Times New Roman" w:hAnsi="Times New Roman"/>
          <w:b/>
          <w:i/>
          <w:sz w:val="27"/>
          <w:szCs w:val="27"/>
          <w:vertAlign w:val="subscript"/>
        </w:rPr>
        <w:t>прибыли</w:t>
      </w:r>
      <w:r w:rsidRPr="00F87DA5">
        <w:rPr>
          <w:rFonts w:ascii="Times New Roman" w:hAnsi="Times New Roman"/>
          <w:b/>
          <w:i/>
          <w:sz w:val="27"/>
          <w:szCs w:val="27"/>
        </w:rPr>
        <w:t>,</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иностранцы</w:t>
      </w:r>
      <w:r w:rsidRPr="00F87DA5">
        <w:rPr>
          <w:rFonts w:ascii="Times New Roman" w:hAnsi="Times New Roman"/>
          <w:sz w:val="27"/>
          <w:szCs w:val="27"/>
        </w:rPr>
        <w:t xml:space="preserve"> – сумма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иностранцы</w:t>
      </w:r>
      <w:r w:rsidRPr="00F87DA5">
        <w:rPr>
          <w:rFonts w:ascii="Times New Roman" w:hAnsi="Times New Roman"/>
          <w:sz w:val="27"/>
          <w:szCs w:val="27"/>
        </w:rPr>
        <w:t xml:space="preserve"> – объем фактических поступлений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за аналогичный период прошлого года,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Т </w:t>
      </w:r>
      <w:r w:rsidRPr="00F87DA5">
        <w:rPr>
          <w:rFonts w:ascii="Times New Roman" w:hAnsi="Times New Roman"/>
          <w:b/>
          <w:i/>
          <w:sz w:val="27"/>
          <w:szCs w:val="27"/>
          <w:vertAlign w:val="subscript"/>
        </w:rPr>
        <w:t>прибыли</w:t>
      </w:r>
      <w:r w:rsidRPr="00F87DA5">
        <w:rPr>
          <w:rFonts w:ascii="Times New Roman" w:hAnsi="Times New Roman"/>
          <w:sz w:val="27"/>
          <w:szCs w:val="27"/>
        </w:rPr>
        <w:t xml:space="preserve"> – темпы изменения прибыли прибыльных организаций для целей бухгалтерского учета на прогнозируемый период, %.</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1E11">
      <w:pPr>
        <w:pStyle w:val="3"/>
        <w:tabs>
          <w:tab w:val="left" w:pos="1985"/>
        </w:tabs>
        <w:spacing w:before="120" w:after="120" w:line="240" w:lineRule="auto"/>
        <w:ind w:left="1985" w:right="1134"/>
        <w:jc w:val="center"/>
        <w:rPr>
          <w:b w:val="0"/>
          <w:bCs w:val="0"/>
          <w:i/>
          <w:sz w:val="27"/>
          <w:szCs w:val="27"/>
        </w:rPr>
      </w:pPr>
      <w:bookmarkStart w:id="22" w:name="_Toc519584940"/>
      <w:r w:rsidRPr="00F87DA5">
        <w:rPr>
          <w:i/>
          <w:sz w:val="27"/>
          <w:szCs w:val="27"/>
        </w:rPr>
        <w:t xml:space="preserve">2.1.4. Налог на прибыль организаций с доходов, полученных в виде дивидендов от российских организаций российскими организациями </w:t>
      </w:r>
      <w:r w:rsidRPr="00F87DA5">
        <w:rPr>
          <w:i/>
          <w:sz w:val="27"/>
          <w:szCs w:val="27"/>
        </w:rPr>
        <w:br/>
        <w:t>182 1 01 01040 01 0000 110</w:t>
      </w:r>
      <w:bookmarkEnd w:id="22"/>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с доходов, полученных в виде дивидендов от российских организаций российскими организациями,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прибыль организаций с доходов, полученных в виде дивидендов от российских организаций российскими организациями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рф_рф</w:t>
      </w:r>
      <w:r w:rsidRPr="00F87DA5">
        <w:rPr>
          <w:rFonts w:ascii="Times New Roman" w:hAnsi="Times New Roman"/>
          <w:sz w:val="27"/>
          <w:szCs w:val="27"/>
        </w:rPr>
        <w:t xml:space="preserve">), основывается на </w:t>
      </w:r>
      <w:r w:rsidR="007A3644" w:rsidRPr="00F87DA5">
        <w:rPr>
          <w:rFonts w:ascii="Times New Roman" w:hAnsi="Times New Roman"/>
          <w:sz w:val="27"/>
          <w:szCs w:val="27"/>
        </w:rPr>
        <w:t xml:space="preserve">прямом </w:t>
      </w:r>
      <w:r w:rsidRPr="00F87DA5">
        <w:rPr>
          <w:rFonts w:ascii="Times New Roman" w:hAnsi="Times New Roman"/>
          <w:sz w:val="27"/>
          <w:szCs w:val="27"/>
        </w:rPr>
        <w:t xml:space="preserve">методе </w:t>
      </w:r>
      <w:r w:rsidR="00B25D64" w:rsidRPr="00F87DA5">
        <w:rPr>
          <w:rFonts w:ascii="Times New Roman" w:hAnsi="Times New Roman"/>
          <w:sz w:val="27"/>
          <w:szCs w:val="27"/>
        </w:rPr>
        <w:t xml:space="preserve">расчета </w:t>
      </w:r>
      <w:r w:rsidR="007A3644" w:rsidRPr="00F87DA5">
        <w:rPr>
          <w:rFonts w:ascii="Times New Roman" w:hAnsi="Times New Roman"/>
          <w:sz w:val="27"/>
          <w:szCs w:val="27"/>
        </w:rPr>
        <w:t>и</w:t>
      </w:r>
      <w:r w:rsidRPr="00F87DA5">
        <w:rPr>
          <w:rFonts w:ascii="Times New Roman" w:hAnsi="Times New Roman"/>
          <w:sz w:val="27"/>
          <w:szCs w:val="27"/>
        </w:rPr>
        <w:t xml:space="preserve"> </w:t>
      </w:r>
      <w:r w:rsidR="00B25D64" w:rsidRPr="00F87DA5">
        <w:rPr>
          <w:rFonts w:ascii="Times New Roman" w:hAnsi="Times New Roman"/>
          <w:sz w:val="27"/>
          <w:szCs w:val="27"/>
        </w:rPr>
        <w:t>определяется</w:t>
      </w:r>
      <w:r w:rsidRPr="00F87DA5">
        <w:rPr>
          <w:rFonts w:ascii="Times New Roman" w:hAnsi="Times New Roman"/>
          <w:sz w:val="27"/>
          <w:szCs w:val="27"/>
        </w:rPr>
        <w:t xml:space="preserve"> по формуле.</w:t>
      </w: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рф_рф</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 xml:space="preserve">рф_рф </w:t>
      </w:r>
      <w:r w:rsidR="007A3644" w:rsidRPr="00F87DA5">
        <w:rPr>
          <w:rFonts w:ascii="Times New Roman" w:hAnsi="Times New Roman"/>
          <w:b/>
          <w:i/>
          <w:sz w:val="27"/>
          <w:szCs w:val="27"/>
        </w:rPr>
        <w:t xml:space="preserve"> × Т </w:t>
      </w:r>
      <w:r w:rsidR="007A3644" w:rsidRPr="00F87DA5">
        <w:rPr>
          <w:rFonts w:ascii="Times New Roman" w:hAnsi="Times New Roman"/>
          <w:b/>
          <w:i/>
          <w:sz w:val="27"/>
          <w:szCs w:val="27"/>
          <w:vertAlign w:val="subscript"/>
        </w:rPr>
        <w:t>прибыли</w:t>
      </w:r>
      <w:r w:rsidR="007A3644" w:rsidRPr="00F87DA5">
        <w:rPr>
          <w:rFonts w:ascii="Times New Roman" w:hAnsi="Times New Roman"/>
          <w:b/>
          <w:i/>
          <w:sz w:val="27"/>
          <w:szCs w:val="27"/>
        </w:rPr>
        <w:t xml:space="preserve"> × S</w:t>
      </w:r>
      <w:r w:rsidR="007A3644" w:rsidRPr="00F87DA5">
        <w:rPr>
          <w:rFonts w:ascii="Times New Roman" w:hAnsi="Times New Roman"/>
          <w:b/>
          <w:i/>
          <w:sz w:val="27"/>
          <w:szCs w:val="27"/>
          <w:vertAlign w:val="subscript"/>
        </w:rPr>
        <w:t xml:space="preserve"> рф_рф</w:t>
      </w:r>
      <w:r w:rsidR="007A3644" w:rsidRPr="00F87DA5">
        <w:rPr>
          <w:rFonts w:ascii="Times New Roman" w:hAnsi="Times New Roman"/>
          <w:b/>
          <w:i/>
          <w:sz w:val="27"/>
          <w:szCs w:val="27"/>
        </w:rPr>
        <w:t xml:space="preserve">) × K </w:t>
      </w:r>
      <w:r w:rsidR="007A3644"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w:t>
      </w:r>
      <w:r w:rsidR="007A3644" w:rsidRPr="00F87DA5">
        <w:rPr>
          <w:rFonts w:ascii="Times New Roman" w:hAnsi="Times New Roman"/>
          <w:b/>
          <w:i/>
          <w:sz w:val="27"/>
          <w:szCs w:val="27"/>
        </w:rPr>
        <w:t>(+-) F</w:t>
      </w:r>
      <w:r w:rsidRPr="00F87DA5">
        <w:rPr>
          <w:rFonts w:ascii="Times New Roman" w:hAnsi="Times New Roman"/>
          <w:b/>
          <w:i/>
          <w:sz w:val="27"/>
          <w:szCs w:val="27"/>
        </w:rPr>
        <w:t>,</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рф_рф</w:t>
      </w:r>
      <w:r w:rsidRPr="00F87DA5">
        <w:rPr>
          <w:rFonts w:ascii="Times New Roman" w:hAnsi="Times New Roman"/>
          <w:sz w:val="27"/>
          <w:szCs w:val="27"/>
        </w:rPr>
        <w:t xml:space="preserve"> – сумма налога на прибыль организаций с доходов, полученных в виде дивидендов от российских организаций российскими организациями, тыс. рублей;</w:t>
      </w:r>
    </w:p>
    <w:p w:rsidR="00BC4554" w:rsidRPr="00F87DA5" w:rsidRDefault="00BC4554" w:rsidP="006C3ED9">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рф_рф</w:t>
      </w:r>
      <w:r w:rsidRPr="00F87DA5">
        <w:rPr>
          <w:rFonts w:ascii="Times New Roman" w:hAnsi="Times New Roman"/>
          <w:sz w:val="27"/>
          <w:szCs w:val="27"/>
        </w:rPr>
        <w:t xml:space="preserve"> – объем доходов, полученных в виде дивидендов от российских организаций российскими организациями, за аналогичный период прошлого года, тыс. рублей</w:t>
      </w:r>
      <w:r w:rsidR="00135E76" w:rsidRPr="00F87DA5">
        <w:rPr>
          <w:rFonts w:ascii="Times New Roman" w:hAnsi="Times New Roman"/>
          <w:sz w:val="27"/>
          <w:szCs w:val="27"/>
        </w:rPr>
        <w:t>.</w:t>
      </w:r>
      <w:r w:rsidR="006C3ED9" w:rsidRPr="00F87DA5">
        <w:rPr>
          <w:rFonts w:ascii="Times New Roman" w:hAnsi="Times New Roman"/>
          <w:sz w:val="27"/>
          <w:szCs w:val="27"/>
        </w:rPr>
        <w:t xml:space="preserve"> </w:t>
      </w:r>
      <w:r w:rsidR="0031315C" w:rsidRPr="00F87DA5">
        <w:rPr>
          <w:rFonts w:ascii="Times New Roman" w:hAnsi="Times New Roman"/>
          <w:sz w:val="27"/>
          <w:szCs w:val="27"/>
        </w:rPr>
        <w:t xml:space="preserve">Объем доходов определяется путем деления поступлений по налогу </w:t>
      </w:r>
      <w:r w:rsidR="000965D7" w:rsidRPr="00F87DA5">
        <w:rPr>
          <w:rFonts w:ascii="Times New Roman" w:hAnsi="Times New Roman"/>
          <w:sz w:val="27"/>
          <w:szCs w:val="27"/>
        </w:rPr>
        <w:t xml:space="preserve">предшествующего периода </w:t>
      </w:r>
      <w:r w:rsidR="0031315C" w:rsidRPr="00F87DA5">
        <w:rPr>
          <w:rFonts w:ascii="Times New Roman" w:hAnsi="Times New Roman"/>
          <w:sz w:val="27"/>
          <w:szCs w:val="27"/>
        </w:rPr>
        <w:t>на соответствующую ставку налога</w:t>
      </w:r>
      <w:r w:rsidRPr="00F87DA5">
        <w:rPr>
          <w:rFonts w:ascii="Times New Roman" w:hAnsi="Times New Roman"/>
          <w:sz w:val="27"/>
          <w:szCs w:val="27"/>
        </w:rPr>
        <w:t>;</w:t>
      </w:r>
    </w:p>
    <w:p w:rsidR="007A3644" w:rsidRPr="00F87DA5" w:rsidRDefault="007A3644" w:rsidP="007A36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Т </w:t>
      </w:r>
      <w:r w:rsidRPr="00F87DA5">
        <w:rPr>
          <w:rFonts w:ascii="Times New Roman" w:hAnsi="Times New Roman"/>
          <w:b/>
          <w:i/>
          <w:sz w:val="27"/>
          <w:szCs w:val="27"/>
          <w:vertAlign w:val="subscript"/>
        </w:rPr>
        <w:t>прибыли</w:t>
      </w:r>
      <w:r w:rsidRPr="00F87DA5">
        <w:rPr>
          <w:rFonts w:ascii="Times New Roman" w:hAnsi="Times New Roman"/>
          <w:sz w:val="27"/>
          <w:szCs w:val="27"/>
        </w:rPr>
        <w:t xml:space="preserve"> – темпы изменения прибыли прибыльных организаций для целей бухгалтерского учета, %.</w:t>
      </w:r>
    </w:p>
    <w:p w:rsidR="007A3644" w:rsidRPr="00F87DA5" w:rsidRDefault="007A3644" w:rsidP="007A36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 рф_рф</w:t>
      </w:r>
      <w:r w:rsidRPr="00F87DA5">
        <w:rPr>
          <w:rFonts w:ascii="Times New Roman" w:hAnsi="Times New Roman"/>
          <w:i/>
          <w:sz w:val="27"/>
          <w:szCs w:val="27"/>
        </w:rPr>
        <w:t xml:space="preserve"> </w:t>
      </w:r>
      <w:r w:rsidRPr="00F87DA5">
        <w:rPr>
          <w:rFonts w:ascii="Times New Roman" w:hAnsi="Times New Roman"/>
          <w:sz w:val="27"/>
          <w:szCs w:val="27"/>
        </w:rPr>
        <w:t>– ставка налога, %;</w:t>
      </w:r>
    </w:p>
    <w:p w:rsidR="007A3644" w:rsidRPr="00F87DA5" w:rsidRDefault="007A3644" w:rsidP="007A364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9F0DAB" w:rsidRPr="00F87DA5">
        <w:rPr>
          <w:rFonts w:ascii="Times New Roman" w:hAnsi="Times New Roman"/>
          <w:sz w:val="27"/>
          <w:szCs w:val="27"/>
        </w:rPr>
        <w:t xml:space="preserve"> </w:t>
      </w:r>
      <w:r w:rsidRPr="00F87DA5">
        <w:rPr>
          <w:rFonts w:ascii="Times New Roman" w:hAnsi="Times New Roman"/>
          <w:sz w:val="27"/>
          <w:szCs w:val="27"/>
        </w:rPr>
        <w:t xml:space="preserve">%. </w:t>
      </w:r>
    </w:p>
    <w:p w:rsidR="007A3644" w:rsidRPr="00F87DA5" w:rsidRDefault="007A3644" w:rsidP="007A364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с доходов, полученных в виде дивидендов от российских организаций российскими организациями,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1E11">
      <w:pPr>
        <w:pStyle w:val="3"/>
        <w:tabs>
          <w:tab w:val="left" w:pos="1985"/>
        </w:tabs>
        <w:spacing w:before="120" w:after="120" w:line="240" w:lineRule="auto"/>
        <w:ind w:left="1985" w:right="1134"/>
        <w:jc w:val="center"/>
        <w:rPr>
          <w:i/>
          <w:sz w:val="27"/>
          <w:szCs w:val="27"/>
        </w:rPr>
      </w:pPr>
      <w:bookmarkStart w:id="23" w:name="_Toc519584941"/>
      <w:r w:rsidRPr="00F87DA5">
        <w:rPr>
          <w:i/>
          <w:sz w:val="27"/>
          <w:szCs w:val="27"/>
        </w:rPr>
        <w:t xml:space="preserve">2.1.5. Налог на прибыль организаций с  доходов, полученных в виде дивидендов от российских организаций иностранными организациями </w:t>
      </w:r>
      <w:r w:rsidRPr="00F87DA5">
        <w:rPr>
          <w:i/>
          <w:sz w:val="27"/>
          <w:szCs w:val="27"/>
        </w:rPr>
        <w:br/>
        <w:t>182 1 01 01050 01 0000 110</w:t>
      </w:r>
      <w:bookmarkEnd w:id="23"/>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с доходов, полученных в виде дивидендов от российских организаций иностранными организациями,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прибыль организаций с доходов, полученных в виде дивидендов от российских организаций иностранными организациями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рф_ин</w:t>
      </w:r>
      <w:r w:rsidRPr="00F87DA5">
        <w:rPr>
          <w:rFonts w:ascii="Times New Roman" w:hAnsi="Times New Roman"/>
          <w:sz w:val="27"/>
          <w:szCs w:val="27"/>
        </w:rPr>
        <w:t xml:space="preserve">), основывается на </w:t>
      </w:r>
      <w:r w:rsidR="00B25D64" w:rsidRPr="00F87DA5">
        <w:rPr>
          <w:rFonts w:ascii="Times New Roman" w:hAnsi="Times New Roman"/>
          <w:sz w:val="27"/>
          <w:szCs w:val="27"/>
        </w:rPr>
        <w:t xml:space="preserve">прямом </w:t>
      </w:r>
      <w:r w:rsidRPr="00F87DA5">
        <w:rPr>
          <w:rFonts w:ascii="Times New Roman" w:hAnsi="Times New Roman"/>
          <w:sz w:val="27"/>
          <w:szCs w:val="27"/>
        </w:rPr>
        <w:t xml:space="preserve">методе </w:t>
      </w:r>
      <w:r w:rsidR="00B25D64" w:rsidRPr="00F87DA5">
        <w:rPr>
          <w:rFonts w:ascii="Times New Roman" w:hAnsi="Times New Roman"/>
          <w:sz w:val="27"/>
          <w:szCs w:val="27"/>
        </w:rPr>
        <w:t xml:space="preserve">расчета </w:t>
      </w:r>
      <w:r w:rsidRPr="00F87DA5">
        <w:rPr>
          <w:rFonts w:ascii="Times New Roman" w:hAnsi="Times New Roman"/>
          <w:sz w:val="27"/>
          <w:szCs w:val="27"/>
        </w:rPr>
        <w:t xml:space="preserve">и </w:t>
      </w:r>
      <w:r w:rsidR="00B25D64" w:rsidRPr="00F87DA5">
        <w:rPr>
          <w:rFonts w:ascii="Times New Roman" w:hAnsi="Times New Roman"/>
          <w:sz w:val="27"/>
          <w:szCs w:val="27"/>
        </w:rPr>
        <w:t>определяется</w:t>
      </w:r>
      <w:r w:rsidRPr="00F87DA5">
        <w:rPr>
          <w:rFonts w:ascii="Times New Roman" w:hAnsi="Times New Roman"/>
          <w:sz w:val="27"/>
          <w:szCs w:val="27"/>
        </w:rPr>
        <w:t xml:space="preserve"> по формуле.</w:t>
      </w:r>
    </w:p>
    <w:p w:rsidR="00707D90" w:rsidRPr="00F87DA5" w:rsidRDefault="00707D90" w:rsidP="00707D90">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рф_ин</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 xml:space="preserve">рф_ин </w:t>
      </w:r>
      <w:r w:rsidRPr="00F87DA5">
        <w:rPr>
          <w:rFonts w:ascii="Times New Roman" w:hAnsi="Times New Roman"/>
          <w:b/>
          <w:i/>
          <w:sz w:val="27"/>
          <w:szCs w:val="27"/>
        </w:rPr>
        <w:t xml:space="preserve"> × Т </w:t>
      </w:r>
      <w:r w:rsidRPr="00F87DA5">
        <w:rPr>
          <w:rFonts w:ascii="Times New Roman" w:hAnsi="Times New Roman"/>
          <w:b/>
          <w:i/>
          <w:sz w:val="27"/>
          <w:szCs w:val="27"/>
          <w:vertAlign w:val="subscript"/>
        </w:rPr>
        <w:t>прибыли</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 xml:space="preserve"> рф_ин</w:t>
      </w:r>
      <w:r w:rsidRPr="00F87DA5">
        <w:rPr>
          <w:rFonts w:ascii="Times New Roman" w:hAnsi="Times New Roman"/>
          <w:b/>
          <w:i/>
          <w:sz w:val="27"/>
          <w:szCs w:val="27"/>
        </w:rPr>
        <w:t xml:space="preserve">) × K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рф_ин</w:t>
      </w:r>
      <w:r w:rsidRPr="00F87DA5">
        <w:rPr>
          <w:rFonts w:ascii="Times New Roman" w:hAnsi="Times New Roman"/>
          <w:sz w:val="27"/>
          <w:szCs w:val="27"/>
        </w:rPr>
        <w:t xml:space="preserve"> – сумма налога на прибыль организаций с  доходов, полученных в виде дивидендов от российских организаций иностранными организациями, тыс. рублей;</w:t>
      </w:r>
    </w:p>
    <w:p w:rsidR="00707D90" w:rsidRPr="00F87DA5" w:rsidRDefault="00BC4554" w:rsidP="00707D9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рф_ин</w:t>
      </w:r>
      <w:r w:rsidRPr="00F87DA5">
        <w:rPr>
          <w:rFonts w:ascii="Times New Roman" w:hAnsi="Times New Roman"/>
          <w:sz w:val="27"/>
          <w:szCs w:val="27"/>
        </w:rPr>
        <w:t xml:space="preserve"> – объем доходов, полученных в виде дивидендов от российских организаций иностранными организациями, за аналогичный период прошлого года, тыс. </w:t>
      </w:r>
      <w:r w:rsidRPr="00F87DA5">
        <w:rPr>
          <w:rFonts w:ascii="Times New Roman" w:hAnsi="Times New Roman"/>
          <w:sz w:val="27"/>
          <w:szCs w:val="27"/>
        </w:rPr>
        <w:lastRenderedPageBreak/>
        <w:t>рубл</w:t>
      </w:r>
      <w:r w:rsidR="00707D90" w:rsidRPr="00F87DA5">
        <w:rPr>
          <w:rFonts w:ascii="Times New Roman" w:hAnsi="Times New Roman"/>
          <w:sz w:val="27"/>
          <w:szCs w:val="27"/>
        </w:rPr>
        <w:t>ей. Объем доходов определяется путем деления поступлений по налогу предшествующего периода на соответствующую ставку налога;</w:t>
      </w:r>
    </w:p>
    <w:p w:rsidR="00707D90" w:rsidRPr="00F87DA5" w:rsidRDefault="00707D90" w:rsidP="00707D9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Т </w:t>
      </w:r>
      <w:r w:rsidRPr="00F87DA5">
        <w:rPr>
          <w:rFonts w:ascii="Times New Roman" w:hAnsi="Times New Roman"/>
          <w:b/>
          <w:i/>
          <w:sz w:val="27"/>
          <w:szCs w:val="27"/>
          <w:vertAlign w:val="subscript"/>
        </w:rPr>
        <w:t>прибыли</w:t>
      </w:r>
      <w:r w:rsidRPr="00F87DA5">
        <w:rPr>
          <w:rFonts w:ascii="Times New Roman" w:hAnsi="Times New Roman"/>
          <w:sz w:val="27"/>
          <w:szCs w:val="27"/>
        </w:rPr>
        <w:t xml:space="preserve"> – темпы изменения прибыли прибыльных организаций для целей бухгалтерского учета, %.</w:t>
      </w:r>
    </w:p>
    <w:p w:rsidR="00707D90" w:rsidRPr="00F87DA5" w:rsidRDefault="00707D90" w:rsidP="00707D9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 рф_ин</w:t>
      </w:r>
      <w:r w:rsidRPr="00F87DA5">
        <w:rPr>
          <w:rFonts w:ascii="Times New Roman" w:hAnsi="Times New Roman"/>
          <w:i/>
          <w:sz w:val="27"/>
          <w:szCs w:val="27"/>
        </w:rPr>
        <w:t xml:space="preserve"> </w:t>
      </w:r>
      <w:r w:rsidRPr="00F87DA5">
        <w:rPr>
          <w:rFonts w:ascii="Times New Roman" w:hAnsi="Times New Roman"/>
          <w:sz w:val="27"/>
          <w:szCs w:val="27"/>
        </w:rPr>
        <w:t>– ставка налога, %;</w:t>
      </w:r>
    </w:p>
    <w:p w:rsidR="00707D90" w:rsidRPr="00F87DA5" w:rsidRDefault="00707D90" w:rsidP="00707D90">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707D90" w:rsidRPr="00F87DA5" w:rsidRDefault="00707D90" w:rsidP="00707D90">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с доходов, полученных в виде дивидендов от российских организаций иностранными организациями,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BC1E11">
      <w:pPr>
        <w:spacing w:after="0" w:line="240" w:lineRule="auto"/>
        <w:ind w:firstLine="709"/>
        <w:jc w:val="both"/>
        <w:rPr>
          <w:rFonts w:ascii="Cambria" w:hAnsi="Cambria"/>
          <w:bCs/>
          <w:sz w:val="27"/>
          <w:szCs w:val="27"/>
        </w:rPr>
      </w:pPr>
    </w:p>
    <w:p w:rsidR="00BC4554" w:rsidRPr="00F87DA5" w:rsidRDefault="00BC4554" w:rsidP="00BC1E11">
      <w:pPr>
        <w:pStyle w:val="3"/>
        <w:tabs>
          <w:tab w:val="left" w:pos="1985"/>
        </w:tabs>
        <w:spacing w:before="120" w:after="120" w:line="240" w:lineRule="auto"/>
        <w:ind w:left="1985" w:right="1134"/>
        <w:jc w:val="center"/>
        <w:rPr>
          <w:b w:val="0"/>
          <w:bCs w:val="0"/>
          <w:i/>
          <w:sz w:val="27"/>
          <w:szCs w:val="27"/>
        </w:rPr>
      </w:pPr>
      <w:bookmarkStart w:id="24" w:name="_Toc519584942"/>
      <w:r w:rsidRPr="00F87DA5">
        <w:rPr>
          <w:i/>
          <w:sz w:val="27"/>
          <w:szCs w:val="27"/>
        </w:rPr>
        <w:t xml:space="preserve">2.1.6. Налог на прибыль организаций с доходов, полученных в виде дивидендов от иностранных организаций российскими организациями </w:t>
      </w:r>
      <w:r w:rsidRPr="00F87DA5">
        <w:rPr>
          <w:i/>
          <w:sz w:val="27"/>
          <w:szCs w:val="27"/>
        </w:rPr>
        <w:br/>
        <w:t>182 1 01 01060 01 0000 110</w:t>
      </w:r>
      <w:bookmarkEnd w:id="24"/>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с доходов, полученных в виде дивидендов от иностранных организаций российскими организациями,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(прибыль прибыльных организаций для целей бухгалтерского учета), разрабатываемые Минэкономразвития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прибыль организаций с доходов, полученных в виде дивидендов от иностранных организаций российскими организациями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ин_рф</w:t>
      </w:r>
      <w:r w:rsidRPr="00F87DA5">
        <w:rPr>
          <w:rFonts w:ascii="Times New Roman" w:hAnsi="Times New Roman"/>
          <w:sz w:val="27"/>
          <w:szCs w:val="27"/>
        </w:rPr>
        <w:t xml:space="preserve">), основывается на </w:t>
      </w:r>
      <w:r w:rsidR="008C0592" w:rsidRPr="00F87DA5">
        <w:rPr>
          <w:rFonts w:ascii="Times New Roman" w:hAnsi="Times New Roman"/>
          <w:sz w:val="27"/>
          <w:szCs w:val="27"/>
        </w:rPr>
        <w:t xml:space="preserve">прямом </w:t>
      </w:r>
      <w:r w:rsidRPr="00F87DA5">
        <w:rPr>
          <w:rFonts w:ascii="Times New Roman" w:hAnsi="Times New Roman"/>
          <w:sz w:val="27"/>
          <w:szCs w:val="27"/>
        </w:rPr>
        <w:t xml:space="preserve">методе </w:t>
      </w:r>
      <w:r w:rsidR="008C0592" w:rsidRPr="00F87DA5">
        <w:rPr>
          <w:rFonts w:ascii="Times New Roman" w:hAnsi="Times New Roman"/>
          <w:sz w:val="27"/>
          <w:szCs w:val="27"/>
        </w:rPr>
        <w:t>расчета</w:t>
      </w:r>
      <w:r w:rsidRPr="00F87DA5">
        <w:rPr>
          <w:rFonts w:ascii="Times New Roman" w:hAnsi="Times New Roman"/>
          <w:sz w:val="27"/>
          <w:szCs w:val="27"/>
        </w:rPr>
        <w:t xml:space="preserve"> и </w:t>
      </w:r>
      <w:r w:rsidR="008C0592" w:rsidRPr="00F87DA5">
        <w:rPr>
          <w:rFonts w:ascii="Times New Roman" w:hAnsi="Times New Roman"/>
          <w:sz w:val="27"/>
          <w:szCs w:val="27"/>
        </w:rPr>
        <w:t>определяется</w:t>
      </w:r>
      <w:r w:rsidRPr="00F87DA5">
        <w:rPr>
          <w:rFonts w:ascii="Times New Roman" w:hAnsi="Times New Roman"/>
          <w:sz w:val="27"/>
          <w:szCs w:val="27"/>
        </w:rPr>
        <w:t xml:space="preserve"> по формуле.</w:t>
      </w:r>
    </w:p>
    <w:p w:rsidR="008C0592" w:rsidRPr="00F87DA5" w:rsidRDefault="008C0592" w:rsidP="008C0592">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ин_рф</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 xml:space="preserve">ин_рф </w:t>
      </w:r>
      <w:r w:rsidRPr="00F87DA5">
        <w:rPr>
          <w:rFonts w:ascii="Times New Roman" w:hAnsi="Times New Roman"/>
          <w:b/>
          <w:i/>
          <w:sz w:val="27"/>
          <w:szCs w:val="27"/>
        </w:rPr>
        <w:t xml:space="preserve"> × Т </w:t>
      </w:r>
      <w:r w:rsidRPr="00F87DA5">
        <w:rPr>
          <w:rFonts w:ascii="Times New Roman" w:hAnsi="Times New Roman"/>
          <w:b/>
          <w:i/>
          <w:sz w:val="27"/>
          <w:szCs w:val="27"/>
          <w:vertAlign w:val="subscript"/>
        </w:rPr>
        <w:t>прибыли</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 xml:space="preserve"> ин_рф</w:t>
      </w:r>
      <w:r w:rsidRPr="00F87DA5">
        <w:rPr>
          <w:rFonts w:ascii="Times New Roman" w:hAnsi="Times New Roman"/>
          <w:b/>
          <w:i/>
          <w:sz w:val="27"/>
          <w:szCs w:val="27"/>
        </w:rPr>
        <w:t xml:space="preserve">) × K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Прибыль </w:t>
      </w:r>
      <w:r w:rsidRPr="00F87DA5">
        <w:rPr>
          <w:rFonts w:ascii="Times New Roman" w:hAnsi="Times New Roman"/>
          <w:b/>
          <w:i/>
          <w:sz w:val="27"/>
          <w:szCs w:val="27"/>
          <w:vertAlign w:val="subscript"/>
        </w:rPr>
        <w:t>ин_рф</w:t>
      </w:r>
      <w:r w:rsidRPr="00F87DA5">
        <w:rPr>
          <w:rFonts w:ascii="Times New Roman" w:hAnsi="Times New Roman"/>
          <w:sz w:val="27"/>
          <w:szCs w:val="27"/>
        </w:rPr>
        <w:t xml:space="preserve"> – сумма налога на прибыль организаций с доходов, полученных в виде дивидендов от иностранных организаций российскими организациями, тыс. рублей;</w:t>
      </w:r>
    </w:p>
    <w:p w:rsidR="008C0592" w:rsidRPr="00F87DA5" w:rsidRDefault="00BC4554" w:rsidP="008C059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 xml:space="preserve">ин_рф </w:t>
      </w:r>
      <w:r w:rsidRPr="00F87DA5">
        <w:rPr>
          <w:rFonts w:ascii="Times New Roman" w:hAnsi="Times New Roman"/>
          <w:sz w:val="27"/>
          <w:szCs w:val="27"/>
        </w:rPr>
        <w:t xml:space="preserve">– объем </w:t>
      </w:r>
      <w:r w:rsidR="008C0592" w:rsidRPr="00F87DA5">
        <w:rPr>
          <w:rFonts w:ascii="Times New Roman" w:hAnsi="Times New Roman"/>
          <w:sz w:val="27"/>
          <w:szCs w:val="27"/>
        </w:rPr>
        <w:t>доходо</w:t>
      </w:r>
      <w:r w:rsidRPr="00F87DA5">
        <w:rPr>
          <w:rFonts w:ascii="Times New Roman" w:hAnsi="Times New Roman"/>
          <w:sz w:val="27"/>
          <w:szCs w:val="27"/>
        </w:rPr>
        <w:t>в, полученных в виде дивидендов от иностранных организаций российскими организациями, за аналогичный пе</w:t>
      </w:r>
      <w:r w:rsidR="008C0592" w:rsidRPr="00F87DA5">
        <w:rPr>
          <w:rFonts w:ascii="Times New Roman" w:hAnsi="Times New Roman"/>
          <w:sz w:val="27"/>
          <w:szCs w:val="27"/>
        </w:rPr>
        <w:t>риод прошлого года, тыс. рублей. Объем доходов определяется путем деления поступлений по налогу предшествующего периода на соответствующую ставку налога;</w:t>
      </w:r>
    </w:p>
    <w:p w:rsidR="008C0592" w:rsidRPr="00F87DA5" w:rsidRDefault="008C0592" w:rsidP="008C059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Т </w:t>
      </w:r>
      <w:r w:rsidRPr="00F87DA5">
        <w:rPr>
          <w:rFonts w:ascii="Times New Roman" w:hAnsi="Times New Roman"/>
          <w:b/>
          <w:i/>
          <w:sz w:val="27"/>
          <w:szCs w:val="27"/>
          <w:vertAlign w:val="subscript"/>
        </w:rPr>
        <w:t>прибыли</w:t>
      </w:r>
      <w:r w:rsidRPr="00F87DA5">
        <w:rPr>
          <w:rFonts w:ascii="Times New Roman" w:hAnsi="Times New Roman"/>
          <w:sz w:val="27"/>
          <w:szCs w:val="27"/>
        </w:rPr>
        <w:t xml:space="preserve"> – темпы изменения прибыли прибыльных организаций для целей бухгалтерского учета, %.</w:t>
      </w:r>
    </w:p>
    <w:p w:rsidR="008C0592" w:rsidRPr="00F87DA5" w:rsidRDefault="008C0592" w:rsidP="008C059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 ин_рф</w:t>
      </w:r>
      <w:r w:rsidRPr="00F87DA5">
        <w:rPr>
          <w:rFonts w:ascii="Times New Roman" w:hAnsi="Times New Roman"/>
          <w:i/>
          <w:sz w:val="27"/>
          <w:szCs w:val="27"/>
        </w:rPr>
        <w:t xml:space="preserve"> </w:t>
      </w:r>
      <w:r w:rsidRPr="00F87DA5">
        <w:rPr>
          <w:rFonts w:ascii="Times New Roman" w:hAnsi="Times New Roman"/>
          <w:sz w:val="27"/>
          <w:szCs w:val="27"/>
        </w:rPr>
        <w:t>– ставка налога, %;</w:t>
      </w:r>
    </w:p>
    <w:p w:rsidR="008C0592" w:rsidRPr="00F87DA5" w:rsidRDefault="008C0592" w:rsidP="008C059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8C0592" w:rsidRPr="00F87DA5" w:rsidRDefault="008C0592" w:rsidP="008C059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с доходов, полученных в виде дивидендов от иностранных организаций российскими организациями,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1E11">
      <w:pPr>
        <w:pStyle w:val="3"/>
        <w:tabs>
          <w:tab w:val="left" w:pos="1985"/>
        </w:tabs>
        <w:spacing w:before="120" w:after="120" w:line="240" w:lineRule="auto"/>
        <w:ind w:left="1985" w:right="1134"/>
        <w:jc w:val="center"/>
        <w:rPr>
          <w:i/>
          <w:sz w:val="27"/>
          <w:szCs w:val="27"/>
        </w:rPr>
      </w:pPr>
      <w:bookmarkStart w:id="25" w:name="_Toc519584943"/>
      <w:r w:rsidRPr="00F87DA5">
        <w:rPr>
          <w:i/>
          <w:sz w:val="27"/>
          <w:szCs w:val="27"/>
        </w:rPr>
        <w:t xml:space="preserve">2.1.7. Налог на прибыль организаций с доходов, полученных в виде процентов по государственным и муниципальным ценным бумагам </w:t>
      </w:r>
      <w:r w:rsidRPr="00F87DA5">
        <w:rPr>
          <w:i/>
          <w:sz w:val="27"/>
          <w:szCs w:val="27"/>
        </w:rPr>
        <w:br/>
        <w:t>182 1 01 01070 01 0000 110</w:t>
      </w:r>
      <w:bookmarkEnd w:id="25"/>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прибыль организаций с доходов, полученных в виде процентов по государственным и муниципальным ценным бумагам, учитываются:</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соответствии с п</w:t>
      </w:r>
      <w:r w:rsidR="009F0DAB" w:rsidRPr="00F87DA5">
        <w:rPr>
          <w:rFonts w:ascii="Times New Roman" w:hAnsi="Times New Roman"/>
          <w:sz w:val="27"/>
          <w:szCs w:val="27"/>
        </w:rPr>
        <w:t xml:space="preserve">унктом </w:t>
      </w:r>
      <w:r w:rsidRPr="00F87DA5">
        <w:rPr>
          <w:rFonts w:ascii="Times New Roman" w:hAnsi="Times New Roman"/>
          <w:sz w:val="27"/>
          <w:szCs w:val="27"/>
        </w:rPr>
        <w:t>4 ст</w:t>
      </w:r>
      <w:r w:rsidR="009F0DAB" w:rsidRPr="00F87DA5">
        <w:rPr>
          <w:rFonts w:ascii="Times New Roman" w:hAnsi="Times New Roman"/>
          <w:sz w:val="27"/>
          <w:szCs w:val="27"/>
        </w:rPr>
        <w:t xml:space="preserve">атьи </w:t>
      </w:r>
      <w:r w:rsidRPr="00F87DA5">
        <w:rPr>
          <w:rFonts w:ascii="Times New Roman" w:hAnsi="Times New Roman"/>
          <w:sz w:val="27"/>
          <w:szCs w:val="27"/>
        </w:rPr>
        <w:t xml:space="preserve">287 НК РФ </w:t>
      </w:r>
      <w:r w:rsidR="00700232" w:rsidRPr="00F87DA5">
        <w:rPr>
          <w:rFonts w:ascii="Times New Roman" w:hAnsi="Times New Roman"/>
          <w:sz w:val="27"/>
          <w:szCs w:val="27"/>
        </w:rPr>
        <w:t>«</w:t>
      </w:r>
      <w:r w:rsidRPr="00F87DA5">
        <w:rPr>
          <w:rFonts w:ascii="Times New Roman" w:hAnsi="Times New Roman"/>
          <w:sz w:val="27"/>
          <w:szCs w:val="27"/>
        </w:rPr>
        <w:t>по доходам, выплачиваемым налогоплательщикам в виде дивидендов, а также процентов по государственным и муниципальным ценным бумагам, налог, удержанный при выплате дохода, перечисляется в бюджет налоговым агентом, осуществившим выплату, не позднее дня, следующего за днем выплаты», т.е. независимо от срока сдачи налоговой декларации, по которой происходит начисление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Сумма налога на прибыль организаций с доходов, полученных в виде процентов по государственным и муниципальным ценным бумагам (</w:t>
      </w: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ГМЦБ</w:t>
      </w:r>
      <w:r w:rsidRPr="00F87DA5">
        <w:rPr>
          <w:rFonts w:ascii="Times New Roman" w:hAnsi="Times New Roman"/>
          <w:b/>
          <w:i/>
          <w:sz w:val="27"/>
          <w:szCs w:val="27"/>
        </w:rPr>
        <w:t>)</w:t>
      </w:r>
      <w:r w:rsidRPr="00F87DA5">
        <w:rPr>
          <w:rFonts w:ascii="Times New Roman" w:hAnsi="Times New Roman"/>
          <w:sz w:val="27"/>
          <w:szCs w:val="27"/>
        </w:rPr>
        <w:t>, основывается на методе экстраполяции и рассчитывается по формуле.</w:t>
      </w:r>
    </w:p>
    <w:p w:rsidR="00BC4554" w:rsidRPr="00F87DA5" w:rsidRDefault="00BC4554" w:rsidP="00BC455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ГМЦБ</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пост  тек период</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lang w:val="en-US"/>
        </w:rPr>
        <w:t>N</w:t>
      </w:r>
      <w:r w:rsidRPr="00F87DA5">
        <w:rPr>
          <w:rFonts w:ascii="Times New Roman" w:hAnsi="Times New Roman"/>
          <w:b/>
          <w:i/>
          <w:sz w:val="27"/>
          <w:szCs w:val="27"/>
        </w:rPr>
        <w:t xml:space="preserve"> (+-) F,</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Прибыль </w:t>
      </w:r>
      <w:r w:rsidRPr="00F87DA5">
        <w:rPr>
          <w:rFonts w:ascii="Times New Roman" w:hAnsi="Times New Roman"/>
          <w:b/>
          <w:i/>
          <w:sz w:val="27"/>
          <w:szCs w:val="27"/>
          <w:vertAlign w:val="subscript"/>
        </w:rPr>
        <w:t>ГМЦБ</w:t>
      </w:r>
      <w:r w:rsidRPr="00F87DA5">
        <w:rPr>
          <w:rFonts w:ascii="Times New Roman" w:hAnsi="Times New Roman"/>
          <w:sz w:val="27"/>
          <w:szCs w:val="27"/>
        </w:rPr>
        <w:t xml:space="preserve"> – сумма налога на прибыль с доходов, полученных в виде процентов по государственным и муниципальным ценным бумагам,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пост тек период</w:t>
      </w:r>
      <w:r w:rsidRPr="00F87DA5">
        <w:rPr>
          <w:rFonts w:ascii="Times New Roman" w:hAnsi="Times New Roman"/>
          <w:sz w:val="27"/>
          <w:szCs w:val="27"/>
        </w:rPr>
        <w:t xml:space="preserve"> – объем фактических поступлений налога на прибыль с доходов, полученных в виде процентов по государственным и муниципальным ценным бумагам, за текущий период,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lang w:val="en-US"/>
        </w:rPr>
        <w:t>N</w:t>
      </w:r>
      <w:r w:rsidRPr="00F87DA5">
        <w:rPr>
          <w:rFonts w:ascii="Times New Roman" w:hAnsi="Times New Roman"/>
          <w:sz w:val="27"/>
          <w:szCs w:val="27"/>
        </w:rPr>
        <w:t xml:space="preserve"> – объем фактических поступлений налога на прибыль с доходов, полученных в виде процентов по государственным и муниципальным ценным бумагам, на оставшиеся месяца текущего года принимается равным фактическим поступлениям прошлого года, тыс. рублей;</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 связи с отсутствием информации об объёмах обращающихся ценных бумаг, условиях эмиссии, в том числе доходности и сроках погашения выпускаемых облигаций, прогноз поступлений налога на прибыль организаций с доходов, полученных в виде процентов по государственным и муниципальным ценным бумагам, на плановый период принимается на уровне оценки поступлений на текущий период.</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BC4554" w:rsidRPr="00F87DA5" w:rsidRDefault="00BC4554" w:rsidP="00BC455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налоговой ставки отличной от основной ставки.</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BC4554" w:rsidRPr="00F87DA5" w:rsidRDefault="00BC4554" w:rsidP="00BC4554">
      <w:pPr>
        <w:spacing w:after="0" w:line="240" w:lineRule="auto"/>
        <w:ind w:firstLine="709"/>
        <w:jc w:val="both"/>
        <w:rPr>
          <w:rFonts w:ascii="Times New Roman" w:hAnsi="Times New Roman"/>
          <w:sz w:val="27"/>
          <w:szCs w:val="27"/>
        </w:rPr>
      </w:pPr>
    </w:p>
    <w:p w:rsidR="00BC4554" w:rsidRPr="00F87DA5" w:rsidRDefault="00BC4554" w:rsidP="00BC1E11">
      <w:pPr>
        <w:pStyle w:val="3"/>
        <w:tabs>
          <w:tab w:val="left" w:pos="1985"/>
        </w:tabs>
        <w:spacing w:before="120" w:after="120" w:line="240" w:lineRule="auto"/>
        <w:ind w:left="1985" w:right="1134"/>
        <w:jc w:val="center"/>
        <w:rPr>
          <w:i/>
          <w:sz w:val="27"/>
          <w:szCs w:val="27"/>
        </w:rPr>
      </w:pPr>
      <w:bookmarkStart w:id="26" w:name="_Toc519584944"/>
      <w:r w:rsidRPr="00F87DA5">
        <w:rPr>
          <w:i/>
          <w:sz w:val="27"/>
          <w:szCs w:val="27"/>
        </w:rPr>
        <w:t>2.1.8. Налог на прибыль организаций с доходов, в виде прибыли контролируемых иностранных компаний 182 1 01 01080 01 0000 110</w:t>
      </w:r>
      <w:bookmarkEnd w:id="26"/>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поступлений по налогу на прибыль организаций с доходов, в виде прибыли контролируемых иностранных компаний</w:t>
      </w:r>
      <w:r w:rsidR="008D4953" w:rsidRPr="00F87DA5">
        <w:rPr>
          <w:rFonts w:ascii="Times New Roman" w:hAnsi="Times New Roman"/>
          <w:sz w:val="27"/>
          <w:szCs w:val="27"/>
        </w:rPr>
        <w:t xml:space="preserve"> (</w:t>
      </w:r>
      <w:r w:rsidR="008D4953" w:rsidRPr="00F87DA5">
        <w:rPr>
          <w:rFonts w:ascii="Times New Roman" w:hAnsi="Times New Roman"/>
          <w:b/>
          <w:i/>
          <w:sz w:val="27"/>
          <w:szCs w:val="27"/>
        </w:rPr>
        <w:t xml:space="preserve">Прибыль </w:t>
      </w:r>
      <w:r w:rsidR="008D4953" w:rsidRPr="00F87DA5">
        <w:rPr>
          <w:rFonts w:ascii="Times New Roman" w:hAnsi="Times New Roman"/>
          <w:b/>
          <w:i/>
          <w:sz w:val="27"/>
          <w:szCs w:val="27"/>
          <w:vertAlign w:val="subscript"/>
        </w:rPr>
        <w:t>КИК</w:t>
      </w:r>
      <w:r w:rsidR="008D4953" w:rsidRPr="00F87DA5">
        <w:rPr>
          <w:rFonts w:ascii="Times New Roman" w:hAnsi="Times New Roman"/>
          <w:i/>
          <w:sz w:val="27"/>
          <w:szCs w:val="27"/>
        </w:rPr>
        <w:t>)</w:t>
      </w:r>
      <w:r w:rsidRPr="00F87DA5">
        <w:rPr>
          <w:rFonts w:ascii="Times New Roman" w:hAnsi="Times New Roman"/>
          <w:sz w:val="27"/>
          <w:szCs w:val="27"/>
        </w:rPr>
        <w:t xml:space="preserve">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w:t>
      </w:r>
    </w:p>
    <w:p w:rsidR="00BC4554" w:rsidRPr="00F87DA5" w:rsidRDefault="00BC4554" w:rsidP="00BC455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прибыль организаций с доходов, в виде прибыли контролируемых иностранных компаний зачисляется в бюджеты бюджетной системы Российской Федерации по нормативам, установленным в соответствии со статьями БК РФ.</w:t>
      </w:r>
    </w:p>
    <w:p w:rsidR="00BC4554" w:rsidRPr="00F87DA5" w:rsidRDefault="00BC4554" w:rsidP="009F0DAB">
      <w:pPr>
        <w:pStyle w:val="3"/>
        <w:spacing w:before="120" w:after="120" w:line="240" w:lineRule="auto"/>
        <w:ind w:left="1701" w:right="1134"/>
        <w:jc w:val="center"/>
        <w:rPr>
          <w:i/>
          <w:sz w:val="27"/>
          <w:szCs w:val="27"/>
        </w:rPr>
      </w:pPr>
      <w:bookmarkStart w:id="27" w:name="_Toc519584945"/>
      <w:r w:rsidRPr="00F87DA5">
        <w:rPr>
          <w:i/>
          <w:sz w:val="27"/>
          <w:szCs w:val="27"/>
        </w:rPr>
        <w:t xml:space="preserve">2.1.9. Налог на прибыль организаций с доходов, полученных в виде процентов по облигациям </w:t>
      </w:r>
      <w:r w:rsidRPr="00F87DA5">
        <w:rPr>
          <w:i/>
          <w:sz w:val="27"/>
          <w:szCs w:val="27"/>
        </w:rPr>
        <w:lastRenderedPageBreak/>
        <w:t xml:space="preserve">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w:t>
      </w:r>
      <w:r w:rsidRPr="00F87DA5">
        <w:rPr>
          <w:i/>
          <w:sz w:val="27"/>
          <w:szCs w:val="27"/>
        </w:rPr>
        <w:br/>
        <w:t>182 1 01 01090 01 0000 110</w:t>
      </w:r>
      <w:bookmarkEnd w:id="27"/>
      <w:r w:rsidR="00250B85" w:rsidRPr="00F87DA5">
        <w:rPr>
          <w:i/>
          <w:sz w:val="27"/>
          <w:szCs w:val="27"/>
        </w:rPr>
        <w:t xml:space="preserve"> </w:t>
      </w:r>
    </w:p>
    <w:p w:rsidR="00BC4554" w:rsidRPr="00F87DA5" w:rsidRDefault="00BC4554" w:rsidP="009F0DAB">
      <w:pPr>
        <w:spacing w:after="0" w:line="240" w:lineRule="auto"/>
        <w:ind w:firstLine="709"/>
        <w:jc w:val="both"/>
        <w:rPr>
          <w:rFonts w:ascii="Times New Roman" w:hAnsi="Times New Roman"/>
          <w:sz w:val="27"/>
          <w:szCs w:val="27"/>
        </w:rPr>
      </w:pPr>
      <w:r w:rsidRPr="00F87DA5">
        <w:rPr>
          <w:rFonts w:ascii="Times New Roman" w:hAnsi="Times New Roman"/>
          <w:sz w:val="26"/>
        </w:rPr>
        <w:t xml:space="preserve">Расчёт прогноза поступлений по налогу на прибыль организаций с доходов, </w:t>
      </w:r>
      <w:r w:rsidRPr="00F87DA5">
        <w:rPr>
          <w:rFonts w:ascii="Times New Roman" w:hAnsi="Times New Roman"/>
          <w:sz w:val="27"/>
          <w:szCs w:val="27"/>
        </w:rPr>
        <w:t>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r w:rsidR="001A62F0" w:rsidRPr="00F87DA5">
        <w:rPr>
          <w:rFonts w:ascii="Times New Roman" w:hAnsi="Times New Roman"/>
          <w:sz w:val="27"/>
          <w:szCs w:val="27"/>
        </w:rPr>
        <w:t xml:space="preserve"> (</w:t>
      </w:r>
      <w:r w:rsidR="001A62F0" w:rsidRPr="00F87DA5">
        <w:rPr>
          <w:rFonts w:ascii="Times New Roman" w:hAnsi="Times New Roman"/>
          <w:b/>
          <w:i/>
          <w:sz w:val="27"/>
          <w:szCs w:val="27"/>
        </w:rPr>
        <w:t>Прибыль</w:t>
      </w:r>
      <w:r w:rsidR="001A62F0" w:rsidRPr="00F87DA5">
        <w:rPr>
          <w:rFonts w:ascii="Times New Roman" w:hAnsi="Times New Roman"/>
          <w:b/>
          <w:i/>
          <w:sz w:val="27"/>
          <w:szCs w:val="27"/>
          <w:vertAlign w:val="subscript"/>
        </w:rPr>
        <w:t>облигации</w:t>
      </w:r>
      <w:r w:rsidR="001A62F0" w:rsidRPr="00F87DA5">
        <w:rPr>
          <w:rFonts w:ascii="Times New Roman" w:hAnsi="Times New Roman"/>
          <w:i/>
          <w:sz w:val="27"/>
          <w:szCs w:val="27"/>
        </w:rPr>
        <w:t>)</w:t>
      </w:r>
      <w:r w:rsidR="00250B85" w:rsidRPr="00F87DA5">
        <w:rPr>
          <w:rFonts w:ascii="Times New Roman" w:hAnsi="Times New Roman"/>
          <w:sz w:val="27"/>
          <w:szCs w:val="27"/>
        </w:rPr>
        <w:t>, начиная с 1 января 2018 года</w:t>
      </w:r>
      <w:r w:rsidR="00CE515B" w:rsidRPr="00F87DA5">
        <w:rPr>
          <w:rFonts w:ascii="Times New Roman" w:hAnsi="Times New Roman"/>
          <w:sz w:val="27"/>
          <w:szCs w:val="27"/>
        </w:rPr>
        <w:t>,</w:t>
      </w:r>
      <w:r w:rsidRPr="00F87DA5">
        <w:rPr>
          <w:rFonts w:ascii="Times New Roman" w:hAnsi="Times New Roman"/>
          <w:sz w:val="27"/>
          <w:szCs w:val="27"/>
        </w:rPr>
        <w:t xml:space="preserve">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w:t>
      </w:r>
    </w:p>
    <w:p w:rsidR="00BC4554" w:rsidRPr="00F87DA5" w:rsidRDefault="00BC4554" w:rsidP="009F0DAB">
      <w:pPr>
        <w:tabs>
          <w:tab w:val="left" w:pos="4110"/>
        </w:tabs>
        <w:spacing w:after="0" w:line="240" w:lineRule="auto"/>
        <w:rPr>
          <w:rFonts w:ascii="Cambria" w:hAnsi="Cambria"/>
          <w:sz w:val="27"/>
          <w:szCs w:val="27"/>
        </w:rPr>
      </w:pPr>
    </w:p>
    <w:p w:rsidR="00AE4A4F" w:rsidRPr="00F87DA5" w:rsidRDefault="00AE4A4F" w:rsidP="00E05D5D">
      <w:pPr>
        <w:pStyle w:val="2"/>
        <w:spacing w:after="240" w:line="240" w:lineRule="auto"/>
        <w:jc w:val="center"/>
        <w:rPr>
          <w:rFonts w:ascii="Cambria" w:hAnsi="Cambria"/>
          <w:i w:val="0"/>
          <w:sz w:val="27"/>
          <w:szCs w:val="27"/>
        </w:rPr>
      </w:pPr>
      <w:bookmarkStart w:id="28" w:name="_Toc519584946"/>
      <w:r w:rsidRPr="00F87DA5">
        <w:rPr>
          <w:rFonts w:ascii="Cambria" w:hAnsi="Cambria"/>
          <w:i w:val="0"/>
          <w:sz w:val="27"/>
          <w:szCs w:val="27"/>
        </w:rPr>
        <w:t xml:space="preserve">2.2. </w:t>
      </w:r>
      <w:bookmarkEnd w:id="13"/>
      <w:bookmarkEnd w:id="14"/>
      <w:bookmarkEnd w:id="15"/>
      <w:bookmarkEnd w:id="16"/>
      <w:r w:rsidRPr="00F87DA5">
        <w:rPr>
          <w:rFonts w:ascii="Cambria" w:hAnsi="Cambria"/>
          <w:i w:val="0"/>
          <w:sz w:val="27"/>
          <w:szCs w:val="27"/>
        </w:rPr>
        <w:t>Налог на доходы физических лиц</w:t>
      </w:r>
      <w:bookmarkEnd w:id="17"/>
      <w:r w:rsidRPr="00F87DA5">
        <w:rPr>
          <w:rFonts w:ascii="Cambria" w:hAnsi="Cambria"/>
          <w:i w:val="0"/>
          <w:sz w:val="27"/>
          <w:szCs w:val="27"/>
        </w:rPr>
        <w:t xml:space="preserve"> </w:t>
      </w:r>
      <w:r w:rsidRPr="00F87DA5">
        <w:rPr>
          <w:rFonts w:ascii="Cambria" w:hAnsi="Cambria"/>
          <w:i w:val="0"/>
          <w:sz w:val="27"/>
          <w:szCs w:val="27"/>
        </w:rPr>
        <w:br/>
        <w:t>182 1 01 02000 01 0000 110</w:t>
      </w:r>
      <w:bookmarkEnd w:id="28"/>
    </w:p>
    <w:p w:rsidR="00AE4A4F" w:rsidRPr="00F87DA5" w:rsidRDefault="00AE4A4F" w:rsidP="0020500E">
      <w:pPr>
        <w:spacing w:after="0" w:line="240" w:lineRule="auto"/>
        <w:ind w:firstLine="709"/>
        <w:jc w:val="both"/>
        <w:rPr>
          <w:rFonts w:ascii="Times New Roman" w:hAnsi="Times New Roman"/>
          <w:sz w:val="27"/>
          <w:szCs w:val="27"/>
        </w:rPr>
      </w:pPr>
      <w:bookmarkStart w:id="29" w:name="_Toc456460802"/>
      <w:r w:rsidRPr="00F87DA5">
        <w:rPr>
          <w:rFonts w:ascii="Times New Roman" w:hAnsi="Times New Roman"/>
          <w:sz w:val="27"/>
          <w:szCs w:val="27"/>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налога на доходы физических лиц, используются:</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(фонд заработной платы), разрабатываемые Минэкономразвития Российской Федерации;</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7-НДФЛ «Отчёт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налоговые ставки, льготы и преференции, предусмотренные главой 23 НК РФ «Налог на доходы физических лиц» и др. источники.</w:t>
      </w:r>
    </w:p>
    <w:p w:rsidR="00AE4A4F" w:rsidRPr="00F87DA5" w:rsidRDefault="00AE4A4F" w:rsidP="0020500E">
      <w:pPr>
        <w:spacing w:after="0" w:line="240" w:lineRule="auto"/>
        <w:ind w:firstLine="709"/>
        <w:jc w:val="both"/>
        <w:rPr>
          <w:rFonts w:ascii="Times New Roman" w:hAnsi="Times New Roman"/>
          <w:sz w:val="26"/>
        </w:rPr>
      </w:pP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доходы физических лиц (</w:t>
      </w: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всего</w:t>
      </w:r>
      <w:r w:rsidRPr="00F87DA5">
        <w:rPr>
          <w:rFonts w:ascii="Times New Roman" w:hAnsi="Times New Roman"/>
          <w:sz w:val="27"/>
          <w:szCs w:val="27"/>
        </w:rPr>
        <w:t>) определяется как сумма прогнозных поступлений каждого вида налога на доходы физических лиц:</w:t>
      </w:r>
    </w:p>
    <w:p w:rsidR="00AE4A4F" w:rsidRPr="00F87DA5" w:rsidRDefault="00AE4A4F" w:rsidP="0020500E">
      <w:pPr>
        <w:spacing w:before="120" w:after="120" w:line="240" w:lineRule="auto"/>
        <w:ind w:firstLine="709"/>
        <w:jc w:val="center"/>
        <w:rPr>
          <w:rFonts w:ascii="Times New Roman" w:hAnsi="Times New Roman"/>
          <w:i/>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всего</w:t>
      </w:r>
      <w:r w:rsidRPr="00F87DA5">
        <w:rPr>
          <w:rFonts w:ascii="Times New Roman" w:hAnsi="Times New Roman"/>
          <w:b/>
          <w:i/>
          <w:sz w:val="27"/>
          <w:szCs w:val="27"/>
        </w:rPr>
        <w:t xml:space="preserve"> = НДФЛ </w:t>
      </w:r>
      <w:r w:rsidRPr="00F87DA5">
        <w:rPr>
          <w:rFonts w:ascii="Times New Roman" w:hAnsi="Times New Roman"/>
          <w:b/>
          <w:i/>
          <w:sz w:val="27"/>
          <w:szCs w:val="27"/>
          <w:vertAlign w:val="subscript"/>
        </w:rPr>
        <w:t>1</w:t>
      </w:r>
      <w:r w:rsidRPr="00F87DA5">
        <w:rPr>
          <w:rFonts w:ascii="Times New Roman" w:hAnsi="Times New Roman"/>
          <w:b/>
          <w:i/>
          <w:sz w:val="27"/>
          <w:szCs w:val="27"/>
        </w:rPr>
        <w:t xml:space="preserve"> + НДФЛ </w:t>
      </w:r>
      <w:r w:rsidRPr="00F87DA5">
        <w:rPr>
          <w:rFonts w:ascii="Times New Roman" w:hAnsi="Times New Roman"/>
          <w:b/>
          <w:i/>
          <w:sz w:val="27"/>
          <w:szCs w:val="27"/>
          <w:vertAlign w:val="subscript"/>
        </w:rPr>
        <w:t>2</w:t>
      </w:r>
      <w:r w:rsidRPr="00F87DA5">
        <w:rPr>
          <w:rFonts w:ascii="Times New Roman" w:hAnsi="Times New Roman"/>
          <w:b/>
          <w:i/>
          <w:sz w:val="27"/>
          <w:szCs w:val="27"/>
        </w:rPr>
        <w:t xml:space="preserve"> + НДФЛ </w:t>
      </w:r>
      <w:r w:rsidRPr="00F87DA5">
        <w:rPr>
          <w:rFonts w:ascii="Times New Roman" w:hAnsi="Times New Roman"/>
          <w:b/>
          <w:i/>
          <w:sz w:val="27"/>
          <w:szCs w:val="27"/>
          <w:vertAlign w:val="subscript"/>
        </w:rPr>
        <w:t>3</w:t>
      </w:r>
      <w:r w:rsidRPr="00F87DA5">
        <w:rPr>
          <w:rFonts w:ascii="Times New Roman" w:hAnsi="Times New Roman"/>
          <w:b/>
          <w:i/>
          <w:sz w:val="27"/>
          <w:szCs w:val="27"/>
        </w:rPr>
        <w:t xml:space="preserve"> + НДФЛ </w:t>
      </w:r>
      <w:r w:rsidRPr="00F87DA5">
        <w:rPr>
          <w:rFonts w:ascii="Times New Roman" w:hAnsi="Times New Roman"/>
          <w:b/>
          <w:i/>
          <w:sz w:val="27"/>
          <w:szCs w:val="27"/>
          <w:vertAlign w:val="subscript"/>
        </w:rPr>
        <w:t>4</w:t>
      </w:r>
      <w:r w:rsidR="005614A5" w:rsidRPr="00F87DA5">
        <w:rPr>
          <w:rFonts w:ascii="Times New Roman" w:hAnsi="Times New Roman"/>
          <w:b/>
          <w:i/>
          <w:sz w:val="27"/>
          <w:szCs w:val="27"/>
        </w:rPr>
        <w:t xml:space="preserve"> + НДФЛ </w:t>
      </w:r>
      <w:r w:rsidR="005614A5" w:rsidRPr="00F87DA5">
        <w:rPr>
          <w:rFonts w:ascii="Times New Roman" w:hAnsi="Times New Roman"/>
          <w:b/>
          <w:i/>
          <w:sz w:val="27"/>
          <w:szCs w:val="27"/>
          <w:vertAlign w:val="subscript"/>
        </w:rPr>
        <w:t>5,</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1</w:t>
      </w:r>
      <w:r w:rsidRPr="00F87DA5">
        <w:rPr>
          <w:rFonts w:ascii="Times New Roman" w:hAnsi="Times New Roman"/>
          <w:sz w:val="27"/>
          <w:szCs w:val="27"/>
        </w:rPr>
        <w:t xml:space="preserve"> – объем поступлений по налогу на доходы физических лиц с доходов, источником которых является налоговый агент, тыс. рублей;</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2</w:t>
      </w:r>
      <w:r w:rsidRPr="00F87DA5">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3</w:t>
      </w:r>
      <w:r w:rsidRPr="00F87DA5">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4</w:t>
      </w:r>
      <w:r w:rsidRPr="00F87DA5">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w:t>
      </w:r>
      <w:r w:rsidR="005614A5" w:rsidRPr="00F87DA5">
        <w:rPr>
          <w:rFonts w:ascii="Times New Roman" w:hAnsi="Times New Roman"/>
          <w:sz w:val="27"/>
          <w:szCs w:val="27"/>
        </w:rPr>
        <w:t xml:space="preserve"> основании патента, тыс. рублей;</w:t>
      </w:r>
    </w:p>
    <w:p w:rsidR="005614A5" w:rsidRPr="00F87DA5" w:rsidRDefault="005614A5" w:rsidP="005614A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НДФЛ</w:t>
      </w:r>
      <w:r w:rsidRPr="00F87DA5">
        <w:rPr>
          <w:rFonts w:ascii="Times New Roman" w:hAnsi="Times New Roman"/>
          <w:b/>
          <w:i/>
          <w:sz w:val="27"/>
          <w:szCs w:val="27"/>
          <w:vertAlign w:val="subscript"/>
        </w:rPr>
        <w:t xml:space="preserve"> 5</w:t>
      </w:r>
      <w:r w:rsidRPr="00F87DA5">
        <w:rPr>
          <w:rFonts w:ascii="Times New Roman" w:hAnsi="Times New Roman"/>
          <w:b/>
          <w:i/>
          <w:sz w:val="27"/>
          <w:szCs w:val="27"/>
        </w:rPr>
        <w:t xml:space="preserve"> </w:t>
      </w:r>
      <w:r w:rsidRPr="00F87DA5">
        <w:rPr>
          <w:rFonts w:ascii="Times New Roman" w:hAnsi="Times New Roman"/>
          <w:sz w:val="27"/>
          <w:szCs w:val="27"/>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p w:rsidR="00AE4A4F" w:rsidRPr="00F87DA5" w:rsidRDefault="00AE4A4F" w:rsidP="0020500E">
      <w:pPr>
        <w:spacing w:after="0" w:line="240" w:lineRule="auto"/>
        <w:ind w:firstLine="709"/>
        <w:jc w:val="both"/>
        <w:rPr>
          <w:rFonts w:ascii="Times New Roman" w:hAnsi="Times New Roman"/>
          <w:sz w:val="26"/>
        </w:rPr>
      </w:pP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доходы физических лиц с доходов, источником которых является налоговый агент (</w:t>
      </w:r>
      <w:r w:rsidRPr="00F87DA5">
        <w:rPr>
          <w:rFonts w:ascii="Times New Roman" w:hAnsi="Times New Roman"/>
          <w:b/>
          <w:sz w:val="27"/>
          <w:szCs w:val="27"/>
        </w:rPr>
        <w:t xml:space="preserve">НДФЛ </w:t>
      </w:r>
      <w:r w:rsidRPr="00F87DA5">
        <w:rPr>
          <w:rFonts w:ascii="Times New Roman" w:hAnsi="Times New Roman"/>
          <w:b/>
          <w:sz w:val="27"/>
          <w:szCs w:val="27"/>
          <w:vertAlign w:val="subscript"/>
        </w:rPr>
        <w:t>1</w:t>
      </w:r>
      <w:r w:rsidRPr="00F87DA5">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F87DA5">
        <w:rPr>
          <w:rFonts w:ascii="Times New Roman" w:hAnsi="Times New Roman"/>
          <w:snapToGrid w:val="0"/>
          <w:sz w:val="27"/>
          <w:szCs w:val="27"/>
          <w:lang w:eastAsia="ru-RU"/>
        </w:rPr>
        <w:t xml:space="preserve"> </w:t>
      </w:r>
      <w:r w:rsidRPr="00F87DA5">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E05D5D" w:rsidRPr="00F87DA5" w:rsidRDefault="00E05D5D" w:rsidP="0020500E">
      <w:pPr>
        <w:spacing w:after="0" w:line="240" w:lineRule="auto"/>
        <w:ind w:firstLine="709"/>
        <w:jc w:val="both"/>
        <w:rPr>
          <w:rFonts w:ascii="Times New Roman" w:hAnsi="Times New Roman"/>
          <w:sz w:val="27"/>
          <w:szCs w:val="27"/>
        </w:rPr>
      </w:pPr>
    </w:p>
    <w:p w:rsidR="00AE4A4F" w:rsidRPr="00F87DA5" w:rsidRDefault="00AE4A4F" w:rsidP="0020500E">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НДФЛ 1 = (D</w:t>
      </w:r>
      <w:r w:rsidRPr="00F87DA5">
        <w:rPr>
          <w:rFonts w:ascii="Times New Roman" w:hAnsi="Times New Roman"/>
          <w:b/>
          <w:i/>
          <w:sz w:val="27"/>
          <w:szCs w:val="27"/>
          <w:vertAlign w:val="subscript"/>
        </w:rPr>
        <w:t>n</w:t>
      </w:r>
      <w:r w:rsidRPr="00F87DA5">
        <w:rPr>
          <w:rFonts w:ascii="Times New Roman" w:hAnsi="Times New Roman"/>
          <w:b/>
          <w:i/>
          <w:sz w:val="27"/>
          <w:szCs w:val="27"/>
        </w:rPr>
        <w:t>*К</w:t>
      </w:r>
      <w:r w:rsidRPr="00F87DA5">
        <w:rPr>
          <w:rFonts w:ascii="Times New Roman" w:hAnsi="Times New Roman"/>
          <w:b/>
          <w:i/>
          <w:sz w:val="27"/>
          <w:szCs w:val="27"/>
          <w:vertAlign w:val="subscript"/>
        </w:rPr>
        <w:t>фзп/</w:t>
      </w:r>
      <w:r w:rsidRPr="00F87DA5">
        <w:rPr>
          <w:rFonts w:ascii="Times New Roman" w:hAnsi="Times New Roman"/>
          <w:b/>
          <w:i/>
          <w:sz w:val="27"/>
          <w:szCs w:val="27"/>
        </w:rPr>
        <w:t>100 – V</w:t>
      </w:r>
      <w:r w:rsidRPr="00F87DA5">
        <w:rPr>
          <w:rFonts w:ascii="Times New Roman" w:hAnsi="Times New Roman"/>
          <w:b/>
          <w:i/>
          <w:sz w:val="27"/>
          <w:szCs w:val="27"/>
          <w:vertAlign w:val="subscript"/>
        </w:rPr>
        <w:t>n</w:t>
      </w:r>
      <w:r w:rsidRPr="00F87DA5">
        <w:rPr>
          <w:rFonts w:ascii="Times New Roman" w:hAnsi="Times New Roman"/>
          <w:b/>
          <w:i/>
          <w:sz w:val="27"/>
          <w:szCs w:val="27"/>
        </w:rPr>
        <w:t>*К</w:t>
      </w:r>
      <w:r w:rsidRPr="00F87DA5">
        <w:rPr>
          <w:rFonts w:ascii="Times New Roman" w:hAnsi="Times New Roman"/>
          <w:b/>
          <w:i/>
          <w:sz w:val="27"/>
          <w:szCs w:val="27"/>
          <w:vertAlign w:val="subscript"/>
        </w:rPr>
        <w:t>v/</w:t>
      </w:r>
      <w:r w:rsidRPr="00F87DA5">
        <w:rPr>
          <w:rFonts w:ascii="Times New Roman" w:hAnsi="Times New Roman"/>
          <w:b/>
          <w:i/>
          <w:sz w:val="27"/>
          <w:szCs w:val="27"/>
        </w:rPr>
        <w:t>100) * S</w:t>
      </w:r>
      <w:r w:rsidRPr="00F87DA5">
        <w:rPr>
          <w:rFonts w:ascii="Times New Roman" w:hAnsi="Times New Roman"/>
          <w:b/>
          <w:i/>
          <w:sz w:val="27"/>
          <w:szCs w:val="27"/>
          <w:vertAlign w:val="subscript"/>
        </w:rPr>
        <w:t>n</w:t>
      </w:r>
      <w:r w:rsidRPr="00F87DA5">
        <w:rPr>
          <w:rFonts w:ascii="Times New Roman" w:hAnsi="Times New Roman"/>
          <w:b/>
          <w:i/>
          <w:sz w:val="27"/>
          <w:szCs w:val="27"/>
        </w:rPr>
        <w:t xml:space="preserve"> / 100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исч</w:t>
      </w:r>
      <w:r w:rsidRPr="00F87DA5">
        <w:rPr>
          <w:rFonts w:ascii="Times New Roman" w:hAnsi="Times New Roman"/>
          <w:b/>
          <w:sz w:val="27"/>
          <w:szCs w:val="27"/>
          <w:vertAlign w:val="subscript"/>
        </w:rPr>
        <w:t>. с.</w:t>
      </w:r>
      <w:r w:rsidRPr="00F87DA5">
        <w:rPr>
          <w:rFonts w:ascii="Times New Roman" w:hAnsi="Times New Roman"/>
          <w:b/>
          <w:sz w:val="27"/>
          <w:szCs w:val="27"/>
        </w:rPr>
        <w:t>/100</w:t>
      </w:r>
      <w:r w:rsidRPr="00F87DA5">
        <w:rPr>
          <w:rFonts w:ascii="Times New Roman" w:hAnsi="Times New Roman"/>
          <w:sz w:val="27"/>
          <w:szCs w:val="27"/>
        </w:rPr>
        <w:t xml:space="preserve"> </w:t>
      </w:r>
      <w:r w:rsidRPr="00F87DA5">
        <w:rPr>
          <w:rFonts w:ascii="Times New Roman" w:hAnsi="Times New Roman"/>
          <w:b/>
          <w:i/>
          <w:sz w:val="27"/>
          <w:szCs w:val="27"/>
        </w:rPr>
        <w:t xml:space="preserve">(+/-) F, </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D</w:t>
      </w:r>
      <w:r w:rsidRPr="00F87DA5">
        <w:rPr>
          <w:rFonts w:ascii="Times New Roman" w:hAnsi="Times New Roman"/>
          <w:b/>
          <w:i/>
          <w:sz w:val="27"/>
          <w:szCs w:val="27"/>
          <w:vertAlign w:val="subscript"/>
        </w:rPr>
        <w:t>n</w:t>
      </w:r>
      <w:r w:rsidRPr="00F87DA5">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фзп</w:t>
      </w:r>
      <w:r w:rsidRPr="00F87DA5">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Российской Федерации);</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n</w:t>
      </w:r>
      <w:r w:rsidRPr="00F87DA5">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K</w:t>
      </w:r>
      <w:r w:rsidRPr="00F87DA5">
        <w:rPr>
          <w:rFonts w:ascii="Times New Roman" w:hAnsi="Times New Roman"/>
          <w:b/>
          <w:i/>
          <w:sz w:val="27"/>
          <w:szCs w:val="27"/>
          <w:vertAlign w:val="subscript"/>
        </w:rPr>
        <w:t>v</w:t>
      </w:r>
      <w:r w:rsidRPr="00F87DA5">
        <w:rPr>
          <w:rFonts w:ascii="Times New Roman" w:hAnsi="Times New Roman"/>
          <w:sz w:val="27"/>
          <w:szCs w:val="27"/>
          <w:vertAlign w:val="subscript"/>
        </w:rPr>
        <w:t xml:space="preserve"> </w:t>
      </w:r>
      <w:r w:rsidRPr="00F87DA5">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Российской Федерации, данные Росстата); </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Sn</w:t>
      </w:r>
      <w:r w:rsidRPr="00F87DA5">
        <w:rPr>
          <w:rFonts w:ascii="Times New Roman" w:hAnsi="Times New Roman"/>
          <w:sz w:val="27"/>
          <w:szCs w:val="27"/>
        </w:rPr>
        <w:t xml:space="preserve"> – ставка налога (n – 13%, 30%, 35%, 15%), % (Налоговый кодекс Российской Федерации);</w:t>
      </w:r>
    </w:p>
    <w:p w:rsidR="00BC4554" w:rsidRPr="00F87DA5" w:rsidRDefault="00AE4A4F" w:rsidP="00BC455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исч</w:t>
      </w:r>
      <w:r w:rsidRPr="00F87DA5">
        <w:rPr>
          <w:rFonts w:ascii="Times New Roman" w:hAnsi="Times New Roman"/>
          <w:b/>
          <w:sz w:val="27"/>
          <w:szCs w:val="27"/>
          <w:vertAlign w:val="subscript"/>
        </w:rPr>
        <w:t>.с.</w:t>
      </w:r>
      <w:r w:rsidRPr="00F87DA5">
        <w:rPr>
          <w:rFonts w:ascii="Times New Roman" w:hAnsi="Times New Roman"/>
          <w:sz w:val="27"/>
          <w:szCs w:val="27"/>
        </w:rPr>
        <w:t xml:space="preserve"> –</w:t>
      </w:r>
      <w:r w:rsidRPr="00F87DA5">
        <w:rPr>
          <w:rFonts w:ascii="Times New Roman" w:hAnsi="Times New Roman"/>
          <w:snapToGrid w:val="0"/>
          <w:sz w:val="27"/>
          <w:szCs w:val="27"/>
          <w:lang w:eastAsia="ru-RU"/>
        </w:rPr>
        <w:t xml:space="preserve"> </w:t>
      </w:r>
      <w:r w:rsidRPr="00F87DA5">
        <w:rPr>
          <w:rFonts w:ascii="Times New Roman" w:hAnsi="Times New Roman"/>
          <w:sz w:val="27"/>
          <w:szCs w:val="27"/>
        </w:rPr>
        <w:t xml:space="preserve">расчётный уровень собираемости </w:t>
      </w:r>
      <w:r w:rsidR="007E7D3F" w:rsidRPr="00F87DA5">
        <w:rPr>
          <w:rFonts w:ascii="Times New Roman" w:hAnsi="Times New Roman"/>
          <w:sz w:val="27"/>
          <w:szCs w:val="27"/>
        </w:rPr>
        <w:t>–</w:t>
      </w:r>
      <w:r w:rsidRPr="00F87DA5">
        <w:rPr>
          <w:rFonts w:ascii="Times New Roman" w:hAnsi="Times New Roman"/>
          <w:sz w:val="27"/>
          <w:szCs w:val="27"/>
        </w:rPr>
        <w:t xml:space="preserve"> </w:t>
      </w:r>
      <w:r w:rsidRPr="00F87DA5">
        <w:rPr>
          <w:rFonts w:ascii="Times New Roman" w:hAnsi="Times New Roman"/>
          <w:snapToGrid w:val="0"/>
          <w:sz w:val="27"/>
          <w:szCs w:val="27"/>
          <w:lang w:eastAsia="ru-RU"/>
        </w:rPr>
        <w:t>коэффициент, характеризующий долю налога в исчисленной сумме налога (1-НМ, 5-НДФЛ).</w:t>
      </w:r>
      <w:r w:rsidR="00BC4554" w:rsidRPr="00F87DA5">
        <w:rPr>
          <w:rFonts w:ascii="Times New Roman" w:hAnsi="Times New Roman"/>
          <w:snapToGrid w:val="0"/>
          <w:sz w:val="27"/>
          <w:szCs w:val="27"/>
          <w:lang w:eastAsia="ru-RU"/>
        </w:rPr>
        <w:t xml:space="preserve"> </w:t>
      </w:r>
      <w:r w:rsidR="00BC4554" w:rsidRPr="00F87DA5">
        <w:rPr>
          <w:rFonts w:ascii="Times New Roman" w:hAnsi="Times New Roman"/>
          <w:sz w:val="27"/>
          <w:szCs w:val="27"/>
        </w:rPr>
        <w:t>Показатель собираемости учитывает работу по погашению задолженности по налогу.</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5E7D16" w:rsidRPr="00F87DA5" w:rsidRDefault="005E7D16" w:rsidP="00D95640">
      <w:pPr>
        <w:spacing w:after="0" w:line="240" w:lineRule="auto"/>
        <w:jc w:val="both"/>
        <w:rPr>
          <w:rFonts w:ascii="Times New Roman" w:hAnsi="Times New Roman"/>
          <w:sz w:val="26"/>
        </w:rPr>
      </w:pP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F87DA5">
        <w:rPr>
          <w:rFonts w:ascii="Times New Roman" w:hAnsi="Times New Roman"/>
          <w:sz w:val="27"/>
          <w:szCs w:val="27"/>
        </w:rPr>
        <w:br/>
        <w:t>статьей 227 НК РФ (</w:t>
      </w: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2</w:t>
      </w:r>
      <w:r w:rsidRPr="00F87DA5">
        <w:rPr>
          <w:rFonts w:ascii="Times New Roman" w:hAnsi="Times New Roman"/>
          <w:sz w:val="27"/>
          <w:szCs w:val="27"/>
        </w:rPr>
        <w:t>); полученных физическими лицами в соответствии со статьей 228 НК РФ (</w:t>
      </w: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3</w:t>
      </w:r>
      <w:r w:rsidRPr="00F87DA5">
        <w:rPr>
          <w:rFonts w:ascii="Times New Roman" w:hAnsi="Times New Roman"/>
          <w:sz w:val="27"/>
          <w:szCs w:val="27"/>
        </w:rPr>
        <w:t>) и НДФЛ с иностранных граждан, осуществляющих трудовую деятельность по найму у физических лиц на основании патента (</w:t>
      </w: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4</w:t>
      </w:r>
      <w:r w:rsidRPr="00F87DA5">
        <w:rPr>
          <w:rFonts w:ascii="Times New Roman" w:hAnsi="Times New Roman"/>
          <w:sz w:val="27"/>
          <w:szCs w:val="27"/>
        </w:rPr>
        <w:t>)</w:t>
      </w:r>
      <w:r w:rsidR="005614A5" w:rsidRPr="00F87DA5">
        <w:rPr>
          <w:rFonts w:ascii="Times New Roman" w:hAnsi="Times New Roman"/>
          <w:sz w:val="27"/>
          <w:szCs w:val="27"/>
        </w:rPr>
        <w:t>, и НДФЛ с сумм прибыли контролируемой иностранной компании, полученной физическими лицами, признаваемыми контролирующими лицами этой компании</w:t>
      </w:r>
      <w:r w:rsidR="005614A5" w:rsidRPr="00F87DA5">
        <w:rPr>
          <w:rFonts w:ascii="Times New Roman" w:hAnsi="Times New Roman"/>
          <w:b/>
          <w:i/>
          <w:sz w:val="27"/>
          <w:szCs w:val="27"/>
        </w:rPr>
        <w:t xml:space="preserve"> (НДФЛ</w:t>
      </w:r>
      <w:r w:rsidR="005614A5" w:rsidRPr="00F87DA5">
        <w:rPr>
          <w:rFonts w:ascii="Times New Roman" w:hAnsi="Times New Roman"/>
          <w:b/>
          <w:i/>
          <w:sz w:val="27"/>
          <w:szCs w:val="27"/>
          <w:vertAlign w:val="subscript"/>
        </w:rPr>
        <w:t xml:space="preserve"> 5</w:t>
      </w:r>
      <w:r w:rsidR="005614A5" w:rsidRPr="00F87DA5">
        <w:rPr>
          <w:rFonts w:ascii="Times New Roman" w:hAnsi="Times New Roman"/>
          <w:b/>
          <w:i/>
          <w:sz w:val="27"/>
          <w:szCs w:val="27"/>
        </w:rPr>
        <w:t>)</w:t>
      </w:r>
      <w:r w:rsidRPr="00F87DA5">
        <w:rPr>
          <w:rFonts w:ascii="Times New Roman" w:hAnsi="Times New Roman"/>
          <w:sz w:val="27"/>
          <w:szCs w:val="27"/>
        </w:rPr>
        <w:t>, 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AE4A4F" w:rsidRPr="00F87DA5" w:rsidRDefault="00AE4A4F" w:rsidP="0020500E">
      <w:pPr>
        <w:spacing w:after="0" w:line="240" w:lineRule="auto"/>
        <w:ind w:firstLine="709"/>
        <w:jc w:val="both"/>
        <w:rPr>
          <w:rFonts w:ascii="Times New Roman" w:hAnsi="Times New Roman"/>
          <w:sz w:val="26"/>
        </w:rPr>
      </w:pPr>
    </w:p>
    <w:p w:rsidR="00AE4A4F" w:rsidRPr="00F87DA5" w:rsidRDefault="005614A5" w:rsidP="0020500E">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НДФЛ </w:t>
      </w:r>
      <w:r w:rsidRPr="00F87DA5">
        <w:rPr>
          <w:rFonts w:ascii="Times New Roman" w:hAnsi="Times New Roman"/>
          <w:b/>
          <w:i/>
          <w:sz w:val="27"/>
          <w:szCs w:val="27"/>
          <w:vertAlign w:val="subscript"/>
        </w:rPr>
        <w:t>2-5</w:t>
      </w:r>
      <w:r w:rsidRPr="00F87DA5">
        <w:rPr>
          <w:rFonts w:ascii="Times New Roman" w:hAnsi="Times New Roman"/>
          <w:b/>
          <w:i/>
          <w:sz w:val="27"/>
          <w:szCs w:val="27"/>
        </w:rPr>
        <w:t xml:space="preserve"> </w:t>
      </w:r>
      <w:r w:rsidR="00AE4A4F" w:rsidRPr="00F87DA5">
        <w:rPr>
          <w:rFonts w:ascii="Times New Roman" w:hAnsi="Times New Roman"/>
          <w:b/>
          <w:i/>
          <w:sz w:val="27"/>
          <w:szCs w:val="27"/>
        </w:rPr>
        <w:t xml:space="preserve">= ФЗП * Кn/100 (+/-) </w:t>
      </w:r>
      <w:r w:rsidR="00AE4A4F" w:rsidRPr="00F87DA5">
        <w:rPr>
          <w:rFonts w:ascii="Times New Roman" w:hAnsi="Times New Roman"/>
          <w:b/>
          <w:i/>
          <w:sz w:val="27"/>
          <w:szCs w:val="27"/>
          <w:lang w:val="en-US"/>
        </w:rPr>
        <w:t>F</w:t>
      </w:r>
      <w:r w:rsidR="00AE4A4F" w:rsidRPr="00F87DA5">
        <w:rPr>
          <w:rFonts w:ascii="Times New Roman" w:hAnsi="Times New Roman"/>
          <w:b/>
          <w:i/>
          <w:sz w:val="27"/>
          <w:szCs w:val="27"/>
        </w:rPr>
        <w:t xml:space="preserve">, </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ФЗП</w:t>
      </w:r>
      <w:r w:rsidRPr="00F87DA5">
        <w:rPr>
          <w:rFonts w:ascii="Times New Roman" w:hAnsi="Times New Roman"/>
          <w:sz w:val="27"/>
          <w:szCs w:val="27"/>
        </w:rPr>
        <w:t xml:space="preserve"> – фонд заработной платы, тыс. рублей (показатели прогноза социально-экономического развития Российской Федерации);</w:t>
      </w:r>
    </w:p>
    <w:p w:rsidR="00AE4A4F" w:rsidRPr="00F87DA5" w:rsidRDefault="00AE4A4F" w:rsidP="0020500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Кn</w:t>
      </w:r>
      <w:r w:rsidRPr="00F87DA5">
        <w:rPr>
          <w:rFonts w:ascii="Times New Roman" w:hAnsi="Times New Roman"/>
          <w:sz w:val="27"/>
          <w:szCs w:val="27"/>
        </w:rPr>
        <w:t xml:space="preserve"> – доля налога в ФЗП за предыдущий период (показатели прогноза социально-экономического развития Российской Федерации, 1-НМ);</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8D085B" w:rsidRPr="00F87DA5" w:rsidRDefault="001242E3"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C72481" w:rsidRPr="00F87DA5" w:rsidRDefault="00C72481"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rsidR="00AE4A4F" w:rsidRPr="00F87DA5" w:rsidRDefault="00AE4A4F" w:rsidP="00E05D5D">
      <w:pPr>
        <w:pStyle w:val="2"/>
        <w:spacing w:after="240" w:line="240" w:lineRule="auto"/>
        <w:ind w:firstLine="709"/>
        <w:jc w:val="center"/>
        <w:rPr>
          <w:rFonts w:ascii="Cambria" w:hAnsi="Cambria"/>
          <w:i w:val="0"/>
          <w:sz w:val="27"/>
          <w:szCs w:val="27"/>
        </w:rPr>
      </w:pPr>
      <w:bookmarkStart w:id="30" w:name="_Toc519584947"/>
      <w:r w:rsidRPr="00F87DA5">
        <w:rPr>
          <w:rFonts w:ascii="Cambria" w:hAnsi="Cambria"/>
          <w:i w:val="0"/>
          <w:sz w:val="27"/>
          <w:szCs w:val="27"/>
        </w:rPr>
        <w:t>2.3. Налог на добавленную стоимость</w:t>
      </w:r>
      <w:bookmarkEnd w:id="29"/>
      <w:bookmarkEnd w:id="30"/>
    </w:p>
    <w:p w:rsidR="00AE4A4F" w:rsidRPr="00F87DA5" w:rsidRDefault="00AE4A4F" w:rsidP="00EC026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добавленную стоимость производится отдельно по товарам (работам, услугам), реализуемым на территории Российской Федерации и ввозимым на территорию Российской Федерации. Расчёт доходов в бюджетную систему Российской Федерации от уплаты налога на добавленную стоимость осуществляется в соответствии с действующим законодательством Российской Федерации о налогах и сборах.</w:t>
      </w:r>
    </w:p>
    <w:p w:rsidR="00850C09" w:rsidRPr="00F87DA5" w:rsidRDefault="00850C09" w:rsidP="00EC0263">
      <w:pPr>
        <w:spacing w:after="0" w:line="240" w:lineRule="auto"/>
        <w:ind w:firstLine="709"/>
        <w:jc w:val="both"/>
        <w:rPr>
          <w:rFonts w:ascii="Times New Roman" w:hAnsi="Times New Roman"/>
          <w:sz w:val="27"/>
          <w:szCs w:val="27"/>
        </w:rPr>
      </w:pPr>
    </w:p>
    <w:p w:rsidR="00850C09" w:rsidRPr="00F87DA5" w:rsidRDefault="00850C09" w:rsidP="00EC0263">
      <w:pPr>
        <w:spacing w:after="0" w:line="240" w:lineRule="auto"/>
        <w:ind w:firstLine="709"/>
        <w:jc w:val="both"/>
        <w:rPr>
          <w:rFonts w:ascii="Times New Roman" w:hAnsi="Times New Roman"/>
          <w:sz w:val="27"/>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31" w:name="_Toc456460803"/>
      <w:bookmarkStart w:id="32" w:name="_Toc519584948"/>
      <w:r w:rsidRPr="00F87DA5">
        <w:rPr>
          <w:i/>
          <w:sz w:val="27"/>
          <w:szCs w:val="27"/>
        </w:rPr>
        <w:lastRenderedPageBreak/>
        <w:t>2.3.1. Налог на добавленную стоимость на товары (работы, услуги), реализуемые на территории Российской Федерации</w:t>
      </w:r>
      <w:bookmarkEnd w:id="31"/>
      <w:r w:rsidRPr="00F87DA5">
        <w:rPr>
          <w:i/>
          <w:sz w:val="27"/>
          <w:szCs w:val="27"/>
        </w:rPr>
        <w:t xml:space="preserve"> </w:t>
      </w:r>
      <w:r w:rsidRPr="00F87DA5">
        <w:rPr>
          <w:i/>
          <w:sz w:val="27"/>
          <w:szCs w:val="27"/>
        </w:rPr>
        <w:br/>
        <w:t>182 1 03 01000 01 0000 110</w:t>
      </w:r>
      <w:bookmarkEnd w:id="32"/>
    </w:p>
    <w:p w:rsidR="00BC3308" w:rsidRPr="00F87DA5" w:rsidRDefault="00BC3308" w:rsidP="00BC3308">
      <w:pPr>
        <w:spacing w:after="0" w:line="240" w:lineRule="auto"/>
        <w:ind w:firstLine="709"/>
        <w:jc w:val="both"/>
        <w:rPr>
          <w:rFonts w:ascii="Times New Roman" w:hAnsi="Times New Roman"/>
          <w:sz w:val="27"/>
          <w:szCs w:val="27"/>
        </w:rPr>
      </w:pPr>
      <w:bookmarkStart w:id="33" w:name="_Toc456460805"/>
      <w:r w:rsidRPr="00F87DA5">
        <w:rPr>
          <w:rFonts w:ascii="Times New Roman" w:hAnsi="Times New Roman"/>
          <w:sz w:val="27"/>
          <w:szCs w:val="27"/>
        </w:rPr>
        <w:t>Для расчёта налога на добавленную стоимость на товары (работы, услуги), реализуемые на территории Российской Федерации, используются:</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(ВВП, среднегодовой курс доллара США по отношению к рублю, объем импорта и экспорта), разрабатываемые Минэкономразвития Российской Федерации;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налогу отчета по форме 1-НДС «Отчет о структуре начисления налога на добавленную стоимость», сложившаяся за предыдущие периоды;</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21 НК РФ «Налог на добавленную стоимость» и др. источники.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налога на добавленную стоимость на товары (работы, услуги), реализуемые на территории Российской Федерации основывается на прямом методе расчета элементов налоговой базы с использованием методов экстраполяции и индексации отдельных элементов налоговой базы по налогу.</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налога на добавленную стоимость на товары (работы, услуги), реализуемые на территории Российской Федерации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внут.</w:t>
      </w:r>
      <w:r w:rsidRPr="00F87DA5">
        <w:rPr>
          <w:rFonts w:ascii="Times New Roman" w:hAnsi="Times New Roman"/>
          <w:b/>
          <w:i/>
          <w:sz w:val="27"/>
          <w:szCs w:val="27"/>
        </w:rPr>
        <w:t>)</w:t>
      </w:r>
      <w:r w:rsidRPr="00F87DA5">
        <w:rPr>
          <w:rFonts w:ascii="Times New Roman" w:hAnsi="Times New Roman"/>
          <w:sz w:val="27"/>
          <w:szCs w:val="27"/>
        </w:rPr>
        <w:t>, определяются как разница между суммой начисленного налога и суммой налоговых вычетов, и производятся по следующей формуле:</w:t>
      </w:r>
    </w:p>
    <w:p w:rsidR="00BC3308" w:rsidRPr="00F87DA5" w:rsidRDefault="00BC3308" w:rsidP="00BC33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внут.</w:t>
      </w:r>
      <w:r w:rsidRPr="00F87DA5">
        <w:rPr>
          <w:rFonts w:ascii="Times New Roman" w:hAnsi="Times New Roman"/>
          <w:b/>
          <w:i/>
          <w:sz w:val="27"/>
          <w:szCs w:val="27"/>
        </w:rPr>
        <w:t xml:space="preserve"> = (НДС </w:t>
      </w:r>
      <w:r w:rsidRPr="00F87DA5">
        <w:rPr>
          <w:rFonts w:ascii="Times New Roman" w:hAnsi="Times New Roman"/>
          <w:b/>
          <w:i/>
          <w:sz w:val="27"/>
          <w:szCs w:val="27"/>
          <w:vertAlign w:val="subscript"/>
        </w:rPr>
        <w:t>нач.</w:t>
      </w:r>
      <w:r w:rsidRPr="00F87DA5">
        <w:rPr>
          <w:rFonts w:ascii="Times New Roman" w:hAnsi="Times New Roman"/>
          <w:b/>
          <w:i/>
          <w:sz w:val="27"/>
          <w:szCs w:val="27"/>
        </w:rPr>
        <w:t xml:space="preserve"> - НДС </w:t>
      </w:r>
      <w:r w:rsidRPr="00F87DA5">
        <w:rPr>
          <w:rFonts w:ascii="Times New Roman" w:hAnsi="Times New Roman"/>
          <w:b/>
          <w:i/>
          <w:sz w:val="27"/>
          <w:szCs w:val="27"/>
          <w:vertAlign w:val="subscript"/>
        </w:rPr>
        <w:t>выч.</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sz w:val="27"/>
          <w:szCs w:val="27"/>
          <w:vertAlign w:val="subscript"/>
        </w:rPr>
        <w:t>соб.</w:t>
      </w:r>
      <w:r w:rsidRPr="00F87DA5">
        <w:rPr>
          <w:rFonts w:ascii="Times New Roman" w:hAnsi="Times New Roman"/>
          <w:sz w:val="27"/>
          <w:szCs w:val="27"/>
        </w:rPr>
        <w:t xml:space="preserve"> </w:t>
      </w:r>
      <w:r w:rsidRPr="00F87DA5">
        <w:rPr>
          <w:rFonts w:ascii="Times New Roman" w:hAnsi="Times New Roman"/>
          <w:b/>
          <w:i/>
          <w:sz w:val="27"/>
          <w:szCs w:val="27"/>
        </w:rPr>
        <w:t>+ К</w:t>
      </w:r>
      <w:r w:rsidRPr="00F87DA5">
        <w:rPr>
          <w:rFonts w:ascii="Times New Roman" w:hAnsi="Times New Roman"/>
          <w:b/>
          <w:i/>
          <w:sz w:val="27"/>
          <w:szCs w:val="27"/>
          <w:vertAlign w:val="subscript"/>
        </w:rPr>
        <w:t>р</w:t>
      </w:r>
      <w:r w:rsidRPr="00F87DA5">
        <w:rPr>
          <w:rFonts w:ascii="Times New Roman" w:hAnsi="Times New Roman"/>
          <w:b/>
          <w:i/>
          <w:sz w:val="27"/>
          <w:szCs w:val="27"/>
        </w:rPr>
        <w:t xml:space="preserve"> (+/-) F,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нач.</w:t>
      </w:r>
      <w:r w:rsidRPr="00F87DA5">
        <w:rPr>
          <w:rFonts w:ascii="Times New Roman" w:hAnsi="Times New Roman"/>
          <w:sz w:val="27"/>
          <w:szCs w:val="27"/>
        </w:rPr>
        <w:t xml:space="preserve"> – сумма начисленного налога,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w:t>
      </w:r>
      <w:r w:rsidRPr="00F87DA5">
        <w:rPr>
          <w:rFonts w:ascii="Times New Roman" w:hAnsi="Times New Roman"/>
          <w:sz w:val="27"/>
          <w:szCs w:val="27"/>
        </w:rPr>
        <w:t xml:space="preserve"> – сумма налоговых вычетов, тыс. рублей;</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учитывающий  работу по погашению задолженности по налогу,%.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р</w:t>
      </w:r>
      <w:r w:rsidRPr="00F87DA5">
        <w:rPr>
          <w:rFonts w:ascii="Times New Roman" w:hAnsi="Times New Roman"/>
          <w:b/>
          <w:i/>
          <w:sz w:val="27"/>
          <w:szCs w:val="27"/>
        </w:rPr>
        <w:t xml:space="preserve"> </w:t>
      </w:r>
      <w:r w:rsidRPr="00F87DA5">
        <w:rPr>
          <w:rFonts w:ascii="Times New Roman" w:hAnsi="Times New Roman"/>
          <w:b/>
          <w:sz w:val="27"/>
          <w:szCs w:val="27"/>
        </w:rPr>
        <w:t xml:space="preserve">– </w:t>
      </w:r>
      <w:r w:rsidRPr="00F87DA5">
        <w:rPr>
          <w:rFonts w:ascii="Times New Roman" w:hAnsi="Times New Roman"/>
          <w:sz w:val="27"/>
          <w:szCs w:val="27"/>
        </w:rPr>
        <w:t>сумма поступлений по результатам контрольной работы на основании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BC3308" w:rsidRPr="00F87DA5" w:rsidRDefault="00BC3308" w:rsidP="00BC3308">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Сумма начисленного налога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нач.</w:t>
      </w:r>
      <w:r w:rsidRPr="00F87DA5">
        <w:rPr>
          <w:rFonts w:ascii="Times New Roman" w:hAnsi="Times New Roman"/>
          <w:b/>
          <w:i/>
          <w:sz w:val="27"/>
          <w:szCs w:val="27"/>
        </w:rPr>
        <w:t xml:space="preserve">) </w:t>
      </w:r>
      <w:r w:rsidRPr="00F87DA5">
        <w:rPr>
          <w:rFonts w:ascii="Times New Roman" w:hAnsi="Times New Roman"/>
          <w:sz w:val="27"/>
          <w:szCs w:val="27"/>
        </w:rPr>
        <w:t>определяется по формуле:</w:t>
      </w:r>
    </w:p>
    <w:p w:rsidR="00BC3308" w:rsidRPr="00F87DA5" w:rsidRDefault="00BC3308" w:rsidP="00BC33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нач.</w:t>
      </w:r>
      <w:r w:rsidRPr="00F87DA5">
        <w:rPr>
          <w:rFonts w:ascii="Times New Roman" w:hAnsi="Times New Roman"/>
          <w:b/>
          <w:i/>
          <w:sz w:val="27"/>
          <w:szCs w:val="27"/>
        </w:rPr>
        <w:t xml:space="preserve">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ВВП</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нач.</w:t>
      </w:r>
      <w:r w:rsidRPr="00F87DA5">
        <w:rPr>
          <w:rFonts w:ascii="Times New Roman" w:hAnsi="Times New Roman"/>
          <w:b/>
          <w:i/>
          <w:sz w:val="27"/>
          <w:szCs w:val="27"/>
        </w:rPr>
        <w:t xml:space="preserve">,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ВВП</w:t>
      </w:r>
      <w:r w:rsidRPr="00F87DA5">
        <w:rPr>
          <w:rFonts w:ascii="Times New Roman" w:hAnsi="Times New Roman"/>
          <w:sz w:val="27"/>
          <w:szCs w:val="27"/>
        </w:rPr>
        <w:t xml:space="preserve"> – объём валового внутреннего продукта,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Д </w:t>
      </w:r>
      <w:r w:rsidRPr="00F87DA5">
        <w:rPr>
          <w:rFonts w:ascii="Times New Roman" w:hAnsi="Times New Roman"/>
          <w:b/>
          <w:i/>
          <w:sz w:val="27"/>
          <w:szCs w:val="27"/>
          <w:vertAlign w:val="subscript"/>
        </w:rPr>
        <w:t>нач.</w:t>
      </w:r>
      <w:r w:rsidRPr="00F87DA5">
        <w:rPr>
          <w:rFonts w:ascii="Times New Roman" w:hAnsi="Times New Roman"/>
          <w:sz w:val="27"/>
          <w:szCs w:val="27"/>
        </w:rPr>
        <w:t xml:space="preserve"> – доля начисленного налога к объёму ВВП, сложившаяся в предыдущие периоды с учетом индексов – дефляторов изменения макроэкономических показателей,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Доля начисленного налога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нач</w:t>
      </w:r>
      <w:r w:rsidRPr="00F87DA5">
        <w:rPr>
          <w:rFonts w:ascii="Times New Roman" w:hAnsi="Times New Roman"/>
          <w:sz w:val="27"/>
          <w:szCs w:val="27"/>
          <w:vertAlign w:val="subscript"/>
        </w:rPr>
        <w:t>.</w:t>
      </w:r>
      <w:r w:rsidRPr="00F87DA5">
        <w:rPr>
          <w:rFonts w:ascii="Times New Roman" w:hAnsi="Times New Roman"/>
          <w:sz w:val="27"/>
          <w:szCs w:val="27"/>
        </w:rPr>
        <w:t>) к объёму ВВП определяется как частное от деления суммы начисленного налога согласно данным отчёта по форме № 1-НДС на объём ВВП.</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налоговых вычетов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рассчитывается по следующей формуле:</w:t>
      </w:r>
    </w:p>
    <w:p w:rsidR="00BC3308" w:rsidRPr="00F87DA5" w:rsidRDefault="00BC3308" w:rsidP="00BC33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w:t>
      </w:r>
      <w:r w:rsidRPr="00F87DA5">
        <w:rPr>
          <w:rFonts w:ascii="Times New Roman" w:hAnsi="Times New Roman"/>
          <w:b/>
          <w:i/>
          <w:sz w:val="27"/>
          <w:szCs w:val="27"/>
        </w:rPr>
        <w:t xml:space="preserve"> = НДС </w:t>
      </w:r>
      <w:r w:rsidRPr="00F87DA5">
        <w:rPr>
          <w:rFonts w:ascii="Times New Roman" w:hAnsi="Times New Roman"/>
          <w:b/>
          <w:i/>
          <w:sz w:val="27"/>
          <w:szCs w:val="27"/>
          <w:vertAlign w:val="subscript"/>
        </w:rPr>
        <w:t xml:space="preserve">выч.имп. </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выч.экс.</w:t>
      </w:r>
      <w:r w:rsidRPr="00F87DA5">
        <w:rPr>
          <w:rFonts w:ascii="Times New Roman" w:hAnsi="Times New Roman"/>
          <w:b/>
          <w:i/>
          <w:sz w:val="27"/>
          <w:szCs w:val="27"/>
        </w:rPr>
        <w:t xml:space="preserve"> + НДС </w:t>
      </w:r>
      <w:r w:rsidRPr="00F87DA5">
        <w:rPr>
          <w:rFonts w:ascii="Times New Roman" w:hAnsi="Times New Roman"/>
          <w:b/>
          <w:i/>
          <w:sz w:val="27"/>
          <w:szCs w:val="27"/>
          <w:vertAlign w:val="subscript"/>
        </w:rPr>
        <w:t>выч. проч.</w:t>
      </w:r>
      <w:r w:rsidRPr="00F87DA5">
        <w:rPr>
          <w:rFonts w:ascii="Times New Roman" w:hAnsi="Times New Roman"/>
          <w:b/>
          <w:i/>
          <w:sz w:val="27"/>
          <w:szCs w:val="27"/>
        </w:rPr>
        <w:t xml:space="preserve">,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выч.имп.</w:t>
      </w:r>
      <w:r w:rsidRPr="00F87DA5">
        <w:rPr>
          <w:rFonts w:ascii="Times New Roman" w:hAnsi="Times New Roman"/>
          <w:sz w:val="27"/>
          <w:szCs w:val="27"/>
        </w:rPr>
        <w:t xml:space="preserve"> – объём налоговых вычетов, предъявленных по товарам, ввозимым на территорию Российской Федерации,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выч.экс.</w:t>
      </w:r>
      <w:r w:rsidRPr="00F87DA5">
        <w:rPr>
          <w:rFonts w:ascii="Times New Roman" w:hAnsi="Times New Roman"/>
          <w:sz w:val="27"/>
          <w:szCs w:val="27"/>
        </w:rPr>
        <w:t xml:space="preserve"> – объём налоговых вычетов, предъявленных по товарам, реализуемым на экспорт,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 xml:space="preserve">выч. проч. </w:t>
      </w:r>
      <w:r w:rsidRPr="00F87DA5">
        <w:rPr>
          <w:rFonts w:ascii="Times New Roman" w:hAnsi="Times New Roman"/>
          <w:sz w:val="27"/>
          <w:szCs w:val="27"/>
        </w:rPr>
        <w:t>– объём прочих налоговых вычетов, кроме сумм налоговых вычетов по товарам, ввозимым на территорию Российской Федерации и реализуемым на экспорт, тыс. рублей.</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налоговых вычетов, предъявленных по товарам, ввозимым на территорию Российской Федерации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выч.имп.</w:t>
      </w:r>
      <w:r w:rsidRPr="00F87DA5">
        <w:rPr>
          <w:rFonts w:ascii="Times New Roman" w:hAnsi="Times New Roman"/>
          <w:b/>
          <w:i/>
          <w:sz w:val="27"/>
          <w:szCs w:val="27"/>
        </w:rPr>
        <w:t>)</w:t>
      </w:r>
      <w:r w:rsidRPr="00F87DA5">
        <w:rPr>
          <w:rFonts w:ascii="Times New Roman" w:hAnsi="Times New Roman"/>
          <w:sz w:val="27"/>
          <w:szCs w:val="27"/>
        </w:rPr>
        <w:t>, определяется по следующей формуле:</w:t>
      </w:r>
    </w:p>
    <w:p w:rsidR="00BC3308" w:rsidRPr="00F87DA5" w:rsidRDefault="00BC3308" w:rsidP="00BC3308">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 xml:space="preserve">выч.имп. </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имп. *  </w:t>
      </w: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  </w:t>
      </w: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 xml:space="preserve">расч. *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имп.</w:t>
      </w:r>
      <w:r w:rsidRPr="00F87DA5">
        <w:rPr>
          <w:rFonts w:ascii="Times New Roman" w:hAnsi="Times New Roman"/>
          <w:b/>
          <w:i/>
          <w:sz w:val="27"/>
          <w:szCs w:val="27"/>
        </w:rPr>
        <w:t>,</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имп.</w:t>
      </w:r>
      <w:r w:rsidRPr="00F87DA5">
        <w:rPr>
          <w:rFonts w:ascii="Times New Roman" w:hAnsi="Times New Roman"/>
          <w:sz w:val="27"/>
          <w:szCs w:val="27"/>
        </w:rPr>
        <w:t xml:space="preserve"> – объём импорта, млн. долл. США;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sz w:val="27"/>
          <w:szCs w:val="27"/>
        </w:rPr>
        <w:t>–  среднегодовой курс доллара США по отношению к рублю,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w:t>
      </w:r>
      <w:r w:rsidRPr="00F87DA5">
        <w:rPr>
          <w:rFonts w:ascii="Times New Roman" w:hAnsi="Times New Roman"/>
          <w:sz w:val="27"/>
          <w:szCs w:val="27"/>
        </w:rPr>
        <w:t xml:space="preserve"> – расчётная ставка налога, сложившаяся за предыдущие периоды,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имп.</w:t>
      </w:r>
      <w:r w:rsidRPr="00F87DA5">
        <w:rPr>
          <w:rFonts w:ascii="Times New Roman" w:hAnsi="Times New Roman"/>
          <w:sz w:val="27"/>
          <w:szCs w:val="27"/>
        </w:rPr>
        <w:t xml:space="preserve"> – доля налоговых вычетов по ввозимым товарам, %;</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Расчетная ставка налога (</w:t>
      </w:r>
      <w:r w:rsidRPr="00F87DA5">
        <w:rPr>
          <w:rFonts w:ascii="Times New Roman" w:hAnsi="Times New Roman"/>
          <w:b/>
          <w:i/>
          <w:sz w:val="27"/>
          <w:szCs w:val="27"/>
        </w:rPr>
        <w:t>S</w:t>
      </w:r>
      <w:r w:rsidRPr="00F87DA5">
        <w:rPr>
          <w:rFonts w:ascii="Times New Roman" w:hAnsi="Times New Roman"/>
          <w:b/>
          <w:i/>
          <w:sz w:val="27"/>
          <w:szCs w:val="27"/>
          <w:vertAlign w:val="subscript"/>
        </w:rPr>
        <w:t>расч.</w:t>
      </w:r>
      <w:r w:rsidRPr="00F87DA5">
        <w:rPr>
          <w:rFonts w:ascii="Times New Roman" w:hAnsi="Times New Roman"/>
          <w:sz w:val="27"/>
          <w:szCs w:val="27"/>
        </w:rPr>
        <w:t>) – средняя ставка налога по ввозимым товарам в общем объеме импорта.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Доля налоговых вычетов по ввозимым товарам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имп.</w:t>
      </w:r>
      <w:r w:rsidRPr="00F87DA5">
        <w:rPr>
          <w:rFonts w:ascii="Times New Roman" w:hAnsi="Times New Roman"/>
          <w:sz w:val="27"/>
          <w:szCs w:val="27"/>
        </w:rPr>
        <w:t>) определяется как частное от деления суммы налога, предъявленной к вычету по товарам, ввозимым на территорию Российской Федерации, согласно данным отчёта по форме № 1-НДС, на сумму налога на добавленную стоимость на товары, ввозимые на территорию Российской Федерации, согласно данным отчёта по форме № 1-НМ и данным Федерального казначейства.</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налоговых вычетов, предъявленных по товарам, реализуемым на экспорт (</w:t>
      </w: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выч.экс.</w:t>
      </w:r>
      <w:r w:rsidRPr="00F87DA5">
        <w:rPr>
          <w:rFonts w:ascii="Times New Roman" w:hAnsi="Times New Roman"/>
          <w:b/>
          <w:i/>
          <w:sz w:val="27"/>
          <w:szCs w:val="27"/>
        </w:rPr>
        <w:t>)</w:t>
      </w:r>
      <w:r w:rsidRPr="00F87DA5">
        <w:rPr>
          <w:rFonts w:ascii="Times New Roman" w:hAnsi="Times New Roman"/>
          <w:sz w:val="27"/>
          <w:szCs w:val="27"/>
        </w:rPr>
        <w:t>, определяется по следующей формуле:</w:t>
      </w:r>
    </w:p>
    <w:p w:rsidR="00BC3308" w:rsidRPr="00F87DA5" w:rsidRDefault="00BC3308" w:rsidP="00BC3308">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 xml:space="preserve">выч.экс. </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экс. *  </w:t>
      </w: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 xml:space="preserve">мз. экс. * </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ндс</w:t>
      </w:r>
      <w:r w:rsidRPr="00F87DA5">
        <w:rPr>
          <w:rFonts w:ascii="Times New Roman" w:hAnsi="Times New Roman"/>
          <w:b/>
          <w:i/>
          <w:sz w:val="27"/>
          <w:szCs w:val="27"/>
        </w:rPr>
        <w:t xml:space="preserve">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экс.</w:t>
      </w:r>
      <w:r w:rsidRPr="00F87DA5">
        <w:rPr>
          <w:rFonts w:ascii="Times New Roman" w:hAnsi="Times New Roman"/>
          <w:sz w:val="27"/>
          <w:szCs w:val="27"/>
        </w:rPr>
        <w:t xml:space="preserve"> – объём экспорт, млн. долл. США;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sz w:val="27"/>
          <w:szCs w:val="27"/>
        </w:rPr>
        <w:t>–  среднегодовой курс доллара США по отношению к рублю,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мз. экс.</w:t>
      </w:r>
      <w:r w:rsidRPr="00F87DA5">
        <w:rPr>
          <w:rFonts w:ascii="Times New Roman" w:hAnsi="Times New Roman"/>
          <w:sz w:val="27"/>
          <w:szCs w:val="27"/>
          <w:vertAlign w:val="subscript"/>
        </w:rPr>
        <w:t xml:space="preserve"> </w:t>
      </w:r>
      <w:r w:rsidRPr="00F87DA5">
        <w:rPr>
          <w:rFonts w:ascii="Times New Roman" w:hAnsi="Times New Roman"/>
          <w:sz w:val="27"/>
          <w:szCs w:val="27"/>
        </w:rPr>
        <w:t>– доля материальных затрат, при производстве экспортной продукции,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ндс</w:t>
      </w:r>
      <w:r w:rsidRPr="00F87DA5">
        <w:rPr>
          <w:rFonts w:ascii="Times New Roman" w:hAnsi="Times New Roman"/>
          <w:sz w:val="27"/>
          <w:szCs w:val="27"/>
        </w:rPr>
        <w:t xml:space="preserve"> – ставка налога на добавленную стоимость, %.</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Доля материальных затрат</w:t>
      </w:r>
      <w:r w:rsidRPr="00F87DA5">
        <w:rPr>
          <w:rFonts w:ascii="Times New Roman" w:hAnsi="Times New Roman"/>
          <w:b/>
          <w:i/>
          <w:sz w:val="27"/>
          <w:szCs w:val="27"/>
        </w:rPr>
        <w:t xml:space="preserve"> (Д </w:t>
      </w:r>
      <w:r w:rsidRPr="00F87DA5">
        <w:rPr>
          <w:rFonts w:ascii="Times New Roman" w:hAnsi="Times New Roman"/>
          <w:b/>
          <w:i/>
          <w:sz w:val="27"/>
          <w:szCs w:val="27"/>
          <w:vertAlign w:val="subscript"/>
        </w:rPr>
        <w:t>мз. экс.</w:t>
      </w:r>
      <w:r w:rsidRPr="00F87DA5">
        <w:rPr>
          <w:rFonts w:ascii="Times New Roman" w:hAnsi="Times New Roman"/>
          <w:b/>
          <w:i/>
          <w:sz w:val="27"/>
          <w:szCs w:val="27"/>
        </w:rPr>
        <w:t>)</w:t>
      </w:r>
      <w:r w:rsidRPr="00F87DA5">
        <w:rPr>
          <w:rFonts w:ascii="Times New Roman" w:hAnsi="Times New Roman"/>
          <w:sz w:val="27"/>
          <w:szCs w:val="27"/>
        </w:rPr>
        <w:t>, используемых при производстве экспортной продукции, принимается в размере, фактически сложившейся в предыдущих периодах, и определяется как частное от деления стоимости материальных затрат при производстве экспортной продукции на объем по экспортным операциям.</w:t>
      </w:r>
    </w:p>
    <w:p w:rsidR="00BC3308" w:rsidRPr="00F87DA5" w:rsidRDefault="00BC3308" w:rsidP="00BC3308">
      <w:pPr>
        <w:spacing w:after="0" w:line="240" w:lineRule="auto"/>
        <w:ind w:firstLine="709"/>
        <w:jc w:val="both"/>
        <w:rPr>
          <w:rFonts w:ascii="Times New Roman" w:hAnsi="Times New Roman"/>
          <w:sz w:val="26"/>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прочих налоговых вычетов, кроме сумм налоговых вычетов по товарам, ввозимым на территорию Российской Федерации и реализуемым на экспорт</w:t>
      </w:r>
      <w:r w:rsidRPr="00F87DA5">
        <w:rPr>
          <w:rFonts w:ascii="Times New Roman" w:hAnsi="Times New Roman"/>
          <w:b/>
          <w:i/>
          <w:sz w:val="27"/>
          <w:szCs w:val="27"/>
        </w:rPr>
        <w:t xml:space="preserve"> (НДС </w:t>
      </w:r>
      <w:r w:rsidRPr="00F87DA5">
        <w:rPr>
          <w:rFonts w:ascii="Times New Roman" w:hAnsi="Times New Roman"/>
          <w:b/>
          <w:i/>
          <w:sz w:val="27"/>
          <w:szCs w:val="27"/>
          <w:vertAlign w:val="subscript"/>
        </w:rPr>
        <w:t>выч. проч</w:t>
      </w:r>
      <w:r w:rsidRPr="00F87DA5">
        <w:rPr>
          <w:rFonts w:ascii="Times New Roman" w:hAnsi="Times New Roman"/>
          <w:b/>
          <w:i/>
          <w:sz w:val="27"/>
          <w:szCs w:val="27"/>
        </w:rPr>
        <w:t>.)</w:t>
      </w:r>
      <w:r w:rsidRPr="00F87DA5">
        <w:rPr>
          <w:rFonts w:ascii="Times New Roman" w:hAnsi="Times New Roman"/>
          <w:sz w:val="27"/>
          <w:szCs w:val="27"/>
        </w:rPr>
        <w:t>, рассчитывается по формуле:</w:t>
      </w:r>
    </w:p>
    <w:p w:rsidR="00BC3308" w:rsidRPr="00F87DA5" w:rsidRDefault="00BC3308" w:rsidP="00BC3308">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выч. проч.</w:t>
      </w:r>
      <w:r w:rsidRPr="00F87DA5">
        <w:rPr>
          <w:rFonts w:ascii="Times New Roman" w:hAnsi="Times New Roman"/>
          <w:b/>
          <w:i/>
          <w:sz w:val="27"/>
          <w:szCs w:val="27"/>
        </w:rPr>
        <w:t xml:space="preserve"> = НДС </w:t>
      </w:r>
      <w:r w:rsidRPr="00F87DA5">
        <w:rPr>
          <w:rFonts w:ascii="Times New Roman" w:hAnsi="Times New Roman"/>
          <w:b/>
          <w:i/>
          <w:sz w:val="27"/>
          <w:szCs w:val="27"/>
          <w:vertAlign w:val="subscript"/>
        </w:rPr>
        <w:t>нач.</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проч.</w:t>
      </w:r>
      <w:r w:rsidRPr="00F87DA5">
        <w:rPr>
          <w:rFonts w:ascii="Times New Roman" w:hAnsi="Times New Roman"/>
          <w:b/>
          <w:i/>
          <w:sz w:val="27"/>
          <w:szCs w:val="27"/>
        </w:rPr>
        <w:t>,</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нач</w:t>
      </w:r>
      <w:r w:rsidRPr="00F87DA5">
        <w:rPr>
          <w:rFonts w:ascii="Times New Roman" w:hAnsi="Times New Roman"/>
          <w:sz w:val="27"/>
          <w:szCs w:val="27"/>
        </w:rPr>
        <w:t xml:space="preserve"> – объём начисленного налога на добавленную стоимость,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проч.</w:t>
      </w:r>
      <w:r w:rsidRPr="00F87DA5">
        <w:rPr>
          <w:rFonts w:ascii="Times New Roman" w:hAnsi="Times New Roman"/>
          <w:sz w:val="27"/>
          <w:szCs w:val="27"/>
        </w:rPr>
        <w:t xml:space="preserve"> – доля прочих налоговых вычетов, %.</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Доля прочих налоговых вычетов (</w:t>
      </w: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выч. проч.</w:t>
      </w:r>
      <w:r w:rsidRPr="00F87DA5">
        <w:rPr>
          <w:rFonts w:ascii="Times New Roman" w:hAnsi="Times New Roman"/>
          <w:sz w:val="27"/>
          <w:szCs w:val="27"/>
        </w:rPr>
        <w:t>) принимается в размере фактически сложившейся в предыдущих периодах и определяется как частное от деления суммы налога, предъявленной к вычету по прочим вычетам, на сумму начисленного налога на добавленную стоимость, согласно данным отчёта по форме № 1-НДС.</w:t>
      </w:r>
    </w:p>
    <w:p w:rsidR="00BC3308" w:rsidRPr="00F87DA5" w:rsidRDefault="00BC3308" w:rsidP="00BC3308">
      <w:pPr>
        <w:autoSpaceDE w:val="0"/>
        <w:autoSpaceDN w:val="0"/>
        <w:adjustRightInd w:val="0"/>
        <w:spacing w:after="0" w:line="240" w:lineRule="auto"/>
        <w:ind w:firstLine="709"/>
        <w:jc w:val="both"/>
        <w:rPr>
          <w:rFonts w:ascii="Times New Roman" w:hAnsi="Times New Roman"/>
          <w:sz w:val="27"/>
          <w:szCs w:val="27"/>
        </w:rPr>
      </w:pPr>
    </w:p>
    <w:p w:rsidR="00BC3308" w:rsidRPr="00F87DA5" w:rsidRDefault="00BC3308" w:rsidP="00BC330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предусмотренных главой 21 НК РФ «Налог на добавленную стоимость» и (или) иными нормативными правовыми актами Российской Федерации, при формировании прогнозного объема поступлений учитываются:</w:t>
      </w:r>
    </w:p>
    <w:p w:rsidR="00BC3308" w:rsidRPr="00F87DA5" w:rsidRDefault="00BC3308" w:rsidP="00BC330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стоимостных показателей по операциям, неподлежащим налогообложению, не являющимся объектом налогообложения, местом реализации, которых не признается территория Российской Федерации;</w:t>
      </w:r>
    </w:p>
    <w:p w:rsidR="00BC3308" w:rsidRPr="00F87DA5" w:rsidRDefault="00BC3308" w:rsidP="00BC330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пониженных налоговых ставок.</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Налог на добавленную стоимость на товары (работы, услуги), реализуемые на территории Российской Федерации, </w:t>
      </w:r>
      <w:bookmarkStart w:id="34" w:name="_Toc456460804"/>
      <w:r w:rsidRPr="00F87DA5">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E05D5D" w:rsidRPr="00F87DA5" w:rsidRDefault="00E05D5D" w:rsidP="00BC3308">
      <w:pPr>
        <w:spacing w:after="0" w:line="240" w:lineRule="auto"/>
        <w:ind w:firstLine="709"/>
        <w:jc w:val="both"/>
        <w:rPr>
          <w:rFonts w:ascii="Times New Roman" w:hAnsi="Times New Roman"/>
          <w:sz w:val="27"/>
          <w:szCs w:val="27"/>
        </w:rPr>
      </w:pPr>
    </w:p>
    <w:p w:rsidR="00BC3308" w:rsidRPr="00F87DA5" w:rsidRDefault="00BC3308" w:rsidP="00E05D5D">
      <w:pPr>
        <w:pStyle w:val="3"/>
        <w:tabs>
          <w:tab w:val="left" w:pos="1985"/>
        </w:tabs>
        <w:spacing w:before="120" w:after="120" w:line="240" w:lineRule="auto"/>
        <w:ind w:left="1985" w:right="1134"/>
        <w:jc w:val="center"/>
        <w:rPr>
          <w:i/>
          <w:sz w:val="27"/>
          <w:szCs w:val="27"/>
        </w:rPr>
      </w:pPr>
      <w:bookmarkStart w:id="35" w:name="_Toc519584949"/>
      <w:r w:rsidRPr="00F87DA5">
        <w:rPr>
          <w:i/>
          <w:sz w:val="27"/>
          <w:szCs w:val="27"/>
        </w:rPr>
        <w:t>2.3.2. Налог на добавленную стоимость на товары, ввозимые на территорию Российской Федерации</w:t>
      </w:r>
      <w:bookmarkEnd w:id="34"/>
      <w:r w:rsidRPr="00F87DA5">
        <w:rPr>
          <w:i/>
          <w:sz w:val="27"/>
          <w:szCs w:val="27"/>
        </w:rPr>
        <w:t xml:space="preserve"> </w:t>
      </w:r>
      <w:r w:rsidRPr="00F87DA5">
        <w:rPr>
          <w:i/>
          <w:sz w:val="27"/>
          <w:szCs w:val="27"/>
        </w:rPr>
        <w:br/>
        <w:t>182 1 04 01000 01 0000 110</w:t>
      </w:r>
      <w:bookmarkEnd w:id="35"/>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налога на добавленную стоимость на товары, ввозимые на территорию Российской Федерации, используются:</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(объем импорта из стран – участников СНГ и курса рубля по отношению к доллару США), разрабатываемые Минэкономразвития Российской Федерации;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товарной структуры импорта из стран Таможенного союза ЕАЭС (Республики Беларусь, Казахстан, Армении и Киргизии) по данным ФТС России;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1-НДС «Отчет о структуре начисления налога на добавленную стоимость», сложившаяся за предыдущие периоды;</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21 НК РФ «Налог на добавленную стоимость» и др. источники.</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налога на добавленную стоимость на товары, ввозимые на территорию Российской Федерации, основывается на прямом методе расчета элементов налоговой базы с использованием методов экстраполяции и индексации отдельных элементов налоговой базы по налогу.</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налога на добавленную стоимость на товары, ввозимые на территорию Российской Федерации</w:t>
      </w:r>
      <w:r w:rsidRPr="00F87DA5">
        <w:rPr>
          <w:rFonts w:ascii="Times New Roman" w:hAnsi="Times New Roman"/>
          <w:b/>
          <w:i/>
          <w:sz w:val="27"/>
          <w:szCs w:val="27"/>
        </w:rPr>
        <w:t xml:space="preserve"> (НДС </w:t>
      </w:r>
      <w:r w:rsidRPr="00F87DA5">
        <w:rPr>
          <w:rFonts w:ascii="Times New Roman" w:hAnsi="Times New Roman"/>
          <w:b/>
          <w:i/>
          <w:sz w:val="27"/>
          <w:szCs w:val="27"/>
          <w:vertAlign w:val="subscript"/>
        </w:rPr>
        <w:t>ввозим.</w:t>
      </w:r>
      <w:r w:rsidRPr="00F87DA5">
        <w:rPr>
          <w:rFonts w:ascii="Times New Roman" w:hAnsi="Times New Roman"/>
          <w:b/>
          <w:i/>
          <w:sz w:val="27"/>
          <w:szCs w:val="27"/>
        </w:rPr>
        <w:t>)</w:t>
      </w:r>
      <w:r w:rsidRPr="00F87DA5">
        <w:rPr>
          <w:rFonts w:ascii="Times New Roman" w:hAnsi="Times New Roman"/>
          <w:sz w:val="27"/>
          <w:szCs w:val="27"/>
        </w:rPr>
        <w:t>, определяются по формуле:</w:t>
      </w:r>
    </w:p>
    <w:p w:rsidR="00E05D5D" w:rsidRPr="00F87DA5" w:rsidRDefault="00E05D5D" w:rsidP="00BC3308">
      <w:pPr>
        <w:spacing w:after="0" w:line="240" w:lineRule="auto"/>
        <w:ind w:firstLine="709"/>
        <w:jc w:val="both"/>
        <w:rPr>
          <w:rFonts w:ascii="Times New Roman" w:hAnsi="Times New Roman"/>
          <w:sz w:val="27"/>
          <w:szCs w:val="27"/>
        </w:rPr>
      </w:pPr>
    </w:p>
    <w:p w:rsidR="00BC3308" w:rsidRPr="00F87DA5" w:rsidRDefault="00BC3308" w:rsidP="00BC33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НДС </w:t>
      </w:r>
      <w:r w:rsidRPr="00F87DA5">
        <w:rPr>
          <w:rFonts w:ascii="Times New Roman" w:hAnsi="Times New Roman"/>
          <w:b/>
          <w:i/>
          <w:sz w:val="27"/>
          <w:szCs w:val="27"/>
          <w:vertAlign w:val="subscript"/>
        </w:rPr>
        <w:t>ввозим.</w:t>
      </w:r>
      <w:r w:rsidRPr="00F87DA5">
        <w:rPr>
          <w:rFonts w:ascii="Times New Roman" w:hAnsi="Times New Roman"/>
          <w:b/>
          <w:i/>
          <w:sz w:val="27"/>
          <w:szCs w:val="27"/>
        </w:rPr>
        <w:t xml:space="preserve">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обл. имп.</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xml:space="preserve">+ А </w:t>
      </w:r>
      <w:r w:rsidRPr="00F87DA5">
        <w:rPr>
          <w:rFonts w:ascii="Times New Roman" w:hAnsi="Times New Roman"/>
          <w:b/>
          <w:i/>
          <w:sz w:val="27"/>
          <w:szCs w:val="27"/>
          <w:vertAlign w:val="subscript"/>
        </w:rPr>
        <w:t>ввоз</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эффект. </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sz w:val="27"/>
          <w:szCs w:val="27"/>
          <w:vertAlign w:val="subscript"/>
        </w:rPr>
        <w:t>соб.</w:t>
      </w:r>
      <w:r w:rsidRPr="00F87DA5">
        <w:rPr>
          <w:rFonts w:ascii="Times New Roman" w:hAnsi="Times New Roman"/>
          <w:sz w:val="27"/>
          <w:szCs w:val="27"/>
        </w:rPr>
        <w:t xml:space="preserve"> </w:t>
      </w:r>
      <w:r w:rsidRPr="00F87DA5">
        <w:rPr>
          <w:rFonts w:ascii="Times New Roman" w:hAnsi="Times New Roman"/>
          <w:b/>
          <w:i/>
          <w:sz w:val="27"/>
          <w:szCs w:val="27"/>
        </w:rPr>
        <w:t xml:space="preserve">(+/-) F, </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обл. имп.</w:t>
      </w:r>
      <w:r w:rsidRPr="00F87DA5">
        <w:rPr>
          <w:rFonts w:ascii="Times New Roman" w:hAnsi="Times New Roman"/>
          <w:sz w:val="27"/>
          <w:szCs w:val="27"/>
        </w:rPr>
        <w:t>– облагаемый объём импорта из стран Таможенного Союза ЕАЭС,  млн. долл. США;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sz w:val="27"/>
          <w:szCs w:val="27"/>
        </w:rPr>
        <w:t>– среднегодовой курс доллара США по отношению к рублю,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А </w:t>
      </w:r>
      <w:r w:rsidRPr="00F87DA5">
        <w:rPr>
          <w:rFonts w:ascii="Times New Roman" w:hAnsi="Times New Roman"/>
          <w:b/>
          <w:i/>
          <w:sz w:val="27"/>
          <w:szCs w:val="27"/>
          <w:vertAlign w:val="subscript"/>
        </w:rPr>
        <w:t xml:space="preserve">ввоз. </w:t>
      </w:r>
      <w:r w:rsidRPr="00F87DA5">
        <w:rPr>
          <w:rFonts w:ascii="Times New Roman" w:hAnsi="Times New Roman"/>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сумма акцизов по товарам, ввозимым на территорию РФ, из стран ЕАЭС,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эффект.</w:t>
      </w:r>
      <w:r w:rsidRPr="00F87DA5">
        <w:rPr>
          <w:rFonts w:ascii="Times New Roman" w:hAnsi="Times New Roman"/>
          <w:sz w:val="27"/>
          <w:szCs w:val="27"/>
        </w:rPr>
        <w:t xml:space="preserve"> – среднеэффективная ставка налога на товары, ввозимые на территорию Российской Федерации, сложившаяся за предыдущие периоды,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555C6C"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C3308" w:rsidRPr="00F87DA5" w:rsidRDefault="00BC3308" w:rsidP="00BC3308">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Облагаемый объём импорта из стран Таможенного Союза ЕАЭС определяется по следующей формуле:</w:t>
      </w:r>
    </w:p>
    <w:p w:rsidR="00BC3308" w:rsidRPr="00F87DA5" w:rsidRDefault="00BC3308" w:rsidP="00BC3308">
      <w:pPr>
        <w:spacing w:after="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обл. имп.</w:t>
      </w:r>
      <w:r w:rsidRPr="00F87DA5">
        <w:rPr>
          <w:rFonts w:ascii="Times New Roman" w:hAnsi="Times New Roman"/>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имп. СНГ</w:t>
      </w:r>
      <w:r w:rsidRPr="00F87DA5">
        <w:rPr>
          <w:rFonts w:ascii="Times New Roman" w:hAnsi="Times New Roman"/>
          <w:b/>
          <w:i/>
          <w:sz w:val="27"/>
          <w:szCs w:val="27"/>
        </w:rPr>
        <w:t xml:space="preserve"> </w:t>
      </w:r>
      <w:r w:rsidRPr="00F87DA5">
        <w:rPr>
          <w:rFonts w:ascii="Times New Roman" w:hAnsi="Times New Roman"/>
          <w:sz w:val="27"/>
          <w:szCs w:val="27"/>
        </w:rPr>
        <w:t>*</w:t>
      </w:r>
      <w:r w:rsidRPr="00F87DA5">
        <w:rPr>
          <w:rFonts w:ascii="Times New Roman" w:hAnsi="Times New Roman"/>
          <w:b/>
          <w:i/>
          <w:sz w:val="27"/>
          <w:szCs w:val="27"/>
        </w:rPr>
        <w:t xml:space="preserve"> Д </w:t>
      </w:r>
      <w:r w:rsidRPr="00F87DA5">
        <w:rPr>
          <w:rFonts w:ascii="Times New Roman" w:hAnsi="Times New Roman"/>
          <w:b/>
          <w:i/>
          <w:sz w:val="27"/>
          <w:szCs w:val="27"/>
          <w:vertAlign w:val="subscript"/>
        </w:rPr>
        <w:t>имп..ЕАЭС</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имп. СНГ </w:t>
      </w:r>
      <w:r w:rsidRPr="00F87DA5">
        <w:rPr>
          <w:rFonts w:ascii="Times New Roman" w:hAnsi="Times New Roman"/>
          <w:b/>
          <w:i/>
          <w:sz w:val="27"/>
          <w:szCs w:val="27"/>
        </w:rPr>
        <w:t xml:space="preserve">– </w:t>
      </w:r>
      <w:r w:rsidRPr="00F87DA5">
        <w:rPr>
          <w:rFonts w:ascii="Times New Roman" w:hAnsi="Times New Roman"/>
          <w:sz w:val="27"/>
          <w:szCs w:val="27"/>
        </w:rPr>
        <w:t>облагаемый объем импорта товаров из стран СНГ, млн. долл. США;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 xml:space="preserve">имп. ЕАЭС </w:t>
      </w:r>
      <w:r w:rsidRPr="00F87DA5">
        <w:rPr>
          <w:rFonts w:ascii="Times New Roman" w:hAnsi="Times New Roman"/>
          <w:b/>
          <w:i/>
          <w:sz w:val="27"/>
          <w:szCs w:val="27"/>
        </w:rPr>
        <w:t xml:space="preserve">– </w:t>
      </w:r>
      <w:r w:rsidRPr="00F87DA5">
        <w:rPr>
          <w:rFonts w:ascii="Times New Roman" w:hAnsi="Times New Roman"/>
          <w:sz w:val="27"/>
          <w:szCs w:val="27"/>
        </w:rPr>
        <w:t>удельный вес импорта товаров из стран ЕАЭС в импорте товаров из стран СНГ в отчетном (базовом) году, %.</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Среднеэффективная ставка налога на товары, ввозимые на территорию Российской Федерации, определяется как частное от деления суммы налога на добавленную стоимость на товары, ввозимые на территорию Российской Федерации, на облагаемый объём импорта (с учетом суммы акциза) из стран Таможенного Союза ЕАЭ.</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Корректирующая сумма дополнительных поступлений определяется по следующей формуле:</w:t>
      </w:r>
    </w:p>
    <w:p w:rsidR="00BC3308" w:rsidRPr="00F87DA5" w:rsidRDefault="00BC3308" w:rsidP="00BC33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F= F1+ F2,</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F1 – </w:t>
      </w:r>
      <w:r w:rsidRPr="00F87DA5">
        <w:rPr>
          <w:rFonts w:ascii="Times New Roman" w:hAnsi="Times New Roman"/>
          <w:sz w:val="27"/>
          <w:szCs w:val="27"/>
        </w:rPr>
        <w:t>сумма поступлений,</w:t>
      </w:r>
      <w:r w:rsidRPr="00F87DA5">
        <w:rPr>
          <w:rFonts w:ascii="Times New Roman" w:hAnsi="Times New Roman"/>
          <w:b/>
          <w:i/>
          <w:sz w:val="27"/>
          <w:szCs w:val="27"/>
        </w:rPr>
        <w:t xml:space="preserve"> </w:t>
      </w:r>
      <w:r w:rsidRPr="00F87DA5">
        <w:rPr>
          <w:rFonts w:ascii="Times New Roman" w:hAnsi="Times New Roman"/>
          <w:sz w:val="27"/>
          <w:szCs w:val="27"/>
        </w:rPr>
        <w:t>учитывающая изменения налогового законодательства,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F2 – </w:t>
      </w:r>
      <w:r w:rsidRPr="00F87DA5">
        <w:rPr>
          <w:rFonts w:ascii="Times New Roman" w:hAnsi="Times New Roman"/>
          <w:sz w:val="27"/>
          <w:szCs w:val="27"/>
        </w:rPr>
        <w:t>сумма поступлений, учитывающая «переходящие» платежи в январе за декабрь предыдущего года, тыс. рублей.</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F2=Р1-Р2</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Р1 – </w:t>
      </w:r>
      <w:r w:rsidRPr="00F87DA5">
        <w:rPr>
          <w:rFonts w:ascii="Times New Roman" w:hAnsi="Times New Roman"/>
          <w:sz w:val="27"/>
          <w:szCs w:val="27"/>
        </w:rPr>
        <w:t>сумма «переходящего» платежа за декабрь предыдущего года, тыс. рублей;</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Р2 – </w:t>
      </w:r>
      <w:r w:rsidRPr="00F87DA5">
        <w:rPr>
          <w:rFonts w:ascii="Times New Roman" w:hAnsi="Times New Roman"/>
          <w:sz w:val="27"/>
          <w:szCs w:val="27"/>
        </w:rPr>
        <w:t>сумма «переходящего» платежа за декабрь расчетного года, тыс. рублей;</w:t>
      </w:r>
    </w:p>
    <w:p w:rsidR="00BC3308" w:rsidRPr="00F87DA5" w:rsidRDefault="00BC3308" w:rsidP="00BC3308">
      <w:pPr>
        <w:spacing w:after="0" w:line="240" w:lineRule="auto"/>
        <w:ind w:firstLine="709"/>
        <w:jc w:val="both"/>
        <w:rPr>
          <w:rFonts w:ascii="Times New Roman" w:hAnsi="Times New Roman"/>
          <w:sz w:val="27"/>
          <w:szCs w:val="27"/>
        </w:rPr>
      </w:pP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«переходящего» платежа за декабрь расчетного года, причитающийся к уплате в начале следующего года определяется исходя из доли переходящего платежа в фактически сложившейся сумме поступлений в отчетном (базовом) году, %.</w:t>
      </w:r>
    </w:p>
    <w:p w:rsidR="00BC3308" w:rsidRPr="00F87DA5" w:rsidRDefault="00BC3308" w:rsidP="00BC330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предусмотренных главой 21 НК РФ «Налог на добавленную стоимость» и (или) иными нормативными правовыми актами Российской Федерации при формировании прогнозного объема поступлений, учитываются в виде применения пониженный налоговых ставок.</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C3308" w:rsidRPr="00F87DA5" w:rsidRDefault="00BC3308" w:rsidP="00BC33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добавленную стоимость на товары, ввозимые на территорию Российской Федерации, зачисляется в бюджеты бюджетной системы Российской Федерации по нормативам, установленным в соответствии со статьями БК РФ.</w:t>
      </w:r>
    </w:p>
    <w:p w:rsidR="002F5F34" w:rsidRPr="00F87DA5" w:rsidRDefault="002F5F34" w:rsidP="00BC3308">
      <w:pPr>
        <w:spacing w:after="0" w:line="240" w:lineRule="auto"/>
        <w:ind w:firstLine="709"/>
        <w:jc w:val="both"/>
        <w:rPr>
          <w:rFonts w:ascii="Times New Roman" w:hAnsi="Times New Roman"/>
          <w:sz w:val="32"/>
          <w:szCs w:val="27"/>
        </w:rPr>
      </w:pPr>
    </w:p>
    <w:p w:rsidR="00AE4A4F" w:rsidRPr="00F87DA5" w:rsidRDefault="00AE4A4F" w:rsidP="006B60DE">
      <w:pPr>
        <w:pStyle w:val="2"/>
        <w:spacing w:after="240" w:line="240" w:lineRule="auto"/>
        <w:ind w:firstLine="709"/>
        <w:jc w:val="center"/>
        <w:rPr>
          <w:rFonts w:ascii="Cambria" w:hAnsi="Cambria"/>
          <w:i w:val="0"/>
          <w:iCs w:val="0"/>
          <w:sz w:val="27"/>
          <w:szCs w:val="27"/>
        </w:rPr>
      </w:pPr>
      <w:bookmarkStart w:id="36" w:name="_Toc519584950"/>
      <w:r w:rsidRPr="00F87DA5">
        <w:rPr>
          <w:rFonts w:ascii="Cambria" w:hAnsi="Cambria"/>
          <w:i w:val="0"/>
          <w:sz w:val="27"/>
          <w:szCs w:val="27"/>
        </w:rPr>
        <w:t xml:space="preserve">2.4. </w:t>
      </w:r>
      <w:bookmarkEnd w:id="33"/>
      <w:r w:rsidRPr="00F87DA5">
        <w:rPr>
          <w:rFonts w:ascii="Cambria" w:hAnsi="Cambria"/>
          <w:i w:val="0"/>
          <w:iCs w:val="0"/>
          <w:sz w:val="27"/>
          <w:szCs w:val="27"/>
        </w:rPr>
        <w:t>Акцизы по подакцизным товарам (продукции), производимым на территории Российской Федерации</w:t>
      </w:r>
      <w:r w:rsidRPr="00F87DA5">
        <w:rPr>
          <w:rFonts w:ascii="Cambria" w:hAnsi="Cambria"/>
          <w:i w:val="0"/>
          <w:iCs w:val="0"/>
          <w:sz w:val="27"/>
          <w:szCs w:val="27"/>
        </w:rPr>
        <w:br/>
      </w:r>
      <w:r w:rsidRPr="00F87DA5">
        <w:rPr>
          <w:rFonts w:ascii="Cambria" w:hAnsi="Cambria"/>
          <w:i w:val="0"/>
          <w:sz w:val="27"/>
          <w:szCs w:val="27"/>
        </w:rPr>
        <w:t>182 1 03 02000 01 0000 110</w:t>
      </w:r>
      <w:bookmarkEnd w:id="36"/>
    </w:p>
    <w:p w:rsidR="00AE4A4F" w:rsidRPr="00F87DA5" w:rsidRDefault="00AE4A4F" w:rsidP="00EC026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AE4A4F" w:rsidRPr="00F87DA5" w:rsidRDefault="00AE4A4F" w:rsidP="00EC026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2F5F34" w:rsidRPr="00F87DA5" w:rsidRDefault="002F5F34" w:rsidP="00EC0263">
      <w:pPr>
        <w:spacing w:after="0" w:line="240" w:lineRule="auto"/>
        <w:ind w:firstLine="709"/>
        <w:jc w:val="both"/>
        <w:rPr>
          <w:rFonts w:ascii="Times New Roman" w:hAnsi="Times New Roman"/>
          <w:sz w:val="27"/>
          <w:szCs w:val="27"/>
        </w:rPr>
      </w:pPr>
    </w:p>
    <w:p w:rsidR="00477A32" w:rsidRPr="00F87DA5" w:rsidRDefault="00477A32" w:rsidP="00EC0263">
      <w:pPr>
        <w:spacing w:after="0" w:line="240" w:lineRule="auto"/>
        <w:ind w:firstLine="709"/>
        <w:jc w:val="both"/>
        <w:rPr>
          <w:rFonts w:ascii="Times New Roman" w:hAnsi="Times New Roman"/>
          <w:sz w:val="20"/>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37" w:name="_Toc519584951"/>
      <w:r w:rsidRPr="00F87DA5">
        <w:rPr>
          <w:i/>
          <w:sz w:val="27"/>
          <w:szCs w:val="27"/>
        </w:rPr>
        <w:t xml:space="preserve">2.4.1.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F87DA5">
        <w:rPr>
          <w:i/>
          <w:sz w:val="27"/>
          <w:szCs w:val="27"/>
        </w:rPr>
        <w:br/>
        <w:t>182 1 03 02011 01 0000 110</w:t>
      </w:r>
      <w:bookmarkEnd w:id="37"/>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объём реализации этилового спирта из пищевого сырья </w:t>
      </w:r>
      <w:r w:rsidRPr="00F87DA5">
        <w:rPr>
          <w:rFonts w:ascii="Times New Roman" w:hAnsi="Times New Roman"/>
          <w:sz w:val="27"/>
          <w:szCs w:val="27"/>
        </w:rPr>
        <w:lastRenderedPageBreak/>
        <w:t>(за исключением дистиллятов винного, виноградного, плодового, коньячного, кальвадосного, вискового)), разрабатываемые Минэкономразвития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w:t>
      </w:r>
      <w:r w:rsidRPr="00F87DA5">
        <w:rPr>
          <w:rFonts w:ascii="Times New Roman" w:hAnsi="Times New Roman"/>
          <w:b/>
          <w:i/>
          <w:sz w:val="28"/>
          <w:szCs w:val="28"/>
        </w:rPr>
        <w:t>А</w:t>
      </w:r>
      <w:r w:rsidRPr="00F87DA5">
        <w:rPr>
          <w:rFonts w:ascii="Times New Roman" w:hAnsi="Times New Roman"/>
          <w:b/>
          <w:i/>
          <w:sz w:val="28"/>
          <w:szCs w:val="28"/>
          <w:vertAlign w:val="subscript"/>
        </w:rPr>
        <w:t>СП</w:t>
      </w:r>
      <w:r w:rsidRPr="00F87DA5">
        <w:rPr>
          <w:rFonts w:ascii="Times New Roman" w:hAnsi="Times New Roman"/>
          <w:sz w:val="27"/>
          <w:szCs w:val="27"/>
        </w:rPr>
        <w:t>) определяется исходя из следующего алгоритма расчёта (формуле):</w:t>
      </w:r>
    </w:p>
    <w:p w:rsidR="00477A32" w:rsidRPr="00F87DA5" w:rsidRDefault="00477A32" w:rsidP="000C2764">
      <w:pPr>
        <w:spacing w:after="0" w:line="240" w:lineRule="auto"/>
        <w:ind w:firstLine="709"/>
        <w:jc w:val="both"/>
        <w:rPr>
          <w:rFonts w:ascii="Times New Roman" w:hAnsi="Times New Roman"/>
          <w:sz w:val="27"/>
          <w:szCs w:val="27"/>
        </w:rPr>
      </w:pPr>
    </w:p>
    <w:p w:rsidR="00AE4A4F" w:rsidRPr="00F87DA5" w:rsidRDefault="00AE4A4F" w:rsidP="000C2764">
      <w:pPr>
        <w:spacing w:before="120" w:after="120"/>
        <w:jc w:val="center"/>
        <w:rPr>
          <w:rFonts w:ascii="Times New Roman" w:hAnsi="Times New Roman"/>
          <w:b/>
          <w:i/>
          <w:sz w:val="28"/>
          <w:szCs w:val="28"/>
        </w:rPr>
      </w:pPr>
      <w:r w:rsidRPr="00F87DA5">
        <w:rPr>
          <w:rFonts w:ascii="Times New Roman" w:hAnsi="Times New Roman"/>
          <w:b/>
          <w:i/>
          <w:sz w:val="28"/>
          <w:szCs w:val="28"/>
        </w:rPr>
        <w:t>А</w:t>
      </w:r>
      <w:r w:rsidRPr="00F87DA5">
        <w:rPr>
          <w:rFonts w:ascii="Times New Roman" w:hAnsi="Times New Roman"/>
          <w:b/>
          <w:i/>
          <w:sz w:val="28"/>
          <w:szCs w:val="28"/>
          <w:vertAlign w:val="subscript"/>
        </w:rPr>
        <w:t>СП</w:t>
      </w:r>
      <w:r w:rsidRPr="00F87DA5">
        <w:rPr>
          <w:rFonts w:ascii="Times New Roman" w:hAnsi="Times New Roman"/>
          <w:b/>
          <w:i/>
          <w:sz w:val="28"/>
          <w:szCs w:val="28"/>
        </w:rPr>
        <w:t xml:space="preserve">= </w:t>
      </w:r>
      <w:r w:rsidR="00B42C2D" w:rsidRPr="00F87DA5">
        <w:rPr>
          <w:rFonts w:ascii="Times New Roman" w:hAnsi="Times New Roman"/>
          <w:b/>
          <w:i/>
          <w:sz w:val="27"/>
          <w:szCs w:val="27"/>
        </w:rPr>
        <w:t>∑</w:t>
      </w:r>
      <w:r w:rsidR="00B42C2D" w:rsidRPr="00F87DA5">
        <w:rPr>
          <w:rFonts w:ascii="Times New Roman" w:hAnsi="Times New Roman"/>
          <w:b/>
          <w:i/>
          <w:sz w:val="28"/>
          <w:szCs w:val="28"/>
        </w:rPr>
        <w:t xml:space="preserve"> </w:t>
      </w:r>
      <w:r w:rsidRPr="00F87DA5">
        <w:rPr>
          <w:rFonts w:ascii="Times New Roman" w:hAnsi="Times New Roman"/>
          <w:b/>
          <w:i/>
          <w:sz w:val="28"/>
          <w:szCs w:val="28"/>
        </w:rPr>
        <w:t>(</w:t>
      </w:r>
      <w:r w:rsidRPr="00F87DA5">
        <w:rPr>
          <w:rFonts w:ascii="Times New Roman" w:hAnsi="Times New Roman"/>
          <w:b/>
          <w:i/>
          <w:sz w:val="28"/>
          <w:szCs w:val="28"/>
          <w:lang w:val="en-US"/>
        </w:rPr>
        <w:t>V</w:t>
      </w:r>
      <w:r w:rsidRPr="00F87DA5">
        <w:rPr>
          <w:rFonts w:ascii="Times New Roman" w:hAnsi="Times New Roman"/>
          <w:b/>
          <w:i/>
          <w:sz w:val="28"/>
          <w:szCs w:val="28"/>
          <w:vertAlign w:val="subscript"/>
        </w:rPr>
        <w:t>сп</w:t>
      </w:r>
      <w:r w:rsidRPr="00F87DA5">
        <w:rPr>
          <w:rFonts w:ascii="Times New Roman" w:hAnsi="Times New Roman"/>
          <w:b/>
          <w:i/>
          <w:sz w:val="28"/>
          <w:szCs w:val="28"/>
        </w:rPr>
        <w:t>*(100-</w:t>
      </w:r>
      <w:r w:rsidRPr="00F87DA5">
        <w:rPr>
          <w:rFonts w:ascii="Times New Roman" w:hAnsi="Times New Roman"/>
          <w:b/>
          <w:i/>
          <w:sz w:val="28"/>
          <w:szCs w:val="28"/>
          <w:lang w:val="en-US"/>
        </w:rPr>
        <w:t>d</w:t>
      </w:r>
      <w:r w:rsidRPr="00F87DA5">
        <w:rPr>
          <w:rFonts w:ascii="Times New Roman" w:hAnsi="Times New Roman"/>
          <w:b/>
          <w:i/>
          <w:sz w:val="28"/>
          <w:szCs w:val="28"/>
          <w:vertAlign w:val="subscript"/>
        </w:rPr>
        <w:t>сп</w:t>
      </w:r>
      <w:r w:rsidRPr="00F87DA5">
        <w:rPr>
          <w:rFonts w:ascii="Times New Roman" w:hAnsi="Times New Roman"/>
          <w:b/>
          <w:i/>
          <w:sz w:val="28"/>
          <w:szCs w:val="28"/>
        </w:rPr>
        <w:t>)*</w:t>
      </w:r>
      <w:r w:rsidRPr="00F87DA5">
        <w:rPr>
          <w:rFonts w:ascii="Times New Roman" w:hAnsi="Times New Roman"/>
          <w:b/>
          <w:i/>
          <w:sz w:val="28"/>
          <w:szCs w:val="28"/>
          <w:lang w:val="en-US"/>
        </w:rPr>
        <w:t>S</w:t>
      </w:r>
      <w:r w:rsidR="007A499D" w:rsidRPr="00F87DA5">
        <w:rPr>
          <w:rFonts w:ascii="Times New Roman" w:hAnsi="Times New Roman"/>
          <w:b/>
          <w:i/>
          <w:sz w:val="28"/>
          <w:szCs w:val="28"/>
        </w:rPr>
        <w:t>)</w:t>
      </w:r>
      <w:r w:rsidRPr="00F87DA5">
        <w:rPr>
          <w:rFonts w:ascii="Times New Roman" w:hAnsi="Times New Roman"/>
          <w:b/>
          <w:i/>
          <w:sz w:val="28"/>
          <w:szCs w:val="28"/>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8"/>
          <w:szCs w:val="28"/>
        </w:rPr>
        <w:t>,</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2F5F3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сп</w:t>
      </w:r>
      <w:r w:rsidRPr="00F87DA5">
        <w:rPr>
          <w:rFonts w:ascii="Times New Roman" w:hAnsi="Times New Roman"/>
          <w:sz w:val="27"/>
          <w:szCs w:val="27"/>
        </w:rPr>
        <w:t xml:space="preserve">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BC1E11"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2F5F3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d</w:t>
      </w:r>
      <w:r w:rsidRPr="00F87DA5">
        <w:rPr>
          <w:rFonts w:ascii="Times New Roman" w:hAnsi="Times New Roman"/>
          <w:b/>
          <w:i/>
          <w:sz w:val="27"/>
          <w:szCs w:val="27"/>
          <w:vertAlign w:val="subscript"/>
        </w:rPr>
        <w:t>сп</w:t>
      </w:r>
      <w:r w:rsidRPr="00F87DA5">
        <w:rPr>
          <w:rFonts w:ascii="Times New Roman" w:hAnsi="Times New Roman"/>
          <w:sz w:val="27"/>
          <w:szCs w:val="27"/>
        </w:rPr>
        <w:t xml:space="preserve"> – доля этилового спирта облагаемого по ставке 0% (в соответствии с показателями макроэкономического развития, и (или) с данными Росалкогольрегулирования);</w:t>
      </w:r>
    </w:p>
    <w:p w:rsidR="00AE4A4F" w:rsidRPr="00F87DA5" w:rsidRDefault="00AE4A4F" w:rsidP="002F5F3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sz w:val="27"/>
          <w:szCs w:val="27"/>
        </w:rPr>
        <w:t xml:space="preserve"> – ставка акциза, рублей за 1 литр безводного этилового спирта;</w:t>
      </w:r>
    </w:p>
    <w:p w:rsidR="00060DD5" w:rsidRPr="00F87DA5" w:rsidRDefault="00060DD5" w:rsidP="002F5F3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BC1E11"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2F5F3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2F5F3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2F5F34">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210640" w:rsidRPr="00F87DA5" w:rsidRDefault="00210640" w:rsidP="002F5F3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2F5F3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2F5F34">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Акцизы на этиловый спирт из пищевого сырья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2F5F34" w:rsidRPr="00F87DA5" w:rsidRDefault="002F5F34" w:rsidP="002F5F34">
      <w:pPr>
        <w:spacing w:after="0" w:line="240" w:lineRule="auto"/>
        <w:ind w:firstLine="709"/>
        <w:jc w:val="both"/>
        <w:rPr>
          <w:rFonts w:ascii="Times New Roman" w:hAnsi="Times New Roman"/>
          <w:sz w:val="27"/>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38" w:name="_Toc519584952"/>
      <w:r w:rsidRPr="00F87DA5">
        <w:rPr>
          <w:i/>
          <w:sz w:val="27"/>
          <w:szCs w:val="27"/>
        </w:rPr>
        <w:t xml:space="preserve">2.4.2. Акцизы на этиловый спирт из непищевого сырья, производимый на территории Российской Федерации  </w:t>
      </w:r>
      <w:r w:rsidRPr="00F87DA5">
        <w:rPr>
          <w:i/>
          <w:sz w:val="27"/>
          <w:szCs w:val="27"/>
        </w:rPr>
        <w:br/>
        <w:t>182 1 03 02012 01 0000 110</w:t>
      </w:r>
      <w:bookmarkEnd w:id="38"/>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этиловый спирт из непищевого сырья используются:</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этиловый спирт из непищевого сырья (</w:t>
      </w:r>
      <w:r w:rsidRPr="00F87DA5">
        <w:rPr>
          <w:rFonts w:ascii="Times New Roman" w:hAnsi="Times New Roman"/>
          <w:b/>
          <w:i/>
          <w:sz w:val="28"/>
          <w:szCs w:val="28"/>
        </w:rPr>
        <w:t>А</w:t>
      </w:r>
      <w:r w:rsidRPr="00F87DA5">
        <w:rPr>
          <w:rFonts w:ascii="Times New Roman" w:hAnsi="Times New Roman"/>
          <w:b/>
          <w:i/>
          <w:sz w:val="28"/>
          <w:szCs w:val="28"/>
          <w:vertAlign w:val="subscript"/>
        </w:rPr>
        <w:t>НСП</w:t>
      </w:r>
      <w:r w:rsidRPr="00F87DA5">
        <w:rPr>
          <w:rFonts w:ascii="Times New Roman" w:hAnsi="Times New Roman"/>
          <w:sz w:val="27"/>
          <w:szCs w:val="27"/>
        </w:rPr>
        <w:t>) определяется исходя из следующего алгоритма расчёта (формуле):</w:t>
      </w:r>
    </w:p>
    <w:p w:rsidR="00BC1E11" w:rsidRPr="00F87DA5" w:rsidRDefault="00BC1E11" w:rsidP="000C2764">
      <w:pPr>
        <w:spacing w:after="0" w:line="240" w:lineRule="auto"/>
        <w:ind w:firstLine="709"/>
        <w:jc w:val="both"/>
        <w:rPr>
          <w:rFonts w:ascii="Times New Roman" w:hAnsi="Times New Roman"/>
          <w:sz w:val="27"/>
          <w:szCs w:val="27"/>
        </w:rPr>
      </w:pPr>
    </w:p>
    <w:p w:rsidR="00AE4A4F" w:rsidRPr="00F87DA5" w:rsidRDefault="00AE4A4F" w:rsidP="00BC1E11">
      <w:pPr>
        <w:spacing w:line="240" w:lineRule="auto"/>
        <w:jc w:val="center"/>
        <w:rPr>
          <w:rFonts w:ascii="Times New Roman" w:hAnsi="Times New Roman"/>
          <w:b/>
          <w:i/>
          <w:sz w:val="28"/>
          <w:szCs w:val="28"/>
        </w:rPr>
      </w:pPr>
      <w:r w:rsidRPr="00F87DA5">
        <w:rPr>
          <w:rFonts w:ascii="Times New Roman" w:hAnsi="Times New Roman"/>
          <w:b/>
          <w:i/>
          <w:sz w:val="28"/>
          <w:szCs w:val="28"/>
        </w:rPr>
        <w:t>А</w:t>
      </w:r>
      <w:r w:rsidRPr="00F87DA5">
        <w:rPr>
          <w:rFonts w:ascii="Times New Roman" w:hAnsi="Times New Roman"/>
          <w:b/>
          <w:i/>
          <w:sz w:val="28"/>
          <w:szCs w:val="28"/>
          <w:vertAlign w:val="subscript"/>
        </w:rPr>
        <w:t>НСП</w:t>
      </w:r>
      <w:r w:rsidRPr="00F87DA5">
        <w:rPr>
          <w:rFonts w:ascii="Times New Roman" w:hAnsi="Times New Roman"/>
          <w:b/>
          <w:i/>
          <w:sz w:val="28"/>
          <w:szCs w:val="28"/>
        </w:rPr>
        <w:t xml:space="preserve">= </w:t>
      </w:r>
      <w:r w:rsidR="00B42C2D" w:rsidRPr="00F87DA5">
        <w:rPr>
          <w:rFonts w:ascii="Times New Roman" w:hAnsi="Times New Roman"/>
          <w:b/>
          <w:i/>
          <w:sz w:val="27"/>
          <w:szCs w:val="27"/>
        </w:rPr>
        <w:t>∑</w:t>
      </w:r>
      <w:r w:rsidR="00B42C2D" w:rsidRPr="00F87DA5">
        <w:rPr>
          <w:rFonts w:ascii="Times New Roman" w:hAnsi="Times New Roman"/>
          <w:b/>
          <w:i/>
          <w:sz w:val="28"/>
          <w:szCs w:val="28"/>
        </w:rPr>
        <w:t xml:space="preserve"> </w:t>
      </w:r>
      <w:r w:rsidRPr="00F87DA5">
        <w:rPr>
          <w:rFonts w:ascii="Times New Roman" w:hAnsi="Times New Roman"/>
          <w:b/>
          <w:i/>
          <w:sz w:val="28"/>
          <w:szCs w:val="28"/>
        </w:rPr>
        <w:t>(</w:t>
      </w:r>
      <w:r w:rsidRPr="00F87DA5">
        <w:rPr>
          <w:rFonts w:ascii="Times New Roman" w:hAnsi="Times New Roman"/>
          <w:b/>
          <w:i/>
          <w:sz w:val="28"/>
          <w:szCs w:val="28"/>
          <w:lang w:val="en-US"/>
        </w:rPr>
        <w:t>V</w:t>
      </w:r>
      <w:r w:rsidRPr="00F87DA5">
        <w:rPr>
          <w:rFonts w:ascii="Times New Roman" w:hAnsi="Times New Roman"/>
          <w:b/>
          <w:i/>
          <w:sz w:val="28"/>
          <w:szCs w:val="28"/>
          <w:vertAlign w:val="subscript"/>
        </w:rPr>
        <w:t>нсп</w:t>
      </w:r>
      <w:r w:rsidRPr="00F87DA5">
        <w:rPr>
          <w:rFonts w:ascii="Times New Roman" w:hAnsi="Times New Roman"/>
          <w:b/>
          <w:i/>
          <w:sz w:val="28"/>
          <w:szCs w:val="28"/>
        </w:rPr>
        <w:t>*</w:t>
      </w:r>
      <w:r w:rsidRPr="00F87DA5">
        <w:rPr>
          <w:rFonts w:ascii="Times New Roman" w:hAnsi="Times New Roman"/>
          <w:b/>
          <w:i/>
          <w:sz w:val="28"/>
          <w:szCs w:val="28"/>
          <w:lang w:val="en-US"/>
        </w:rPr>
        <w:t>d</w:t>
      </w:r>
      <w:r w:rsidRPr="00F87DA5">
        <w:rPr>
          <w:rFonts w:ascii="Times New Roman" w:hAnsi="Times New Roman"/>
          <w:b/>
          <w:i/>
          <w:sz w:val="28"/>
          <w:szCs w:val="28"/>
          <w:vertAlign w:val="subscript"/>
        </w:rPr>
        <w:t>нсп</w:t>
      </w:r>
      <w:r w:rsidRPr="00F87DA5">
        <w:rPr>
          <w:rFonts w:ascii="Times New Roman" w:hAnsi="Times New Roman"/>
          <w:b/>
          <w:i/>
          <w:sz w:val="28"/>
          <w:szCs w:val="28"/>
        </w:rPr>
        <w:t>*</w:t>
      </w:r>
      <w:r w:rsidRPr="00F87DA5">
        <w:rPr>
          <w:rFonts w:ascii="Times New Roman" w:hAnsi="Times New Roman"/>
          <w:b/>
          <w:i/>
          <w:sz w:val="28"/>
          <w:szCs w:val="28"/>
          <w:lang w:val="en-US"/>
        </w:rPr>
        <w:t>S</w:t>
      </w:r>
      <w:r w:rsidR="007A499D" w:rsidRPr="00F87DA5">
        <w:rPr>
          <w:rFonts w:ascii="Times New Roman" w:hAnsi="Times New Roman"/>
          <w:b/>
          <w:i/>
          <w:sz w:val="28"/>
          <w:szCs w:val="28"/>
        </w:rPr>
        <w:t>)</w:t>
      </w:r>
      <w:r w:rsidRPr="00F87DA5">
        <w:rPr>
          <w:rFonts w:ascii="Times New Roman" w:hAnsi="Times New Roman"/>
          <w:b/>
          <w:i/>
          <w:sz w:val="28"/>
          <w:szCs w:val="28"/>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8"/>
          <w:szCs w:val="28"/>
        </w:rPr>
        <w:t>,</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b/>
          <w:i/>
          <w:sz w:val="28"/>
          <w:szCs w:val="28"/>
          <w:lang w:val="en-US"/>
        </w:rPr>
        <w:t>V</w:t>
      </w:r>
      <w:r w:rsidRPr="00F87DA5">
        <w:rPr>
          <w:rFonts w:ascii="Times New Roman" w:hAnsi="Times New Roman"/>
          <w:b/>
          <w:i/>
          <w:sz w:val="28"/>
          <w:szCs w:val="28"/>
          <w:vertAlign w:val="subscript"/>
        </w:rPr>
        <w:t>нсп</w:t>
      </w:r>
      <w:r w:rsidRPr="00F87DA5">
        <w:rPr>
          <w:rFonts w:ascii="Times New Roman" w:hAnsi="Times New Roman"/>
          <w:b/>
          <w:i/>
          <w:sz w:val="28"/>
          <w:szCs w:val="28"/>
        </w:rPr>
        <w:t xml:space="preserve"> </w:t>
      </w:r>
      <w:r w:rsidRPr="00F87DA5">
        <w:rPr>
          <w:rFonts w:ascii="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BC1E11"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b/>
          <w:i/>
          <w:sz w:val="28"/>
          <w:szCs w:val="28"/>
          <w:lang w:val="en-US"/>
        </w:rPr>
        <w:t>d</w:t>
      </w:r>
      <w:r w:rsidRPr="00F87DA5">
        <w:rPr>
          <w:rFonts w:ascii="Times New Roman" w:hAnsi="Times New Roman"/>
          <w:b/>
          <w:i/>
          <w:sz w:val="28"/>
          <w:szCs w:val="28"/>
          <w:vertAlign w:val="subscript"/>
        </w:rPr>
        <w:t>нсп</w:t>
      </w:r>
      <w:r w:rsidRPr="00F87DA5">
        <w:rPr>
          <w:rFonts w:ascii="Times New Roman" w:hAnsi="Times New Roman"/>
          <w:sz w:val="28"/>
          <w:szCs w:val="28"/>
          <w:vertAlign w:val="subscript"/>
        </w:rPr>
        <w:t xml:space="preserve"> </w:t>
      </w:r>
      <w:r w:rsidRPr="00F87DA5">
        <w:rPr>
          <w:rFonts w:ascii="Times New Roman" w:hAnsi="Times New Roman"/>
          <w:sz w:val="28"/>
          <w:szCs w:val="28"/>
        </w:rPr>
        <w:t xml:space="preserve">– </w:t>
      </w:r>
      <w:r w:rsidRPr="00F87DA5">
        <w:rPr>
          <w:rFonts w:ascii="Times New Roman" w:hAnsi="Times New Roman"/>
          <w:sz w:val="27"/>
          <w:szCs w:val="27"/>
        </w:rPr>
        <w:t>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w:t>
      </w:r>
      <w:r w:rsidR="00555C6C" w:rsidRPr="00F87DA5">
        <w:rPr>
          <w:rFonts w:ascii="Times New Roman" w:hAnsi="Times New Roman"/>
          <w:sz w:val="27"/>
          <w:szCs w:val="27"/>
        </w:rPr>
        <w:t xml:space="preserve"> </w:t>
      </w:r>
      <w:r w:rsidRPr="00F87DA5">
        <w:rPr>
          <w:rFonts w:ascii="Times New Roman" w:hAnsi="Times New Roman"/>
          <w:sz w:val="27"/>
          <w:szCs w:val="27"/>
        </w:rPr>
        <w:t xml:space="preserve">1-НМ на </w:t>
      </w:r>
      <w:r w:rsidR="00555C6C" w:rsidRPr="00F87DA5">
        <w:rPr>
          <w:rFonts w:ascii="Times New Roman" w:hAnsi="Times New Roman"/>
          <w:sz w:val="27"/>
          <w:szCs w:val="27"/>
        </w:rPr>
        <w:br/>
      </w:r>
      <w:r w:rsidRPr="00F87DA5">
        <w:rPr>
          <w:rFonts w:ascii="Times New Roman" w:hAnsi="Times New Roman"/>
          <w:sz w:val="27"/>
          <w:szCs w:val="27"/>
        </w:rPr>
        <w:t>01 января текущего года, к объему реализации этилового спирта из непищевого сырья, представленному в макропоказателях за тот же период);</w:t>
      </w:r>
    </w:p>
    <w:p w:rsidR="00AE4A4F" w:rsidRPr="00F87DA5" w:rsidRDefault="00AE4A4F" w:rsidP="000C2764">
      <w:pPr>
        <w:spacing w:after="0"/>
        <w:ind w:firstLine="709"/>
        <w:jc w:val="both"/>
        <w:rPr>
          <w:rFonts w:ascii="Times New Roman" w:hAnsi="Times New Roman"/>
          <w:sz w:val="27"/>
          <w:szCs w:val="27"/>
        </w:rPr>
      </w:pPr>
      <w:r w:rsidRPr="00F87DA5">
        <w:rPr>
          <w:rFonts w:ascii="Times New Roman" w:hAnsi="Times New Roman"/>
          <w:b/>
          <w:sz w:val="28"/>
          <w:szCs w:val="28"/>
          <w:lang w:val="en-US"/>
        </w:rPr>
        <w:t>S</w:t>
      </w:r>
      <w:r w:rsidRPr="00F87DA5">
        <w:rPr>
          <w:rFonts w:ascii="Times New Roman" w:hAnsi="Times New Roman"/>
          <w:sz w:val="28"/>
          <w:szCs w:val="28"/>
        </w:rPr>
        <w:t xml:space="preserve"> – </w:t>
      </w:r>
      <w:r w:rsidRPr="00F87DA5">
        <w:rPr>
          <w:rFonts w:ascii="Times New Roman" w:hAnsi="Times New Roman"/>
          <w:sz w:val="27"/>
          <w:szCs w:val="27"/>
        </w:rPr>
        <w:t>ставка акциза, рублей за 1 литр безводного этилового спирта;</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BC1E11"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AA35D3">
      <w:pPr>
        <w:spacing w:after="0" w:line="240" w:lineRule="auto"/>
        <w:ind w:firstLine="709"/>
        <w:jc w:val="both"/>
        <w:rPr>
          <w:rFonts w:ascii="Times New Roman" w:hAnsi="Times New Roman"/>
          <w:sz w:val="26"/>
        </w:rPr>
      </w:pPr>
      <w:r w:rsidRPr="00F87DA5">
        <w:rPr>
          <w:rFonts w:ascii="Times New Roman" w:hAnsi="Times New Roman"/>
          <w:b/>
          <w:i/>
          <w:sz w:val="27"/>
          <w:szCs w:val="27"/>
        </w:rPr>
        <w:lastRenderedPageBreak/>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7439D" w:rsidRPr="00F87DA5" w:rsidRDefault="00B7439D"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r w:rsidR="006F287C" w:rsidRPr="00F87DA5">
        <w:rPr>
          <w:rFonts w:ascii="Times New Roman" w:hAnsi="Times New Roman"/>
          <w:sz w:val="27"/>
          <w:szCs w:val="27"/>
        </w:rPr>
        <w:t xml:space="preserve"> </w:t>
      </w:r>
      <w:r w:rsidRPr="00F87DA5">
        <w:rPr>
          <w:rFonts w:ascii="Times New Roman" w:hAnsi="Times New Roman"/>
          <w:sz w:val="27"/>
          <w:szCs w:val="27"/>
        </w:rPr>
        <w:t>в налогооблагаемой базе в виде исключения объё</w:t>
      </w:r>
      <w:r w:rsidR="006F287C" w:rsidRPr="00F87DA5">
        <w:rPr>
          <w:rFonts w:ascii="Times New Roman" w:hAnsi="Times New Roman"/>
          <w:sz w:val="27"/>
          <w:szCs w:val="27"/>
        </w:rPr>
        <w:t xml:space="preserve">мных </w:t>
      </w:r>
      <w:r w:rsidRPr="00F87DA5">
        <w:rPr>
          <w:rFonts w:ascii="Times New Roman" w:hAnsi="Times New Roman"/>
          <w:sz w:val="27"/>
          <w:szCs w:val="27"/>
        </w:rPr>
        <w:t>показателей, неподлежащих налогообложению, либо облагаемых по ставке 0</w:t>
      </w:r>
      <w:r w:rsidR="006F287C" w:rsidRPr="00F87DA5">
        <w:rPr>
          <w:rFonts w:ascii="Times New Roman" w:hAnsi="Times New Roman"/>
          <w:sz w:val="27"/>
          <w:szCs w:val="27"/>
        </w:rPr>
        <w:t>.</w:t>
      </w:r>
    </w:p>
    <w:p w:rsidR="00B7439D" w:rsidRPr="00F87DA5" w:rsidRDefault="00B7439D"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BC1E11" w:rsidRPr="00F87DA5" w:rsidRDefault="00BC1E11" w:rsidP="00AA35D3">
      <w:pPr>
        <w:spacing w:after="0" w:line="240" w:lineRule="auto"/>
        <w:ind w:firstLine="709"/>
        <w:jc w:val="both"/>
        <w:rPr>
          <w:rFonts w:ascii="Times New Roman" w:hAnsi="Times New Roman"/>
          <w:sz w:val="27"/>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39" w:name="_Toc519584953"/>
      <w:r w:rsidRPr="00F87DA5">
        <w:rPr>
          <w:i/>
          <w:sz w:val="27"/>
          <w:szCs w:val="27"/>
        </w:rPr>
        <w:t xml:space="preserve">2.4.3.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F87DA5">
        <w:rPr>
          <w:i/>
          <w:sz w:val="27"/>
          <w:szCs w:val="27"/>
        </w:rPr>
        <w:br/>
        <w:t>182 1 03 02013 01 0000 110</w:t>
      </w:r>
      <w:bookmarkEnd w:id="39"/>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w:t>
      </w:r>
      <w:r w:rsidRPr="00F87DA5">
        <w:rPr>
          <w:rFonts w:ascii="Times New Roman" w:hAnsi="Times New Roman"/>
          <w:b/>
          <w:i/>
          <w:sz w:val="28"/>
          <w:szCs w:val="28"/>
        </w:rPr>
        <w:t>А</w:t>
      </w:r>
      <w:r w:rsidRPr="00F87DA5">
        <w:rPr>
          <w:rFonts w:ascii="Times New Roman" w:hAnsi="Times New Roman"/>
          <w:b/>
          <w:i/>
          <w:sz w:val="28"/>
          <w:szCs w:val="28"/>
          <w:vertAlign w:val="subscript"/>
        </w:rPr>
        <w:t>СПс</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BC1E11">
      <w:pPr>
        <w:spacing w:before="240" w:line="240" w:lineRule="auto"/>
        <w:jc w:val="center"/>
        <w:rPr>
          <w:rFonts w:ascii="Times New Roman" w:hAnsi="Times New Roman"/>
          <w:b/>
          <w:i/>
          <w:sz w:val="28"/>
          <w:szCs w:val="28"/>
        </w:rPr>
      </w:pPr>
      <w:r w:rsidRPr="00F87DA5">
        <w:rPr>
          <w:rFonts w:ascii="Times New Roman" w:hAnsi="Times New Roman"/>
          <w:b/>
          <w:i/>
          <w:sz w:val="28"/>
          <w:szCs w:val="28"/>
        </w:rPr>
        <w:t>А</w:t>
      </w:r>
      <w:r w:rsidRPr="00F87DA5">
        <w:rPr>
          <w:rFonts w:ascii="Times New Roman" w:hAnsi="Times New Roman"/>
          <w:b/>
          <w:i/>
          <w:sz w:val="28"/>
          <w:szCs w:val="28"/>
          <w:vertAlign w:val="subscript"/>
        </w:rPr>
        <w:t>СПс</w:t>
      </w:r>
      <w:r w:rsidRPr="00F87DA5">
        <w:rPr>
          <w:rFonts w:ascii="Times New Roman" w:hAnsi="Times New Roman"/>
          <w:b/>
          <w:i/>
          <w:sz w:val="28"/>
          <w:szCs w:val="28"/>
        </w:rPr>
        <w:t xml:space="preserve">= </w:t>
      </w:r>
      <w:r w:rsidR="00B42C2D" w:rsidRPr="00F87DA5">
        <w:rPr>
          <w:rFonts w:ascii="Times New Roman" w:hAnsi="Times New Roman"/>
          <w:b/>
          <w:i/>
          <w:sz w:val="27"/>
          <w:szCs w:val="27"/>
        </w:rPr>
        <w:t>∑</w:t>
      </w:r>
      <w:r w:rsidR="00B42C2D" w:rsidRPr="00F87DA5">
        <w:rPr>
          <w:rFonts w:ascii="Times New Roman" w:hAnsi="Times New Roman"/>
          <w:b/>
          <w:i/>
          <w:sz w:val="28"/>
          <w:szCs w:val="28"/>
        </w:rPr>
        <w:t xml:space="preserve"> </w:t>
      </w:r>
      <w:r w:rsidRPr="00F87DA5">
        <w:rPr>
          <w:rFonts w:ascii="Times New Roman" w:hAnsi="Times New Roman"/>
          <w:b/>
          <w:i/>
          <w:sz w:val="28"/>
          <w:szCs w:val="28"/>
        </w:rPr>
        <w:t>(</w:t>
      </w:r>
      <w:r w:rsidRPr="00F87DA5">
        <w:rPr>
          <w:rFonts w:ascii="Times New Roman" w:hAnsi="Times New Roman"/>
          <w:b/>
          <w:i/>
          <w:sz w:val="28"/>
          <w:szCs w:val="28"/>
          <w:lang w:val="en-US"/>
        </w:rPr>
        <w:t>V</w:t>
      </w:r>
      <w:r w:rsidRPr="00F87DA5">
        <w:rPr>
          <w:rFonts w:ascii="Times New Roman" w:hAnsi="Times New Roman"/>
          <w:b/>
          <w:i/>
          <w:sz w:val="28"/>
          <w:szCs w:val="28"/>
          <w:vertAlign w:val="subscript"/>
        </w:rPr>
        <w:t>спс</w:t>
      </w:r>
      <w:r w:rsidRPr="00F87DA5">
        <w:rPr>
          <w:rFonts w:ascii="Times New Roman" w:hAnsi="Times New Roman"/>
          <w:b/>
          <w:i/>
          <w:sz w:val="28"/>
          <w:szCs w:val="28"/>
        </w:rPr>
        <w:t>*</w:t>
      </w:r>
      <w:r w:rsidRPr="00F87DA5">
        <w:rPr>
          <w:rFonts w:ascii="Times New Roman" w:hAnsi="Times New Roman"/>
          <w:b/>
          <w:i/>
          <w:sz w:val="28"/>
          <w:szCs w:val="28"/>
          <w:lang w:val="en-US"/>
        </w:rPr>
        <w:t>S</w:t>
      </w:r>
      <w:r w:rsidR="007A499D" w:rsidRPr="00F87DA5">
        <w:rPr>
          <w:rFonts w:ascii="Times New Roman" w:hAnsi="Times New Roman"/>
          <w:b/>
          <w:i/>
          <w:sz w:val="28"/>
          <w:szCs w:val="28"/>
        </w:rPr>
        <w:t>)</w:t>
      </w:r>
      <w:r w:rsidRPr="00F87DA5">
        <w:rPr>
          <w:rFonts w:ascii="Times New Roman" w:hAnsi="Times New Roman"/>
          <w:b/>
          <w:i/>
          <w:sz w:val="28"/>
          <w:szCs w:val="28"/>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8"/>
          <w:szCs w:val="28"/>
        </w:rPr>
        <w:t>,</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77A32" w:rsidRPr="00F87DA5" w:rsidRDefault="00477A32" w:rsidP="00BC1E11">
      <w:pPr>
        <w:spacing w:after="0" w:line="240" w:lineRule="auto"/>
        <w:ind w:firstLine="709"/>
        <w:jc w:val="both"/>
        <w:rPr>
          <w:rFonts w:ascii="Times New Roman" w:hAnsi="Times New Roman"/>
          <w:sz w:val="27"/>
          <w:szCs w:val="27"/>
        </w:rPr>
      </w:pP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спс</w:t>
      </w:r>
      <w:r w:rsidRPr="00F87DA5">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BC1E11"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S</w:t>
      </w:r>
      <w:r w:rsidRPr="00F87DA5">
        <w:rPr>
          <w:rFonts w:ascii="Times New Roman" w:hAnsi="Times New Roman"/>
          <w:sz w:val="27"/>
          <w:szCs w:val="27"/>
        </w:rPr>
        <w:t xml:space="preserve"> – ставка акциза, рублей за 1 литр безводного этилового спирта;</w:t>
      </w:r>
    </w:p>
    <w:p w:rsidR="00060DD5" w:rsidRPr="00F87DA5" w:rsidRDefault="00060DD5"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 </w:t>
      </w:r>
    </w:p>
    <w:p w:rsidR="00060DD5" w:rsidRPr="00F87DA5" w:rsidRDefault="00060DD5"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BC1E11">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B42C2D" w:rsidP="00BC1E11">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r w:rsidR="006206C4" w:rsidRPr="00F87DA5">
        <w:rPr>
          <w:rFonts w:ascii="Times New Roman" w:hAnsi="Times New Roman"/>
          <w:sz w:val="27"/>
          <w:szCs w:val="27"/>
        </w:rPr>
        <w:t xml:space="preserve"> </w:t>
      </w:r>
    </w:p>
    <w:p w:rsidR="006206C4" w:rsidRPr="00F87DA5" w:rsidRDefault="006206C4" w:rsidP="00BC1E11">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BC1E11" w:rsidRPr="00F87DA5" w:rsidRDefault="00BC1E11" w:rsidP="00BC1E11">
      <w:pPr>
        <w:spacing w:after="0" w:line="240" w:lineRule="auto"/>
        <w:ind w:firstLine="709"/>
        <w:jc w:val="both"/>
        <w:rPr>
          <w:rFonts w:ascii="Times New Roman" w:hAnsi="Times New Roman"/>
          <w:sz w:val="36"/>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40" w:name="_Toc519584954"/>
      <w:r w:rsidRPr="00F87DA5">
        <w:rPr>
          <w:i/>
          <w:sz w:val="27"/>
          <w:szCs w:val="27"/>
        </w:rPr>
        <w:t>2.4.4. Акцизы на спиртосодержащую продукцию, производимую на территории Российской Федерации</w:t>
      </w:r>
      <w:r w:rsidRPr="00F87DA5">
        <w:rPr>
          <w:i/>
          <w:sz w:val="27"/>
          <w:szCs w:val="27"/>
        </w:rPr>
        <w:br/>
        <w:t>182 1 03 02020 01 0000 110</w:t>
      </w:r>
      <w:bookmarkEnd w:id="40"/>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спиртосодержащую продукцию, используются:</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477A32" w:rsidRPr="00F87DA5" w:rsidRDefault="00477A32" w:rsidP="00BC1E11">
      <w:pPr>
        <w:spacing w:after="0" w:line="240" w:lineRule="auto"/>
        <w:ind w:firstLine="709"/>
        <w:jc w:val="both"/>
        <w:rPr>
          <w:rFonts w:ascii="Times New Roman" w:hAnsi="Times New Roman"/>
          <w:sz w:val="27"/>
          <w:szCs w:val="27"/>
        </w:rPr>
      </w:pP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спиртосодержащую продукцию (</w:t>
      </w:r>
      <w:r w:rsidRPr="00F87DA5">
        <w:rPr>
          <w:rFonts w:ascii="Times New Roman" w:hAnsi="Times New Roman"/>
          <w:b/>
          <w:i/>
          <w:sz w:val="28"/>
          <w:szCs w:val="28"/>
        </w:rPr>
        <w:t>А</w:t>
      </w:r>
      <w:r w:rsidRPr="00F87DA5">
        <w:rPr>
          <w:rFonts w:ascii="Times New Roman" w:hAnsi="Times New Roman"/>
          <w:b/>
          <w:i/>
          <w:sz w:val="28"/>
          <w:szCs w:val="28"/>
          <w:vertAlign w:val="subscript"/>
        </w:rPr>
        <w:t>СПд</w:t>
      </w:r>
      <w:r w:rsidRPr="00F87DA5">
        <w:rPr>
          <w:rFonts w:ascii="Times New Roman" w:hAnsi="Times New Roman"/>
          <w:sz w:val="27"/>
          <w:szCs w:val="27"/>
        </w:rPr>
        <w:t>) определяется исходя из следующего алгоритма расчёта (формуле):</w:t>
      </w:r>
    </w:p>
    <w:p w:rsidR="00BC1E11" w:rsidRPr="00F87DA5" w:rsidRDefault="00BC1E11" w:rsidP="00BC1E11">
      <w:pPr>
        <w:spacing w:after="0" w:line="240" w:lineRule="auto"/>
        <w:ind w:firstLine="709"/>
        <w:jc w:val="both"/>
        <w:rPr>
          <w:rFonts w:ascii="Times New Roman" w:hAnsi="Times New Roman"/>
          <w:sz w:val="27"/>
          <w:szCs w:val="27"/>
        </w:rPr>
      </w:pPr>
    </w:p>
    <w:p w:rsidR="00AE4A4F" w:rsidRPr="00F87DA5" w:rsidRDefault="00AE4A4F" w:rsidP="00BC1E11">
      <w:pPr>
        <w:spacing w:after="0" w:line="240" w:lineRule="auto"/>
        <w:jc w:val="center"/>
        <w:rPr>
          <w:rFonts w:ascii="Times New Roman" w:hAnsi="Times New Roman"/>
          <w:b/>
          <w:i/>
          <w:sz w:val="28"/>
          <w:szCs w:val="28"/>
        </w:rPr>
      </w:pPr>
      <w:r w:rsidRPr="00F87DA5">
        <w:rPr>
          <w:rFonts w:ascii="Times New Roman" w:hAnsi="Times New Roman"/>
          <w:b/>
          <w:i/>
          <w:sz w:val="28"/>
          <w:szCs w:val="28"/>
        </w:rPr>
        <w:t>А</w:t>
      </w:r>
      <w:r w:rsidRPr="00F87DA5">
        <w:rPr>
          <w:rFonts w:ascii="Times New Roman" w:hAnsi="Times New Roman"/>
          <w:b/>
          <w:i/>
          <w:sz w:val="28"/>
          <w:szCs w:val="28"/>
          <w:vertAlign w:val="subscript"/>
        </w:rPr>
        <w:t>СПд</w:t>
      </w:r>
      <w:r w:rsidRPr="00F87DA5">
        <w:rPr>
          <w:rFonts w:ascii="Times New Roman" w:hAnsi="Times New Roman"/>
          <w:b/>
          <w:i/>
          <w:sz w:val="28"/>
          <w:szCs w:val="28"/>
        </w:rPr>
        <w:t xml:space="preserve">= </w:t>
      </w:r>
      <w:r w:rsidR="00B42C2D" w:rsidRPr="00F87DA5">
        <w:rPr>
          <w:rFonts w:ascii="Times New Roman" w:hAnsi="Times New Roman"/>
          <w:b/>
          <w:i/>
          <w:sz w:val="27"/>
          <w:szCs w:val="27"/>
        </w:rPr>
        <w:t>∑</w:t>
      </w:r>
      <w:r w:rsidR="00B42C2D" w:rsidRPr="00F87DA5">
        <w:rPr>
          <w:rFonts w:ascii="Times New Roman" w:hAnsi="Times New Roman"/>
          <w:b/>
          <w:i/>
          <w:sz w:val="28"/>
          <w:szCs w:val="28"/>
        </w:rPr>
        <w:t xml:space="preserve"> </w:t>
      </w:r>
      <w:r w:rsidRPr="00F87DA5">
        <w:rPr>
          <w:rFonts w:ascii="Times New Roman" w:hAnsi="Times New Roman"/>
          <w:b/>
          <w:i/>
          <w:sz w:val="28"/>
          <w:szCs w:val="28"/>
        </w:rPr>
        <w:t>(</w:t>
      </w:r>
      <w:r w:rsidRPr="00F87DA5">
        <w:rPr>
          <w:rFonts w:ascii="Times New Roman" w:hAnsi="Times New Roman"/>
          <w:b/>
          <w:i/>
          <w:sz w:val="28"/>
          <w:szCs w:val="28"/>
          <w:lang w:val="en-US"/>
        </w:rPr>
        <w:t>V</w:t>
      </w:r>
      <w:r w:rsidRPr="00F87DA5">
        <w:rPr>
          <w:rFonts w:ascii="Times New Roman" w:hAnsi="Times New Roman"/>
          <w:b/>
          <w:i/>
          <w:sz w:val="28"/>
          <w:szCs w:val="28"/>
          <w:vertAlign w:val="subscript"/>
        </w:rPr>
        <w:t>спд</w:t>
      </w:r>
      <w:r w:rsidRPr="00F87DA5">
        <w:rPr>
          <w:rFonts w:ascii="Times New Roman" w:hAnsi="Times New Roman"/>
          <w:b/>
          <w:i/>
          <w:sz w:val="28"/>
          <w:szCs w:val="28"/>
        </w:rPr>
        <w:t>*</w:t>
      </w:r>
      <w:r w:rsidR="00A53153" w:rsidRPr="00F87DA5">
        <w:rPr>
          <w:rFonts w:ascii="Times New Roman" w:hAnsi="Times New Roman"/>
          <w:b/>
          <w:i/>
          <w:sz w:val="28"/>
          <w:szCs w:val="28"/>
        </w:rPr>
        <w:t xml:space="preserve"> </w:t>
      </w:r>
      <w:r w:rsidR="00A53153" w:rsidRPr="00F87DA5">
        <w:rPr>
          <w:rFonts w:ascii="Times New Roman" w:hAnsi="Times New Roman"/>
          <w:b/>
          <w:i/>
          <w:sz w:val="28"/>
          <w:szCs w:val="28"/>
          <w:lang w:val="en-US"/>
        </w:rPr>
        <w:t>d</w:t>
      </w:r>
      <w:r w:rsidR="00A53153" w:rsidRPr="00F87DA5">
        <w:rPr>
          <w:rFonts w:ascii="Times New Roman" w:hAnsi="Times New Roman"/>
          <w:b/>
          <w:i/>
          <w:sz w:val="28"/>
          <w:szCs w:val="28"/>
          <w:vertAlign w:val="subscript"/>
        </w:rPr>
        <w:t>спд</w:t>
      </w:r>
      <w:r w:rsidR="00A53153" w:rsidRPr="00F87DA5">
        <w:rPr>
          <w:rFonts w:ascii="Times New Roman" w:hAnsi="Times New Roman"/>
          <w:b/>
          <w:i/>
          <w:sz w:val="28"/>
          <w:szCs w:val="28"/>
        </w:rPr>
        <w:t xml:space="preserve"> *</w:t>
      </w:r>
      <w:r w:rsidRPr="00F87DA5">
        <w:rPr>
          <w:rFonts w:ascii="Times New Roman" w:hAnsi="Times New Roman"/>
          <w:b/>
          <w:i/>
          <w:sz w:val="28"/>
          <w:szCs w:val="28"/>
          <w:lang w:val="en-US"/>
        </w:rPr>
        <w:t>S</w:t>
      </w:r>
      <w:r w:rsidR="007A499D" w:rsidRPr="00F87DA5">
        <w:rPr>
          <w:rFonts w:ascii="Times New Roman" w:hAnsi="Times New Roman"/>
          <w:b/>
          <w:i/>
          <w:sz w:val="28"/>
          <w:szCs w:val="28"/>
        </w:rPr>
        <w:t>)</w:t>
      </w:r>
      <w:r w:rsidRPr="00F87DA5">
        <w:rPr>
          <w:rFonts w:ascii="Times New Roman" w:hAnsi="Times New Roman"/>
          <w:b/>
          <w:i/>
          <w:sz w:val="28"/>
          <w:szCs w:val="28"/>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8"/>
          <w:szCs w:val="28"/>
        </w:rPr>
        <w:t>,</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спд</w:t>
      </w:r>
      <w:r w:rsidRPr="00F87DA5">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w:t>
      </w:r>
      <w:r w:rsidRPr="00F87DA5">
        <w:rPr>
          <w:rFonts w:ascii="Times New Roman" w:hAnsi="Times New Roman"/>
          <w:sz w:val="27"/>
          <w:szCs w:val="27"/>
        </w:rPr>
        <w:lastRenderedPageBreak/>
        <w:t>развития, и (или) с данными оперативного анализа налоговых деклараций, и (или) с данными Росстата России, и (или) с показателями отчета по форме №</w:t>
      </w:r>
      <w:r w:rsidR="00BC1E11" w:rsidRPr="00F87DA5">
        <w:rPr>
          <w:rFonts w:ascii="Times New Roman" w:hAnsi="Times New Roman"/>
          <w:sz w:val="27"/>
          <w:szCs w:val="27"/>
        </w:rPr>
        <w:t xml:space="preserve"> </w:t>
      </w:r>
      <w:r w:rsidRPr="00F87DA5">
        <w:rPr>
          <w:rFonts w:ascii="Times New Roman" w:hAnsi="Times New Roman"/>
          <w:sz w:val="27"/>
          <w:szCs w:val="27"/>
        </w:rPr>
        <w:t>5-АЛ);</w:t>
      </w:r>
    </w:p>
    <w:p w:rsidR="00A53153" w:rsidRPr="00F87DA5" w:rsidRDefault="00A53153" w:rsidP="00BC1E11">
      <w:pPr>
        <w:spacing w:after="0" w:line="240" w:lineRule="auto"/>
        <w:ind w:firstLine="709"/>
        <w:jc w:val="both"/>
        <w:rPr>
          <w:rFonts w:ascii="Times New Roman" w:hAnsi="Times New Roman"/>
          <w:sz w:val="27"/>
          <w:szCs w:val="27"/>
        </w:rPr>
      </w:pPr>
      <w:r w:rsidRPr="00F87DA5">
        <w:rPr>
          <w:rFonts w:ascii="Times New Roman" w:hAnsi="Times New Roman"/>
          <w:b/>
          <w:i/>
          <w:sz w:val="28"/>
          <w:szCs w:val="28"/>
          <w:lang w:val="en-US"/>
        </w:rPr>
        <w:t>d</w:t>
      </w:r>
      <w:r w:rsidRPr="00F87DA5">
        <w:rPr>
          <w:rFonts w:ascii="Times New Roman" w:hAnsi="Times New Roman"/>
          <w:b/>
          <w:i/>
          <w:sz w:val="28"/>
          <w:szCs w:val="28"/>
          <w:vertAlign w:val="subscript"/>
        </w:rPr>
        <w:t>спд</w:t>
      </w:r>
      <w:r w:rsidRPr="00F87DA5">
        <w:rPr>
          <w:rFonts w:ascii="Times New Roman" w:hAnsi="Times New Roman"/>
          <w:sz w:val="28"/>
          <w:szCs w:val="28"/>
          <w:vertAlign w:val="subscript"/>
        </w:rPr>
        <w:t xml:space="preserve"> </w:t>
      </w:r>
      <w:r w:rsidRPr="00F87DA5">
        <w:rPr>
          <w:rFonts w:ascii="Times New Roman" w:hAnsi="Times New Roman"/>
          <w:sz w:val="28"/>
          <w:szCs w:val="28"/>
        </w:rPr>
        <w:t xml:space="preserve">– </w:t>
      </w:r>
      <w:r w:rsidRPr="00F87DA5">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w:t>
      </w:r>
      <w:r w:rsidR="00E05D5D" w:rsidRPr="00F87DA5">
        <w:rPr>
          <w:rFonts w:ascii="Times New Roman" w:hAnsi="Times New Roman"/>
          <w:sz w:val="27"/>
          <w:szCs w:val="27"/>
        </w:rPr>
        <w:t xml:space="preserve"> </w:t>
      </w:r>
      <w:r w:rsidRPr="00F87DA5">
        <w:rPr>
          <w:rFonts w:ascii="Times New Roman" w:hAnsi="Times New Roman"/>
          <w:sz w:val="27"/>
          <w:szCs w:val="27"/>
        </w:rPr>
        <w:t>1-НМ на 01 января текущего года, к объему реализации спиртосодержащей продукции, представленному в макропоказателях за тот же период);</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sz w:val="27"/>
          <w:szCs w:val="27"/>
        </w:rPr>
        <w:t xml:space="preserve"> – ставка акциза, рублей за 1 литр безводного этилового спирта;</w:t>
      </w:r>
    </w:p>
    <w:p w:rsidR="00060DD5" w:rsidRPr="00F87DA5" w:rsidRDefault="00060DD5"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E05D5D"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BC1E11">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7439D" w:rsidRPr="00F87DA5" w:rsidRDefault="00B7439D" w:rsidP="00BC1E11">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r w:rsidR="006F287C" w:rsidRPr="00F87DA5">
        <w:rPr>
          <w:rFonts w:ascii="Times New Roman" w:hAnsi="Times New Roman"/>
          <w:sz w:val="27"/>
          <w:szCs w:val="27"/>
        </w:rPr>
        <w:t xml:space="preserve"> </w:t>
      </w:r>
      <w:r w:rsidRPr="00F87DA5">
        <w:rPr>
          <w:rFonts w:ascii="Times New Roman" w:hAnsi="Times New Roman"/>
          <w:sz w:val="27"/>
          <w:szCs w:val="27"/>
        </w:rPr>
        <w:t>в налогооблагаемой базе в виде исключения объёмных показателей, неподлежащих налогообложен</w:t>
      </w:r>
      <w:r w:rsidR="006F287C" w:rsidRPr="00F87DA5">
        <w:rPr>
          <w:rFonts w:ascii="Times New Roman" w:hAnsi="Times New Roman"/>
          <w:sz w:val="27"/>
          <w:szCs w:val="27"/>
        </w:rPr>
        <w:t>ию, либо облагаемых по ставке 0.</w:t>
      </w:r>
    </w:p>
    <w:p w:rsidR="00B7439D" w:rsidRPr="00F87DA5" w:rsidRDefault="00B7439D"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BC1E11">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BC1E11" w:rsidRPr="00F87DA5" w:rsidRDefault="00BC1E11" w:rsidP="00BC1E11">
      <w:pPr>
        <w:spacing w:after="0" w:line="240" w:lineRule="auto"/>
        <w:ind w:firstLine="709"/>
        <w:jc w:val="both"/>
        <w:rPr>
          <w:rFonts w:ascii="Times New Roman" w:hAnsi="Times New Roman"/>
          <w:sz w:val="27"/>
          <w:szCs w:val="27"/>
        </w:rPr>
      </w:pPr>
    </w:p>
    <w:p w:rsidR="00AE4A4F" w:rsidRPr="00F87DA5" w:rsidRDefault="00AE4A4F" w:rsidP="00E05D5D">
      <w:pPr>
        <w:pStyle w:val="3"/>
        <w:tabs>
          <w:tab w:val="left" w:pos="1985"/>
        </w:tabs>
        <w:spacing w:before="120" w:after="120" w:line="240" w:lineRule="auto"/>
        <w:ind w:left="1985" w:right="1134"/>
        <w:jc w:val="center"/>
        <w:rPr>
          <w:i/>
          <w:sz w:val="27"/>
          <w:szCs w:val="27"/>
        </w:rPr>
      </w:pPr>
      <w:bookmarkStart w:id="41" w:name="_Toc519584955"/>
      <w:r w:rsidRPr="00F87DA5">
        <w:rPr>
          <w:i/>
          <w:sz w:val="27"/>
          <w:szCs w:val="27"/>
        </w:rPr>
        <w:t>2.4.5. Акцизы на табачную продукцию, производимую на территории Российской Федерации</w:t>
      </w:r>
      <w:r w:rsidRPr="00F87DA5">
        <w:rPr>
          <w:i/>
          <w:sz w:val="27"/>
          <w:szCs w:val="27"/>
        </w:rPr>
        <w:br/>
        <w:t>182 1 03 02030 01 0000 110</w:t>
      </w:r>
      <w:bookmarkEnd w:id="41"/>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табачную продукцию используются:</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табачной продукции в разрезе видов, розничная цена табачной продукции), разрабатываемые Минэкономразвития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акциза согласно данным отчёта по форме № 5-ТИ «Отчёт о налоговой базе и структуре начислений по акцизам на табачные изделия», сложившаяся за предыдущие периоды;</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поступлений акцизов осуществляется по методу прямого расчёта, основанного на непосредственном использовании прогнозных значений объемных </w:t>
      </w:r>
      <w:r w:rsidRPr="00F87DA5">
        <w:rPr>
          <w:rFonts w:ascii="Times New Roman" w:hAnsi="Times New Roman"/>
          <w:sz w:val="27"/>
          <w:szCs w:val="27"/>
        </w:rPr>
        <w:lastRenderedPageBreak/>
        <w:t>показателей, размера ставок и других показателей, определяющих поступления акцизов (уровень собираемости и др.).</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акциза на табачную продукцию (</w:t>
      </w:r>
      <w:r w:rsidRPr="00F87DA5">
        <w:rPr>
          <w:rFonts w:ascii="Times New Roman" w:hAnsi="Times New Roman"/>
          <w:b/>
          <w:i/>
          <w:sz w:val="27"/>
          <w:szCs w:val="27"/>
        </w:rPr>
        <w:t>А</w:t>
      </w:r>
      <w:r w:rsidRPr="00F87DA5">
        <w:rPr>
          <w:rFonts w:ascii="Times New Roman" w:hAnsi="Times New Roman"/>
          <w:b/>
          <w:i/>
          <w:sz w:val="27"/>
          <w:szCs w:val="27"/>
          <w:vertAlign w:val="subscript"/>
        </w:rPr>
        <w:t>Т</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AE4A4F" w:rsidRPr="00F87DA5" w:rsidRDefault="00AE4A4F" w:rsidP="000C2764">
      <w:pPr>
        <w:spacing w:before="240" w:after="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Т</w:t>
      </w:r>
      <w:r w:rsidRPr="00F87DA5">
        <w:rPr>
          <w:rFonts w:ascii="Times New Roman" w:hAnsi="Times New Roman"/>
          <w:b/>
          <w:i/>
          <w:sz w:val="27"/>
          <w:szCs w:val="27"/>
          <w:lang w:val="en-US"/>
        </w:rPr>
        <w:t>=</w:t>
      </w:r>
      <w:r w:rsidR="00B1514A" w:rsidRPr="00F87DA5">
        <w:rPr>
          <w:rFonts w:ascii="Times New Roman" w:hAnsi="Times New Roman"/>
          <w:b/>
          <w:i/>
          <w:sz w:val="27"/>
          <w:szCs w:val="27"/>
          <w:lang w:val="en-US"/>
        </w:rPr>
        <w:t>∑</w:t>
      </w:r>
      <w:r w:rsidRPr="00F87DA5">
        <w:rPr>
          <w:rFonts w:ascii="Times New Roman" w:hAnsi="Times New Roman"/>
          <w:b/>
          <w:i/>
          <w:sz w:val="27"/>
          <w:szCs w:val="27"/>
          <w:lang w:val="en-US"/>
        </w:rPr>
        <w:t xml:space="preserve"> </w:t>
      </w:r>
      <w:r w:rsidR="00B42C2D" w:rsidRPr="00F87DA5">
        <w:rPr>
          <w:rFonts w:ascii="Times New Roman" w:hAnsi="Times New Roman"/>
          <w:b/>
          <w:i/>
          <w:sz w:val="27"/>
          <w:szCs w:val="27"/>
          <w:lang w:val="en-US"/>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f</w:t>
      </w:r>
      <w:r w:rsidRPr="00F87DA5">
        <w:rPr>
          <w:rFonts w:ascii="Times New Roman" w:hAnsi="Times New Roman"/>
          <w:b/>
          <w:i/>
          <w:sz w:val="27"/>
          <w:szCs w:val="27"/>
          <w:lang w:val="en-US"/>
        </w:rPr>
        <w:t>*S)</w:t>
      </w:r>
      <w:r w:rsidR="00B07484" w:rsidRPr="00F87DA5">
        <w:rPr>
          <w:rFonts w:ascii="Times New Roman" w:hAnsi="Times New Roman"/>
          <w:b/>
          <w:i/>
          <w:sz w:val="27"/>
          <w:szCs w:val="27"/>
          <w:lang w:val="en-US"/>
        </w:rPr>
        <w:t>*T</w:t>
      </w: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nf</w:t>
      </w:r>
      <w:r w:rsidRPr="00F87DA5">
        <w:rPr>
          <w:rFonts w:ascii="Times New Roman" w:hAnsi="Times New Roman"/>
          <w:b/>
          <w:i/>
          <w:sz w:val="27"/>
          <w:szCs w:val="27"/>
          <w:lang w:val="en-US"/>
        </w:rPr>
        <w:t>*S)</w:t>
      </w:r>
      <w:r w:rsidR="00B07484" w:rsidRPr="00F87DA5">
        <w:rPr>
          <w:rFonts w:ascii="Times New Roman" w:hAnsi="Times New Roman"/>
          <w:b/>
          <w:i/>
          <w:sz w:val="27"/>
          <w:szCs w:val="27"/>
          <w:lang w:val="en-US"/>
        </w:rPr>
        <w:t>*T</w:t>
      </w:r>
      <w:r w:rsidR="001A5725" w:rsidRPr="00F87DA5">
        <w:rPr>
          <w:rFonts w:ascii="Times New Roman" w:hAnsi="Times New Roman"/>
          <w:b/>
          <w:i/>
          <w:sz w:val="27"/>
          <w:szCs w:val="27"/>
          <w:lang w:val="en-US"/>
        </w:rPr>
        <w:t>+ (V</w:t>
      </w:r>
      <w:r w:rsidR="001A5725" w:rsidRPr="00F87DA5">
        <w:rPr>
          <w:rFonts w:ascii="Times New Roman" w:hAnsi="Times New Roman"/>
          <w:b/>
          <w:i/>
          <w:sz w:val="27"/>
          <w:szCs w:val="27"/>
          <w:vertAlign w:val="subscript"/>
          <w:lang w:val="en-US"/>
        </w:rPr>
        <w:t>np</w:t>
      </w:r>
      <w:r w:rsidR="001A5725" w:rsidRPr="00F87DA5">
        <w:rPr>
          <w:rFonts w:ascii="Times New Roman" w:hAnsi="Times New Roman"/>
          <w:b/>
          <w:i/>
          <w:sz w:val="27"/>
          <w:szCs w:val="27"/>
          <w:lang w:val="en-US"/>
        </w:rPr>
        <w:t>*S)</w:t>
      </w:r>
      <w:r w:rsidR="00B1514A" w:rsidRPr="00F87DA5">
        <w:rPr>
          <w:rFonts w:ascii="Times New Roman" w:hAnsi="Times New Roman"/>
          <w:b/>
          <w:i/>
          <w:sz w:val="27"/>
          <w:szCs w:val="27"/>
          <w:lang w:val="en-US"/>
        </w:rPr>
        <w:t>*T</w:t>
      </w:r>
      <w:r w:rsidR="00B42C2D" w:rsidRPr="00F87DA5">
        <w:rPr>
          <w:rFonts w:ascii="Times New Roman" w:hAnsi="Times New Roman"/>
          <w:b/>
          <w:i/>
          <w:sz w:val="27"/>
          <w:szCs w:val="27"/>
          <w:lang w:val="en-US"/>
        </w:rPr>
        <w:t xml:space="preserve">) * K </w:t>
      </w:r>
      <w:r w:rsidR="00B42C2D" w:rsidRPr="00F87DA5">
        <w:rPr>
          <w:rFonts w:ascii="Times New Roman" w:hAnsi="Times New Roman"/>
          <w:b/>
          <w:i/>
          <w:sz w:val="27"/>
          <w:szCs w:val="27"/>
          <w:vertAlign w:val="subscript"/>
        </w:rPr>
        <w:t>соб</w:t>
      </w:r>
      <w:r w:rsidR="00B42C2D" w:rsidRPr="00F87DA5">
        <w:rPr>
          <w:rFonts w:ascii="Times New Roman" w:hAnsi="Times New Roman"/>
          <w:b/>
          <w:i/>
          <w:sz w:val="27"/>
          <w:szCs w:val="27"/>
          <w:vertAlign w:val="subscript"/>
          <w:lang w:val="en-US"/>
        </w:rPr>
        <w:t>.</w:t>
      </w:r>
      <w:r w:rsidRPr="00F87DA5">
        <w:rPr>
          <w:rFonts w:ascii="Times New Roman" w:hAnsi="Times New Roman"/>
          <w:b/>
          <w:i/>
          <w:sz w:val="27"/>
          <w:szCs w:val="27"/>
          <w:lang w:val="en-US"/>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0C2764">
      <w:pPr>
        <w:spacing w:after="0"/>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B60EB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f</w:t>
      </w:r>
      <w:r w:rsidRPr="00F87DA5">
        <w:rPr>
          <w:rFonts w:ascii="Times New Roman" w:hAnsi="Times New Roman"/>
          <w:b/>
          <w:i/>
          <w:sz w:val="27"/>
          <w:szCs w:val="27"/>
        </w:rPr>
        <w:t xml:space="preserve"> </w:t>
      </w:r>
      <w:r w:rsidRPr="00F87DA5">
        <w:rPr>
          <w:rFonts w:ascii="Times New Roman" w:hAnsi="Times New Roman"/>
          <w:sz w:val="27"/>
          <w:szCs w:val="27"/>
        </w:rPr>
        <w:t>– налогооблагаемый объем реализации сигарет с фильтром, тыс. шт.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E05D5D" w:rsidRPr="00F87DA5">
        <w:rPr>
          <w:rFonts w:ascii="Times New Roman" w:hAnsi="Times New Roman"/>
          <w:sz w:val="27"/>
          <w:szCs w:val="27"/>
        </w:rPr>
        <w:t xml:space="preserve"> </w:t>
      </w:r>
      <w:r w:rsidRPr="00F87DA5">
        <w:rPr>
          <w:rFonts w:ascii="Times New Roman" w:hAnsi="Times New Roman"/>
          <w:sz w:val="27"/>
          <w:szCs w:val="27"/>
        </w:rPr>
        <w:t>5-ТИ);</w:t>
      </w:r>
    </w:p>
    <w:p w:rsidR="00AE4A4F" w:rsidRPr="00F87DA5" w:rsidRDefault="00AE4A4F" w:rsidP="00B60EB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nf</w:t>
      </w:r>
      <w:r w:rsidRPr="00F87DA5">
        <w:rPr>
          <w:rFonts w:ascii="Times New Roman" w:hAnsi="Times New Roman"/>
          <w:b/>
          <w:i/>
          <w:sz w:val="27"/>
          <w:szCs w:val="27"/>
          <w:vertAlign w:val="subscript"/>
        </w:rPr>
        <w:t xml:space="preserve"> </w:t>
      </w:r>
      <w:r w:rsidRPr="00F87DA5">
        <w:rPr>
          <w:rFonts w:ascii="Times New Roman" w:hAnsi="Times New Roman"/>
          <w:sz w:val="27"/>
          <w:szCs w:val="27"/>
        </w:rPr>
        <w:t>– налогооблагаемый объем реализации сигарет без фильтра, млрд. шт.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E05D5D" w:rsidRPr="00F87DA5">
        <w:rPr>
          <w:rFonts w:ascii="Times New Roman" w:hAnsi="Times New Roman"/>
          <w:sz w:val="27"/>
          <w:szCs w:val="27"/>
        </w:rPr>
        <w:t xml:space="preserve"> </w:t>
      </w:r>
      <w:r w:rsidRPr="00F87DA5">
        <w:rPr>
          <w:rFonts w:ascii="Times New Roman" w:hAnsi="Times New Roman"/>
          <w:sz w:val="27"/>
          <w:szCs w:val="27"/>
        </w:rPr>
        <w:t>5-ТИ);</w:t>
      </w:r>
    </w:p>
    <w:p w:rsidR="001A5725" w:rsidRPr="00F87DA5" w:rsidRDefault="001A5725" w:rsidP="00B60EB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np</w:t>
      </w:r>
      <w:r w:rsidRPr="00F87DA5">
        <w:rPr>
          <w:rFonts w:ascii="Times New Roman" w:hAnsi="Times New Roman"/>
          <w:b/>
          <w:i/>
          <w:sz w:val="27"/>
          <w:szCs w:val="27"/>
          <w:vertAlign w:val="subscript"/>
        </w:rPr>
        <w:t xml:space="preserve"> </w:t>
      </w:r>
      <w:r w:rsidRPr="00F87DA5">
        <w:rPr>
          <w:rFonts w:ascii="Times New Roman" w:hAnsi="Times New Roman"/>
          <w:sz w:val="27"/>
          <w:szCs w:val="27"/>
        </w:rPr>
        <w:t>– налогооблагаемый объем реализации папирос, млрд. шт.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E05D5D" w:rsidRPr="00F87DA5">
        <w:rPr>
          <w:rFonts w:ascii="Times New Roman" w:hAnsi="Times New Roman"/>
          <w:sz w:val="27"/>
          <w:szCs w:val="27"/>
        </w:rPr>
        <w:t xml:space="preserve"> </w:t>
      </w:r>
      <w:r w:rsidRPr="00F87DA5">
        <w:rPr>
          <w:rFonts w:ascii="Times New Roman" w:hAnsi="Times New Roman"/>
          <w:sz w:val="27"/>
          <w:szCs w:val="27"/>
        </w:rPr>
        <w:t>5-ТИ);</w:t>
      </w:r>
    </w:p>
    <w:p w:rsidR="00AE4A4F" w:rsidRPr="00F87DA5" w:rsidRDefault="00AE4A4F" w:rsidP="00B60EB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ставка акциза;</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E05D5D"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1514A" w:rsidRPr="00F87DA5" w:rsidRDefault="00B1514A" w:rsidP="00D8095B">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T</w:t>
      </w:r>
      <w:r w:rsidRPr="00F87DA5">
        <w:rPr>
          <w:rFonts w:ascii="Times New Roman" w:hAnsi="Times New Roman"/>
          <w:sz w:val="27"/>
          <w:szCs w:val="27"/>
        </w:rPr>
        <w:t xml:space="preserve"> – </w:t>
      </w:r>
      <w:r w:rsidRPr="00F87DA5">
        <w:rPr>
          <w:rFonts w:ascii="Times New Roman" w:hAnsi="Times New Roman"/>
          <w:sz w:val="27"/>
          <w:szCs w:val="27"/>
          <w:lang w:eastAsia="ru-RU"/>
        </w:rPr>
        <w:t>коэффициент</w:t>
      </w:r>
      <w:r w:rsidR="00B42C2D" w:rsidRPr="00F87DA5">
        <w:rPr>
          <w:rFonts w:ascii="Times New Roman" w:hAnsi="Times New Roman"/>
          <w:sz w:val="27"/>
          <w:szCs w:val="27"/>
          <w:lang w:eastAsia="ru-RU"/>
        </w:rPr>
        <w:t xml:space="preserve"> согласно </w:t>
      </w:r>
      <w:r w:rsidR="00B42C2D" w:rsidRPr="00F87DA5">
        <w:rPr>
          <w:rFonts w:ascii="Times New Roman" w:hAnsi="Times New Roman"/>
          <w:bCs/>
          <w:sz w:val="27"/>
          <w:szCs w:val="27"/>
        </w:rPr>
        <w:t>п. 9 ст. 194 НК РФ</w:t>
      </w:r>
      <w:r w:rsidRPr="00F87DA5">
        <w:rPr>
          <w:rFonts w:ascii="Times New Roman" w:hAnsi="Times New Roman"/>
          <w:sz w:val="27"/>
          <w:szCs w:val="27"/>
          <w:lang w:eastAsia="ru-RU"/>
        </w:rPr>
        <w:t>;</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D8095B">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07484" w:rsidRPr="00F87DA5" w:rsidRDefault="00B07484" w:rsidP="00D8095B">
      <w:pPr>
        <w:spacing w:after="0" w:line="240" w:lineRule="auto"/>
        <w:ind w:firstLine="720"/>
        <w:jc w:val="both"/>
        <w:rPr>
          <w:rFonts w:ascii="Times New Roman" w:hAnsi="Times New Roman"/>
          <w:bCs/>
          <w:sz w:val="27"/>
          <w:szCs w:val="27"/>
        </w:rPr>
      </w:pPr>
      <w:r w:rsidRPr="00F87DA5">
        <w:rPr>
          <w:rFonts w:ascii="Times New Roman" w:hAnsi="Times New Roman"/>
          <w:bCs/>
          <w:sz w:val="27"/>
          <w:szCs w:val="27"/>
        </w:rPr>
        <w:t>В соответствии с п. 9 ст. 194 НК РФ в</w:t>
      </w:r>
      <w:r w:rsidR="00B1514A" w:rsidRPr="00F87DA5">
        <w:rPr>
          <w:rFonts w:ascii="Times New Roman" w:hAnsi="Times New Roman"/>
          <w:bCs/>
          <w:sz w:val="27"/>
          <w:szCs w:val="27"/>
        </w:rPr>
        <w:t xml:space="preserve"> случае, если совокупный объем реализованных организацией за налоговый период подакцизных товаров</w:t>
      </w:r>
      <w:r w:rsidR="00B60EBE" w:rsidRPr="00F87DA5">
        <w:rPr>
          <w:rFonts w:ascii="Times New Roman" w:hAnsi="Times New Roman"/>
          <w:bCs/>
          <w:sz w:val="27"/>
          <w:szCs w:val="27"/>
        </w:rPr>
        <w:t xml:space="preserve"> (сигареты с фильтром, сигареты без фильтра, папиросы)</w:t>
      </w:r>
      <w:r w:rsidR="00B1514A" w:rsidRPr="00F87DA5">
        <w:rPr>
          <w:rFonts w:ascii="Times New Roman" w:hAnsi="Times New Roman"/>
          <w:bCs/>
          <w:sz w:val="27"/>
          <w:szCs w:val="27"/>
        </w:rPr>
        <w:t xml:space="preserve"> (</w:t>
      </w:r>
      <w:r w:rsidR="00B1514A" w:rsidRPr="00F87DA5">
        <w:rPr>
          <w:rFonts w:ascii="Times New Roman" w:hAnsi="Times New Roman"/>
          <w:b/>
          <w:i/>
          <w:sz w:val="27"/>
          <w:szCs w:val="27"/>
          <w:lang w:val="en-US"/>
        </w:rPr>
        <w:t>V</w:t>
      </w:r>
      <w:r w:rsidR="00B1514A" w:rsidRPr="00F87DA5">
        <w:rPr>
          <w:rFonts w:ascii="Times New Roman" w:hAnsi="Times New Roman"/>
          <w:b/>
          <w:i/>
          <w:sz w:val="27"/>
          <w:szCs w:val="27"/>
          <w:vertAlign w:val="subscript"/>
          <w:lang w:val="en-US"/>
        </w:rPr>
        <w:t>f</w:t>
      </w:r>
      <w:r w:rsidR="00B60EBE" w:rsidRPr="00F87DA5">
        <w:rPr>
          <w:rFonts w:ascii="Times New Roman" w:hAnsi="Times New Roman"/>
          <w:b/>
          <w:i/>
          <w:sz w:val="27"/>
          <w:szCs w:val="27"/>
          <w:vertAlign w:val="subscript"/>
        </w:rPr>
        <w:t>;</w:t>
      </w:r>
      <w:r w:rsidRPr="00F87DA5">
        <w:rPr>
          <w:rFonts w:ascii="Times New Roman" w:hAnsi="Times New Roman"/>
          <w:b/>
          <w:i/>
          <w:sz w:val="27"/>
          <w:szCs w:val="27"/>
          <w:vertAlign w:val="subscript"/>
          <w:lang w:val="en-US"/>
        </w:rPr>
        <w:t>nf</w:t>
      </w:r>
      <w:r w:rsidRPr="00F87DA5">
        <w:rPr>
          <w:rFonts w:ascii="Times New Roman" w:hAnsi="Times New Roman"/>
          <w:b/>
          <w:i/>
          <w:sz w:val="27"/>
          <w:szCs w:val="27"/>
        </w:rPr>
        <w:t>,</w:t>
      </w:r>
      <w:r w:rsidR="00B60EBE" w:rsidRPr="00F87DA5">
        <w:rPr>
          <w:rFonts w:ascii="Times New Roman" w:hAnsi="Times New Roman"/>
          <w:b/>
          <w:i/>
          <w:sz w:val="27"/>
          <w:szCs w:val="27"/>
          <w:vertAlign w:val="subscript"/>
        </w:rPr>
        <w:t>;</w:t>
      </w:r>
      <w:r w:rsidRPr="00F87DA5">
        <w:rPr>
          <w:rFonts w:ascii="Times New Roman" w:hAnsi="Times New Roman"/>
          <w:b/>
          <w:i/>
          <w:sz w:val="27"/>
          <w:szCs w:val="27"/>
          <w:vertAlign w:val="subscript"/>
          <w:lang w:val="en-US"/>
        </w:rPr>
        <w:t>np</w:t>
      </w:r>
      <w:r w:rsidR="00B1514A" w:rsidRPr="00F87DA5">
        <w:rPr>
          <w:rFonts w:ascii="Times New Roman" w:hAnsi="Times New Roman"/>
          <w:bCs/>
          <w:sz w:val="27"/>
          <w:szCs w:val="27"/>
        </w:rPr>
        <w:t>), превышает среднемесячный совокупный объем реализованных указанных подакцизных товаров в предыдущем календарном году (</w:t>
      </w:r>
      <w:r w:rsidR="00B1514A" w:rsidRPr="00F87DA5">
        <w:rPr>
          <w:rFonts w:ascii="Times New Roman" w:hAnsi="Times New Roman"/>
          <w:b/>
          <w:bCs/>
          <w:i/>
          <w:sz w:val="27"/>
          <w:szCs w:val="27"/>
        </w:rPr>
        <w:t>V</w:t>
      </w:r>
      <w:r w:rsidR="00B1514A" w:rsidRPr="00F87DA5">
        <w:rPr>
          <w:rFonts w:ascii="Times New Roman" w:hAnsi="Times New Roman"/>
          <w:b/>
          <w:bCs/>
          <w:i/>
          <w:sz w:val="27"/>
          <w:szCs w:val="27"/>
          <w:vertAlign w:val="subscript"/>
        </w:rPr>
        <w:t>ср</w:t>
      </w:r>
      <w:r w:rsidRPr="00F87DA5">
        <w:rPr>
          <w:rFonts w:ascii="Times New Roman" w:hAnsi="Times New Roman"/>
          <w:b/>
          <w:bCs/>
          <w:i/>
          <w:sz w:val="27"/>
          <w:szCs w:val="27"/>
          <w:vertAlign w:val="subscript"/>
          <w:lang w:val="en-US"/>
        </w:rPr>
        <w:t>f</w:t>
      </w:r>
      <w:r w:rsidRPr="00F87DA5">
        <w:rPr>
          <w:rFonts w:ascii="Times New Roman" w:hAnsi="Times New Roman"/>
          <w:b/>
          <w:bCs/>
          <w:i/>
          <w:sz w:val="27"/>
          <w:szCs w:val="27"/>
          <w:vertAlign w:val="subscript"/>
        </w:rPr>
        <w:t>; ср</w:t>
      </w:r>
      <w:r w:rsidRPr="00F87DA5">
        <w:rPr>
          <w:rFonts w:ascii="Times New Roman" w:hAnsi="Times New Roman"/>
          <w:b/>
          <w:bCs/>
          <w:i/>
          <w:sz w:val="27"/>
          <w:szCs w:val="27"/>
          <w:vertAlign w:val="subscript"/>
          <w:lang w:val="en-US"/>
        </w:rPr>
        <w:t>nf</w:t>
      </w:r>
      <w:r w:rsidRPr="00F87DA5">
        <w:rPr>
          <w:rFonts w:ascii="Times New Roman" w:hAnsi="Times New Roman"/>
          <w:b/>
          <w:bCs/>
          <w:i/>
          <w:sz w:val="27"/>
          <w:szCs w:val="27"/>
          <w:vertAlign w:val="subscript"/>
        </w:rPr>
        <w:t xml:space="preserve"> ; сз</w:t>
      </w:r>
      <w:r w:rsidRPr="00F87DA5">
        <w:rPr>
          <w:rFonts w:ascii="Times New Roman" w:hAnsi="Times New Roman"/>
          <w:b/>
          <w:bCs/>
          <w:i/>
          <w:sz w:val="27"/>
          <w:szCs w:val="27"/>
          <w:vertAlign w:val="subscript"/>
          <w:lang w:val="en-US"/>
        </w:rPr>
        <w:t>np</w:t>
      </w:r>
      <w:r w:rsidR="00B1514A" w:rsidRPr="00F87DA5">
        <w:rPr>
          <w:rFonts w:ascii="Times New Roman" w:hAnsi="Times New Roman"/>
          <w:bCs/>
          <w:sz w:val="27"/>
          <w:szCs w:val="27"/>
        </w:rPr>
        <w:t xml:space="preserve">), то </w:t>
      </w:r>
    </w:p>
    <w:p w:rsidR="00B60EBE" w:rsidRPr="00F87DA5" w:rsidRDefault="00B1514A" w:rsidP="00D8095B">
      <w:pPr>
        <w:pStyle w:val="aff0"/>
        <w:numPr>
          <w:ilvl w:val="0"/>
          <w:numId w:val="42"/>
        </w:numPr>
        <w:tabs>
          <w:tab w:val="left" w:pos="1134"/>
        </w:tabs>
        <w:spacing w:after="0" w:line="240" w:lineRule="auto"/>
        <w:ind w:left="0" w:firstLine="851"/>
        <w:jc w:val="both"/>
        <w:rPr>
          <w:rFonts w:ascii="Times New Roman" w:hAnsi="Times New Roman"/>
          <w:bCs/>
          <w:sz w:val="27"/>
          <w:szCs w:val="27"/>
        </w:rPr>
      </w:pPr>
      <w:r w:rsidRPr="00F87DA5">
        <w:rPr>
          <w:rFonts w:ascii="Times New Roman" w:hAnsi="Times New Roman"/>
          <w:b/>
          <w:bCs/>
          <w:i/>
          <w:sz w:val="27"/>
          <w:szCs w:val="27"/>
        </w:rPr>
        <w:t>T = 1 + 0,3 x (V</w:t>
      </w:r>
      <w:r w:rsidR="00B07484" w:rsidRPr="00F87DA5">
        <w:rPr>
          <w:rFonts w:ascii="Times New Roman" w:hAnsi="Times New Roman"/>
          <w:b/>
          <w:bCs/>
          <w:i/>
          <w:sz w:val="27"/>
          <w:szCs w:val="27"/>
          <w:vertAlign w:val="subscript"/>
          <w:lang w:val="en-US"/>
        </w:rPr>
        <w:t>f</w:t>
      </w:r>
      <w:r w:rsidR="00B60EBE" w:rsidRPr="00F87DA5">
        <w:rPr>
          <w:rFonts w:ascii="Times New Roman" w:hAnsi="Times New Roman"/>
          <w:b/>
          <w:i/>
          <w:sz w:val="27"/>
          <w:szCs w:val="27"/>
          <w:vertAlign w:val="subscript"/>
        </w:rPr>
        <w:t xml:space="preserve">; </w:t>
      </w:r>
      <w:r w:rsidR="00B60EBE" w:rsidRPr="00F87DA5">
        <w:rPr>
          <w:rFonts w:ascii="Times New Roman" w:hAnsi="Times New Roman"/>
          <w:b/>
          <w:i/>
          <w:sz w:val="27"/>
          <w:szCs w:val="27"/>
          <w:vertAlign w:val="subscript"/>
          <w:lang w:val="en-US"/>
        </w:rPr>
        <w:t>nf</w:t>
      </w:r>
      <w:r w:rsidR="00B60EBE" w:rsidRPr="00F87DA5">
        <w:rPr>
          <w:rFonts w:ascii="Times New Roman" w:hAnsi="Times New Roman"/>
          <w:b/>
          <w:i/>
          <w:sz w:val="27"/>
          <w:szCs w:val="27"/>
          <w:vertAlign w:val="subscript"/>
        </w:rPr>
        <w:t xml:space="preserve">; </w:t>
      </w:r>
      <w:r w:rsidR="00B60EBE" w:rsidRPr="00F87DA5">
        <w:rPr>
          <w:rFonts w:ascii="Times New Roman" w:hAnsi="Times New Roman"/>
          <w:b/>
          <w:i/>
          <w:sz w:val="27"/>
          <w:szCs w:val="27"/>
          <w:vertAlign w:val="subscript"/>
          <w:lang w:val="en-US"/>
        </w:rPr>
        <w:t>np</w:t>
      </w:r>
      <w:r w:rsidRPr="00F87DA5">
        <w:rPr>
          <w:rFonts w:ascii="Times New Roman" w:hAnsi="Times New Roman"/>
          <w:b/>
          <w:bCs/>
          <w:i/>
          <w:sz w:val="27"/>
          <w:szCs w:val="27"/>
        </w:rPr>
        <w:t xml:space="preserve"> - V</w:t>
      </w:r>
      <w:r w:rsidRPr="00F87DA5">
        <w:rPr>
          <w:rFonts w:ascii="Times New Roman" w:hAnsi="Times New Roman"/>
          <w:b/>
          <w:bCs/>
          <w:i/>
          <w:sz w:val="27"/>
          <w:szCs w:val="27"/>
          <w:vertAlign w:val="subscript"/>
        </w:rPr>
        <w:t>ср</w:t>
      </w:r>
      <w:r w:rsidR="00B07484" w:rsidRPr="00F87DA5">
        <w:rPr>
          <w:rFonts w:ascii="Times New Roman" w:hAnsi="Times New Roman"/>
          <w:b/>
          <w:bCs/>
          <w:i/>
          <w:sz w:val="27"/>
          <w:szCs w:val="27"/>
          <w:vertAlign w:val="subscript"/>
          <w:lang w:val="en-US"/>
        </w:rPr>
        <w:t>f</w:t>
      </w:r>
      <w:r w:rsidR="00B60EBE" w:rsidRPr="00F87DA5">
        <w:rPr>
          <w:rFonts w:ascii="Times New Roman" w:hAnsi="Times New Roman"/>
          <w:b/>
          <w:bCs/>
          <w:i/>
          <w:sz w:val="27"/>
          <w:szCs w:val="27"/>
          <w:vertAlign w:val="subscript"/>
        </w:rPr>
        <w:t>; ср</w:t>
      </w:r>
      <w:r w:rsidR="00B60EBE" w:rsidRPr="00F87DA5">
        <w:rPr>
          <w:rFonts w:ascii="Times New Roman" w:hAnsi="Times New Roman"/>
          <w:b/>
          <w:bCs/>
          <w:i/>
          <w:sz w:val="27"/>
          <w:szCs w:val="27"/>
          <w:vertAlign w:val="subscript"/>
          <w:lang w:val="en-US"/>
        </w:rPr>
        <w:t>nf</w:t>
      </w:r>
      <w:r w:rsidR="00B60EBE" w:rsidRPr="00F87DA5">
        <w:rPr>
          <w:rFonts w:ascii="Times New Roman" w:hAnsi="Times New Roman"/>
          <w:b/>
          <w:bCs/>
          <w:i/>
          <w:sz w:val="27"/>
          <w:szCs w:val="27"/>
          <w:vertAlign w:val="subscript"/>
        </w:rPr>
        <w:t xml:space="preserve"> ; сз</w:t>
      </w:r>
      <w:r w:rsidR="00B60EBE" w:rsidRPr="00F87DA5">
        <w:rPr>
          <w:rFonts w:ascii="Times New Roman" w:hAnsi="Times New Roman"/>
          <w:b/>
          <w:bCs/>
          <w:i/>
          <w:sz w:val="27"/>
          <w:szCs w:val="27"/>
          <w:vertAlign w:val="subscript"/>
          <w:lang w:val="en-US"/>
        </w:rPr>
        <w:t>np</w:t>
      </w:r>
      <w:r w:rsidRPr="00F87DA5">
        <w:rPr>
          <w:rFonts w:ascii="Times New Roman" w:hAnsi="Times New Roman"/>
          <w:b/>
          <w:bCs/>
          <w:i/>
          <w:sz w:val="27"/>
          <w:szCs w:val="27"/>
        </w:rPr>
        <w:t>) / V</w:t>
      </w:r>
      <w:r w:rsidR="00B07484" w:rsidRPr="00F87DA5">
        <w:rPr>
          <w:rFonts w:ascii="Times New Roman" w:hAnsi="Times New Roman"/>
          <w:b/>
          <w:bCs/>
          <w:i/>
          <w:sz w:val="27"/>
          <w:szCs w:val="27"/>
          <w:vertAlign w:val="subscript"/>
          <w:lang w:val="en-US"/>
        </w:rPr>
        <w:t>f</w:t>
      </w:r>
      <w:r w:rsidR="00B60EBE" w:rsidRPr="00F87DA5">
        <w:rPr>
          <w:rFonts w:ascii="Times New Roman" w:hAnsi="Times New Roman"/>
          <w:b/>
          <w:i/>
          <w:sz w:val="27"/>
          <w:szCs w:val="27"/>
          <w:vertAlign w:val="subscript"/>
        </w:rPr>
        <w:t xml:space="preserve">; </w:t>
      </w:r>
      <w:r w:rsidR="00B60EBE" w:rsidRPr="00F87DA5">
        <w:rPr>
          <w:rFonts w:ascii="Times New Roman" w:hAnsi="Times New Roman"/>
          <w:b/>
          <w:i/>
          <w:sz w:val="27"/>
          <w:szCs w:val="27"/>
          <w:vertAlign w:val="subscript"/>
          <w:lang w:val="en-US"/>
        </w:rPr>
        <w:t>nf</w:t>
      </w:r>
      <w:r w:rsidR="00B60EBE" w:rsidRPr="00F87DA5">
        <w:rPr>
          <w:rFonts w:ascii="Times New Roman" w:hAnsi="Times New Roman"/>
          <w:b/>
          <w:i/>
          <w:sz w:val="27"/>
          <w:szCs w:val="27"/>
          <w:vertAlign w:val="subscript"/>
        </w:rPr>
        <w:t xml:space="preserve">; </w:t>
      </w:r>
      <w:r w:rsidR="00B60EBE" w:rsidRPr="00F87DA5">
        <w:rPr>
          <w:rFonts w:ascii="Times New Roman" w:hAnsi="Times New Roman"/>
          <w:b/>
          <w:i/>
          <w:sz w:val="27"/>
          <w:szCs w:val="27"/>
          <w:vertAlign w:val="subscript"/>
          <w:lang w:val="en-US"/>
        </w:rPr>
        <w:t>np</w:t>
      </w:r>
      <w:r w:rsidRPr="00F87DA5">
        <w:rPr>
          <w:rFonts w:ascii="Times New Roman" w:hAnsi="Times New Roman"/>
          <w:bCs/>
          <w:sz w:val="27"/>
          <w:szCs w:val="27"/>
        </w:rPr>
        <w:t xml:space="preserve"> </w:t>
      </w:r>
    </w:p>
    <w:p w:rsidR="00B1514A" w:rsidRPr="00F87DA5" w:rsidRDefault="00B1514A" w:rsidP="00D8095B">
      <w:pPr>
        <w:tabs>
          <w:tab w:val="left" w:pos="1134"/>
        </w:tabs>
        <w:spacing w:after="0" w:line="240" w:lineRule="auto"/>
        <w:jc w:val="both"/>
        <w:rPr>
          <w:rFonts w:ascii="Times New Roman" w:hAnsi="Times New Roman"/>
          <w:bCs/>
          <w:i/>
          <w:sz w:val="24"/>
          <w:szCs w:val="24"/>
        </w:rPr>
      </w:pPr>
      <w:r w:rsidRPr="00F87DA5">
        <w:rPr>
          <w:rFonts w:ascii="Times New Roman" w:hAnsi="Times New Roman"/>
          <w:bCs/>
          <w:i/>
          <w:sz w:val="24"/>
          <w:szCs w:val="24"/>
        </w:rPr>
        <w:t>(значение коэффициента T округляется до второго знака после запятой в соответствии с действующим порядком округления);</w:t>
      </w:r>
    </w:p>
    <w:p w:rsidR="00477A32" w:rsidRPr="00F87DA5" w:rsidRDefault="00477A32" w:rsidP="00D8095B">
      <w:pPr>
        <w:tabs>
          <w:tab w:val="left" w:pos="1134"/>
        </w:tabs>
        <w:spacing w:after="0" w:line="240" w:lineRule="auto"/>
        <w:jc w:val="both"/>
        <w:rPr>
          <w:rFonts w:ascii="Times New Roman" w:hAnsi="Times New Roman"/>
          <w:bCs/>
          <w:sz w:val="24"/>
          <w:szCs w:val="24"/>
        </w:rPr>
      </w:pPr>
    </w:p>
    <w:p w:rsidR="00B1514A" w:rsidRPr="00F87DA5" w:rsidRDefault="00B1514A" w:rsidP="00D8095B">
      <w:pPr>
        <w:pStyle w:val="aff0"/>
        <w:numPr>
          <w:ilvl w:val="0"/>
          <w:numId w:val="42"/>
        </w:numPr>
        <w:tabs>
          <w:tab w:val="left" w:pos="1134"/>
        </w:tabs>
        <w:spacing w:after="0" w:line="240" w:lineRule="auto"/>
        <w:ind w:left="0" w:firstLine="851"/>
        <w:jc w:val="both"/>
        <w:rPr>
          <w:rFonts w:ascii="Times New Roman" w:hAnsi="Times New Roman"/>
          <w:bCs/>
          <w:sz w:val="27"/>
          <w:szCs w:val="27"/>
        </w:rPr>
      </w:pPr>
      <w:r w:rsidRPr="00F87DA5">
        <w:rPr>
          <w:rFonts w:ascii="Times New Roman" w:hAnsi="Times New Roman"/>
          <w:bCs/>
          <w:sz w:val="27"/>
          <w:szCs w:val="27"/>
        </w:rPr>
        <w:t xml:space="preserve">в иных случаях коэффициент </w:t>
      </w:r>
      <w:r w:rsidRPr="00F87DA5">
        <w:rPr>
          <w:rFonts w:ascii="Times New Roman" w:hAnsi="Times New Roman"/>
          <w:b/>
          <w:bCs/>
          <w:i/>
          <w:sz w:val="27"/>
          <w:szCs w:val="27"/>
        </w:rPr>
        <w:t>T</w:t>
      </w:r>
      <w:r w:rsidRPr="00F87DA5">
        <w:rPr>
          <w:rFonts w:ascii="Times New Roman" w:hAnsi="Times New Roman"/>
          <w:bCs/>
          <w:sz w:val="27"/>
          <w:szCs w:val="27"/>
        </w:rPr>
        <w:t xml:space="preserve"> принимается равным 1.</w:t>
      </w:r>
    </w:p>
    <w:p w:rsidR="001A5725" w:rsidRPr="00F87DA5" w:rsidRDefault="00B1514A" w:rsidP="00D8095B">
      <w:pPr>
        <w:spacing w:after="0" w:line="240" w:lineRule="auto"/>
        <w:ind w:firstLine="720"/>
        <w:jc w:val="both"/>
        <w:rPr>
          <w:rFonts w:ascii="Times New Roman" w:hAnsi="Times New Roman"/>
          <w:sz w:val="27"/>
          <w:szCs w:val="27"/>
        </w:rPr>
      </w:pPr>
      <w:r w:rsidRPr="00F87DA5">
        <w:rPr>
          <w:rFonts w:ascii="Times New Roman" w:hAnsi="Times New Roman"/>
          <w:bCs/>
          <w:sz w:val="27"/>
          <w:szCs w:val="27"/>
        </w:rPr>
        <w:t xml:space="preserve"> </w:t>
      </w:r>
      <w:r w:rsidR="001A5725" w:rsidRPr="00F87DA5">
        <w:rPr>
          <w:rFonts w:ascii="Times New Roman" w:hAnsi="Times New Roman"/>
          <w:b/>
          <w:bCs/>
          <w:i/>
          <w:sz w:val="27"/>
          <w:szCs w:val="27"/>
          <w:lang w:val="en-US"/>
        </w:rPr>
        <w:t>V</w:t>
      </w:r>
      <w:r w:rsidR="001A5725" w:rsidRPr="00F87DA5">
        <w:rPr>
          <w:rFonts w:ascii="Times New Roman" w:hAnsi="Times New Roman"/>
          <w:b/>
          <w:bCs/>
          <w:i/>
          <w:sz w:val="27"/>
          <w:szCs w:val="27"/>
        </w:rPr>
        <w:t>ср</w:t>
      </w:r>
      <w:r w:rsidR="001A5725" w:rsidRPr="00F87DA5">
        <w:rPr>
          <w:rFonts w:ascii="Times New Roman" w:hAnsi="Times New Roman"/>
          <w:b/>
          <w:bCs/>
          <w:sz w:val="27"/>
          <w:szCs w:val="27"/>
        </w:rPr>
        <w:t xml:space="preserve"> </w:t>
      </w:r>
      <w:r w:rsidR="00B07484" w:rsidRPr="00F87DA5">
        <w:rPr>
          <w:rFonts w:ascii="Times New Roman" w:hAnsi="Times New Roman"/>
          <w:b/>
          <w:bCs/>
          <w:sz w:val="27"/>
          <w:szCs w:val="27"/>
        </w:rPr>
        <w:t xml:space="preserve">= </w:t>
      </w:r>
      <w:r w:rsidR="00B07484" w:rsidRPr="00F87DA5">
        <w:rPr>
          <w:rFonts w:ascii="Times New Roman" w:hAnsi="Times New Roman"/>
          <w:b/>
          <w:i/>
          <w:sz w:val="27"/>
          <w:szCs w:val="27"/>
          <w:lang w:val="en-US"/>
        </w:rPr>
        <w:t>V</w:t>
      </w:r>
      <w:r w:rsidR="00B07484" w:rsidRPr="00F87DA5">
        <w:rPr>
          <w:rFonts w:ascii="Times New Roman" w:hAnsi="Times New Roman"/>
          <w:b/>
          <w:i/>
          <w:sz w:val="27"/>
          <w:szCs w:val="27"/>
          <w:vertAlign w:val="subscript"/>
          <w:lang w:val="en-US"/>
        </w:rPr>
        <w:t>f</w:t>
      </w:r>
      <w:r w:rsidR="00B60EBE" w:rsidRPr="00F87DA5">
        <w:rPr>
          <w:rFonts w:ascii="Times New Roman" w:hAnsi="Times New Roman"/>
          <w:b/>
          <w:i/>
          <w:sz w:val="27"/>
          <w:szCs w:val="27"/>
          <w:vertAlign w:val="subscript"/>
        </w:rPr>
        <w:t xml:space="preserve">-1; </w:t>
      </w:r>
      <w:r w:rsidR="00B60EBE" w:rsidRPr="00F87DA5">
        <w:rPr>
          <w:rFonts w:ascii="Times New Roman" w:hAnsi="Times New Roman"/>
          <w:b/>
          <w:i/>
          <w:sz w:val="27"/>
          <w:szCs w:val="27"/>
          <w:vertAlign w:val="subscript"/>
          <w:lang w:val="en-US"/>
        </w:rPr>
        <w:t>nf</w:t>
      </w:r>
      <w:r w:rsidR="00B60EBE" w:rsidRPr="00F87DA5">
        <w:rPr>
          <w:rFonts w:ascii="Times New Roman" w:hAnsi="Times New Roman"/>
          <w:b/>
          <w:i/>
          <w:sz w:val="27"/>
          <w:szCs w:val="27"/>
          <w:vertAlign w:val="subscript"/>
        </w:rPr>
        <w:t xml:space="preserve">-1; </w:t>
      </w:r>
      <w:r w:rsidR="00B60EBE" w:rsidRPr="00F87DA5">
        <w:rPr>
          <w:rFonts w:ascii="Times New Roman" w:hAnsi="Times New Roman"/>
          <w:b/>
          <w:i/>
          <w:sz w:val="27"/>
          <w:szCs w:val="27"/>
          <w:vertAlign w:val="subscript"/>
          <w:lang w:val="en-US"/>
        </w:rPr>
        <w:t>np</w:t>
      </w:r>
      <w:r w:rsidR="00B60EBE" w:rsidRPr="00F87DA5">
        <w:rPr>
          <w:rFonts w:ascii="Times New Roman" w:hAnsi="Times New Roman"/>
          <w:b/>
          <w:i/>
          <w:sz w:val="27"/>
          <w:szCs w:val="27"/>
          <w:vertAlign w:val="subscript"/>
        </w:rPr>
        <w:t>-1</w:t>
      </w:r>
      <w:r w:rsidR="00B07484" w:rsidRPr="00F87DA5">
        <w:rPr>
          <w:rFonts w:ascii="Times New Roman" w:hAnsi="Times New Roman"/>
          <w:sz w:val="27"/>
          <w:szCs w:val="27"/>
        </w:rPr>
        <w:t xml:space="preserve"> /</w:t>
      </w:r>
      <w:r w:rsidR="00B07484" w:rsidRPr="00F87DA5">
        <w:rPr>
          <w:rFonts w:ascii="Times New Roman" w:hAnsi="Times New Roman"/>
          <w:i/>
          <w:sz w:val="27"/>
          <w:szCs w:val="27"/>
        </w:rPr>
        <w:t>12</w:t>
      </w:r>
      <w:r w:rsidR="00B07484" w:rsidRPr="00F87DA5">
        <w:rPr>
          <w:rFonts w:ascii="Times New Roman" w:hAnsi="Times New Roman"/>
          <w:sz w:val="27"/>
          <w:szCs w:val="27"/>
        </w:rPr>
        <w:t>;</w:t>
      </w:r>
    </w:p>
    <w:p w:rsidR="001A5725" w:rsidRPr="00F87DA5" w:rsidRDefault="00B60EBE" w:rsidP="00D8095B">
      <w:pPr>
        <w:spacing w:after="0" w:line="240" w:lineRule="auto"/>
        <w:ind w:firstLine="720"/>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lang w:val="en-US"/>
        </w:rPr>
        <w:t>f</w:t>
      </w:r>
      <w:r w:rsidRPr="00F87DA5">
        <w:rPr>
          <w:rFonts w:ascii="Times New Roman" w:hAnsi="Times New Roman"/>
          <w:b/>
          <w:i/>
          <w:sz w:val="27"/>
          <w:szCs w:val="27"/>
          <w:vertAlign w:val="subscript"/>
        </w:rPr>
        <w:t xml:space="preserve">-1; </w:t>
      </w:r>
      <w:r w:rsidRPr="00F87DA5">
        <w:rPr>
          <w:rFonts w:ascii="Times New Roman" w:hAnsi="Times New Roman"/>
          <w:b/>
          <w:i/>
          <w:sz w:val="27"/>
          <w:szCs w:val="27"/>
          <w:vertAlign w:val="subscript"/>
          <w:lang w:val="en-US"/>
        </w:rPr>
        <w:t>nf</w:t>
      </w:r>
      <w:r w:rsidRPr="00F87DA5">
        <w:rPr>
          <w:rFonts w:ascii="Times New Roman" w:hAnsi="Times New Roman"/>
          <w:b/>
          <w:i/>
          <w:sz w:val="27"/>
          <w:szCs w:val="27"/>
          <w:vertAlign w:val="subscript"/>
        </w:rPr>
        <w:t xml:space="preserve">-1; </w:t>
      </w:r>
      <w:r w:rsidRPr="00F87DA5">
        <w:rPr>
          <w:rFonts w:ascii="Times New Roman" w:hAnsi="Times New Roman"/>
          <w:b/>
          <w:i/>
          <w:sz w:val="27"/>
          <w:szCs w:val="27"/>
          <w:vertAlign w:val="subscript"/>
          <w:lang w:val="en-US"/>
        </w:rPr>
        <w:t>np</w:t>
      </w:r>
      <w:r w:rsidRPr="00F87DA5">
        <w:rPr>
          <w:rFonts w:ascii="Times New Roman" w:hAnsi="Times New Roman"/>
          <w:b/>
          <w:i/>
          <w:sz w:val="27"/>
          <w:szCs w:val="27"/>
          <w:vertAlign w:val="subscript"/>
        </w:rPr>
        <w:t xml:space="preserve">-1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bCs/>
          <w:sz w:val="27"/>
          <w:szCs w:val="27"/>
        </w:rPr>
        <w:t>совокупный объем реализованных указанных подакцизных товаров в предыдущем календарном году</w:t>
      </w:r>
    </w:p>
    <w:p w:rsidR="00AE4A4F" w:rsidRPr="00F87DA5" w:rsidRDefault="00AE4A4F" w:rsidP="00D8095B">
      <w:pPr>
        <w:spacing w:after="0" w:line="240" w:lineRule="auto"/>
        <w:ind w:firstLine="720"/>
        <w:jc w:val="both"/>
        <w:rPr>
          <w:rFonts w:ascii="Times New Roman" w:hAnsi="Times New Roman"/>
          <w:sz w:val="27"/>
          <w:szCs w:val="27"/>
        </w:rPr>
      </w:pPr>
      <w:r w:rsidRPr="00F87DA5">
        <w:rPr>
          <w:rFonts w:ascii="Times New Roman" w:hAnsi="Times New Roman"/>
          <w:sz w:val="27"/>
          <w:szCs w:val="27"/>
        </w:rPr>
        <w:t>При расчете поступлений в зависимости от розничной стоимости сигарет ставка акциза используется:</w:t>
      </w:r>
    </w:p>
    <w:p w:rsidR="00AE4A4F" w:rsidRPr="00F87DA5" w:rsidRDefault="00AE4A4F" w:rsidP="00B60EBE">
      <w:pPr>
        <w:pStyle w:val="aff0"/>
        <w:numPr>
          <w:ilvl w:val="0"/>
          <w:numId w:val="41"/>
        </w:numPr>
        <w:spacing w:after="0" w:line="240" w:lineRule="auto"/>
        <w:ind w:left="0" w:firstLine="993"/>
        <w:jc w:val="both"/>
        <w:rPr>
          <w:rFonts w:ascii="Times New Roman" w:hAnsi="Times New Roman"/>
          <w:sz w:val="27"/>
          <w:szCs w:val="27"/>
        </w:rPr>
      </w:pPr>
      <w:r w:rsidRPr="00F87DA5">
        <w:rPr>
          <w:rFonts w:ascii="Times New Roman" w:hAnsi="Times New Roman"/>
          <w:sz w:val="27"/>
          <w:szCs w:val="27"/>
        </w:rPr>
        <w:t>комбинированная:</w:t>
      </w:r>
    </w:p>
    <w:p w:rsidR="00AE4A4F" w:rsidRPr="00F87DA5" w:rsidRDefault="00AE4A4F" w:rsidP="00B60EBE">
      <w:pPr>
        <w:pStyle w:val="aff0"/>
        <w:numPr>
          <w:ilvl w:val="0"/>
          <w:numId w:val="39"/>
        </w:numPr>
        <w:spacing w:after="0" w:line="240" w:lineRule="auto"/>
        <w:ind w:left="0" w:firstLine="993"/>
        <w:jc w:val="both"/>
        <w:rPr>
          <w:rFonts w:ascii="Times New Roman" w:hAnsi="Times New Roman"/>
          <w:sz w:val="27"/>
          <w:szCs w:val="27"/>
        </w:rPr>
      </w:pPr>
      <w:r w:rsidRPr="00F87DA5">
        <w:rPr>
          <w:rFonts w:ascii="Times New Roman" w:hAnsi="Times New Roman"/>
          <w:sz w:val="27"/>
          <w:szCs w:val="27"/>
        </w:rPr>
        <w:t>специфическая ставка в руб. за 1000 шт.;</w:t>
      </w:r>
    </w:p>
    <w:p w:rsidR="00AE4A4F" w:rsidRPr="00F87DA5" w:rsidRDefault="00AE4A4F" w:rsidP="00B60EBE">
      <w:pPr>
        <w:pStyle w:val="aff0"/>
        <w:numPr>
          <w:ilvl w:val="0"/>
          <w:numId w:val="39"/>
        </w:numPr>
        <w:spacing w:after="0" w:line="240" w:lineRule="auto"/>
        <w:ind w:left="0" w:firstLine="993"/>
        <w:jc w:val="both"/>
        <w:rPr>
          <w:rFonts w:ascii="Times New Roman" w:hAnsi="Times New Roman"/>
          <w:sz w:val="27"/>
          <w:szCs w:val="27"/>
        </w:rPr>
      </w:pPr>
      <w:r w:rsidRPr="00F87DA5">
        <w:rPr>
          <w:rFonts w:ascii="Times New Roman" w:hAnsi="Times New Roman"/>
          <w:sz w:val="27"/>
          <w:szCs w:val="27"/>
        </w:rPr>
        <w:lastRenderedPageBreak/>
        <w:t>адвалорная ставка в процентах расчетной стоимости, исчисленной от максимальной розничной цены.</w:t>
      </w:r>
    </w:p>
    <w:p w:rsidR="00AE4A4F" w:rsidRPr="00F87DA5" w:rsidRDefault="00AE4A4F" w:rsidP="00B60EBE">
      <w:pPr>
        <w:pStyle w:val="aff0"/>
        <w:numPr>
          <w:ilvl w:val="0"/>
          <w:numId w:val="41"/>
        </w:numPr>
        <w:spacing w:after="0" w:line="240" w:lineRule="auto"/>
        <w:ind w:left="0" w:firstLine="993"/>
        <w:jc w:val="both"/>
        <w:rPr>
          <w:rFonts w:ascii="Times New Roman" w:hAnsi="Times New Roman"/>
          <w:sz w:val="27"/>
          <w:szCs w:val="27"/>
        </w:rPr>
      </w:pPr>
      <w:r w:rsidRPr="00F87DA5">
        <w:rPr>
          <w:rFonts w:ascii="Times New Roman" w:hAnsi="Times New Roman"/>
          <w:sz w:val="27"/>
          <w:szCs w:val="27"/>
        </w:rPr>
        <w:t>минимальная за 1000 штук (сигарет) (применяется в случае, если комбинированная ставка складывается ниже минимальной).</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0C2764">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табачную продукцию, зачисляются в бюджеты бюджетной системы Российской Федерации по нормативам, установленным в соответствии со статьями БК РФ.</w:t>
      </w:r>
    </w:p>
    <w:p w:rsidR="00D8095B" w:rsidRPr="00F87DA5" w:rsidRDefault="00D8095B" w:rsidP="000C2764">
      <w:pPr>
        <w:spacing w:after="0" w:line="240" w:lineRule="auto"/>
        <w:ind w:firstLine="709"/>
        <w:jc w:val="both"/>
        <w:rPr>
          <w:rFonts w:ascii="Times New Roman" w:hAnsi="Times New Roman"/>
          <w:sz w:val="27"/>
          <w:szCs w:val="27"/>
        </w:rPr>
      </w:pPr>
    </w:p>
    <w:p w:rsidR="00AE4A4F" w:rsidRPr="00F87DA5" w:rsidRDefault="00AE4A4F" w:rsidP="00D8095B">
      <w:pPr>
        <w:pStyle w:val="3"/>
        <w:tabs>
          <w:tab w:val="left" w:pos="1985"/>
        </w:tabs>
        <w:spacing w:before="120" w:after="120" w:line="240" w:lineRule="auto"/>
        <w:ind w:left="1985" w:right="1134"/>
        <w:jc w:val="center"/>
        <w:rPr>
          <w:i/>
          <w:sz w:val="27"/>
          <w:szCs w:val="27"/>
        </w:rPr>
      </w:pPr>
      <w:bookmarkStart w:id="42" w:name="_Toc519584956"/>
      <w:r w:rsidRPr="00F87DA5">
        <w:rPr>
          <w:i/>
          <w:sz w:val="27"/>
          <w:szCs w:val="27"/>
        </w:rPr>
        <w:t>2.4.6. Акцизы на автомобильный бензин, производимый на территории Российской Федерации</w:t>
      </w:r>
      <w:r w:rsidRPr="00F87DA5">
        <w:rPr>
          <w:i/>
          <w:sz w:val="27"/>
          <w:szCs w:val="27"/>
        </w:rPr>
        <w:br/>
        <w:t>182 1 03 02041 01 0000 110</w:t>
      </w:r>
      <w:bookmarkEnd w:id="42"/>
    </w:p>
    <w:p w:rsidR="00AE4A4F" w:rsidRPr="00F87DA5" w:rsidRDefault="00AE4A4F" w:rsidP="00D8095B">
      <w:pPr>
        <w:pStyle w:val="aff0"/>
        <w:spacing w:before="120" w:after="0" w:line="240" w:lineRule="auto"/>
        <w:ind w:left="0"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автомобильный бензин</w:t>
      </w:r>
      <w:r w:rsidRPr="00F87DA5">
        <w:rPr>
          <w:rFonts w:ascii="Times New Roman" w:hAnsi="Times New Roman"/>
          <w:b/>
          <w:sz w:val="27"/>
          <w:szCs w:val="27"/>
        </w:rPr>
        <w:t xml:space="preserve"> </w:t>
      </w:r>
      <w:r w:rsidRPr="00F87DA5">
        <w:rPr>
          <w:rFonts w:ascii="Times New Roman" w:hAnsi="Times New Roman"/>
          <w:sz w:val="27"/>
          <w:szCs w:val="27"/>
        </w:rPr>
        <w:t>используются:</w:t>
      </w: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автомобильного бензина), разрабатываемые Минэкономразвития Российской Федерации;</w:t>
      </w: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F87DA5">
        <w:rPr>
          <w:rFonts w:ascii="Times New Roman" w:hAnsi="Times New Roman"/>
          <w:sz w:val="27"/>
          <w:szCs w:val="27"/>
        </w:rPr>
        <w:br/>
        <w:t>№ 5-НП «Отчёт о налоговой базе и структуре начислений по акцизам на нефтепродукты»;</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автомобильный бензин (</w:t>
      </w:r>
      <w:r w:rsidRPr="00F87DA5">
        <w:rPr>
          <w:rFonts w:ascii="Times New Roman" w:hAnsi="Times New Roman"/>
          <w:b/>
          <w:i/>
          <w:sz w:val="27"/>
          <w:szCs w:val="27"/>
        </w:rPr>
        <w:t>А</w:t>
      </w:r>
      <w:r w:rsidRPr="00F87DA5">
        <w:rPr>
          <w:rFonts w:ascii="Times New Roman" w:hAnsi="Times New Roman"/>
          <w:b/>
          <w:i/>
          <w:sz w:val="27"/>
          <w:szCs w:val="27"/>
          <w:vertAlign w:val="subscript"/>
        </w:rPr>
        <w:t>автоБ</w:t>
      </w:r>
      <w:r w:rsidRPr="00F87DA5">
        <w:rPr>
          <w:rFonts w:ascii="Times New Roman" w:hAnsi="Times New Roman"/>
          <w:sz w:val="27"/>
          <w:szCs w:val="27"/>
        </w:rPr>
        <w:t>) определяется исходя из следующего алгоритма расчёта (формуле):</w:t>
      </w:r>
    </w:p>
    <w:p w:rsidR="00477A32" w:rsidRPr="00F87DA5" w:rsidRDefault="00477A32" w:rsidP="00D8095B">
      <w:pPr>
        <w:spacing w:after="0" w:line="240" w:lineRule="auto"/>
        <w:ind w:firstLine="709"/>
        <w:jc w:val="both"/>
        <w:rPr>
          <w:rFonts w:ascii="Times New Roman" w:hAnsi="Times New Roman"/>
          <w:sz w:val="27"/>
          <w:szCs w:val="27"/>
        </w:rPr>
      </w:pPr>
    </w:p>
    <w:p w:rsidR="00AE4A4F" w:rsidRPr="00F87DA5" w:rsidRDefault="00AE4A4F" w:rsidP="00D8095B">
      <w:pPr>
        <w:spacing w:after="0" w:line="240" w:lineRule="auto"/>
        <w:ind w:firstLine="709"/>
        <w:jc w:val="center"/>
        <w:rPr>
          <w:rFonts w:ascii="Times New Roman" w:hAnsi="Times New Roman"/>
          <w:sz w:val="27"/>
          <w:szCs w:val="27"/>
        </w:rPr>
      </w:pPr>
    </w:p>
    <w:p w:rsidR="00AE4A4F" w:rsidRPr="00F87DA5" w:rsidRDefault="00AE4A4F" w:rsidP="000C2764">
      <w:pPr>
        <w:spacing w:after="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автоБ</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автоБ</w:t>
      </w:r>
      <w:r w:rsidR="008B39EE" w:rsidRPr="00F87DA5">
        <w:rPr>
          <w:rFonts w:ascii="Times New Roman" w:hAnsi="Times New Roman"/>
          <w:b/>
          <w:i/>
          <w:sz w:val="27"/>
          <w:szCs w:val="27"/>
          <w:vertAlign w:val="subscript"/>
        </w:rPr>
        <w:t>(5кл;н5кл)</w:t>
      </w:r>
      <w:r w:rsidR="008B39EE" w:rsidRPr="00F87DA5">
        <w:rPr>
          <w:rFonts w:ascii="Times New Roman" w:hAnsi="Times New Roman"/>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 xml:space="preserve"> автоБ</w:t>
      </w:r>
      <w:r w:rsidR="008B39EE" w:rsidRPr="00F87DA5">
        <w:rPr>
          <w:rFonts w:ascii="Times New Roman" w:hAnsi="Times New Roman"/>
          <w:b/>
          <w:i/>
          <w:sz w:val="27"/>
          <w:szCs w:val="27"/>
          <w:vertAlign w:val="subscript"/>
        </w:rPr>
        <w:t>(5кл;н5кл)</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D8095B">
      <w:pPr>
        <w:spacing w:after="0" w:line="240" w:lineRule="auto"/>
        <w:ind w:firstLine="709"/>
        <w:jc w:val="both"/>
        <w:rPr>
          <w:rFonts w:ascii="Times New Roman" w:hAnsi="Times New Roman"/>
          <w:sz w:val="27"/>
          <w:szCs w:val="27"/>
        </w:rPr>
      </w:pP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автоБ</w:t>
      </w:r>
      <w:r w:rsidR="008B39EE" w:rsidRPr="00F87DA5">
        <w:rPr>
          <w:rFonts w:ascii="Times New Roman" w:hAnsi="Times New Roman"/>
          <w:b/>
          <w:i/>
          <w:sz w:val="27"/>
          <w:szCs w:val="27"/>
          <w:vertAlign w:val="subscript"/>
        </w:rPr>
        <w:t>(5кл;н5кл)</w:t>
      </w:r>
      <w:r w:rsidRPr="00F87DA5">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S</w:t>
      </w:r>
      <w:r w:rsidRPr="00F87DA5">
        <w:rPr>
          <w:rFonts w:ascii="Times New Roman" w:hAnsi="Times New Roman"/>
          <w:b/>
          <w:i/>
          <w:sz w:val="27"/>
          <w:szCs w:val="27"/>
          <w:vertAlign w:val="subscript"/>
        </w:rPr>
        <w:t>автоБ</w:t>
      </w:r>
      <w:r w:rsidR="008B39EE" w:rsidRPr="00F87DA5">
        <w:rPr>
          <w:rFonts w:ascii="Times New Roman" w:hAnsi="Times New Roman"/>
          <w:b/>
          <w:i/>
          <w:sz w:val="27"/>
          <w:szCs w:val="27"/>
          <w:vertAlign w:val="subscript"/>
        </w:rPr>
        <w:t>(5кл;н5кл)</w:t>
      </w:r>
      <w:r w:rsidR="008B39EE" w:rsidRPr="00F87DA5">
        <w:rPr>
          <w:rFonts w:ascii="Times New Roman" w:hAnsi="Times New Roman"/>
          <w:sz w:val="27"/>
          <w:szCs w:val="27"/>
        </w:rPr>
        <w:t xml:space="preserve"> </w:t>
      </w:r>
      <w:r w:rsidRPr="00F87DA5">
        <w:rPr>
          <w:rFonts w:ascii="Times New Roman" w:hAnsi="Times New Roman"/>
          <w:sz w:val="27"/>
          <w:szCs w:val="27"/>
        </w:rPr>
        <w:t>– ставка акциза на автомобильный бензин по классам, рублей за 1 тонну;</w:t>
      </w:r>
    </w:p>
    <w:p w:rsidR="00060DD5" w:rsidRPr="00F87DA5" w:rsidRDefault="00060DD5" w:rsidP="00D809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 </w:t>
      </w:r>
    </w:p>
    <w:p w:rsidR="00060DD5" w:rsidRPr="00F87DA5" w:rsidRDefault="00060DD5"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D8095B">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D8095B" w:rsidRPr="00F87DA5" w:rsidRDefault="00D8095B" w:rsidP="00D8095B">
      <w:pPr>
        <w:spacing w:after="0" w:line="240" w:lineRule="auto"/>
        <w:ind w:firstLine="709"/>
        <w:jc w:val="both"/>
        <w:rPr>
          <w:rFonts w:ascii="Times New Roman" w:hAnsi="Times New Roman"/>
          <w:sz w:val="36"/>
          <w:szCs w:val="27"/>
        </w:rPr>
      </w:pPr>
    </w:p>
    <w:p w:rsidR="00AE4A4F" w:rsidRPr="00F87DA5" w:rsidRDefault="00AE4A4F" w:rsidP="00D8095B">
      <w:pPr>
        <w:pStyle w:val="3"/>
        <w:tabs>
          <w:tab w:val="left" w:pos="1985"/>
        </w:tabs>
        <w:spacing w:before="120" w:after="120" w:line="240" w:lineRule="auto"/>
        <w:ind w:left="1985" w:right="1134"/>
        <w:jc w:val="center"/>
        <w:rPr>
          <w:i/>
          <w:sz w:val="27"/>
          <w:szCs w:val="27"/>
        </w:rPr>
      </w:pPr>
      <w:bookmarkStart w:id="43" w:name="_Toc519584957"/>
      <w:r w:rsidRPr="00F87DA5">
        <w:rPr>
          <w:i/>
          <w:sz w:val="27"/>
          <w:szCs w:val="27"/>
        </w:rPr>
        <w:t xml:space="preserve">2.4.7. Акцизы на прямогонный бензин, производимый на территории Российской Федерации </w:t>
      </w:r>
      <w:r w:rsidRPr="00F87DA5">
        <w:rPr>
          <w:i/>
          <w:sz w:val="27"/>
          <w:szCs w:val="27"/>
        </w:rPr>
        <w:br/>
        <w:t>182 1 03 02042 01 0000 110</w:t>
      </w:r>
      <w:bookmarkEnd w:id="43"/>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прямогонный бензин используются:</w:t>
      </w: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объём прямогонного бензина</w:t>
      </w:r>
      <w:r w:rsidRPr="00F87DA5">
        <w:rPr>
          <w:rFonts w:ascii="Times New Roman" w:hAnsi="Times New Roman"/>
          <w:sz w:val="27"/>
          <w:szCs w:val="27"/>
        </w:rPr>
        <w:t>, а также объем прямогонного бензина, использованного для производства продукции нефтехимии), разрабатываемые Минэкономразвития Российской Федерации;</w:t>
      </w: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477A32" w:rsidRPr="00F87DA5" w:rsidRDefault="00477A32" w:rsidP="00D8095B">
      <w:pPr>
        <w:spacing w:after="0" w:line="240" w:lineRule="auto"/>
        <w:ind w:firstLine="709"/>
        <w:jc w:val="both"/>
        <w:rPr>
          <w:rFonts w:ascii="Times New Roman" w:hAnsi="Times New Roman"/>
          <w:sz w:val="27"/>
          <w:szCs w:val="27"/>
        </w:rPr>
      </w:pPr>
    </w:p>
    <w:p w:rsidR="00AE4A4F" w:rsidRPr="00F87DA5" w:rsidRDefault="00AE4A4F" w:rsidP="00D8095B">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 xml:space="preserve">налоговые ставки, </w:t>
      </w:r>
      <w:r w:rsidRPr="00F87DA5">
        <w:rPr>
          <w:rFonts w:ascii="Times New Roman" w:hAnsi="Times New Roman"/>
          <w:sz w:val="27"/>
          <w:szCs w:val="27"/>
        </w:rPr>
        <w:t>коэффициенты (применяемые к начислениям для расчета возврата) и преференции,</w:t>
      </w:r>
      <w:r w:rsidRPr="00F87DA5">
        <w:rPr>
          <w:rFonts w:ascii="Times New Roman" w:hAnsi="Times New Roman"/>
          <w:bCs/>
          <w:sz w:val="27"/>
          <w:szCs w:val="27"/>
        </w:rPr>
        <w:t xml:space="preserve"> предусмотренные главой 22 НК РФ «Акцизы</w:t>
      </w:r>
      <w:r w:rsidRPr="00F87DA5">
        <w:rPr>
          <w:rFonts w:ascii="Times New Roman" w:hAnsi="Times New Roman"/>
          <w:sz w:val="27"/>
          <w:szCs w:val="27"/>
        </w:rPr>
        <w:t>»;</w:t>
      </w:r>
    </w:p>
    <w:p w:rsidR="00AE4A4F" w:rsidRPr="00F87DA5" w:rsidRDefault="00AE4A4F" w:rsidP="00D8095B">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прямогонный бензин (</w:t>
      </w:r>
      <w:r w:rsidRPr="00F87DA5">
        <w:rPr>
          <w:rFonts w:ascii="Times New Roman" w:hAnsi="Times New Roman"/>
          <w:b/>
          <w:i/>
          <w:sz w:val="27"/>
          <w:szCs w:val="27"/>
        </w:rPr>
        <w:t>А</w:t>
      </w:r>
      <w:r w:rsidRPr="00F87DA5">
        <w:rPr>
          <w:rFonts w:ascii="Times New Roman" w:hAnsi="Times New Roman"/>
          <w:b/>
          <w:i/>
          <w:sz w:val="27"/>
          <w:szCs w:val="27"/>
          <w:vertAlign w:val="subscript"/>
        </w:rPr>
        <w:t>ПБ</w:t>
      </w:r>
      <w:r w:rsidRPr="00F87DA5">
        <w:rPr>
          <w:rFonts w:ascii="Times New Roman" w:hAnsi="Times New Roman"/>
          <w:sz w:val="27"/>
          <w:szCs w:val="27"/>
        </w:rPr>
        <w:t>) определяется исходя из следующего алгоритма расчёта (формуле):</w:t>
      </w:r>
    </w:p>
    <w:p w:rsidR="008B7883" w:rsidRPr="00F87DA5" w:rsidRDefault="008B7883" w:rsidP="008B7883">
      <w:pPr>
        <w:spacing w:after="0" w:line="240" w:lineRule="auto"/>
        <w:ind w:firstLine="709"/>
        <w:jc w:val="both"/>
        <w:rPr>
          <w:rFonts w:ascii="Times New Roman" w:hAnsi="Times New Roman"/>
          <w:sz w:val="27"/>
          <w:szCs w:val="27"/>
        </w:rPr>
      </w:pPr>
    </w:p>
    <w:p w:rsidR="00AE4A4F" w:rsidRPr="00F87DA5" w:rsidRDefault="00AE4A4F" w:rsidP="008B7883">
      <w:pPr>
        <w:spacing w:after="0" w:line="240" w:lineRule="auto"/>
        <w:jc w:val="center"/>
        <w:rPr>
          <w:rFonts w:ascii="Times New Roman" w:hAnsi="Times New Roman"/>
          <w:b/>
          <w:i/>
          <w:sz w:val="27"/>
          <w:szCs w:val="27"/>
        </w:rPr>
      </w:pPr>
      <w:r w:rsidRPr="00F87DA5">
        <w:rPr>
          <w:rFonts w:ascii="Times New Roman" w:hAnsi="Times New Roman"/>
          <w:b/>
          <w:i/>
          <w:sz w:val="27"/>
          <w:szCs w:val="27"/>
        </w:rPr>
        <w:lastRenderedPageBreak/>
        <w:t>А</w:t>
      </w:r>
      <w:r w:rsidRPr="00F87DA5">
        <w:rPr>
          <w:rFonts w:ascii="Times New Roman" w:hAnsi="Times New Roman"/>
          <w:b/>
          <w:i/>
          <w:sz w:val="27"/>
          <w:szCs w:val="27"/>
          <w:vertAlign w:val="subscript"/>
        </w:rPr>
        <w:t xml:space="preserve">ПБ </w:t>
      </w:r>
      <w:r w:rsidRPr="00F87DA5">
        <w:rPr>
          <w:rFonts w:ascii="Times New Roman" w:hAnsi="Times New Roman"/>
          <w:b/>
          <w:i/>
          <w:sz w:val="27"/>
          <w:szCs w:val="27"/>
        </w:rPr>
        <w:t>=</w:t>
      </w:r>
      <w:r w:rsidR="00B42C2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ПБ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ПБ</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 .</w:t>
      </w:r>
      <w:r w:rsidRPr="00F87DA5">
        <w:rPr>
          <w:rFonts w:ascii="Times New Roman" w:hAnsi="Times New Roman"/>
          <w:b/>
          <w:i/>
          <w:sz w:val="27"/>
          <w:szCs w:val="27"/>
        </w:rPr>
        <w:t xml:space="preserve">(+/-) </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 </w:t>
      </w:r>
    </w:p>
    <w:p w:rsidR="00AE4A4F" w:rsidRPr="00F87DA5" w:rsidRDefault="00AE4A4F" w:rsidP="008B7883">
      <w:pPr>
        <w:spacing w:after="0" w:line="240" w:lineRule="auto"/>
        <w:jc w:val="center"/>
        <w:rPr>
          <w:rFonts w:ascii="Times New Roman" w:hAnsi="Times New Roman"/>
          <w:b/>
          <w:i/>
          <w:sz w:val="27"/>
          <w:szCs w:val="27"/>
        </w:rPr>
      </w:pPr>
      <w:r w:rsidRPr="00F87DA5">
        <w:rPr>
          <w:rFonts w:ascii="Times New Roman" w:hAnsi="Times New Roman"/>
          <w:b/>
          <w:i/>
          <w:sz w:val="27"/>
          <w:szCs w:val="27"/>
        </w:rPr>
        <w:t xml:space="preserve">+ </w:t>
      </w:r>
      <w:r w:rsidR="007A499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ПБн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ПБ</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ПБн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ПБ</w:t>
      </w:r>
      <w:r w:rsidRPr="00F87DA5">
        <w:rPr>
          <w:rFonts w:ascii="Times New Roman" w:hAnsi="Times New Roman"/>
          <w:b/>
          <w:i/>
          <w:sz w:val="27"/>
          <w:szCs w:val="27"/>
        </w:rPr>
        <w:t>)× К</w:t>
      </w:r>
      <w:r w:rsidRPr="00F87DA5">
        <w:rPr>
          <w:rFonts w:ascii="Times New Roman" w:hAnsi="Times New Roman"/>
          <w:b/>
          <w:i/>
          <w:sz w:val="27"/>
          <w:szCs w:val="27"/>
          <w:vertAlign w:val="subscript"/>
        </w:rPr>
        <w:t>ПБ</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 .</w:t>
      </w:r>
      <w:r w:rsidRPr="00F87DA5">
        <w:rPr>
          <w:rFonts w:ascii="Times New Roman" w:hAnsi="Times New Roman"/>
          <w:b/>
          <w:i/>
          <w:sz w:val="27"/>
          <w:szCs w:val="27"/>
        </w:rPr>
        <w:t xml:space="preserve">(+/-)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0C2764">
      <w:pPr>
        <w:spacing w:after="0"/>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ПБ</w:t>
      </w:r>
      <w:r w:rsidRPr="00F87DA5">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8B7883"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ПБн</w:t>
      </w:r>
      <w:r w:rsidRPr="00F87DA5">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8B7883"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ПБ</w:t>
      </w:r>
      <w:r w:rsidRPr="00F87DA5">
        <w:rPr>
          <w:rFonts w:ascii="Times New Roman" w:hAnsi="Times New Roman"/>
          <w:sz w:val="27"/>
          <w:szCs w:val="27"/>
        </w:rPr>
        <w:t xml:space="preserve"> – ставка акциза на прямогонный бензин, рублей за 1 тонну;</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ПБ</w:t>
      </w:r>
      <w:r w:rsidRPr="00F87DA5">
        <w:rPr>
          <w:rFonts w:ascii="Times New Roman" w:hAnsi="Times New Roman"/>
          <w:sz w:val="27"/>
          <w:szCs w:val="27"/>
          <w:vertAlign w:val="subscript"/>
        </w:rPr>
        <w:t xml:space="preserve"> </w:t>
      </w:r>
      <w:r w:rsidRPr="00F87DA5">
        <w:rPr>
          <w:rFonts w:ascii="Times New Roman" w:hAnsi="Times New Roman"/>
          <w:sz w:val="27"/>
          <w:szCs w:val="27"/>
        </w:rPr>
        <w:t>– коэффициент для расчета налогового вычета;</w:t>
      </w:r>
    </w:p>
    <w:p w:rsidR="00060DD5" w:rsidRPr="00F87DA5" w:rsidRDefault="00060DD5"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8B788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8B788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8B788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8B788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8B788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8B788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w:t>
      </w:r>
      <w:r w:rsidR="00767C54" w:rsidRPr="00F87DA5">
        <w:rPr>
          <w:rFonts w:ascii="Times New Roman" w:hAnsi="Times New Roman"/>
          <w:sz w:val="27"/>
          <w:szCs w:val="27"/>
        </w:rPr>
        <w:t>м в соответствии со статьями БК </w:t>
      </w:r>
      <w:r w:rsidRPr="00F87DA5">
        <w:rPr>
          <w:rFonts w:ascii="Times New Roman" w:hAnsi="Times New Roman"/>
          <w:sz w:val="27"/>
          <w:szCs w:val="27"/>
        </w:rPr>
        <w:t>РФ.</w:t>
      </w:r>
    </w:p>
    <w:p w:rsidR="008B7883" w:rsidRPr="00F87DA5" w:rsidRDefault="008B7883" w:rsidP="008B7883">
      <w:pPr>
        <w:spacing w:after="0" w:line="240" w:lineRule="auto"/>
        <w:ind w:firstLine="709"/>
        <w:jc w:val="both"/>
        <w:rPr>
          <w:rFonts w:ascii="Times New Roman" w:hAnsi="Times New Roman"/>
          <w:sz w:val="27"/>
          <w:szCs w:val="27"/>
        </w:rPr>
      </w:pPr>
    </w:p>
    <w:p w:rsidR="00AE4A4F" w:rsidRPr="00F87DA5" w:rsidRDefault="00AE4A4F" w:rsidP="00342B93">
      <w:pPr>
        <w:pStyle w:val="3"/>
        <w:tabs>
          <w:tab w:val="left" w:pos="1985"/>
        </w:tabs>
        <w:spacing w:before="120" w:after="120" w:line="240" w:lineRule="auto"/>
        <w:ind w:left="1985" w:right="1134"/>
        <w:jc w:val="center"/>
        <w:rPr>
          <w:i/>
          <w:sz w:val="27"/>
          <w:szCs w:val="27"/>
        </w:rPr>
      </w:pPr>
      <w:bookmarkStart w:id="44" w:name="_Toc519584958"/>
      <w:r w:rsidRPr="00F87DA5">
        <w:rPr>
          <w:i/>
          <w:sz w:val="27"/>
          <w:szCs w:val="27"/>
        </w:rPr>
        <w:t>2.4.8. Акцизы на автомобили легковые и мотоциклы, производимые на территории Российской Федерации 182 1 03 02060 01 0000 110</w:t>
      </w:r>
      <w:bookmarkEnd w:id="44"/>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автомобили легковые и мотоциклы используются:</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автомобилей легковых и мотоциклов),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анализ структуры налоговой базы согласно данным отчета по форме № 5-АМ «Отчёт о налоговой базе и структуре начислений по акцизам на автомобили легковые и мотоциклы»;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0136CB"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Основные параметры прогноза представлены по следующим видам: легковые автомобили с мощностью двигателя до 67,5 кВт (90 л.с.) включительно, легковые автомобили с мощностью двигателя от 67,5 кВт (90 л.с.) до 112,5 кВт (150 л.с.), </w:t>
      </w:r>
      <w:r w:rsidR="000136CB" w:rsidRPr="00F87DA5">
        <w:rPr>
          <w:rFonts w:ascii="Times New Roman" w:hAnsi="Times New Roman"/>
          <w:sz w:val="27"/>
          <w:szCs w:val="27"/>
        </w:rPr>
        <w:t xml:space="preserve">с мощностью двигателя свыше 112,5 кВт (150 л. с.) и до 147 кВт (200 л. с.) включительно, с мощностью двигателя свыше 147 кВт (200 л. с.) и до 220 кВт (300 л. с.) включительно, с мощностью двигателя свыше 220 кВт (300 л. с.) и до 294 кВт (400 л. с.) включительно, с мощностью двигателя свыше 294 кВт (400 л. с.) и до 367 кВт (500 л. с.) включительно, с мощностью двигателя свыше 367 кВт (500 л. с.), </w:t>
      </w:r>
      <w:r w:rsidRPr="00F87DA5">
        <w:rPr>
          <w:rFonts w:ascii="Times New Roman" w:hAnsi="Times New Roman"/>
          <w:sz w:val="27"/>
          <w:szCs w:val="27"/>
        </w:rPr>
        <w:t>мотоциклы с мощностью двига</w:t>
      </w:r>
      <w:r w:rsidR="007A18E6" w:rsidRPr="00F87DA5">
        <w:rPr>
          <w:rFonts w:ascii="Times New Roman" w:hAnsi="Times New Roman"/>
          <w:sz w:val="27"/>
          <w:szCs w:val="27"/>
        </w:rPr>
        <w:t>теля свыше 112,5 кВт (150 л.</w:t>
      </w:r>
      <w:r w:rsidR="000136CB" w:rsidRPr="00F87DA5">
        <w:rPr>
          <w:rFonts w:ascii="Times New Roman" w:hAnsi="Times New Roman"/>
          <w:sz w:val="27"/>
          <w:szCs w:val="27"/>
        </w:rPr>
        <w:t xml:space="preserve"> </w:t>
      </w:r>
      <w:r w:rsidR="007A18E6" w:rsidRPr="00F87DA5">
        <w:rPr>
          <w:rFonts w:ascii="Times New Roman" w:hAnsi="Times New Roman"/>
          <w:sz w:val="27"/>
          <w:szCs w:val="27"/>
        </w:rPr>
        <w:t>с.)</w:t>
      </w:r>
      <w:r w:rsidR="000136CB"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автомобили легковые и мотоциклы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средняя мощность легковых автомобилей и мотоциклов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автомобили легковые и мотоциклы (</w:t>
      </w:r>
      <w:r w:rsidRPr="00F87DA5">
        <w:rPr>
          <w:rFonts w:ascii="Times New Roman" w:hAnsi="Times New Roman"/>
          <w:b/>
          <w:i/>
          <w:sz w:val="27"/>
          <w:szCs w:val="27"/>
        </w:rPr>
        <w:t>А</w:t>
      </w:r>
      <w:r w:rsidRPr="00F87DA5">
        <w:rPr>
          <w:rFonts w:ascii="Times New Roman" w:hAnsi="Times New Roman"/>
          <w:b/>
          <w:i/>
          <w:sz w:val="27"/>
          <w:szCs w:val="27"/>
          <w:vertAlign w:val="subscript"/>
        </w:rPr>
        <w:t>авто</w:t>
      </w:r>
      <w:r w:rsidRPr="00F87DA5">
        <w:rPr>
          <w:rFonts w:ascii="Times New Roman" w:hAnsi="Times New Roman"/>
          <w:b/>
          <w:i/>
          <w:sz w:val="27"/>
          <w:szCs w:val="27"/>
        </w:rPr>
        <w:t>)</w:t>
      </w:r>
      <w:r w:rsidRPr="00F87DA5">
        <w:rPr>
          <w:rFonts w:ascii="Times New Roman" w:hAnsi="Times New Roman"/>
          <w:sz w:val="27"/>
          <w:szCs w:val="27"/>
        </w:rPr>
        <w:t xml:space="preserve"> определяется исходя из следующего алгоритма расчёта (формуле):</w:t>
      </w:r>
    </w:p>
    <w:p w:rsidR="00342B93" w:rsidRPr="00F87DA5" w:rsidRDefault="00342B93" w:rsidP="00342B93">
      <w:pPr>
        <w:spacing w:after="0" w:line="240" w:lineRule="auto"/>
        <w:ind w:firstLine="709"/>
        <w:jc w:val="both"/>
        <w:rPr>
          <w:rFonts w:ascii="Times New Roman" w:hAnsi="Times New Roman"/>
          <w:sz w:val="27"/>
          <w:szCs w:val="27"/>
        </w:rPr>
      </w:pPr>
    </w:p>
    <w:p w:rsidR="00AE4A4F" w:rsidRPr="00F87DA5" w:rsidRDefault="00AE4A4F" w:rsidP="00342B93">
      <w:pPr>
        <w:spacing w:after="0" w:line="240" w:lineRule="auto"/>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авто</w:t>
      </w:r>
      <w:r w:rsidRPr="00F87DA5">
        <w:rPr>
          <w:rFonts w:ascii="Times New Roman" w:hAnsi="Times New Roman"/>
          <w:b/>
          <w:i/>
          <w:sz w:val="27"/>
          <w:szCs w:val="27"/>
        </w:rPr>
        <w:t xml:space="preserve">= </w:t>
      </w:r>
      <w:r w:rsidR="00FA368B" w:rsidRPr="00F87DA5">
        <w:rPr>
          <w:rFonts w:ascii="Times New Roman" w:hAnsi="Times New Roman"/>
          <w:b/>
          <w:i/>
          <w:sz w:val="32"/>
          <w:szCs w:val="32"/>
        </w:rPr>
        <w:t>∑(</w:t>
      </w:r>
      <w:r w:rsidRPr="00F87DA5">
        <w:rPr>
          <w:rFonts w:ascii="Times New Roman" w:hAnsi="Times New Roman"/>
          <w:b/>
          <w:i/>
          <w:sz w:val="27"/>
          <w:szCs w:val="27"/>
        </w:rPr>
        <w:t>∑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авто</w:t>
      </w:r>
      <w:r w:rsidRPr="00F87DA5">
        <w:rPr>
          <w:rFonts w:ascii="Times New Roman" w:hAnsi="Times New Roman"/>
          <w:b/>
          <w:i/>
          <w:sz w:val="27"/>
          <w:szCs w:val="27"/>
        </w:rPr>
        <w:t>*</w:t>
      </w:r>
      <w:r w:rsidRPr="00F87DA5">
        <w:rPr>
          <w:rFonts w:ascii="Times New Roman" w:hAnsi="Times New Roman"/>
          <w:b/>
          <w:i/>
          <w:sz w:val="27"/>
          <w:szCs w:val="27"/>
          <w:lang w:val="en-US"/>
        </w:rPr>
        <w:t>M</w:t>
      </w:r>
      <w:r w:rsidRPr="00F87DA5">
        <w:rPr>
          <w:rFonts w:ascii="Times New Roman" w:hAnsi="Times New Roman"/>
          <w:b/>
          <w:i/>
          <w:sz w:val="27"/>
          <w:szCs w:val="27"/>
          <w:vertAlign w:val="subscript"/>
        </w:rPr>
        <w:t xml:space="preserve">авто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авто</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мц</w:t>
      </w:r>
      <w:r w:rsidRPr="00F87DA5">
        <w:rPr>
          <w:rFonts w:ascii="Times New Roman" w:hAnsi="Times New Roman"/>
          <w:b/>
          <w:i/>
          <w:sz w:val="27"/>
          <w:szCs w:val="27"/>
        </w:rPr>
        <w:t>*</w:t>
      </w:r>
      <w:r w:rsidRPr="00F87DA5">
        <w:rPr>
          <w:rFonts w:ascii="Times New Roman" w:hAnsi="Times New Roman"/>
          <w:b/>
          <w:i/>
          <w:sz w:val="27"/>
          <w:szCs w:val="27"/>
          <w:lang w:val="en-US"/>
        </w:rPr>
        <w:t>M</w:t>
      </w:r>
      <w:r w:rsidRPr="00F87DA5">
        <w:rPr>
          <w:rFonts w:ascii="Times New Roman" w:hAnsi="Times New Roman"/>
          <w:b/>
          <w:i/>
          <w:sz w:val="27"/>
          <w:szCs w:val="27"/>
          <w:vertAlign w:val="subscript"/>
        </w:rPr>
        <w:t xml:space="preserve">мц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мц</w:t>
      </w:r>
      <w:r w:rsidRPr="00F87DA5">
        <w:rPr>
          <w:rFonts w:ascii="Times New Roman" w:hAnsi="Times New Roman"/>
          <w:b/>
          <w:i/>
          <w:sz w:val="27"/>
          <w:szCs w:val="27"/>
        </w:rPr>
        <w:t>)</w:t>
      </w:r>
      <w:r w:rsidR="007A499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00FA368B" w:rsidRPr="00F87DA5">
        <w:rPr>
          <w:rFonts w:ascii="Times New Roman" w:hAnsi="Times New Roman"/>
          <w:b/>
          <w:i/>
          <w:sz w:val="27"/>
          <w:szCs w:val="27"/>
        </w:rPr>
        <w:t>)</w:t>
      </w:r>
      <w:r w:rsidRPr="00F87DA5">
        <w:rPr>
          <w:rFonts w:ascii="Times New Roman" w:hAnsi="Times New Roman"/>
          <w:b/>
          <w:i/>
          <w:sz w:val="27"/>
          <w:szCs w:val="27"/>
        </w:rPr>
        <w:t>,</w:t>
      </w:r>
    </w:p>
    <w:p w:rsidR="00342B93" w:rsidRPr="00F87DA5" w:rsidRDefault="00342B93" w:rsidP="00342B93">
      <w:pPr>
        <w:spacing w:after="0" w:line="240" w:lineRule="auto"/>
        <w:ind w:firstLine="709"/>
        <w:jc w:val="both"/>
        <w:rPr>
          <w:rFonts w:ascii="Times New Roman" w:hAnsi="Times New Roman"/>
          <w:sz w:val="27"/>
          <w:szCs w:val="27"/>
        </w:rPr>
      </w:pP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авто</w:t>
      </w:r>
      <w:r w:rsidRPr="00F87DA5">
        <w:rPr>
          <w:rFonts w:ascii="Times New Roman" w:hAnsi="Times New Roman"/>
          <w:sz w:val="27"/>
          <w:szCs w:val="27"/>
        </w:rPr>
        <w:t xml:space="preserve"> – налогооблагаемый объем реализации легковых автомобилей с соответствующей мощностью двигателя, шт.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5-АМ);</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M</w:t>
      </w:r>
      <w:r w:rsidRPr="00F87DA5">
        <w:rPr>
          <w:rFonts w:ascii="Times New Roman" w:hAnsi="Times New Roman"/>
          <w:b/>
          <w:i/>
          <w:sz w:val="27"/>
          <w:szCs w:val="27"/>
          <w:vertAlign w:val="subscript"/>
        </w:rPr>
        <w:t xml:space="preserve">авто </w:t>
      </w:r>
      <w:r w:rsidRPr="00F87DA5">
        <w:rPr>
          <w:rFonts w:ascii="Times New Roman" w:hAnsi="Times New Roman"/>
          <w:sz w:val="27"/>
          <w:szCs w:val="27"/>
          <w:vertAlign w:val="subscript"/>
        </w:rPr>
        <w:t xml:space="preserve">– </w:t>
      </w:r>
      <w:r w:rsidRPr="00F87DA5">
        <w:rPr>
          <w:rFonts w:ascii="Times New Roman" w:hAnsi="Times New Roman"/>
          <w:sz w:val="27"/>
          <w:szCs w:val="27"/>
        </w:rPr>
        <w:t>средняя мощность легковых автомобилей в соответствии с мощностью двигателя по данным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 xml:space="preserve">5-АМ, КВт (л.с.);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авто</w:t>
      </w:r>
      <w:r w:rsidRPr="00F87DA5">
        <w:rPr>
          <w:rFonts w:ascii="Times New Roman" w:hAnsi="Times New Roman"/>
          <w:sz w:val="27"/>
          <w:szCs w:val="27"/>
        </w:rPr>
        <w:t xml:space="preserve"> – ставка акциза на автомобили легковые в соответствии с мощностью двигателя, рублей за 0,75 КВт (1 л.с.);</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мц</w:t>
      </w:r>
      <w:r w:rsidRPr="00F87DA5">
        <w:rPr>
          <w:rFonts w:ascii="Times New Roman" w:hAnsi="Times New Roman"/>
          <w:sz w:val="27"/>
          <w:szCs w:val="27"/>
        </w:rPr>
        <w:t xml:space="preserve"> – налогооблагаемый объем реализации мотоциклов с мощностью двигателя свыше 112,5 КВт (150 л.с.), шт.;</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M</w:t>
      </w:r>
      <w:r w:rsidRPr="00F87DA5">
        <w:rPr>
          <w:rFonts w:ascii="Times New Roman" w:hAnsi="Times New Roman"/>
          <w:b/>
          <w:i/>
          <w:sz w:val="27"/>
          <w:szCs w:val="27"/>
          <w:vertAlign w:val="subscript"/>
        </w:rPr>
        <w:t>мц</w:t>
      </w:r>
      <w:r w:rsidRPr="00F87DA5">
        <w:rPr>
          <w:rFonts w:ascii="Times New Roman" w:hAnsi="Times New Roman"/>
          <w:sz w:val="27"/>
          <w:szCs w:val="27"/>
          <w:vertAlign w:val="subscript"/>
        </w:rPr>
        <w:t xml:space="preserve"> </w:t>
      </w:r>
      <w:r w:rsidRPr="00F87DA5">
        <w:rPr>
          <w:rFonts w:ascii="Times New Roman" w:hAnsi="Times New Roman"/>
          <w:sz w:val="27"/>
          <w:szCs w:val="27"/>
        </w:rPr>
        <w:t>–</w:t>
      </w:r>
      <w:r w:rsidRPr="00F87DA5">
        <w:rPr>
          <w:rFonts w:ascii="Times New Roman" w:hAnsi="Times New Roman"/>
          <w:sz w:val="27"/>
          <w:szCs w:val="27"/>
          <w:vertAlign w:val="subscript"/>
        </w:rPr>
        <w:t xml:space="preserve"> </w:t>
      </w:r>
      <w:r w:rsidRPr="00F87DA5">
        <w:rPr>
          <w:rFonts w:ascii="Times New Roman" w:hAnsi="Times New Roman"/>
          <w:sz w:val="27"/>
          <w:szCs w:val="27"/>
        </w:rPr>
        <w:t>средняя мощность мотоциклов с мощностью двигателя свыше 112,5 КВт (150 л.с.)</w:t>
      </w:r>
      <w:r w:rsidRPr="00F87DA5">
        <w:t xml:space="preserve"> </w:t>
      </w:r>
      <w:r w:rsidRPr="00F87DA5">
        <w:rPr>
          <w:rFonts w:ascii="Times New Roman" w:hAnsi="Times New Roman"/>
          <w:sz w:val="27"/>
          <w:szCs w:val="27"/>
        </w:rPr>
        <w:t>по данным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 xml:space="preserve">5-АМ, КВт (л.с.);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мц</w:t>
      </w:r>
      <w:r w:rsidRPr="00F87DA5">
        <w:rPr>
          <w:rFonts w:ascii="Times New Roman" w:hAnsi="Times New Roman"/>
          <w:b/>
          <w:i/>
          <w:sz w:val="27"/>
          <w:szCs w:val="27"/>
        </w:rPr>
        <w:t xml:space="preserve"> </w:t>
      </w:r>
      <w:r w:rsidRPr="00F87DA5">
        <w:rPr>
          <w:rFonts w:ascii="Times New Roman" w:hAnsi="Times New Roman"/>
          <w:sz w:val="27"/>
          <w:szCs w:val="27"/>
        </w:rPr>
        <w:t>– ставка акциза на мотоциклы с мощностью двигателя свыше 112,5 КВт (150 л.с.), рублей за 0,75 КВт (1 л.с.);</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BF3416" w:rsidRPr="00F87DA5" w:rsidRDefault="00BF3416" w:rsidP="00342B9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w:t>
      </w:r>
      <w:r w:rsidR="00E74B18" w:rsidRPr="00F87DA5">
        <w:rPr>
          <w:rFonts w:ascii="Times New Roman" w:hAnsi="Times New Roman"/>
          <w:sz w:val="27"/>
          <w:szCs w:val="27"/>
        </w:rPr>
        <w:t xml:space="preserve">ма поступлений учитываются </w:t>
      </w:r>
      <w:r w:rsidRPr="00F87DA5">
        <w:rPr>
          <w:rFonts w:ascii="Times New Roman" w:hAnsi="Times New Roman"/>
          <w:sz w:val="27"/>
          <w:szCs w:val="27"/>
        </w:rPr>
        <w:t>в налогооблагаемой базе в виде исключения объёмных показателей, неподлежащих налогообложению, либо облагаемых по ставке 0</w:t>
      </w:r>
      <w:r w:rsidR="00E74B18" w:rsidRPr="00F87DA5">
        <w:rPr>
          <w:rFonts w:ascii="Times New Roman" w:hAnsi="Times New Roman"/>
          <w:sz w:val="27"/>
          <w:szCs w:val="27"/>
        </w:rPr>
        <w:t>.</w:t>
      </w:r>
    </w:p>
    <w:p w:rsidR="00BF3416" w:rsidRPr="00F87DA5" w:rsidRDefault="00BF3416"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автомобили легковые и мотоциклы, зачисляются в бюджеты бюджетной системы Российской Федерации по нормативам, установленным в соответствии со статьями БК РФ.</w:t>
      </w:r>
    </w:p>
    <w:p w:rsidR="00342B93" w:rsidRPr="00F87DA5" w:rsidRDefault="00342B93" w:rsidP="00342B93">
      <w:pPr>
        <w:spacing w:after="0" w:line="240" w:lineRule="auto"/>
        <w:ind w:firstLine="709"/>
        <w:jc w:val="both"/>
        <w:rPr>
          <w:rFonts w:ascii="Times New Roman" w:hAnsi="Times New Roman"/>
          <w:sz w:val="27"/>
          <w:szCs w:val="27"/>
        </w:rPr>
      </w:pPr>
    </w:p>
    <w:p w:rsidR="00AE4A4F" w:rsidRPr="00F87DA5" w:rsidRDefault="00AE4A4F" w:rsidP="00342B93">
      <w:pPr>
        <w:pStyle w:val="3"/>
        <w:tabs>
          <w:tab w:val="left" w:pos="1985"/>
        </w:tabs>
        <w:spacing w:before="120" w:after="120" w:line="240" w:lineRule="auto"/>
        <w:ind w:left="1985" w:right="1134"/>
        <w:jc w:val="center"/>
        <w:rPr>
          <w:i/>
          <w:sz w:val="27"/>
          <w:szCs w:val="27"/>
        </w:rPr>
      </w:pPr>
      <w:bookmarkStart w:id="45" w:name="_Toc519584959"/>
      <w:r w:rsidRPr="00F87DA5">
        <w:rPr>
          <w:i/>
          <w:sz w:val="27"/>
          <w:szCs w:val="27"/>
        </w:rPr>
        <w:t>2.4.9. Акцизы на дизельное топливо, производимое на территории Российской Федерации</w:t>
      </w:r>
      <w:r w:rsidRPr="00F87DA5">
        <w:rPr>
          <w:i/>
          <w:sz w:val="27"/>
          <w:szCs w:val="27"/>
        </w:rPr>
        <w:br/>
        <w:t>182 1 03 02070 01 0000 110</w:t>
      </w:r>
      <w:bookmarkEnd w:id="45"/>
    </w:p>
    <w:p w:rsidR="00AE4A4F" w:rsidRPr="00F87DA5" w:rsidRDefault="00AE4A4F" w:rsidP="0087502F">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дизельное топливо используются:</w:t>
      </w:r>
    </w:p>
    <w:p w:rsidR="00AE4A4F" w:rsidRPr="00F87DA5" w:rsidRDefault="00AE4A4F" w:rsidP="0087502F">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дизельного топлива), разрабатываемые Минэкономразвития Российской Федерации;</w:t>
      </w:r>
    </w:p>
    <w:p w:rsidR="00AE4A4F" w:rsidRPr="00F87DA5" w:rsidRDefault="00AE4A4F" w:rsidP="0087502F">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F87DA5">
        <w:rPr>
          <w:rFonts w:ascii="Times New Roman" w:hAnsi="Times New Roman"/>
          <w:sz w:val="27"/>
          <w:szCs w:val="27"/>
        </w:rPr>
        <w:br/>
        <w:t>№ 5-НП «Отчёт о налоговой базе и структуре начислений по акцизам на нефтепродукты»;</w:t>
      </w:r>
    </w:p>
    <w:p w:rsidR="00AE4A4F" w:rsidRPr="00F87DA5" w:rsidRDefault="00AE4A4F" w:rsidP="0087502F">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87502F">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87502F">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87502F">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дизельное топливо (</w:t>
      </w:r>
      <w:r w:rsidRPr="00F87DA5">
        <w:rPr>
          <w:rFonts w:ascii="Times New Roman" w:hAnsi="Times New Roman"/>
          <w:b/>
          <w:i/>
          <w:sz w:val="27"/>
          <w:szCs w:val="27"/>
        </w:rPr>
        <w:t>А</w:t>
      </w:r>
      <w:r w:rsidRPr="00F87DA5">
        <w:rPr>
          <w:rFonts w:ascii="Times New Roman" w:hAnsi="Times New Roman"/>
          <w:b/>
          <w:i/>
          <w:sz w:val="27"/>
          <w:szCs w:val="27"/>
          <w:vertAlign w:val="subscript"/>
        </w:rPr>
        <w:t>ДТ</w:t>
      </w:r>
      <w:r w:rsidRPr="00F87DA5">
        <w:rPr>
          <w:rFonts w:ascii="Times New Roman" w:hAnsi="Times New Roman"/>
          <w:sz w:val="27"/>
          <w:szCs w:val="27"/>
        </w:rPr>
        <w:t>) определяется исходя из следующего алгоритма расчёта (формуле):</w:t>
      </w:r>
    </w:p>
    <w:p w:rsidR="00477A32" w:rsidRPr="00F87DA5" w:rsidRDefault="00477A32" w:rsidP="0087502F">
      <w:pPr>
        <w:spacing w:after="0" w:line="240" w:lineRule="auto"/>
        <w:ind w:firstLine="709"/>
        <w:jc w:val="both"/>
        <w:rPr>
          <w:rFonts w:ascii="Times New Roman" w:hAnsi="Times New Roman"/>
          <w:sz w:val="27"/>
          <w:szCs w:val="27"/>
        </w:rPr>
      </w:pPr>
    </w:p>
    <w:p w:rsidR="00AE4A4F" w:rsidRPr="00F87DA5" w:rsidRDefault="00AE4A4F" w:rsidP="000C2764">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ДТ </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ДТ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 xml:space="preserve"> ДТ</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0C2764">
      <w:pPr>
        <w:spacing w:after="0"/>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1C118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ДТ</w:t>
      </w:r>
      <w:r w:rsidRPr="00F87DA5">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1C118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ДТ</w:t>
      </w:r>
      <w:r w:rsidRPr="00F87DA5">
        <w:rPr>
          <w:rFonts w:ascii="Times New Roman" w:hAnsi="Times New Roman"/>
          <w:sz w:val="27"/>
          <w:szCs w:val="27"/>
        </w:rPr>
        <w:t xml:space="preserve"> – ста</w:t>
      </w:r>
      <w:r w:rsidR="008B39EE" w:rsidRPr="00F87DA5">
        <w:rPr>
          <w:rFonts w:ascii="Times New Roman" w:hAnsi="Times New Roman"/>
          <w:sz w:val="27"/>
          <w:szCs w:val="27"/>
        </w:rPr>
        <w:t>вка акциза на дизельное топливо</w:t>
      </w:r>
      <w:r w:rsidRPr="00F87DA5">
        <w:rPr>
          <w:rFonts w:ascii="Times New Roman" w:hAnsi="Times New Roman"/>
          <w:sz w:val="27"/>
          <w:szCs w:val="27"/>
        </w:rPr>
        <w:t>, рублей за 1 тонну;</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1C118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1C118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1C118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342B93" w:rsidRPr="00F87DA5" w:rsidRDefault="00342B93" w:rsidP="001C1185">
      <w:pPr>
        <w:spacing w:after="0" w:line="240" w:lineRule="auto"/>
        <w:ind w:firstLine="709"/>
        <w:jc w:val="both"/>
        <w:rPr>
          <w:rFonts w:ascii="Times New Roman" w:hAnsi="Times New Roman"/>
          <w:sz w:val="27"/>
          <w:szCs w:val="27"/>
        </w:rPr>
      </w:pPr>
    </w:p>
    <w:p w:rsidR="005B610C" w:rsidRDefault="005B610C" w:rsidP="00342B93">
      <w:pPr>
        <w:pStyle w:val="3"/>
        <w:tabs>
          <w:tab w:val="left" w:pos="1985"/>
        </w:tabs>
        <w:spacing w:before="120" w:after="120" w:line="240" w:lineRule="auto"/>
        <w:ind w:left="1985" w:right="1134"/>
        <w:jc w:val="center"/>
        <w:rPr>
          <w:i/>
          <w:sz w:val="27"/>
          <w:szCs w:val="27"/>
        </w:rPr>
      </w:pPr>
      <w:bookmarkStart w:id="46" w:name="_Toc519584960"/>
    </w:p>
    <w:p w:rsidR="005B610C" w:rsidRDefault="005B610C" w:rsidP="00342B93">
      <w:pPr>
        <w:pStyle w:val="3"/>
        <w:tabs>
          <w:tab w:val="left" w:pos="1985"/>
        </w:tabs>
        <w:spacing w:before="120" w:after="120" w:line="240" w:lineRule="auto"/>
        <w:ind w:left="1985" w:right="1134"/>
        <w:jc w:val="center"/>
        <w:rPr>
          <w:i/>
          <w:sz w:val="27"/>
          <w:szCs w:val="27"/>
        </w:rPr>
      </w:pPr>
    </w:p>
    <w:p w:rsidR="005B610C" w:rsidRPr="005B610C" w:rsidRDefault="005B610C" w:rsidP="005B610C"/>
    <w:p w:rsidR="00AE4A4F" w:rsidRPr="00F87DA5" w:rsidRDefault="00AE4A4F" w:rsidP="00342B93">
      <w:pPr>
        <w:pStyle w:val="3"/>
        <w:tabs>
          <w:tab w:val="left" w:pos="1985"/>
        </w:tabs>
        <w:spacing w:before="120" w:after="120" w:line="240" w:lineRule="auto"/>
        <w:ind w:left="1985" w:right="1134"/>
        <w:jc w:val="center"/>
        <w:rPr>
          <w:i/>
          <w:sz w:val="27"/>
          <w:szCs w:val="27"/>
        </w:rPr>
      </w:pPr>
      <w:r w:rsidRPr="00F87DA5">
        <w:rPr>
          <w:i/>
          <w:sz w:val="27"/>
          <w:szCs w:val="27"/>
        </w:rPr>
        <w:t>2.4.10.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bookmarkEnd w:id="46"/>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моторных масел для дизельных и (или) карбюраторных (инжекторных) двигателей),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477A32" w:rsidRPr="00F87DA5" w:rsidRDefault="00477A32" w:rsidP="00342B93">
      <w:pPr>
        <w:spacing w:after="0" w:line="240" w:lineRule="auto"/>
        <w:ind w:firstLine="709"/>
        <w:jc w:val="both"/>
        <w:rPr>
          <w:rFonts w:ascii="Times New Roman" w:hAnsi="Times New Roman"/>
          <w:sz w:val="27"/>
          <w:szCs w:val="27"/>
        </w:rPr>
      </w:pP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Поступления акцизов на моторные масла для дизельных и (или) карбюраторных (инжекторных) (</w:t>
      </w:r>
      <w:r w:rsidRPr="00F87DA5">
        <w:rPr>
          <w:rFonts w:ascii="Times New Roman" w:hAnsi="Times New Roman"/>
          <w:b/>
          <w:i/>
          <w:sz w:val="27"/>
          <w:szCs w:val="27"/>
        </w:rPr>
        <w:t>А</w:t>
      </w:r>
      <w:r w:rsidRPr="00F87DA5">
        <w:rPr>
          <w:rFonts w:ascii="Times New Roman" w:hAnsi="Times New Roman"/>
          <w:b/>
          <w:i/>
          <w:sz w:val="27"/>
          <w:szCs w:val="27"/>
          <w:vertAlign w:val="subscript"/>
        </w:rPr>
        <w:t>ММ</w:t>
      </w:r>
      <w:r w:rsidRPr="00F87DA5">
        <w:rPr>
          <w:rFonts w:ascii="Times New Roman" w:hAnsi="Times New Roman"/>
          <w:sz w:val="27"/>
          <w:szCs w:val="27"/>
        </w:rPr>
        <w:t>) двигателей определяется исходя из следующего алгоритма расчёта (формуле):</w:t>
      </w:r>
    </w:p>
    <w:p w:rsidR="00AE4A4F" w:rsidRPr="00F87DA5" w:rsidRDefault="00AE4A4F" w:rsidP="009961D1">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ММ </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ММ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 xml:space="preserve"> ММ</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9961D1">
      <w:pPr>
        <w:spacing w:after="0"/>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ММ</w:t>
      </w:r>
      <w:r w:rsidRPr="00F87DA5">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ММ</w:t>
      </w:r>
      <w:r w:rsidRPr="00F87DA5">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342B93" w:rsidRPr="00F87DA5" w:rsidRDefault="00342B93" w:rsidP="00342B93">
      <w:pPr>
        <w:spacing w:after="0" w:line="240" w:lineRule="auto"/>
        <w:ind w:firstLine="709"/>
        <w:jc w:val="both"/>
        <w:rPr>
          <w:rFonts w:ascii="Times New Roman" w:hAnsi="Times New Roman"/>
          <w:sz w:val="27"/>
          <w:szCs w:val="27"/>
        </w:rPr>
      </w:pPr>
    </w:p>
    <w:p w:rsidR="00AE4A4F" w:rsidRPr="00F87DA5" w:rsidRDefault="00AE4A4F" w:rsidP="00342B93">
      <w:pPr>
        <w:pStyle w:val="3"/>
        <w:tabs>
          <w:tab w:val="left" w:pos="1701"/>
        </w:tabs>
        <w:spacing w:before="120" w:after="120" w:line="240" w:lineRule="auto"/>
        <w:ind w:left="1418" w:right="1134"/>
        <w:jc w:val="center"/>
        <w:rPr>
          <w:i/>
          <w:sz w:val="27"/>
          <w:szCs w:val="27"/>
        </w:rPr>
      </w:pPr>
      <w:bookmarkStart w:id="47" w:name="_Toc519584961"/>
      <w:r w:rsidRPr="00F87DA5">
        <w:rPr>
          <w:i/>
          <w:sz w:val="27"/>
          <w:szCs w:val="27"/>
        </w:rPr>
        <w:t>2.4.11.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r w:rsidRPr="00F87DA5">
        <w:rPr>
          <w:i/>
          <w:sz w:val="27"/>
          <w:szCs w:val="27"/>
        </w:rPr>
        <w:br/>
        <w:t>182 1 03 02090 01 0000 110</w:t>
      </w:r>
      <w:bookmarkEnd w:id="47"/>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Основные параметры прогноза представлены по двум видам: </w:t>
      </w:r>
    </w:p>
    <w:p w:rsidR="00AE4A4F" w:rsidRPr="00F87DA5" w:rsidRDefault="00AE4A4F" w:rsidP="00342B93">
      <w:pPr>
        <w:pStyle w:val="aff0"/>
        <w:numPr>
          <w:ilvl w:val="0"/>
          <w:numId w:val="37"/>
        </w:numPr>
        <w:spacing w:after="0" w:line="240" w:lineRule="auto"/>
        <w:ind w:left="0" w:firstLine="1080"/>
        <w:jc w:val="both"/>
        <w:rPr>
          <w:rFonts w:ascii="Times New Roman" w:hAnsi="Times New Roman"/>
          <w:sz w:val="27"/>
          <w:szCs w:val="27"/>
        </w:rPr>
      </w:pPr>
      <w:r w:rsidRPr="00F87DA5">
        <w:rPr>
          <w:rFonts w:ascii="Times New Roman" w:hAnsi="Times New Roman"/>
          <w:sz w:val="27"/>
          <w:szCs w:val="27"/>
        </w:rPr>
        <w:t>вина, за исключением вин с защищенным географическим указанием, с защищенным наименованием места происхождения, а также игристых вин (шампанских), фруктовые вина,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p>
    <w:p w:rsidR="00AE4A4F" w:rsidRPr="00F87DA5" w:rsidRDefault="00AE4A4F" w:rsidP="00342B93">
      <w:pPr>
        <w:pStyle w:val="aff0"/>
        <w:numPr>
          <w:ilvl w:val="0"/>
          <w:numId w:val="37"/>
        </w:numPr>
        <w:spacing w:after="0" w:line="240" w:lineRule="auto"/>
        <w:ind w:left="0" w:firstLine="1080"/>
        <w:jc w:val="both"/>
        <w:rPr>
          <w:rFonts w:ascii="Times New Roman" w:hAnsi="Times New Roman"/>
          <w:sz w:val="27"/>
          <w:szCs w:val="27"/>
        </w:rPr>
      </w:pPr>
      <w:r w:rsidRPr="00F87DA5">
        <w:rPr>
          <w:rFonts w:ascii="Times New Roman" w:hAnsi="Times New Roman"/>
          <w:sz w:val="27"/>
          <w:szCs w:val="27"/>
        </w:rPr>
        <w:t>игристые вина (шампанские), за исключением игристых вин (шампанских) с защищенным географическим указанием, с защищенным наименованием места происхождения</w:t>
      </w:r>
    </w:p>
    <w:p w:rsidR="00AE4A4F" w:rsidRPr="00F87DA5" w:rsidRDefault="00AE4A4F" w:rsidP="00342B93">
      <w:pPr>
        <w:spacing w:after="0" w:line="240" w:lineRule="auto"/>
        <w:ind w:firstLine="709"/>
        <w:jc w:val="both"/>
        <w:rPr>
          <w:rFonts w:ascii="Times New Roman" w:hAnsi="Times New Roman"/>
          <w:sz w:val="27"/>
          <w:szCs w:val="27"/>
        </w:rPr>
      </w:pP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вина, фруктовые вина, игристые вина (шампанские), винные напитки, изготавливаемые без добавления ректификованного этилового спирта, (</w:t>
      </w:r>
      <w:r w:rsidRPr="00F87DA5">
        <w:rPr>
          <w:rFonts w:ascii="Times New Roman" w:hAnsi="Times New Roman"/>
          <w:b/>
          <w:i/>
          <w:sz w:val="27"/>
          <w:szCs w:val="27"/>
        </w:rPr>
        <w:t>А</w:t>
      </w:r>
      <w:r w:rsidRPr="00F87DA5">
        <w:rPr>
          <w:rFonts w:ascii="Times New Roman" w:hAnsi="Times New Roman"/>
          <w:b/>
          <w:i/>
          <w:sz w:val="27"/>
          <w:szCs w:val="27"/>
          <w:vertAlign w:val="subscript"/>
        </w:rPr>
        <w:t>В</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9961D1">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В</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В</w:t>
      </w:r>
      <w:r w:rsidR="008B39EE" w:rsidRPr="00F87DA5">
        <w:rPr>
          <w:rFonts w:ascii="Times New Roman" w:hAnsi="Times New Roman"/>
          <w:b/>
          <w:i/>
          <w:sz w:val="27"/>
          <w:szCs w:val="27"/>
          <w:vertAlign w:val="subscript"/>
        </w:rPr>
        <w:t>;ВИ</w:t>
      </w:r>
      <w:r w:rsidRPr="00F87DA5">
        <w:rPr>
          <w:rFonts w:ascii="Times New Roman" w:hAnsi="Times New Roman"/>
          <w:b/>
          <w:i/>
          <w:sz w:val="27"/>
          <w:szCs w:val="27"/>
        </w:rPr>
        <w:t>*</w:t>
      </w:r>
      <w:r w:rsidRPr="00F87DA5">
        <w:rPr>
          <w:rFonts w:ascii="Times New Roman" w:hAnsi="Times New Roman"/>
          <w:b/>
          <w:i/>
          <w:sz w:val="27"/>
          <w:szCs w:val="27"/>
          <w:lang w:val="en-US"/>
        </w:rPr>
        <w:t>S</w:t>
      </w:r>
      <w:r w:rsidR="008B39EE" w:rsidRPr="00F87DA5">
        <w:rPr>
          <w:rFonts w:ascii="Times New Roman" w:hAnsi="Times New Roman"/>
          <w:b/>
          <w:i/>
          <w:sz w:val="27"/>
          <w:szCs w:val="27"/>
          <w:vertAlign w:val="subscript"/>
        </w:rPr>
        <w:t>В;ВИ</w:t>
      </w:r>
      <w:r w:rsidR="007A499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В</w:t>
      </w:r>
      <w:r w:rsidR="008B39EE" w:rsidRPr="00F87DA5">
        <w:rPr>
          <w:rFonts w:ascii="Times New Roman" w:hAnsi="Times New Roman"/>
          <w:b/>
          <w:i/>
          <w:sz w:val="27"/>
          <w:szCs w:val="27"/>
          <w:vertAlign w:val="subscript"/>
        </w:rPr>
        <w:t>;ВИ</w:t>
      </w:r>
      <w:r w:rsidRPr="00F87DA5">
        <w:rPr>
          <w:rFonts w:ascii="Times New Roman" w:hAnsi="Times New Roman"/>
          <w:sz w:val="27"/>
          <w:szCs w:val="27"/>
        </w:rPr>
        <w:t xml:space="preserve"> – налогооблагаемый объем реализации вина в соответствии с видом (вина / игристые вина (шампанские)),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008B39EE" w:rsidRPr="00F87DA5">
        <w:rPr>
          <w:rFonts w:ascii="Times New Roman" w:hAnsi="Times New Roman"/>
          <w:b/>
          <w:i/>
          <w:sz w:val="27"/>
          <w:szCs w:val="27"/>
          <w:vertAlign w:val="subscript"/>
        </w:rPr>
        <w:t>В;ВИ</w:t>
      </w:r>
      <w:r w:rsidRPr="00F87DA5">
        <w:rPr>
          <w:rFonts w:ascii="Times New Roman" w:hAnsi="Times New Roman"/>
          <w:sz w:val="27"/>
          <w:szCs w:val="27"/>
        </w:rPr>
        <w:t xml:space="preserve"> – ставка акциза в соответствии с видом вина, рублей за 1 литр;</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зачисляются в бюджеты бюджетной системы Российской Федерации по нормативам, установленным в соответствии со статьями БК РФ.</w:t>
      </w:r>
    </w:p>
    <w:p w:rsidR="00342B93" w:rsidRPr="00F87DA5" w:rsidRDefault="00342B93" w:rsidP="00342B93">
      <w:pPr>
        <w:spacing w:after="0" w:line="240" w:lineRule="auto"/>
        <w:ind w:firstLine="709"/>
        <w:jc w:val="both"/>
        <w:rPr>
          <w:rFonts w:ascii="Times New Roman" w:hAnsi="Times New Roman"/>
          <w:sz w:val="27"/>
          <w:szCs w:val="27"/>
        </w:rPr>
      </w:pPr>
    </w:p>
    <w:p w:rsidR="005B610C" w:rsidRDefault="005B610C" w:rsidP="00342B93">
      <w:pPr>
        <w:pStyle w:val="3"/>
        <w:tabs>
          <w:tab w:val="left" w:pos="1985"/>
        </w:tabs>
        <w:spacing w:before="120" w:after="120" w:line="240" w:lineRule="auto"/>
        <w:ind w:left="1985" w:right="1134"/>
        <w:jc w:val="center"/>
        <w:rPr>
          <w:i/>
          <w:sz w:val="27"/>
          <w:szCs w:val="27"/>
        </w:rPr>
      </w:pPr>
      <w:bookmarkStart w:id="48" w:name="_Toc519584962"/>
    </w:p>
    <w:p w:rsidR="005B610C" w:rsidRDefault="005B610C" w:rsidP="00342B93">
      <w:pPr>
        <w:pStyle w:val="3"/>
        <w:tabs>
          <w:tab w:val="left" w:pos="1985"/>
        </w:tabs>
        <w:spacing w:before="120" w:after="120" w:line="240" w:lineRule="auto"/>
        <w:ind w:left="1985" w:right="1134"/>
        <w:jc w:val="center"/>
        <w:rPr>
          <w:i/>
          <w:sz w:val="27"/>
          <w:szCs w:val="27"/>
        </w:rPr>
      </w:pPr>
    </w:p>
    <w:p w:rsidR="00AE4A4F" w:rsidRPr="00F87DA5" w:rsidRDefault="00AE4A4F" w:rsidP="00342B93">
      <w:pPr>
        <w:pStyle w:val="3"/>
        <w:tabs>
          <w:tab w:val="left" w:pos="1985"/>
        </w:tabs>
        <w:spacing w:before="120" w:after="120" w:line="240" w:lineRule="auto"/>
        <w:ind w:left="1985" w:right="1134"/>
        <w:jc w:val="center"/>
        <w:rPr>
          <w:i/>
          <w:sz w:val="27"/>
          <w:szCs w:val="27"/>
        </w:rPr>
      </w:pPr>
      <w:r w:rsidRPr="00F87DA5">
        <w:rPr>
          <w:i/>
          <w:sz w:val="27"/>
          <w:szCs w:val="27"/>
        </w:rPr>
        <w:t>2.4.12.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bookmarkEnd w:id="48"/>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rsidR="00477A32"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вин с защищенным географическим</w:t>
      </w:r>
    </w:p>
    <w:p w:rsidR="00AE4A4F" w:rsidRPr="00F87DA5" w:rsidRDefault="00AE4A4F" w:rsidP="00477A32">
      <w:pPr>
        <w:tabs>
          <w:tab w:val="num" w:pos="0"/>
        </w:tabs>
        <w:spacing w:after="0" w:line="240" w:lineRule="auto"/>
        <w:jc w:val="both"/>
        <w:rPr>
          <w:rFonts w:ascii="Times New Roman" w:hAnsi="Times New Roman"/>
          <w:sz w:val="27"/>
          <w:szCs w:val="27"/>
        </w:rPr>
      </w:pPr>
      <w:r w:rsidRPr="00F87DA5">
        <w:rPr>
          <w:rFonts w:ascii="Times New Roman" w:hAnsi="Times New Roman"/>
          <w:sz w:val="27"/>
          <w:szCs w:val="27"/>
        </w:rPr>
        <w:t xml:space="preserve"> указанием, с защищенным наименованием места происхождения, за исключением игристых вин (шампанских)),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w:t>
      </w:r>
      <w:r w:rsidR="005A3F46" w:rsidRPr="00F87DA5">
        <w:rPr>
          <w:rFonts w:ascii="Times New Roman" w:hAnsi="Times New Roman"/>
          <w:sz w:val="27"/>
          <w:szCs w:val="27"/>
        </w:rPr>
        <w:t>ением игристых вин (шампанских)</w:t>
      </w:r>
      <w:r w:rsidRPr="00F87DA5">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w:t>
      </w:r>
      <w:r w:rsidRPr="00F87DA5">
        <w:rPr>
          <w:rFonts w:ascii="Times New Roman" w:hAnsi="Times New Roman"/>
          <w:sz w:val="27"/>
          <w:szCs w:val="27"/>
        </w:rPr>
        <w:lastRenderedPageBreak/>
        <w:t>ставок и других показателей, определяющих поступления акцизов (уровень собираемости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w:t>
      </w:r>
      <w:r w:rsidRPr="00F87DA5">
        <w:rPr>
          <w:rFonts w:ascii="Times New Roman" w:hAnsi="Times New Roman"/>
          <w:b/>
          <w:i/>
          <w:sz w:val="27"/>
          <w:szCs w:val="27"/>
        </w:rPr>
        <w:t>А</w:t>
      </w:r>
      <w:r w:rsidRPr="00F87DA5">
        <w:rPr>
          <w:rFonts w:ascii="Times New Roman" w:hAnsi="Times New Roman"/>
          <w:b/>
          <w:i/>
          <w:sz w:val="27"/>
          <w:szCs w:val="27"/>
          <w:vertAlign w:val="subscript"/>
        </w:rPr>
        <w:t>ВЗ</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9961D1">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ВЗ</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lang w:val="en-US"/>
        </w:rPr>
        <w:t>=</w:t>
      </w:r>
      <w:r w:rsidR="00B42C2D" w:rsidRPr="00F87DA5">
        <w:rPr>
          <w:rFonts w:ascii="Times New Roman" w:hAnsi="Times New Roman"/>
          <w:b/>
          <w:i/>
          <w:sz w:val="27"/>
          <w:szCs w:val="27"/>
          <w:lang w:val="en-US"/>
        </w:rPr>
        <w:t>∑</w:t>
      </w:r>
      <w:r w:rsidRPr="00F87DA5">
        <w:rPr>
          <w:rFonts w:ascii="Times New Roman" w:hAnsi="Times New Roman"/>
          <w:b/>
          <w:i/>
          <w:sz w:val="27"/>
          <w:szCs w:val="27"/>
          <w:lang w:val="en-US"/>
        </w:rPr>
        <w:t xml:space="preserve"> (V</w:t>
      </w:r>
      <w:r w:rsidRPr="00F87DA5">
        <w:rPr>
          <w:rFonts w:ascii="Times New Roman" w:hAnsi="Times New Roman"/>
          <w:b/>
          <w:i/>
          <w:sz w:val="27"/>
          <w:szCs w:val="27"/>
          <w:vertAlign w:val="subscript"/>
        </w:rPr>
        <w:t>ВЗ</w:t>
      </w:r>
      <w:r w:rsidRPr="00F87DA5">
        <w:rPr>
          <w:rFonts w:ascii="Times New Roman" w:hAnsi="Times New Roman"/>
          <w:b/>
          <w:i/>
          <w:sz w:val="27"/>
          <w:szCs w:val="27"/>
          <w:lang w:val="en-US"/>
        </w:rPr>
        <w:t>*S</w:t>
      </w:r>
      <w:r w:rsidR="007A499D" w:rsidRPr="00F87DA5">
        <w:rPr>
          <w:rFonts w:ascii="Times New Roman" w:hAnsi="Times New Roman"/>
          <w:b/>
          <w:i/>
          <w:sz w:val="27"/>
          <w:szCs w:val="27"/>
          <w:lang w:val="en-US"/>
        </w:rPr>
        <w:t>)</w:t>
      </w:r>
      <w:r w:rsidRPr="00F87DA5">
        <w:rPr>
          <w:rFonts w:ascii="Times New Roman" w:hAnsi="Times New Roman"/>
          <w:b/>
          <w:i/>
          <w:sz w:val="27"/>
          <w:szCs w:val="27"/>
          <w:lang w:val="en-US"/>
        </w:rPr>
        <w:t xml:space="preserve">*K </w:t>
      </w:r>
      <w:r w:rsidRPr="00F87DA5">
        <w:rPr>
          <w:rFonts w:ascii="Times New Roman" w:hAnsi="Times New Roman"/>
          <w:b/>
          <w:i/>
          <w:sz w:val="27"/>
          <w:szCs w:val="27"/>
          <w:vertAlign w:val="subscript"/>
        </w:rPr>
        <w:t>соб</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ВЗ</w:t>
      </w:r>
      <w:r w:rsidRPr="00F87DA5">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ставка, рублей за 1 литр;</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477A32"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Акцизы на вина с защищенным географическим указанием, с защищенным наименованием места происхождения, за исключением игристых вин (шампанских), </w:t>
      </w:r>
    </w:p>
    <w:p w:rsidR="00477A32" w:rsidRPr="00F87DA5" w:rsidRDefault="00477A32" w:rsidP="00342B93">
      <w:pPr>
        <w:spacing w:after="0" w:line="240" w:lineRule="auto"/>
        <w:ind w:firstLine="709"/>
        <w:jc w:val="both"/>
        <w:rPr>
          <w:rFonts w:ascii="Times New Roman" w:hAnsi="Times New Roman"/>
          <w:sz w:val="27"/>
          <w:szCs w:val="27"/>
        </w:rPr>
      </w:pPr>
    </w:p>
    <w:p w:rsidR="00AE4A4F" w:rsidRPr="00F87DA5" w:rsidRDefault="00AE4A4F" w:rsidP="00477A32">
      <w:pPr>
        <w:spacing w:after="0" w:line="240" w:lineRule="auto"/>
        <w:jc w:val="both"/>
        <w:rPr>
          <w:rFonts w:ascii="Times New Roman" w:hAnsi="Times New Roman"/>
          <w:sz w:val="27"/>
          <w:szCs w:val="27"/>
        </w:rPr>
      </w:pPr>
      <w:r w:rsidRPr="00F87DA5">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rsidR="00342B93" w:rsidRPr="00F87DA5" w:rsidRDefault="00342B93" w:rsidP="00342B93">
      <w:pPr>
        <w:spacing w:after="0" w:line="240" w:lineRule="auto"/>
        <w:ind w:firstLine="709"/>
        <w:jc w:val="both"/>
        <w:rPr>
          <w:rFonts w:ascii="Times New Roman" w:hAnsi="Times New Roman"/>
          <w:sz w:val="27"/>
          <w:szCs w:val="27"/>
        </w:rPr>
      </w:pPr>
    </w:p>
    <w:p w:rsidR="00AE4A4F" w:rsidRPr="00F87DA5" w:rsidRDefault="00AE4A4F" w:rsidP="00342B93">
      <w:pPr>
        <w:pStyle w:val="3"/>
        <w:tabs>
          <w:tab w:val="left" w:pos="1985"/>
        </w:tabs>
        <w:spacing w:before="120" w:after="120" w:line="240" w:lineRule="auto"/>
        <w:ind w:left="1985" w:right="1134"/>
        <w:jc w:val="center"/>
        <w:rPr>
          <w:i/>
          <w:sz w:val="27"/>
          <w:szCs w:val="27"/>
        </w:rPr>
      </w:pPr>
      <w:bookmarkStart w:id="49" w:name="_Toc519584963"/>
      <w:r w:rsidRPr="00F87DA5">
        <w:rPr>
          <w:i/>
          <w:sz w:val="27"/>
          <w:szCs w:val="27"/>
        </w:rPr>
        <w:t>2.4.13.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bookmarkEnd w:id="49"/>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игристые вина (шампанские) с защищенным географическим указанием, с защищенным наименованием места происхождения, используются:</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игристых вин (шампанских)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игристые вина (шампанские) с защищенным географическим указанием, с защищенным наименованием места происхождения, (</w:t>
      </w:r>
      <w:r w:rsidRPr="00F87DA5">
        <w:rPr>
          <w:rFonts w:ascii="Times New Roman" w:hAnsi="Times New Roman"/>
          <w:b/>
          <w:i/>
          <w:sz w:val="27"/>
          <w:szCs w:val="27"/>
        </w:rPr>
        <w:t>А</w:t>
      </w:r>
      <w:r w:rsidRPr="00F87DA5">
        <w:rPr>
          <w:rFonts w:ascii="Times New Roman" w:hAnsi="Times New Roman"/>
          <w:b/>
          <w:i/>
          <w:sz w:val="27"/>
          <w:szCs w:val="27"/>
          <w:vertAlign w:val="subscript"/>
        </w:rPr>
        <w:t>ВЗи</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9961D1">
      <w:pPr>
        <w:spacing w:before="120" w:after="120"/>
        <w:jc w:val="center"/>
        <w:rPr>
          <w:rFonts w:ascii="Times New Roman" w:hAnsi="Times New Roman"/>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ВЗи </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ВЗи</w:t>
      </w:r>
      <w:r w:rsidRPr="00F87DA5">
        <w:rPr>
          <w:rFonts w:ascii="Times New Roman" w:hAnsi="Times New Roman"/>
          <w:b/>
          <w:i/>
          <w:sz w:val="27"/>
          <w:szCs w:val="27"/>
        </w:rPr>
        <w:t>*</w:t>
      </w:r>
      <w:r w:rsidRPr="00F87DA5">
        <w:rPr>
          <w:rFonts w:ascii="Times New Roman" w:hAnsi="Times New Roman"/>
          <w:b/>
          <w:i/>
          <w:sz w:val="27"/>
          <w:szCs w:val="27"/>
          <w:lang w:val="en-US"/>
        </w:rPr>
        <w:t>S</w:t>
      </w:r>
      <w:r w:rsidR="007A499D" w:rsidRPr="00F87DA5">
        <w:rPr>
          <w:rFonts w:ascii="Times New Roman" w:hAnsi="Times New Roman"/>
          <w:b/>
          <w:i/>
          <w:sz w:val="27"/>
          <w:szCs w:val="27"/>
        </w:rPr>
        <w:t>)</w:t>
      </w:r>
      <w:r w:rsidRPr="00F87DA5">
        <w:rPr>
          <w:rFonts w:ascii="Times New Roman" w:hAnsi="Times New Roman"/>
          <w:b/>
          <w:i/>
          <w:sz w:val="27"/>
          <w:szCs w:val="27"/>
        </w:rPr>
        <w:t>*</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ВЗи</w:t>
      </w:r>
      <w:r w:rsidRPr="00F87DA5">
        <w:rPr>
          <w:rFonts w:ascii="Times New Roman" w:hAnsi="Times New Roman"/>
          <w:b/>
          <w:i/>
          <w:sz w:val="27"/>
          <w:szCs w:val="27"/>
        </w:rPr>
        <w:t xml:space="preserve"> </w:t>
      </w:r>
      <w:r w:rsidRPr="00F87DA5">
        <w:rPr>
          <w:rFonts w:ascii="Times New Roman" w:hAnsi="Times New Roman"/>
          <w:sz w:val="27"/>
          <w:szCs w:val="27"/>
        </w:rPr>
        <w:t>–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ставка акциза, рублей за 1 литр;</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игристые вина (шампанские)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AE4A4F" w:rsidRPr="00F87DA5" w:rsidRDefault="00AE4A4F" w:rsidP="00342B93">
      <w:pPr>
        <w:spacing w:after="0" w:line="240" w:lineRule="auto"/>
        <w:ind w:firstLine="709"/>
        <w:jc w:val="both"/>
        <w:rPr>
          <w:rFonts w:ascii="Times New Roman" w:hAnsi="Times New Roman"/>
          <w:sz w:val="27"/>
          <w:szCs w:val="27"/>
        </w:rPr>
      </w:pPr>
    </w:p>
    <w:p w:rsidR="00AE4A4F" w:rsidRPr="00F87DA5" w:rsidRDefault="00AE4A4F" w:rsidP="00342B93">
      <w:pPr>
        <w:pStyle w:val="3"/>
        <w:tabs>
          <w:tab w:val="left" w:pos="1985"/>
        </w:tabs>
        <w:spacing w:before="120" w:after="120" w:line="240" w:lineRule="auto"/>
        <w:ind w:left="1985" w:right="1134"/>
        <w:jc w:val="center"/>
        <w:rPr>
          <w:i/>
          <w:sz w:val="27"/>
          <w:szCs w:val="27"/>
        </w:rPr>
      </w:pPr>
      <w:bookmarkStart w:id="50" w:name="_Toc519584964"/>
      <w:r w:rsidRPr="00F87DA5">
        <w:rPr>
          <w:i/>
          <w:sz w:val="27"/>
          <w:szCs w:val="27"/>
        </w:rPr>
        <w:lastRenderedPageBreak/>
        <w:t xml:space="preserve">2.4.14. Акцизы на пиво, производимое на территории Российской Федерации </w:t>
      </w:r>
      <w:r w:rsidRPr="00F87DA5">
        <w:rPr>
          <w:i/>
          <w:sz w:val="27"/>
          <w:szCs w:val="27"/>
        </w:rPr>
        <w:br/>
        <w:t>182 1 03 02100 01 0000 110</w:t>
      </w:r>
      <w:bookmarkEnd w:id="50"/>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пиво используются:</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пива), разрабатываемые Минэкономразвития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согласно данным отчета по форме № 5-ПВ «Отчёт о налоговой базе и структуре начислений по акцизам на пиво», сложившаяся за предыдущие периоды;</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342B93">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пиво (</w:t>
      </w:r>
      <w:r w:rsidRPr="00F87DA5">
        <w:rPr>
          <w:rFonts w:ascii="Times New Roman" w:hAnsi="Times New Roman"/>
          <w:b/>
          <w:i/>
          <w:sz w:val="27"/>
          <w:szCs w:val="27"/>
        </w:rPr>
        <w:t>А</w:t>
      </w:r>
      <w:r w:rsidRPr="00F87DA5">
        <w:rPr>
          <w:rFonts w:ascii="Times New Roman" w:hAnsi="Times New Roman"/>
          <w:b/>
          <w:i/>
          <w:sz w:val="27"/>
          <w:szCs w:val="27"/>
          <w:vertAlign w:val="subscript"/>
        </w:rPr>
        <w:t>ПВ</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342B93">
      <w:pPr>
        <w:spacing w:after="0" w:line="240" w:lineRule="auto"/>
        <w:ind w:firstLine="709"/>
        <w:jc w:val="both"/>
        <w:rPr>
          <w:rFonts w:ascii="Times New Roman" w:hAnsi="Times New Roman"/>
          <w:sz w:val="27"/>
          <w:szCs w:val="27"/>
        </w:rPr>
      </w:pPr>
    </w:p>
    <w:p w:rsidR="00AE4A4F" w:rsidRPr="00F87DA5" w:rsidRDefault="00AE4A4F" w:rsidP="009961D1">
      <w:pPr>
        <w:spacing w:after="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ПВ</w:t>
      </w:r>
      <w:r w:rsidRPr="00F87DA5">
        <w:rPr>
          <w:rFonts w:ascii="Times New Roman" w:hAnsi="Times New Roman"/>
          <w:b/>
          <w:i/>
          <w:sz w:val="27"/>
          <w:szCs w:val="27"/>
        </w:rPr>
        <w:t xml:space="preserve">= </w:t>
      </w:r>
      <w:r w:rsidR="00FA368B" w:rsidRPr="00F87DA5">
        <w:rPr>
          <w:rFonts w:ascii="Times New Roman" w:hAnsi="Times New Roman"/>
          <w:b/>
          <w:i/>
          <w:sz w:val="32"/>
          <w:szCs w:val="32"/>
        </w:rPr>
        <w:t>∑(</w:t>
      </w:r>
      <w:r w:rsidR="00FA368B" w:rsidRPr="00F87DA5">
        <w:rPr>
          <w:rFonts w:ascii="Times New Roman" w:hAnsi="Times New Roman"/>
          <w:b/>
          <w:i/>
          <w:sz w:val="27"/>
          <w:szCs w:val="27"/>
        </w:rPr>
        <w:t xml:space="preserve"> </w:t>
      </w:r>
      <w:r w:rsidRPr="00F87DA5">
        <w:rPr>
          <w:rFonts w:ascii="Times New Roman" w:hAnsi="Times New Roman"/>
          <w:b/>
          <w:i/>
          <w:sz w:val="27"/>
          <w:szCs w:val="27"/>
        </w:rPr>
        <w:t>∑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ПВ</w:t>
      </w:r>
      <w:r w:rsidRPr="00F87DA5">
        <w:rPr>
          <w:rFonts w:ascii="Times New Roman" w:hAnsi="Times New Roman"/>
          <w:b/>
          <w:i/>
          <w:sz w:val="27"/>
          <w:szCs w:val="27"/>
        </w:rPr>
        <w:t>*</w:t>
      </w:r>
      <w:r w:rsidRPr="00F87DA5">
        <w:rPr>
          <w:rFonts w:ascii="Times New Roman" w:hAnsi="Times New Roman"/>
          <w:b/>
          <w:i/>
          <w:sz w:val="27"/>
          <w:szCs w:val="27"/>
          <w:lang w:val="en-US"/>
        </w:rPr>
        <w:t>S</w:t>
      </w:r>
      <w:r w:rsidR="007A499D" w:rsidRPr="00F87DA5">
        <w:rPr>
          <w:rFonts w:ascii="Times New Roman" w:hAnsi="Times New Roman"/>
          <w:b/>
          <w:i/>
          <w:sz w:val="27"/>
          <w:szCs w:val="27"/>
        </w:rPr>
        <w:t>)</w:t>
      </w:r>
      <w:r w:rsidRPr="00F87DA5">
        <w:rPr>
          <w:rFonts w:ascii="Times New Roman" w:hAnsi="Times New Roman"/>
          <w:b/>
          <w:i/>
          <w:sz w:val="27"/>
          <w:szCs w:val="27"/>
        </w:rPr>
        <w:t>*</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00FA368B" w:rsidRPr="00F87DA5">
        <w:rPr>
          <w:rFonts w:ascii="Times New Roman" w:hAnsi="Times New Roman"/>
          <w:b/>
          <w:i/>
          <w:sz w:val="27"/>
          <w:szCs w:val="27"/>
        </w:rPr>
        <w:t>)</w:t>
      </w:r>
      <w:r w:rsidRPr="00F87DA5">
        <w:rPr>
          <w:rFonts w:ascii="Times New Roman" w:hAnsi="Times New Roman"/>
          <w:b/>
          <w:i/>
          <w:sz w:val="27"/>
          <w:szCs w:val="27"/>
        </w:rPr>
        <w:t>,</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ПВ</w:t>
      </w:r>
      <w:r w:rsidRPr="00F87DA5">
        <w:rPr>
          <w:rFonts w:ascii="Times New Roman" w:hAnsi="Times New Roman"/>
          <w:b/>
          <w:i/>
          <w:sz w:val="27"/>
          <w:szCs w:val="27"/>
        </w:rPr>
        <w:t xml:space="preserve"> </w:t>
      </w:r>
      <w:r w:rsidRPr="00F87DA5">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342B93" w:rsidRPr="00F87DA5">
        <w:rPr>
          <w:rFonts w:ascii="Times New Roman" w:hAnsi="Times New Roman"/>
          <w:sz w:val="27"/>
          <w:szCs w:val="27"/>
        </w:rPr>
        <w:t xml:space="preserve"> </w:t>
      </w:r>
      <w:r w:rsidRPr="00F87DA5">
        <w:rPr>
          <w:rFonts w:ascii="Times New Roman" w:hAnsi="Times New Roman"/>
          <w:sz w:val="27"/>
          <w:szCs w:val="27"/>
        </w:rPr>
        <w:t>5-ПВ);</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42B93"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sz w:val="27"/>
          <w:szCs w:val="27"/>
        </w:rPr>
        <w:t>– переходящие платежи, тыс. рублей;</w:t>
      </w:r>
    </w:p>
    <w:p w:rsidR="00AE4A4F" w:rsidRPr="00F87DA5" w:rsidRDefault="00AE4A4F" w:rsidP="00342B93">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F287C" w:rsidRPr="00F87DA5" w:rsidRDefault="006F287C" w:rsidP="00342B9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w:t>
      </w:r>
      <w:r w:rsidR="008B2BED" w:rsidRPr="00F87DA5">
        <w:rPr>
          <w:rFonts w:ascii="Times New Roman" w:hAnsi="Times New Roman"/>
          <w:sz w:val="27"/>
          <w:szCs w:val="27"/>
        </w:rPr>
        <w:t xml:space="preserve">ма поступлений учитываются </w:t>
      </w:r>
      <w:r w:rsidRPr="00F87DA5">
        <w:rPr>
          <w:rFonts w:ascii="Times New Roman" w:hAnsi="Times New Roman"/>
          <w:sz w:val="27"/>
          <w:szCs w:val="27"/>
        </w:rPr>
        <w:t xml:space="preserve">в налогооблагаемой базе </w:t>
      </w:r>
      <w:r w:rsidRPr="00F87DA5">
        <w:rPr>
          <w:rFonts w:ascii="Times New Roman" w:hAnsi="Times New Roman"/>
          <w:sz w:val="27"/>
          <w:szCs w:val="27"/>
        </w:rPr>
        <w:lastRenderedPageBreak/>
        <w:t>в виде исключения объёмных показателей, неподлежащих налогообложению, либо облагаемых по ставке 0</w:t>
      </w:r>
      <w:r w:rsidR="008B2BED" w:rsidRPr="00F87DA5">
        <w:rPr>
          <w:rFonts w:ascii="Times New Roman" w:hAnsi="Times New Roman"/>
          <w:sz w:val="27"/>
          <w:szCs w:val="27"/>
        </w:rPr>
        <w:t>.</w:t>
      </w:r>
    </w:p>
    <w:p w:rsidR="006F287C" w:rsidRPr="00F87DA5" w:rsidRDefault="006F287C"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6F287C" w:rsidRDefault="00AE4A4F" w:rsidP="00342B93">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пиво, зачисляются в бюджеты бюджетной системы Российской Федерации по нормативам, установленным в соответствии со статьями БК РФ.</w:t>
      </w: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Default="005B610C" w:rsidP="00342B93">
      <w:pPr>
        <w:spacing w:after="0" w:line="240" w:lineRule="auto"/>
        <w:ind w:firstLine="709"/>
        <w:jc w:val="both"/>
        <w:rPr>
          <w:rFonts w:ascii="Times New Roman" w:hAnsi="Times New Roman"/>
          <w:sz w:val="27"/>
          <w:szCs w:val="27"/>
        </w:rPr>
      </w:pPr>
    </w:p>
    <w:p w:rsidR="005B610C" w:rsidRPr="00F87DA5" w:rsidRDefault="005B610C" w:rsidP="00342B93">
      <w:pPr>
        <w:spacing w:after="0" w:line="240" w:lineRule="auto"/>
        <w:ind w:firstLine="709"/>
        <w:jc w:val="both"/>
        <w:rPr>
          <w:sz w:val="27"/>
          <w:szCs w:val="27"/>
        </w:rPr>
      </w:pPr>
    </w:p>
    <w:p w:rsidR="00AE4A4F" w:rsidRPr="00F87DA5" w:rsidRDefault="00AE4A4F" w:rsidP="00DC4436">
      <w:pPr>
        <w:pStyle w:val="3"/>
        <w:tabs>
          <w:tab w:val="left" w:pos="1985"/>
        </w:tabs>
        <w:spacing w:before="120" w:after="120" w:line="240" w:lineRule="auto"/>
        <w:ind w:left="1985" w:right="1134"/>
        <w:jc w:val="center"/>
        <w:rPr>
          <w:i/>
          <w:sz w:val="27"/>
          <w:szCs w:val="27"/>
        </w:rPr>
      </w:pPr>
      <w:bookmarkStart w:id="51" w:name="_Toc519584965"/>
      <w:r w:rsidRPr="00F87DA5">
        <w:rPr>
          <w:i/>
          <w:sz w:val="27"/>
          <w:szCs w:val="27"/>
        </w:rPr>
        <w:t>2.4.15.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Pr="00F87DA5">
        <w:rPr>
          <w:i/>
          <w:sz w:val="27"/>
          <w:szCs w:val="27"/>
        </w:rPr>
        <w:br/>
        <w:t>182 1 03 02110 01 0000 110</w:t>
      </w:r>
      <w:bookmarkEnd w:id="51"/>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алкогольной продукции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F87DA5">
        <w:rPr>
          <w:sz w:val="28"/>
          <w:szCs w:val="28"/>
        </w:rPr>
        <w:t xml:space="preserve"> </w:t>
      </w:r>
      <w:r w:rsidRPr="00F87DA5">
        <w:rPr>
          <w:rFonts w:ascii="Times New Roman" w:hAnsi="Times New Roman"/>
          <w:sz w:val="27"/>
          <w:szCs w:val="27"/>
        </w:rPr>
        <w:t>определяющих поступления акцизов (уровень собираемости и др.).</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алкогольную продукцию с объемной долей этилового спирта свыше 9% (</w:t>
      </w:r>
      <w:r w:rsidRPr="00F87DA5">
        <w:rPr>
          <w:rFonts w:ascii="Times New Roman" w:hAnsi="Times New Roman"/>
          <w:b/>
          <w:i/>
          <w:sz w:val="27"/>
          <w:szCs w:val="27"/>
        </w:rPr>
        <w:t>А</w:t>
      </w:r>
      <w:r w:rsidRPr="00F87DA5">
        <w:rPr>
          <w:rFonts w:ascii="Times New Roman" w:hAnsi="Times New Roman"/>
          <w:b/>
          <w:i/>
          <w:sz w:val="27"/>
          <w:szCs w:val="27"/>
          <w:vertAlign w:val="subscript"/>
        </w:rPr>
        <w:t>АЛ св9%</w:t>
      </w:r>
      <w:r w:rsidRPr="00F87DA5">
        <w:rPr>
          <w:rFonts w:ascii="Times New Roman" w:hAnsi="Times New Roman"/>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 (формуле):</w:t>
      </w:r>
    </w:p>
    <w:p w:rsidR="00AE4A4F" w:rsidRPr="00F87DA5" w:rsidRDefault="00AE4A4F" w:rsidP="00EC0D2C">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АЛ св9%</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АЛ св9%</w:t>
      </w:r>
      <w:r w:rsidRPr="00F87DA5">
        <w:rPr>
          <w:rFonts w:ascii="Times New Roman" w:hAnsi="Times New Roman"/>
          <w:b/>
          <w:i/>
          <w:sz w:val="27"/>
          <w:szCs w:val="27"/>
        </w:rPr>
        <w:t>*</w:t>
      </w:r>
      <w:r w:rsidRPr="00F87DA5">
        <w:rPr>
          <w:rFonts w:ascii="Times New Roman" w:hAnsi="Times New Roman"/>
          <w:b/>
          <w:i/>
          <w:sz w:val="27"/>
          <w:szCs w:val="27"/>
          <w:lang w:val="en-US"/>
        </w:rPr>
        <w:t>S</w:t>
      </w:r>
      <w:r w:rsidR="007A499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АЛсв9%</w:t>
      </w:r>
      <w:r w:rsidRPr="00F87DA5">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p>
    <w:p w:rsidR="00676105" w:rsidRPr="00F87DA5" w:rsidRDefault="00676105" w:rsidP="00676105">
      <w:pPr>
        <w:spacing w:after="0" w:line="240" w:lineRule="auto"/>
        <w:ind w:firstLine="709"/>
        <w:jc w:val="both"/>
        <w:rPr>
          <w:rFonts w:ascii="Times New Roman" w:hAnsi="Times New Roman"/>
          <w:sz w:val="26"/>
        </w:rPr>
      </w:pPr>
    </w:p>
    <w:p w:rsidR="00AE4A4F" w:rsidRPr="00F87DA5" w:rsidRDefault="00AE4A4F" w:rsidP="00676105">
      <w:pPr>
        <w:spacing w:after="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АЛсв9%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АП*</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vertAlign w:val="subscript"/>
        </w:rPr>
        <w:t>АЛсв9%;</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АП </w:t>
      </w:r>
      <w:r w:rsidRPr="00F87DA5">
        <w:rPr>
          <w:rFonts w:ascii="Times New Roman" w:hAnsi="Times New Roman"/>
          <w:b/>
          <w:i/>
          <w:sz w:val="27"/>
          <w:szCs w:val="27"/>
        </w:rPr>
        <w:t xml:space="preserve">– </w:t>
      </w:r>
      <w:r w:rsidRPr="00F87DA5">
        <w:rPr>
          <w:rFonts w:ascii="Times New Roman" w:hAnsi="Times New Roman"/>
          <w:sz w:val="27"/>
          <w:szCs w:val="27"/>
        </w:rPr>
        <w:t>налогооблагаемый объем алкогольной продукции с объемной долей этилового спирта свыше 9%, л.;</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vertAlign w:val="subscript"/>
        </w:rPr>
        <w:t xml:space="preserve">АЛсв9% </w:t>
      </w:r>
      <w:r w:rsidRPr="00F87DA5">
        <w:rPr>
          <w:rFonts w:ascii="Times New Roman" w:hAnsi="Times New Roman"/>
          <w:b/>
          <w:i/>
          <w:sz w:val="27"/>
          <w:szCs w:val="27"/>
        </w:rPr>
        <w:t xml:space="preserve">– </w:t>
      </w:r>
      <w:r w:rsidRPr="00F87DA5">
        <w:rPr>
          <w:rFonts w:ascii="Times New Roman" w:hAnsi="Times New Roman"/>
          <w:sz w:val="27"/>
          <w:szCs w:val="27"/>
        </w:rPr>
        <w:t>средняя крепость алкогольной продукции с объемной долей этилового спирта свыше 9%, % (в соответствии с данными Росалкогольрегулирования и (или) оперативного анализа налоговых деклараций).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F87DA5">
        <w:rPr>
          <w:rFonts w:ascii="Times New Roman" w:hAnsi="Times New Roman"/>
          <w:sz w:val="27"/>
          <w:szCs w:val="27"/>
        </w:rPr>
        <w:lastRenderedPageBreak/>
        <w:t>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алкогольную продукцию с объемной долей этилового спирта свыше 9 процентов, зачисляются в бюджеты бюджетной системы Российской Федерации по нормативам, установленным в соответствии со статьями БК РФ.</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AE4A4F" w:rsidP="00676105">
      <w:pPr>
        <w:pStyle w:val="3"/>
        <w:tabs>
          <w:tab w:val="left" w:pos="1985"/>
        </w:tabs>
        <w:spacing w:before="120" w:after="120" w:line="240" w:lineRule="auto"/>
        <w:ind w:left="1985" w:right="1134"/>
        <w:jc w:val="center"/>
        <w:rPr>
          <w:i/>
          <w:sz w:val="27"/>
          <w:szCs w:val="27"/>
        </w:rPr>
      </w:pPr>
      <w:bookmarkStart w:id="52" w:name="_Toc519584966"/>
      <w:r w:rsidRPr="00F87DA5">
        <w:rPr>
          <w:i/>
          <w:sz w:val="27"/>
          <w:szCs w:val="27"/>
        </w:rPr>
        <w:t>2.4.16. Акцизы на сидр, пуаре, медовуху, производимые на территории Российской Федерации</w:t>
      </w:r>
      <w:r w:rsidRPr="00F87DA5">
        <w:rPr>
          <w:i/>
          <w:sz w:val="27"/>
          <w:szCs w:val="27"/>
        </w:rPr>
        <w:br/>
        <w:t>182 1 03 02120 01 0000 110</w:t>
      </w:r>
      <w:bookmarkEnd w:id="52"/>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поступлений акцизов на сидр, пуаре и медовуху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сидра, пуаре и медовухи), разрабатываемые Минэкономразвития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F87DA5">
        <w:rPr>
          <w:sz w:val="28"/>
          <w:szCs w:val="28"/>
        </w:rPr>
        <w:t xml:space="preserve"> </w:t>
      </w:r>
      <w:r w:rsidRPr="00F87DA5">
        <w:rPr>
          <w:rFonts w:ascii="Times New Roman" w:hAnsi="Times New Roman"/>
          <w:sz w:val="27"/>
          <w:szCs w:val="27"/>
        </w:rPr>
        <w:t>определяющих поступления акцизов (уровень собираемости и др.).</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сидр, пуаре и медовуху (</w:t>
      </w: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 сидр</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EC0D2C">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 сидр</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сидр</w:t>
      </w:r>
      <w:r w:rsidRPr="00F87DA5">
        <w:rPr>
          <w:rFonts w:ascii="Times New Roman" w:hAnsi="Times New Roman"/>
          <w:b/>
          <w:i/>
          <w:sz w:val="27"/>
          <w:szCs w:val="27"/>
        </w:rPr>
        <w:t>*</w:t>
      </w:r>
      <w:r w:rsidRPr="00F87DA5">
        <w:rPr>
          <w:rFonts w:ascii="Times New Roman" w:hAnsi="Times New Roman"/>
          <w:b/>
          <w:i/>
          <w:sz w:val="27"/>
          <w:szCs w:val="27"/>
          <w:lang w:val="en-US"/>
        </w:rPr>
        <w:t>S</w:t>
      </w:r>
      <w:r w:rsidR="007A499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сидр</w:t>
      </w:r>
      <w:r w:rsidRPr="00F87DA5">
        <w:rPr>
          <w:rFonts w:ascii="Times New Roman" w:hAnsi="Times New Roman"/>
          <w:sz w:val="27"/>
          <w:szCs w:val="27"/>
        </w:rPr>
        <w:t xml:space="preserve"> – налогооблагаемый объем реализации сидра, пуаре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литр;</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676105" w:rsidRDefault="00676105" w:rsidP="00676105">
      <w:pPr>
        <w:spacing w:after="0" w:line="240" w:lineRule="auto"/>
        <w:ind w:firstLine="709"/>
        <w:jc w:val="both"/>
        <w:rPr>
          <w:rFonts w:ascii="Times New Roman" w:hAnsi="Times New Roman"/>
          <w:sz w:val="27"/>
          <w:szCs w:val="27"/>
        </w:rPr>
      </w:pPr>
    </w:p>
    <w:p w:rsidR="005B610C" w:rsidRPr="00F87DA5" w:rsidRDefault="005B610C" w:rsidP="00676105">
      <w:pPr>
        <w:spacing w:after="0" w:line="240" w:lineRule="auto"/>
        <w:ind w:firstLine="709"/>
        <w:jc w:val="both"/>
        <w:rPr>
          <w:rFonts w:ascii="Times New Roman" w:hAnsi="Times New Roman"/>
          <w:sz w:val="27"/>
          <w:szCs w:val="27"/>
        </w:rPr>
      </w:pPr>
    </w:p>
    <w:p w:rsidR="00AE4A4F" w:rsidRPr="00F87DA5" w:rsidRDefault="00AE4A4F" w:rsidP="00676105">
      <w:pPr>
        <w:pStyle w:val="3"/>
        <w:tabs>
          <w:tab w:val="left" w:pos="1985"/>
        </w:tabs>
        <w:spacing w:before="120" w:after="120" w:line="240" w:lineRule="auto"/>
        <w:ind w:left="1985" w:right="1134"/>
        <w:jc w:val="center"/>
        <w:rPr>
          <w:i/>
          <w:sz w:val="27"/>
          <w:szCs w:val="27"/>
        </w:rPr>
      </w:pPr>
      <w:bookmarkStart w:id="53" w:name="_Toc519584967"/>
      <w:r w:rsidRPr="00F87DA5">
        <w:rPr>
          <w:i/>
          <w:sz w:val="27"/>
          <w:szCs w:val="27"/>
        </w:rPr>
        <w:t>2.4.17.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Pr="00F87DA5">
        <w:rPr>
          <w:i/>
          <w:sz w:val="27"/>
          <w:szCs w:val="27"/>
        </w:rPr>
        <w:br/>
        <w:t>182 1 03 02130 01 0000 110</w:t>
      </w:r>
      <w:bookmarkEnd w:id="53"/>
    </w:p>
    <w:p w:rsidR="00AE4A4F" w:rsidRPr="00F87DA5" w:rsidRDefault="00AE4A4F" w:rsidP="00676105">
      <w:pPr>
        <w:spacing w:after="0" w:line="240" w:lineRule="auto"/>
        <w:ind w:firstLine="709"/>
        <w:jc w:val="both"/>
        <w:rPr>
          <w:rFonts w:ascii="Times New Roman" w:hAnsi="Times New Roman"/>
          <w:sz w:val="27"/>
          <w:szCs w:val="27"/>
        </w:rPr>
      </w:pPr>
      <w:bookmarkStart w:id="54" w:name="_Toc456460821"/>
      <w:r w:rsidRPr="00F87DA5">
        <w:rPr>
          <w:rFonts w:ascii="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алкогольной продукции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477A32" w:rsidRPr="00F87DA5" w:rsidRDefault="00477A32" w:rsidP="00676105">
      <w:pPr>
        <w:tabs>
          <w:tab w:val="num" w:pos="0"/>
        </w:tabs>
        <w:spacing w:after="0" w:line="240" w:lineRule="auto"/>
        <w:ind w:firstLine="709"/>
        <w:jc w:val="both"/>
        <w:rPr>
          <w:rFonts w:ascii="Times New Roman" w:hAnsi="Times New Roman"/>
          <w:sz w:val="27"/>
          <w:szCs w:val="27"/>
        </w:rPr>
      </w:pP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налоговые ставки, предусмотренные главой 22 НК РФ «Акцизы</w:t>
      </w:r>
      <w:r w:rsidRPr="00F87DA5">
        <w:rPr>
          <w:rFonts w:ascii="Times New Roman" w:hAnsi="Times New Roman"/>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Расчёт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F87DA5">
        <w:rPr>
          <w:sz w:val="28"/>
          <w:szCs w:val="28"/>
        </w:rPr>
        <w:t xml:space="preserve"> </w:t>
      </w:r>
      <w:r w:rsidRPr="00F87DA5">
        <w:rPr>
          <w:rFonts w:ascii="Times New Roman" w:hAnsi="Times New Roman"/>
          <w:sz w:val="27"/>
          <w:szCs w:val="27"/>
        </w:rPr>
        <w:t>определяющих поступления акцизов (уровень собираемости и др.).</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алкогольную продукцию с объемной долей этилового спирта до 9% (</w:t>
      </w:r>
      <w:r w:rsidRPr="00F87DA5">
        <w:rPr>
          <w:rFonts w:ascii="Times New Roman" w:hAnsi="Times New Roman"/>
          <w:b/>
          <w:i/>
          <w:sz w:val="27"/>
          <w:szCs w:val="27"/>
        </w:rPr>
        <w:t>А</w:t>
      </w:r>
      <w:r w:rsidRPr="00F87DA5">
        <w:rPr>
          <w:rFonts w:ascii="Times New Roman" w:hAnsi="Times New Roman"/>
          <w:b/>
          <w:i/>
          <w:sz w:val="27"/>
          <w:szCs w:val="27"/>
          <w:vertAlign w:val="subscript"/>
        </w:rPr>
        <w:t>АЛ до9%</w:t>
      </w:r>
      <w:r w:rsidRPr="00F87DA5">
        <w:rPr>
          <w:rFonts w:ascii="Times New Roman" w:hAnsi="Times New Roman"/>
          <w:sz w:val="27"/>
          <w:szCs w:val="27"/>
        </w:rPr>
        <w:t>) включительно определяется исходя из следующего алгоритма расчёта (формуле):</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AE4A4F" w:rsidP="00EC0D2C">
      <w:pPr>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АЛ до9%</w:t>
      </w:r>
      <w:r w:rsidRPr="00F87DA5">
        <w:rPr>
          <w:rFonts w:ascii="Times New Roman" w:hAnsi="Times New Roman"/>
          <w:b/>
          <w:i/>
          <w:sz w:val="27"/>
          <w:szCs w:val="27"/>
        </w:rPr>
        <w:t>=</w:t>
      </w:r>
      <w:r w:rsidR="00B42C2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АЛ до9%</w:t>
      </w:r>
      <w:r w:rsidRPr="00F87DA5">
        <w:rPr>
          <w:rFonts w:ascii="Times New Roman" w:hAnsi="Times New Roman"/>
          <w:b/>
          <w:i/>
          <w:sz w:val="27"/>
          <w:szCs w:val="27"/>
        </w:rPr>
        <w:t>*</w:t>
      </w:r>
      <w:r w:rsidRPr="00F87DA5">
        <w:rPr>
          <w:rFonts w:ascii="Times New Roman" w:hAnsi="Times New Roman"/>
          <w:b/>
          <w:i/>
          <w:sz w:val="27"/>
          <w:szCs w:val="27"/>
          <w:lang w:val="en-US"/>
        </w:rPr>
        <w:t>S</w:t>
      </w:r>
      <w:r w:rsidR="007A499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АЛдо9%</w:t>
      </w:r>
      <w:r w:rsidRPr="00F87DA5">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5-АЛ);</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00676105" w:rsidRPr="00F87DA5">
        <w:rPr>
          <w:rFonts w:ascii="Times New Roman" w:hAnsi="Times New Roman"/>
          <w:sz w:val="27"/>
          <w:szCs w:val="27"/>
        </w:rPr>
        <w:t xml:space="preserve"> </w:t>
      </w:r>
      <w:r w:rsidRPr="00F87DA5">
        <w:rPr>
          <w:rFonts w:ascii="Times New Roman" w:hAnsi="Times New Roman"/>
          <w:sz w:val="27"/>
          <w:szCs w:val="27"/>
        </w:rPr>
        <w:t>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p>
    <w:p w:rsidR="00676105" w:rsidRPr="00F87DA5" w:rsidRDefault="00676105" w:rsidP="00676105">
      <w:pPr>
        <w:spacing w:after="0" w:line="240" w:lineRule="auto"/>
        <w:ind w:firstLine="709"/>
        <w:jc w:val="both"/>
        <w:rPr>
          <w:rFonts w:ascii="Times New Roman" w:hAnsi="Times New Roman"/>
          <w:sz w:val="26"/>
        </w:rPr>
      </w:pPr>
    </w:p>
    <w:p w:rsidR="00AE4A4F" w:rsidRPr="00F87DA5" w:rsidRDefault="00AE4A4F" w:rsidP="00676105">
      <w:pPr>
        <w:spacing w:after="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АЛдо9%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АП1*</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vertAlign w:val="subscript"/>
        </w:rPr>
        <w:t>АЛдо9%;</w:t>
      </w:r>
    </w:p>
    <w:p w:rsidR="00477A32" w:rsidRPr="00F87DA5" w:rsidRDefault="00477A32" w:rsidP="00676105">
      <w:pPr>
        <w:spacing w:after="0" w:line="240" w:lineRule="auto"/>
        <w:ind w:firstLine="709"/>
        <w:jc w:val="center"/>
        <w:rPr>
          <w:rFonts w:ascii="Times New Roman" w:hAnsi="Times New Roman"/>
          <w:b/>
          <w:i/>
          <w:sz w:val="27"/>
          <w:szCs w:val="27"/>
          <w:vertAlign w:val="subscript"/>
        </w:rPr>
      </w:pP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АП1 </w:t>
      </w:r>
      <w:r w:rsidRPr="00F87DA5">
        <w:rPr>
          <w:rFonts w:ascii="Times New Roman" w:hAnsi="Times New Roman"/>
          <w:b/>
          <w:i/>
          <w:sz w:val="27"/>
          <w:szCs w:val="27"/>
        </w:rPr>
        <w:t xml:space="preserve">– </w:t>
      </w:r>
      <w:r w:rsidRPr="00F87DA5">
        <w:rPr>
          <w:rFonts w:ascii="Times New Roman" w:hAnsi="Times New Roman"/>
          <w:sz w:val="27"/>
          <w:szCs w:val="27"/>
        </w:rPr>
        <w:t>налогооблагаемый объем алкогольной продукции с объемной долей этилового спирта до 9%, л.;</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vertAlign w:val="subscript"/>
        </w:rPr>
        <w:t xml:space="preserve">АЛдо9% </w:t>
      </w:r>
      <w:r w:rsidRPr="00F87DA5">
        <w:rPr>
          <w:rFonts w:ascii="Times New Roman" w:hAnsi="Times New Roman"/>
          <w:b/>
          <w:i/>
          <w:sz w:val="27"/>
          <w:szCs w:val="27"/>
        </w:rPr>
        <w:t xml:space="preserve">– </w:t>
      </w:r>
      <w:r w:rsidRPr="00F87DA5">
        <w:rPr>
          <w:rFonts w:ascii="Times New Roman" w:hAnsi="Times New Roman"/>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w:t>
      </w:r>
      <w:r w:rsidRPr="00F87DA5">
        <w:rPr>
          <w:rFonts w:ascii="Times New Roman" w:hAnsi="Times New Roman"/>
          <w:sz w:val="27"/>
          <w:szCs w:val="27"/>
        </w:rPr>
        <w:lastRenderedPageBreak/>
        <w:t>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Акцизы на алкогольную продукцию с объемной долей этилового спирта </w:t>
      </w:r>
      <w:r w:rsidR="00676105" w:rsidRPr="00F87DA5">
        <w:rPr>
          <w:rFonts w:ascii="Times New Roman" w:hAnsi="Times New Roman"/>
          <w:sz w:val="27"/>
          <w:szCs w:val="27"/>
        </w:rPr>
        <w:br/>
      </w:r>
      <w:r w:rsidRPr="00F87DA5">
        <w:rPr>
          <w:rFonts w:ascii="Times New Roman" w:hAnsi="Times New Roman"/>
          <w:sz w:val="27"/>
          <w:szCs w:val="27"/>
        </w:rP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AE4A4F" w:rsidP="00676105">
      <w:pPr>
        <w:pStyle w:val="3"/>
        <w:tabs>
          <w:tab w:val="left" w:pos="1985"/>
        </w:tabs>
        <w:spacing w:before="120" w:after="120" w:line="240" w:lineRule="auto"/>
        <w:ind w:left="1985" w:right="1134"/>
        <w:jc w:val="center"/>
        <w:rPr>
          <w:i/>
          <w:sz w:val="27"/>
          <w:szCs w:val="27"/>
        </w:rPr>
      </w:pPr>
      <w:bookmarkStart w:id="55" w:name="_Toc519584968"/>
      <w:bookmarkEnd w:id="54"/>
      <w:r w:rsidRPr="00F87DA5">
        <w:rPr>
          <w:i/>
          <w:sz w:val="27"/>
          <w:szCs w:val="27"/>
        </w:rPr>
        <w:t>2.4.18. Акцизы на бензол, параксилол, ортоксилол, производимые на территории Российской Федерации 182 1 03 02300 01 0000 110</w:t>
      </w:r>
      <w:bookmarkEnd w:id="55"/>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поступлений акцизов на бензол, параксилол, ортоксилол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реализации </w:t>
      </w:r>
      <w:r w:rsidRPr="00F87DA5">
        <w:rPr>
          <w:rFonts w:ascii="Times New Roman" w:hAnsi="Times New Roman"/>
          <w:sz w:val="27"/>
          <w:szCs w:val="27"/>
        </w:rPr>
        <w:t>бензола, параксилола, ортоксилола, использованный для производства продукции нефтехимии), разрабатываемые Минэкономразвития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 xml:space="preserve">налоговые ставки, </w:t>
      </w:r>
      <w:r w:rsidRPr="00F87DA5">
        <w:rPr>
          <w:rFonts w:ascii="Times New Roman" w:hAnsi="Times New Roman"/>
          <w:sz w:val="27"/>
          <w:szCs w:val="27"/>
        </w:rPr>
        <w:t>коэффициенты (применяемые к начислениям для расчета возврата) и преференции,</w:t>
      </w:r>
      <w:r w:rsidRPr="00F87DA5">
        <w:rPr>
          <w:rFonts w:ascii="Times New Roman" w:hAnsi="Times New Roman"/>
          <w:bCs/>
          <w:sz w:val="27"/>
          <w:szCs w:val="27"/>
        </w:rPr>
        <w:t xml:space="preserve"> предусмотренные главой 22 НК РФ «Акцизы</w:t>
      </w:r>
      <w:r w:rsidRPr="00F87DA5">
        <w:rPr>
          <w:rFonts w:ascii="Times New Roman" w:hAnsi="Times New Roman"/>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бензол, параксилол, ортоксилол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бензол, параксилол, ортоксилол (</w:t>
      </w:r>
      <w:r w:rsidRPr="00F87DA5">
        <w:rPr>
          <w:rFonts w:ascii="Times New Roman" w:hAnsi="Times New Roman"/>
          <w:b/>
          <w:i/>
          <w:sz w:val="27"/>
          <w:szCs w:val="27"/>
        </w:rPr>
        <w:t>А</w:t>
      </w:r>
      <w:r w:rsidRPr="00F87DA5">
        <w:rPr>
          <w:rFonts w:ascii="Times New Roman" w:hAnsi="Times New Roman"/>
          <w:b/>
          <w:i/>
          <w:sz w:val="27"/>
          <w:szCs w:val="27"/>
          <w:vertAlign w:val="subscript"/>
        </w:rPr>
        <w:t>Б</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676105">
      <w:pPr>
        <w:spacing w:after="0" w:line="240" w:lineRule="auto"/>
        <w:ind w:firstLine="709"/>
        <w:jc w:val="center"/>
        <w:rPr>
          <w:rFonts w:ascii="Times New Roman" w:hAnsi="Times New Roman"/>
          <w:sz w:val="27"/>
          <w:szCs w:val="27"/>
        </w:rPr>
      </w:pPr>
    </w:p>
    <w:p w:rsidR="00AE4A4F" w:rsidRPr="00F87DA5" w:rsidRDefault="00AE4A4F" w:rsidP="00923814">
      <w:pPr>
        <w:spacing w:after="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Б</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lang w:val="en-US"/>
        </w:rPr>
        <w:t>=</w:t>
      </w:r>
      <w:r w:rsidR="00B42C2D" w:rsidRPr="00F87DA5">
        <w:rPr>
          <w:rFonts w:ascii="Times New Roman" w:hAnsi="Times New Roman"/>
          <w:b/>
          <w:i/>
          <w:sz w:val="27"/>
          <w:szCs w:val="27"/>
          <w:lang w:val="en-US"/>
        </w:rPr>
        <w:t>∑</w:t>
      </w:r>
      <w:r w:rsidRPr="00F87DA5">
        <w:rPr>
          <w:rFonts w:ascii="Times New Roman" w:hAnsi="Times New Roman"/>
          <w:b/>
          <w:i/>
          <w:sz w:val="27"/>
          <w:szCs w:val="27"/>
          <w:lang w:val="en-US"/>
        </w:rPr>
        <w:t xml:space="preserve"> ((V</w:t>
      </w:r>
      <w:r w:rsidRPr="00F87DA5">
        <w:rPr>
          <w:rFonts w:ascii="Times New Roman" w:hAnsi="Times New Roman"/>
          <w:b/>
          <w:i/>
          <w:sz w:val="27"/>
          <w:szCs w:val="27"/>
          <w:vertAlign w:val="subscript"/>
        </w:rPr>
        <w:t>Б</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vertAlign w:val="subscript"/>
        </w:rPr>
        <w:t>Б</w:t>
      </w:r>
      <w:r w:rsidRPr="00F87DA5">
        <w:rPr>
          <w:rFonts w:ascii="Times New Roman" w:hAnsi="Times New Roman"/>
          <w:b/>
          <w:i/>
          <w:sz w:val="27"/>
          <w:szCs w:val="27"/>
          <w:lang w:val="en-US"/>
        </w:rPr>
        <w:t>) – (V</w:t>
      </w:r>
      <w:r w:rsidRPr="00F87DA5">
        <w:rPr>
          <w:rFonts w:ascii="Times New Roman" w:hAnsi="Times New Roman"/>
          <w:b/>
          <w:i/>
          <w:sz w:val="27"/>
          <w:szCs w:val="27"/>
          <w:vertAlign w:val="subscript"/>
        </w:rPr>
        <w:t>Б</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lang w:val="en-US"/>
        </w:rPr>
        <w:t xml:space="preserve"> </w:t>
      </w:r>
      <w:r w:rsidRPr="00F87DA5">
        <w:rPr>
          <w:rFonts w:ascii="Times New Roman" w:hAnsi="Times New Roman"/>
          <w:b/>
          <w:i/>
          <w:sz w:val="27"/>
          <w:szCs w:val="27"/>
          <w:vertAlign w:val="subscript"/>
        </w:rPr>
        <w:t>Б</w:t>
      </w:r>
      <w:r w:rsidRPr="00F87DA5">
        <w:rPr>
          <w:rFonts w:ascii="Times New Roman" w:hAnsi="Times New Roman"/>
          <w:b/>
          <w:i/>
          <w:sz w:val="27"/>
          <w:szCs w:val="27"/>
          <w:lang w:val="en-US"/>
        </w:rPr>
        <w:t>) × K</w:t>
      </w:r>
      <w:r w:rsidRPr="00F87DA5">
        <w:rPr>
          <w:rFonts w:ascii="Times New Roman" w:hAnsi="Times New Roman"/>
          <w:b/>
          <w:i/>
          <w:sz w:val="27"/>
          <w:szCs w:val="27"/>
          <w:vertAlign w:val="subscript"/>
        </w:rPr>
        <w:t>в</w:t>
      </w:r>
      <w:r w:rsidRPr="00F87DA5">
        <w:rPr>
          <w:rFonts w:ascii="Times New Roman" w:hAnsi="Times New Roman"/>
          <w:b/>
          <w:i/>
          <w:sz w:val="27"/>
          <w:szCs w:val="27"/>
          <w:lang w:val="en-US"/>
        </w:rPr>
        <w:t xml:space="preserve">)× K </w:t>
      </w:r>
      <w:r w:rsidRPr="00F87DA5">
        <w:rPr>
          <w:rFonts w:ascii="Times New Roman" w:hAnsi="Times New Roman"/>
          <w:b/>
          <w:i/>
          <w:sz w:val="27"/>
          <w:szCs w:val="27"/>
          <w:vertAlign w:val="subscript"/>
        </w:rPr>
        <w:t>соб</w:t>
      </w:r>
      <w:r w:rsidRPr="00F87DA5">
        <w:rPr>
          <w:rFonts w:ascii="Times New Roman" w:hAnsi="Times New Roman"/>
          <w:b/>
          <w:i/>
          <w:sz w:val="27"/>
          <w:szCs w:val="27"/>
          <w:vertAlign w:val="subscript"/>
          <w:lang w:val="en-US"/>
        </w:rPr>
        <w:t>.</w:t>
      </w:r>
      <w:r w:rsidRPr="00F87DA5">
        <w:rPr>
          <w:rFonts w:ascii="Times New Roman" w:hAnsi="Times New Roman"/>
          <w:b/>
          <w:i/>
          <w:sz w:val="27"/>
          <w:szCs w:val="27"/>
          <w:lang w:val="en-US"/>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77A32" w:rsidRPr="00F87DA5" w:rsidRDefault="00477A32"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Б</w:t>
      </w:r>
      <w:r w:rsidRPr="00F87DA5">
        <w:rPr>
          <w:rFonts w:ascii="Times New Roman" w:hAnsi="Times New Roman"/>
          <w:sz w:val="27"/>
          <w:szCs w:val="27"/>
        </w:rPr>
        <w:t xml:space="preserve"> – налогооблагаемый объем бензола, параксилола, ортоксилола,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Б</w:t>
      </w:r>
      <w:r w:rsidRPr="00F87DA5">
        <w:rPr>
          <w:rFonts w:ascii="Times New Roman" w:hAnsi="Times New Roman"/>
          <w:sz w:val="27"/>
          <w:szCs w:val="27"/>
        </w:rPr>
        <w:t xml:space="preserve"> – ставка акциза на бензол, параксилол, ортоксилол, рублей за 1 тонну;</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в</w:t>
      </w:r>
      <w:r w:rsidRPr="00F87DA5">
        <w:rPr>
          <w:rFonts w:ascii="Times New Roman" w:hAnsi="Times New Roman"/>
          <w:sz w:val="27"/>
          <w:szCs w:val="27"/>
          <w:vertAlign w:val="subscript"/>
        </w:rPr>
        <w:t xml:space="preserve"> </w:t>
      </w:r>
      <w:r w:rsidRPr="00F87DA5">
        <w:rPr>
          <w:rFonts w:ascii="Times New Roman" w:hAnsi="Times New Roman"/>
          <w:sz w:val="27"/>
          <w:szCs w:val="27"/>
        </w:rPr>
        <w:t>– коэффициент для расчета налогового вычета;</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бензол, параксилол, ортоксилол зачисляются в бюджеты бюджетной системы Российской Федерации по нормативам, установленным в соответствии со статьями БК РФ.</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293DAD" w:rsidP="00676105">
      <w:pPr>
        <w:pStyle w:val="3"/>
        <w:tabs>
          <w:tab w:val="left" w:pos="1985"/>
        </w:tabs>
        <w:spacing w:before="120" w:after="120" w:line="240" w:lineRule="auto"/>
        <w:ind w:left="1985" w:right="1134"/>
        <w:jc w:val="center"/>
        <w:rPr>
          <w:i/>
          <w:sz w:val="27"/>
          <w:szCs w:val="27"/>
        </w:rPr>
      </w:pPr>
      <w:bookmarkStart w:id="56" w:name="_Toc519584969"/>
      <w:r w:rsidRPr="00F87DA5">
        <w:rPr>
          <w:i/>
          <w:sz w:val="27"/>
          <w:szCs w:val="27"/>
        </w:rPr>
        <w:t>2.4.19</w:t>
      </w:r>
      <w:r w:rsidR="00AE4A4F" w:rsidRPr="00F87DA5">
        <w:rPr>
          <w:i/>
          <w:sz w:val="27"/>
          <w:szCs w:val="27"/>
        </w:rPr>
        <w:t>. Акцизы на авиационный керосин, производимый на территории Российской Федерации</w:t>
      </w:r>
      <w:r w:rsidR="00AE4A4F" w:rsidRPr="00F87DA5">
        <w:rPr>
          <w:i/>
          <w:sz w:val="27"/>
          <w:szCs w:val="27"/>
        </w:rPr>
        <w:br/>
        <w:t>182 1 03 02310 01 0000 110</w:t>
      </w:r>
      <w:bookmarkEnd w:id="56"/>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поступлений акцизов на авиационный керосин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F87DA5">
        <w:rPr>
          <w:rFonts w:ascii="Times New Roman" w:hAnsi="Times New Roman"/>
          <w:bCs/>
          <w:sz w:val="27"/>
          <w:szCs w:val="27"/>
        </w:rPr>
        <w:t xml:space="preserve">объём </w:t>
      </w:r>
      <w:r w:rsidRPr="00F87DA5">
        <w:rPr>
          <w:rFonts w:ascii="Times New Roman" w:hAnsi="Times New Roman"/>
          <w:sz w:val="27"/>
          <w:szCs w:val="27"/>
        </w:rPr>
        <w:t>авиационного керосина, использованный для заправки воздушных судов), разрабатываемые Минэкономразвития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 xml:space="preserve">налоговые ставки, </w:t>
      </w:r>
      <w:r w:rsidRPr="00F87DA5">
        <w:rPr>
          <w:rFonts w:ascii="Times New Roman" w:hAnsi="Times New Roman"/>
          <w:sz w:val="27"/>
          <w:szCs w:val="27"/>
        </w:rPr>
        <w:t>коэффициенты (применяемые к начислениям для расчета возврата) и преференции,</w:t>
      </w:r>
      <w:r w:rsidRPr="00F87DA5">
        <w:rPr>
          <w:rFonts w:ascii="Times New Roman" w:hAnsi="Times New Roman"/>
          <w:bCs/>
          <w:sz w:val="27"/>
          <w:szCs w:val="27"/>
        </w:rPr>
        <w:t xml:space="preserve"> предусмотренные главой 22 НК РФ «Акцизы</w:t>
      </w:r>
      <w:r w:rsidRPr="00F87DA5">
        <w:rPr>
          <w:rFonts w:ascii="Times New Roman" w:hAnsi="Times New Roman"/>
          <w:sz w:val="27"/>
          <w:szCs w:val="27"/>
        </w:rPr>
        <w:t>».</w:t>
      </w:r>
    </w:p>
    <w:p w:rsidR="00477A32"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поступлений акцизов на авиационный керосин осуществляется по методу прямого расчёта, основанного на непосредственном использовании прогнозных </w:t>
      </w:r>
    </w:p>
    <w:p w:rsidR="00477A32" w:rsidRPr="00F87DA5" w:rsidRDefault="00477A32" w:rsidP="00676105">
      <w:pPr>
        <w:spacing w:after="0" w:line="240" w:lineRule="auto"/>
        <w:ind w:firstLine="709"/>
        <w:jc w:val="both"/>
        <w:rPr>
          <w:rFonts w:ascii="Times New Roman" w:hAnsi="Times New Roman"/>
          <w:sz w:val="27"/>
          <w:szCs w:val="27"/>
        </w:rPr>
      </w:pPr>
    </w:p>
    <w:p w:rsidR="00AE4A4F" w:rsidRPr="00F87DA5" w:rsidRDefault="00AE4A4F" w:rsidP="00477A32">
      <w:pPr>
        <w:spacing w:after="0" w:line="240" w:lineRule="auto"/>
        <w:jc w:val="both"/>
        <w:rPr>
          <w:rFonts w:ascii="Times New Roman" w:hAnsi="Times New Roman"/>
          <w:sz w:val="27"/>
          <w:szCs w:val="27"/>
        </w:rPr>
      </w:pPr>
      <w:r w:rsidRPr="00F87DA5">
        <w:rPr>
          <w:rFonts w:ascii="Times New Roman" w:hAnsi="Times New Roman"/>
          <w:sz w:val="27"/>
          <w:szCs w:val="27"/>
        </w:rPr>
        <w:t>значений объемных показателей, размера ставок, коэффициентов для расчета вычета и других показателей, определяющих поступления акцизов.</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авиационный керосин (</w:t>
      </w:r>
      <w:r w:rsidRPr="00F87DA5">
        <w:rPr>
          <w:rFonts w:ascii="Times New Roman" w:hAnsi="Times New Roman"/>
          <w:b/>
          <w:i/>
          <w:sz w:val="27"/>
          <w:szCs w:val="27"/>
        </w:rPr>
        <w:t>А</w:t>
      </w:r>
      <w:r w:rsidRPr="00F87DA5">
        <w:rPr>
          <w:rFonts w:ascii="Times New Roman" w:hAnsi="Times New Roman"/>
          <w:b/>
          <w:i/>
          <w:sz w:val="27"/>
          <w:szCs w:val="27"/>
          <w:vertAlign w:val="subscript"/>
        </w:rPr>
        <w:t>авиа</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676105">
      <w:pPr>
        <w:spacing w:after="0" w:line="240" w:lineRule="auto"/>
        <w:ind w:firstLine="709"/>
        <w:jc w:val="center"/>
        <w:rPr>
          <w:rFonts w:ascii="Times New Roman" w:hAnsi="Times New Roman"/>
          <w:sz w:val="27"/>
          <w:szCs w:val="27"/>
        </w:rPr>
      </w:pPr>
    </w:p>
    <w:p w:rsidR="00477A32" w:rsidRPr="00F87DA5" w:rsidRDefault="00477A32" w:rsidP="00676105">
      <w:pPr>
        <w:spacing w:after="0" w:line="240" w:lineRule="auto"/>
        <w:ind w:firstLine="709"/>
        <w:jc w:val="center"/>
        <w:rPr>
          <w:rFonts w:ascii="Times New Roman" w:hAnsi="Times New Roman"/>
          <w:sz w:val="27"/>
          <w:szCs w:val="27"/>
        </w:rPr>
      </w:pPr>
    </w:p>
    <w:p w:rsidR="00AE4A4F" w:rsidRPr="00F87DA5" w:rsidRDefault="00AE4A4F" w:rsidP="00923814">
      <w:pPr>
        <w:spacing w:after="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авиа </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авиа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авиа</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авиа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авиа</w:t>
      </w:r>
      <w:r w:rsidRPr="00F87DA5">
        <w:rPr>
          <w:rFonts w:ascii="Times New Roman" w:hAnsi="Times New Roman"/>
          <w:b/>
          <w:i/>
          <w:sz w:val="27"/>
          <w:szCs w:val="27"/>
        </w:rPr>
        <w:t>)× К</w:t>
      </w:r>
      <w:r w:rsidRPr="00F87DA5">
        <w:rPr>
          <w:rFonts w:ascii="Times New Roman" w:hAnsi="Times New Roman"/>
          <w:b/>
          <w:i/>
          <w:sz w:val="27"/>
          <w:szCs w:val="27"/>
          <w:vertAlign w:val="subscript"/>
        </w:rPr>
        <w:t>авиа</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V</w:t>
      </w:r>
      <w:r w:rsidRPr="00F87DA5">
        <w:rPr>
          <w:rFonts w:ascii="Times New Roman" w:hAnsi="Times New Roman"/>
          <w:b/>
          <w:i/>
          <w:sz w:val="27"/>
          <w:szCs w:val="27"/>
          <w:vertAlign w:val="subscript"/>
        </w:rPr>
        <w:t>авиа</w:t>
      </w:r>
      <w:r w:rsidRPr="00F87DA5">
        <w:rPr>
          <w:rFonts w:ascii="Times New Roman" w:hAnsi="Times New Roman"/>
          <w:sz w:val="27"/>
          <w:szCs w:val="27"/>
        </w:rPr>
        <w:t xml:space="preserve"> – налогооблагаемый объем авиационного керосина,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авиа</w:t>
      </w:r>
      <w:r w:rsidRPr="00F87DA5">
        <w:rPr>
          <w:rFonts w:ascii="Times New Roman" w:hAnsi="Times New Roman"/>
          <w:sz w:val="27"/>
          <w:szCs w:val="27"/>
        </w:rPr>
        <w:t xml:space="preserve"> – ставка акциза на авиационный керосин, рублей за 1 тонну;</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авиа</w:t>
      </w:r>
      <w:r w:rsidRPr="00F87DA5">
        <w:rPr>
          <w:rFonts w:ascii="Times New Roman" w:hAnsi="Times New Roman"/>
          <w:sz w:val="27"/>
          <w:szCs w:val="27"/>
          <w:vertAlign w:val="subscript"/>
        </w:rPr>
        <w:t xml:space="preserve"> </w:t>
      </w:r>
      <w:r w:rsidRPr="00F87DA5">
        <w:rPr>
          <w:rFonts w:ascii="Times New Roman" w:hAnsi="Times New Roman"/>
          <w:sz w:val="27"/>
          <w:szCs w:val="27"/>
        </w:rPr>
        <w:t>– коэффициент для расчета вычета;</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авиационный керосин зачисляются в бюджеты бюджетной системы Российской Федерации по нормативам, установленным в соответствии со статьями БК РФ.</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293DAD" w:rsidP="00676105">
      <w:pPr>
        <w:pStyle w:val="3"/>
        <w:tabs>
          <w:tab w:val="left" w:pos="1985"/>
        </w:tabs>
        <w:spacing w:before="120" w:after="120" w:line="240" w:lineRule="auto"/>
        <w:ind w:left="1985" w:right="1134"/>
        <w:jc w:val="center"/>
        <w:rPr>
          <w:i/>
          <w:sz w:val="27"/>
          <w:szCs w:val="27"/>
        </w:rPr>
      </w:pPr>
      <w:bookmarkStart w:id="57" w:name="_Toc519584970"/>
      <w:r w:rsidRPr="00F87DA5">
        <w:rPr>
          <w:i/>
          <w:sz w:val="27"/>
          <w:szCs w:val="27"/>
        </w:rPr>
        <w:t>2.4.20</w:t>
      </w:r>
      <w:r w:rsidR="00AE4A4F" w:rsidRPr="00F87DA5">
        <w:rPr>
          <w:i/>
          <w:sz w:val="27"/>
          <w:szCs w:val="27"/>
        </w:rPr>
        <w:t>. Акцизы на природный газ, предусмотренные международными договорами Российской Федерации 182 1 03 02320 01 0000 110</w:t>
      </w:r>
      <w:bookmarkEnd w:id="57"/>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акцизов на природный газ, используются:</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экспорта природного газа по газопроводу «Голубой поток», среднегодовая цена газа природного, экспортируемого в дальнее зарубежье, курс доллара США), разрабатываемые Минэкономразвития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 и другими источниками.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поступлений акцизов на природный газ осуществляется по методу прямого расчёта, основанного на непосредственном использовании прогнозных значений </w:t>
      </w:r>
      <w:r w:rsidRPr="00F87DA5">
        <w:rPr>
          <w:rFonts w:ascii="Times New Roman" w:hAnsi="Times New Roman"/>
          <w:sz w:val="27"/>
          <w:szCs w:val="27"/>
        </w:rPr>
        <w:lastRenderedPageBreak/>
        <w:t>объемных показателей, среднегодовой цены газа природного, экспортируемого в дальнее зарубежье, размера ставок, определяющих поступления акцизов.</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природный газ (</w:t>
      </w:r>
      <w:r w:rsidRPr="00F87DA5">
        <w:rPr>
          <w:rFonts w:ascii="Times New Roman" w:hAnsi="Times New Roman"/>
          <w:b/>
          <w:i/>
          <w:sz w:val="27"/>
          <w:szCs w:val="27"/>
        </w:rPr>
        <w:t>А</w:t>
      </w:r>
      <w:r w:rsidRPr="00F87DA5">
        <w:rPr>
          <w:rFonts w:ascii="Times New Roman" w:hAnsi="Times New Roman"/>
          <w:b/>
          <w:i/>
          <w:sz w:val="27"/>
          <w:szCs w:val="27"/>
          <w:vertAlign w:val="subscript"/>
        </w:rPr>
        <w:t>газ</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923814">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газ </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газ </w:t>
      </w:r>
      <w:r w:rsidRPr="00F87DA5">
        <w:rPr>
          <w:rFonts w:ascii="Times New Roman" w:hAnsi="Times New Roman"/>
          <w:b/>
          <w:i/>
          <w:sz w:val="27"/>
          <w:szCs w:val="27"/>
        </w:rPr>
        <w:t>*С</w:t>
      </w:r>
      <w:r w:rsidRPr="00F87DA5">
        <w:rPr>
          <w:rFonts w:ascii="Times New Roman" w:hAnsi="Times New Roman"/>
          <w:b/>
          <w:i/>
          <w:sz w:val="27"/>
          <w:szCs w:val="27"/>
          <w:vertAlign w:val="subscript"/>
        </w:rPr>
        <w:t>газ</w:t>
      </w:r>
      <w:r w:rsidRPr="00F87DA5">
        <w:rPr>
          <w:rFonts w:ascii="Times New Roman" w:hAnsi="Times New Roman"/>
          <w:b/>
          <w:i/>
          <w:sz w:val="27"/>
          <w:szCs w:val="27"/>
        </w:rPr>
        <w:t xml:space="preserve"> – </w:t>
      </w:r>
      <w:r w:rsidRPr="00F87DA5">
        <w:rPr>
          <w:rFonts w:ascii="Times New Roman" w:hAnsi="Times New Roman"/>
          <w:b/>
          <w:i/>
          <w:sz w:val="27"/>
          <w:szCs w:val="27"/>
          <w:lang w:val="en-US"/>
        </w:rPr>
        <w:t>R</w:t>
      </w:r>
      <w:r w:rsidRPr="00F87DA5">
        <w:rPr>
          <w:rFonts w:ascii="Times New Roman" w:hAnsi="Times New Roman"/>
          <w:b/>
          <w:i/>
          <w:sz w:val="27"/>
          <w:szCs w:val="27"/>
          <w:vertAlign w:val="subscript"/>
        </w:rPr>
        <w:t xml:space="preserve">тр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газ</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газ</w:t>
      </w:r>
      <w:r w:rsidRPr="00F87DA5">
        <w:rPr>
          <w:rFonts w:ascii="Times New Roman" w:hAnsi="Times New Roman"/>
          <w:b/>
          <w:i/>
          <w:sz w:val="27"/>
          <w:szCs w:val="27"/>
        </w:rPr>
        <w:t>× К</w:t>
      </w:r>
      <w:r w:rsidRPr="00F87DA5">
        <w:rPr>
          <w:rFonts w:ascii="Times New Roman" w:hAnsi="Times New Roman"/>
          <w:b/>
          <w:i/>
          <w:sz w:val="27"/>
          <w:szCs w:val="27"/>
          <w:vertAlign w:val="subscript"/>
          <w:lang w:val="en-US"/>
        </w:rPr>
        <w:t>s</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налогооблагаемый объем экспорта природного газа, тыс. куб. м.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С</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цена на природный газ «дальнее зарубежье»</w:t>
      </w:r>
      <w:r w:rsidR="00B42C2D" w:rsidRPr="00F87DA5">
        <w:rPr>
          <w:rFonts w:ascii="Times New Roman" w:hAnsi="Times New Roman"/>
          <w:sz w:val="27"/>
          <w:szCs w:val="27"/>
        </w:rPr>
        <w:t xml:space="preserve"> на соответствующий прогнозируемый период</w:t>
      </w:r>
      <w:r w:rsidRPr="00F87DA5">
        <w:rPr>
          <w:rFonts w:ascii="Times New Roman" w:hAnsi="Times New Roman"/>
          <w:sz w:val="27"/>
          <w:szCs w:val="27"/>
        </w:rPr>
        <w:t>, долл. США за тыс. куб. м. (с учетом данных макроэкономического прогноза и (или) оперативного анализа налоговых деклараций);</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R</w:t>
      </w:r>
      <w:r w:rsidRPr="00F87DA5">
        <w:rPr>
          <w:rFonts w:ascii="Times New Roman" w:hAnsi="Times New Roman"/>
          <w:b/>
          <w:i/>
          <w:sz w:val="27"/>
          <w:szCs w:val="27"/>
          <w:vertAlign w:val="subscript"/>
        </w:rPr>
        <w:t>тр</w:t>
      </w:r>
      <w:r w:rsidRPr="00F87DA5">
        <w:rPr>
          <w:rFonts w:ascii="Times New Roman" w:hAnsi="Times New Roman"/>
          <w:sz w:val="27"/>
          <w:szCs w:val="27"/>
          <w:vertAlign w:val="subscript"/>
        </w:rPr>
        <w:t xml:space="preserve"> </w:t>
      </w:r>
      <w:r w:rsidRPr="00F87DA5">
        <w:rPr>
          <w:rFonts w:ascii="Times New Roman" w:hAnsi="Times New Roman"/>
          <w:sz w:val="27"/>
          <w:szCs w:val="27"/>
        </w:rPr>
        <w:t>– стоимость транспортировки природного газа</w:t>
      </w:r>
      <w:r w:rsidR="00B42C2D" w:rsidRPr="00F87DA5">
        <w:rPr>
          <w:rFonts w:ascii="Times New Roman" w:hAnsi="Times New Roman"/>
          <w:sz w:val="27"/>
          <w:szCs w:val="27"/>
        </w:rPr>
        <w:t xml:space="preserve"> на соответствующий прогнозируемый период</w:t>
      </w:r>
      <w:r w:rsidRPr="00F87DA5">
        <w:rPr>
          <w:rFonts w:ascii="Times New Roman" w:hAnsi="Times New Roman"/>
          <w:sz w:val="27"/>
          <w:szCs w:val="27"/>
        </w:rPr>
        <w:t>, долл. США за тыс. куб. м. (оперативного анализа налоговых деклараций и (и) данных Минфина России);</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ставка акциза на природный газ,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sz w:val="27"/>
          <w:szCs w:val="27"/>
        </w:rPr>
        <w:t>– среднегодовой курс доллара США по отношению к рублю</w:t>
      </w:r>
      <w:r w:rsidR="00B42C2D" w:rsidRPr="00F87DA5">
        <w:rPr>
          <w:rFonts w:ascii="Times New Roman" w:hAnsi="Times New Roman"/>
          <w:sz w:val="27"/>
          <w:szCs w:val="27"/>
        </w:rPr>
        <w:t xml:space="preserve"> на соответствующий прогнозируемый период</w:t>
      </w:r>
      <w:r w:rsidRPr="00F87DA5">
        <w:rPr>
          <w:rFonts w:ascii="Times New Roman" w:hAnsi="Times New Roman"/>
          <w:sz w:val="27"/>
          <w:szCs w:val="27"/>
        </w:rPr>
        <w:t>, рублей (с учетом данных макроэкономического прогноза и (или) оперативного анализа налоговых деклараций);</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природный газ зачисляются в бюджеты бюджетной системы Российской Федерации по нормативам, установленным в соответствии со статьями БК РФ.</w:t>
      </w:r>
    </w:p>
    <w:p w:rsidR="00676105" w:rsidRPr="00F87DA5" w:rsidRDefault="00676105" w:rsidP="00676105">
      <w:pPr>
        <w:spacing w:after="0" w:line="240" w:lineRule="auto"/>
        <w:ind w:firstLine="709"/>
        <w:jc w:val="both"/>
        <w:rPr>
          <w:rFonts w:ascii="Times New Roman" w:hAnsi="Times New Roman"/>
          <w:sz w:val="27"/>
          <w:szCs w:val="27"/>
        </w:rPr>
      </w:pPr>
    </w:p>
    <w:p w:rsidR="00AE4A4F" w:rsidRPr="00F87DA5" w:rsidRDefault="00293DAD" w:rsidP="00676105">
      <w:pPr>
        <w:pStyle w:val="3"/>
        <w:tabs>
          <w:tab w:val="left" w:pos="1985"/>
        </w:tabs>
        <w:spacing w:before="120" w:after="120" w:line="240" w:lineRule="auto"/>
        <w:ind w:left="1985" w:right="1134"/>
        <w:jc w:val="center"/>
        <w:rPr>
          <w:i/>
          <w:sz w:val="27"/>
          <w:szCs w:val="27"/>
        </w:rPr>
      </w:pPr>
      <w:bookmarkStart w:id="58" w:name="_Toc519584971"/>
      <w:r w:rsidRPr="00F87DA5">
        <w:rPr>
          <w:i/>
          <w:sz w:val="27"/>
          <w:szCs w:val="27"/>
        </w:rPr>
        <w:t>2.4.21</w:t>
      </w:r>
      <w:r w:rsidR="00AE4A4F" w:rsidRPr="00F87DA5">
        <w:rPr>
          <w:i/>
          <w:sz w:val="27"/>
          <w:szCs w:val="27"/>
        </w:rPr>
        <w:t>. Акцизы на средние дистилляты, производимые на территории Российской Федерации</w:t>
      </w:r>
      <w:r w:rsidR="00AE4A4F" w:rsidRPr="00F87DA5">
        <w:rPr>
          <w:i/>
          <w:sz w:val="27"/>
          <w:szCs w:val="27"/>
        </w:rPr>
        <w:br/>
        <w:t>182 1 03 02330 01 0000 110</w:t>
      </w:r>
      <w:bookmarkEnd w:id="58"/>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акцизов на средние дистилляты, используются:</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показатели прогноза социально-экономического развития Российской Федерации на очередной финансовый год и плановый период (налогооблагаемый объём средних дистиллятов, в том числе объем средних дистиллятов, использованный для заправки морских судов), разрабатываемые Минэкономразвития Российской Федерации;</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676105">
      <w:pPr>
        <w:tabs>
          <w:tab w:val="num" w:pos="0"/>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Pr="00F87DA5">
        <w:rPr>
          <w:rFonts w:ascii="Times New Roman" w:hAnsi="Times New Roman"/>
          <w:bCs/>
          <w:sz w:val="27"/>
          <w:szCs w:val="27"/>
        </w:rPr>
        <w:t xml:space="preserve">налоговые ставки, </w:t>
      </w:r>
      <w:r w:rsidRPr="00F87DA5">
        <w:rPr>
          <w:rFonts w:ascii="Times New Roman" w:hAnsi="Times New Roman"/>
          <w:sz w:val="27"/>
          <w:szCs w:val="27"/>
        </w:rPr>
        <w:t>коэффициенты (применяемые к начислениям для расчета возврата) и преференции,</w:t>
      </w:r>
      <w:r w:rsidRPr="00F87DA5">
        <w:rPr>
          <w:rFonts w:ascii="Times New Roman" w:hAnsi="Times New Roman"/>
          <w:bCs/>
          <w:sz w:val="27"/>
          <w:szCs w:val="27"/>
        </w:rPr>
        <w:t xml:space="preserve"> предусмотренные главой 22 НК РФ «Акцизы</w:t>
      </w:r>
      <w:r w:rsidRPr="00F87DA5">
        <w:rPr>
          <w:rFonts w:ascii="Times New Roman" w:hAnsi="Times New Roman"/>
          <w:sz w:val="27"/>
          <w:szCs w:val="27"/>
        </w:rPr>
        <w:t>».</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поступлений акцизов на средние дистилляты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средние дистилляты (</w:t>
      </w:r>
      <w:r w:rsidRPr="00F87DA5">
        <w:rPr>
          <w:rFonts w:ascii="Times New Roman" w:hAnsi="Times New Roman"/>
          <w:b/>
          <w:i/>
          <w:sz w:val="27"/>
          <w:szCs w:val="27"/>
        </w:rPr>
        <w:t>А</w:t>
      </w:r>
      <w:r w:rsidRPr="00F87DA5">
        <w:rPr>
          <w:rFonts w:ascii="Times New Roman" w:hAnsi="Times New Roman"/>
          <w:b/>
          <w:i/>
          <w:sz w:val="27"/>
          <w:szCs w:val="27"/>
          <w:vertAlign w:val="subscript"/>
        </w:rPr>
        <w:t>СД</w:t>
      </w:r>
      <w:r w:rsidRPr="00F87DA5">
        <w:rPr>
          <w:rFonts w:ascii="Times New Roman" w:hAnsi="Times New Roman"/>
          <w:sz w:val="27"/>
          <w:szCs w:val="27"/>
        </w:rPr>
        <w:t>) определяется исходя из следующего алгоритма расчёта (формуле):</w:t>
      </w:r>
    </w:p>
    <w:p w:rsidR="00AE4A4F" w:rsidRPr="00F87DA5" w:rsidRDefault="00AE4A4F" w:rsidP="007E6736">
      <w:pPr>
        <w:spacing w:before="120" w:after="120"/>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 xml:space="preserve">СД </w:t>
      </w:r>
      <w:r w:rsidRPr="00F87DA5">
        <w:rPr>
          <w:rFonts w:ascii="Times New Roman" w:hAnsi="Times New Roman"/>
          <w:b/>
          <w:i/>
          <w:sz w:val="27"/>
          <w:szCs w:val="27"/>
        </w:rPr>
        <w:t xml:space="preserve">=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СД </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СДз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СД</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СДз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СД</w:t>
      </w:r>
      <w:r w:rsidRPr="00F87DA5">
        <w:rPr>
          <w:rFonts w:ascii="Times New Roman" w:hAnsi="Times New Roman"/>
          <w:b/>
          <w:i/>
          <w:sz w:val="27"/>
          <w:szCs w:val="27"/>
        </w:rPr>
        <w:t>)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СДз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СД</w:t>
      </w:r>
      <w:r w:rsidRPr="00F87DA5">
        <w:rPr>
          <w:rFonts w:ascii="Times New Roman" w:hAnsi="Times New Roman"/>
          <w:b/>
          <w:i/>
          <w:sz w:val="27"/>
          <w:szCs w:val="27"/>
        </w:rPr>
        <w:t>)× К</w:t>
      </w:r>
      <w:r w:rsidRPr="00F87DA5">
        <w:rPr>
          <w:rFonts w:ascii="Times New Roman" w:hAnsi="Times New Roman"/>
          <w:b/>
          <w:i/>
          <w:sz w:val="27"/>
          <w:szCs w:val="27"/>
          <w:vertAlign w:val="subscript"/>
        </w:rPr>
        <w:t>СД</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676105">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СД</w:t>
      </w:r>
      <w:r w:rsidRPr="00F87DA5">
        <w:rPr>
          <w:rFonts w:ascii="Times New Roman" w:hAnsi="Times New Roman"/>
          <w:b/>
          <w:i/>
          <w:sz w:val="27"/>
          <w:szCs w:val="27"/>
        </w:rPr>
        <w:t xml:space="preserve"> – </w:t>
      </w:r>
      <w:r w:rsidRPr="00F87DA5">
        <w:rPr>
          <w:rFonts w:ascii="Times New Roman" w:hAnsi="Times New Roman"/>
          <w:sz w:val="27"/>
          <w:szCs w:val="27"/>
        </w:rPr>
        <w:t>налогооблагаемый объем средних дистиллятов,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СДз</w:t>
      </w:r>
      <w:r w:rsidRPr="00F87DA5">
        <w:rPr>
          <w:rFonts w:ascii="Times New Roman" w:hAnsi="Times New Roman"/>
          <w:b/>
          <w:i/>
          <w:sz w:val="27"/>
          <w:szCs w:val="27"/>
        </w:rPr>
        <w:t xml:space="preserve"> – </w:t>
      </w:r>
      <w:r w:rsidRPr="00F87DA5">
        <w:rPr>
          <w:rFonts w:ascii="Times New Roman" w:hAnsi="Times New Roman"/>
          <w:sz w:val="27"/>
          <w:szCs w:val="27"/>
        </w:rPr>
        <w:t>налогооблагаемый объем средних дистиллятов, использованный для заправки морских судов,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w:t>
      </w:r>
      <w:r w:rsidR="00676105" w:rsidRPr="00F87DA5">
        <w:rPr>
          <w:rFonts w:ascii="Times New Roman" w:hAnsi="Times New Roman"/>
          <w:sz w:val="27"/>
          <w:szCs w:val="27"/>
        </w:rPr>
        <w:t xml:space="preserve"> </w:t>
      </w:r>
      <w:r w:rsidRPr="00F87DA5">
        <w:rPr>
          <w:rFonts w:ascii="Times New Roman" w:hAnsi="Times New Roman"/>
          <w:sz w:val="27"/>
          <w:szCs w:val="27"/>
        </w:rPr>
        <w:t>5-НП);</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rPr>
        <w:t>СД</w:t>
      </w:r>
      <w:r w:rsidRPr="00F87DA5">
        <w:rPr>
          <w:rFonts w:ascii="Times New Roman" w:hAnsi="Times New Roman"/>
          <w:b/>
          <w:i/>
          <w:sz w:val="27"/>
          <w:szCs w:val="27"/>
        </w:rPr>
        <w:t xml:space="preserve"> – </w:t>
      </w:r>
      <w:r w:rsidRPr="00F87DA5">
        <w:rPr>
          <w:rFonts w:ascii="Times New Roman" w:hAnsi="Times New Roman"/>
          <w:sz w:val="27"/>
          <w:szCs w:val="27"/>
        </w:rPr>
        <w:t>ставка акциза на средние дистилляты, рублей за 1 тонну;</w:t>
      </w:r>
    </w:p>
    <w:p w:rsidR="00AE4A4F" w:rsidRPr="00F87DA5" w:rsidRDefault="00AE4A4F" w:rsidP="00676105">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СД</w:t>
      </w:r>
      <w:r w:rsidRPr="00F87DA5">
        <w:rPr>
          <w:rFonts w:ascii="Times New Roman" w:hAnsi="Times New Roman"/>
          <w:b/>
          <w:i/>
          <w:sz w:val="27"/>
          <w:szCs w:val="27"/>
        </w:rPr>
        <w:t xml:space="preserve"> – </w:t>
      </w:r>
      <w:r w:rsidRPr="00F87DA5">
        <w:rPr>
          <w:rFonts w:ascii="Times New Roman" w:hAnsi="Times New Roman"/>
          <w:sz w:val="27"/>
          <w:szCs w:val="27"/>
        </w:rPr>
        <w:t>коэффициент для расчета вычета;</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76105"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AE4A4F" w:rsidRPr="00F87DA5" w:rsidRDefault="00AE4A4F" w:rsidP="00676105">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средние дистилляты зачисляются в бюджеты бюджетной системы Российской Федерации по нормативам, установленны</w:t>
      </w:r>
      <w:r w:rsidR="00767C54" w:rsidRPr="00F87DA5">
        <w:rPr>
          <w:rFonts w:ascii="Times New Roman" w:hAnsi="Times New Roman"/>
          <w:sz w:val="27"/>
          <w:szCs w:val="27"/>
        </w:rPr>
        <w:t>м в соответствии со статьями БК </w:t>
      </w:r>
      <w:r w:rsidRPr="00F87DA5">
        <w:rPr>
          <w:rFonts w:ascii="Times New Roman" w:hAnsi="Times New Roman"/>
          <w:sz w:val="27"/>
          <w:szCs w:val="27"/>
        </w:rPr>
        <w:t>РФ.</w:t>
      </w:r>
    </w:p>
    <w:p w:rsidR="00676105" w:rsidRPr="00F87DA5" w:rsidRDefault="00676105" w:rsidP="00676105">
      <w:pPr>
        <w:spacing w:after="0" w:line="240" w:lineRule="auto"/>
        <w:ind w:firstLine="709"/>
        <w:jc w:val="both"/>
        <w:rPr>
          <w:rFonts w:ascii="Times New Roman" w:hAnsi="Times New Roman"/>
          <w:sz w:val="27"/>
          <w:szCs w:val="27"/>
        </w:rPr>
      </w:pPr>
    </w:p>
    <w:p w:rsidR="00D92BF1" w:rsidRPr="00F87DA5" w:rsidRDefault="00D92BF1" w:rsidP="00676105">
      <w:pPr>
        <w:pStyle w:val="3"/>
        <w:tabs>
          <w:tab w:val="left" w:pos="1985"/>
        </w:tabs>
        <w:spacing w:before="120" w:after="120" w:line="240" w:lineRule="auto"/>
        <w:ind w:left="1985" w:right="1134"/>
        <w:jc w:val="center"/>
        <w:rPr>
          <w:i/>
          <w:sz w:val="27"/>
          <w:szCs w:val="27"/>
        </w:rPr>
      </w:pPr>
      <w:bookmarkStart w:id="59" w:name="_Toc488309246"/>
      <w:bookmarkStart w:id="60" w:name="_Toc519584972"/>
      <w:r w:rsidRPr="00F87DA5">
        <w:rPr>
          <w:i/>
          <w:sz w:val="27"/>
          <w:szCs w:val="27"/>
        </w:rPr>
        <w:t>2.4.22. Акцизы на электронные системы доставки никотина, производимые на территории Российской Федерации</w:t>
      </w:r>
      <w:r w:rsidRPr="00F87DA5">
        <w:t xml:space="preserve"> </w:t>
      </w:r>
      <w:r w:rsidRPr="00F87DA5">
        <w:br/>
      </w:r>
      <w:r w:rsidRPr="00F87DA5">
        <w:rPr>
          <w:i/>
          <w:sz w:val="27"/>
          <w:szCs w:val="27"/>
        </w:rPr>
        <w:t>182 1 03 02360 01 0000 110</w:t>
      </w:r>
      <w:bookmarkEnd w:id="59"/>
      <w:bookmarkEnd w:id="60"/>
    </w:p>
    <w:p w:rsidR="00D92BF1" w:rsidRPr="00F87DA5" w:rsidRDefault="00D92BF1"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акцизов на электронные системы доставки никотина, производимые на территории Российской Федерации, используются:</w:t>
      </w:r>
    </w:p>
    <w:p w:rsidR="00D92BF1" w:rsidRPr="00F87DA5" w:rsidRDefault="00D92BF1"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676105" w:rsidRPr="00F87DA5">
        <w:rPr>
          <w:rFonts w:ascii="Times New Roman" w:hAnsi="Times New Roman"/>
          <w:sz w:val="27"/>
          <w:szCs w:val="27"/>
        </w:rPr>
        <w:t xml:space="preserve"> </w:t>
      </w:r>
      <w:r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(налогооблагаемый объем реализации</w:t>
      </w:r>
      <w:r w:rsidRPr="00F87DA5">
        <w:t xml:space="preserve"> </w:t>
      </w:r>
      <w:r w:rsidRPr="00F87DA5">
        <w:rPr>
          <w:rFonts w:ascii="Times New Roman" w:hAnsi="Times New Roman"/>
          <w:sz w:val="27"/>
          <w:szCs w:val="27"/>
        </w:rPr>
        <w:t>электронных систем доставки никотина), разрабатываемые Минэкономразвития Российской Федерации;</w:t>
      </w:r>
    </w:p>
    <w:p w:rsidR="00D92BF1" w:rsidRPr="00F87DA5" w:rsidRDefault="00D92BF1"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D92BF1" w:rsidRPr="00F87DA5" w:rsidRDefault="00D92BF1"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 и др. источники.</w:t>
      </w:r>
    </w:p>
    <w:p w:rsidR="00D92BF1" w:rsidRPr="00F87DA5" w:rsidRDefault="00D92BF1" w:rsidP="006761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электронные системы доставки никотина (</w:t>
      </w:r>
      <w:r w:rsidRPr="00F87DA5">
        <w:rPr>
          <w:rFonts w:ascii="Times New Roman" w:hAnsi="Times New Roman"/>
          <w:b/>
          <w:i/>
          <w:sz w:val="27"/>
          <w:szCs w:val="27"/>
        </w:rPr>
        <w:t>А</w:t>
      </w:r>
      <w:r w:rsidRPr="00F87DA5">
        <w:rPr>
          <w:rFonts w:ascii="Times New Roman" w:hAnsi="Times New Roman"/>
          <w:b/>
          <w:i/>
          <w:sz w:val="27"/>
          <w:szCs w:val="27"/>
          <w:vertAlign w:val="subscript"/>
        </w:rPr>
        <w:t>ЭСДН</w:t>
      </w:r>
      <w:r w:rsidRPr="00F87DA5">
        <w:rPr>
          <w:rFonts w:ascii="Times New Roman" w:hAnsi="Times New Roman"/>
          <w:sz w:val="27"/>
          <w:szCs w:val="27"/>
        </w:rPr>
        <w:t>) определяется исходя из следующего алгоритма расчёта (формуле):</w:t>
      </w:r>
    </w:p>
    <w:p w:rsidR="00676105" w:rsidRPr="00F87DA5" w:rsidRDefault="00676105" w:rsidP="00676105">
      <w:pPr>
        <w:spacing w:after="0" w:line="240" w:lineRule="auto"/>
        <w:ind w:firstLine="709"/>
        <w:jc w:val="both"/>
        <w:rPr>
          <w:rFonts w:ascii="Times New Roman" w:hAnsi="Times New Roman"/>
          <w:sz w:val="27"/>
          <w:szCs w:val="27"/>
        </w:rPr>
      </w:pPr>
    </w:p>
    <w:p w:rsidR="00D92BF1" w:rsidRPr="00F87DA5" w:rsidRDefault="00D92BF1" w:rsidP="00D92BF1">
      <w:pPr>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ЭСДН</w:t>
      </w:r>
      <w:r w:rsidRPr="00F87DA5">
        <w:rPr>
          <w:rFonts w:ascii="Times New Roman" w:hAnsi="Times New Roman"/>
          <w:b/>
          <w:i/>
          <w:sz w:val="27"/>
          <w:szCs w:val="27"/>
        </w:rPr>
        <w:t xml:space="preserve"> =</w:t>
      </w:r>
      <w:r w:rsidR="00B42C2D"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ЭСДН</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rPr>
        <w:t>*</w:t>
      </w:r>
      <w:r w:rsidR="00EF3BD2"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ЭСДН</w:t>
      </w:r>
      <w:r w:rsidRPr="00F87DA5">
        <w:rPr>
          <w:rFonts w:ascii="Times New Roman" w:hAnsi="Times New Roman"/>
          <w:sz w:val="27"/>
          <w:szCs w:val="27"/>
        </w:rPr>
        <w:t xml:space="preserve"> – налогооблагаемый объем реализации электронных систем доставки никотина, шт.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штуку;</w:t>
      </w:r>
    </w:p>
    <w:p w:rsidR="00060DD5" w:rsidRPr="00F87DA5" w:rsidRDefault="00060DD5" w:rsidP="00C371B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55026"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C371B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C371B8">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C371B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rsidR="00D92BF1" w:rsidRPr="00F87DA5" w:rsidRDefault="00D92BF1" w:rsidP="00C371B8">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электронные системы доставки никотина зачисляются в бюджеты бюджетной системы Российской Федерации по нормативам, установленным в соответствии со статьями БК РФ.</w:t>
      </w:r>
    </w:p>
    <w:p w:rsidR="00C371B8" w:rsidRPr="00F87DA5" w:rsidRDefault="00C371B8" w:rsidP="00C371B8">
      <w:pPr>
        <w:spacing w:after="0" w:line="240" w:lineRule="auto"/>
        <w:ind w:firstLine="709"/>
        <w:jc w:val="both"/>
        <w:rPr>
          <w:rFonts w:ascii="Times New Roman" w:hAnsi="Times New Roman"/>
          <w:sz w:val="27"/>
          <w:szCs w:val="27"/>
        </w:rPr>
      </w:pPr>
    </w:p>
    <w:p w:rsidR="00D92BF1" w:rsidRPr="00F87DA5" w:rsidRDefault="00D92BF1" w:rsidP="00655026">
      <w:pPr>
        <w:pStyle w:val="3"/>
        <w:tabs>
          <w:tab w:val="left" w:pos="1985"/>
        </w:tabs>
        <w:spacing w:before="120" w:after="120" w:line="240" w:lineRule="auto"/>
        <w:ind w:left="1985" w:right="1134"/>
        <w:jc w:val="center"/>
        <w:rPr>
          <w:i/>
          <w:sz w:val="27"/>
          <w:szCs w:val="27"/>
        </w:rPr>
      </w:pPr>
      <w:bookmarkStart w:id="61" w:name="_Toc488309247"/>
      <w:bookmarkStart w:id="62" w:name="_Toc519584973"/>
      <w:r w:rsidRPr="00F87DA5">
        <w:rPr>
          <w:i/>
          <w:sz w:val="27"/>
          <w:szCs w:val="27"/>
        </w:rPr>
        <w:t>2.4.23. Акцизы на никотинсодержащие жидкости, производимые на территории Российской Федерации</w:t>
      </w:r>
      <w:r w:rsidRPr="00F87DA5">
        <w:t xml:space="preserve"> </w:t>
      </w:r>
      <w:r w:rsidRPr="00F87DA5">
        <w:rPr>
          <w:i/>
          <w:sz w:val="27"/>
          <w:szCs w:val="27"/>
        </w:rPr>
        <w:t>182 1 03 02370 01 0000 110</w:t>
      </w:r>
      <w:bookmarkEnd w:id="61"/>
      <w:bookmarkEnd w:id="62"/>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акцизов на никотинсодержащие жидкости, производимые на территории Российской Федерации, используются:</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4F1019" w:rsidRPr="00F87DA5">
        <w:rPr>
          <w:rFonts w:ascii="Times New Roman" w:hAnsi="Times New Roman"/>
          <w:sz w:val="27"/>
          <w:szCs w:val="27"/>
        </w:rPr>
        <w:t xml:space="preserve"> </w:t>
      </w:r>
      <w:r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(налогооблагаемый объем реализации</w:t>
      </w:r>
      <w:r w:rsidRPr="00F87DA5">
        <w:t xml:space="preserve"> </w:t>
      </w:r>
      <w:r w:rsidRPr="00F87DA5">
        <w:rPr>
          <w:rFonts w:ascii="Times New Roman" w:hAnsi="Times New Roman"/>
          <w:sz w:val="27"/>
          <w:szCs w:val="27"/>
        </w:rPr>
        <w:t>никотинсодержащих жидкостей), разрабатываемые Минэкономразвития Российской Федерации;</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 и др. источники.</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никотинсодержащие жидкости (</w:t>
      </w:r>
      <w:r w:rsidRPr="00F87DA5">
        <w:rPr>
          <w:rFonts w:ascii="Times New Roman" w:hAnsi="Times New Roman"/>
          <w:b/>
          <w:i/>
          <w:sz w:val="27"/>
          <w:szCs w:val="27"/>
        </w:rPr>
        <w:t>А</w:t>
      </w:r>
      <w:r w:rsidRPr="00F87DA5">
        <w:rPr>
          <w:rFonts w:ascii="Times New Roman" w:hAnsi="Times New Roman"/>
          <w:b/>
          <w:i/>
          <w:sz w:val="27"/>
          <w:szCs w:val="27"/>
          <w:vertAlign w:val="subscript"/>
        </w:rPr>
        <w:t>НСЖ</w:t>
      </w:r>
      <w:r w:rsidRPr="00F87DA5">
        <w:rPr>
          <w:rFonts w:ascii="Times New Roman" w:hAnsi="Times New Roman"/>
          <w:sz w:val="27"/>
          <w:szCs w:val="27"/>
        </w:rPr>
        <w:t>) определяется исходя из следующего алгоритма расчёта (формуле):</w:t>
      </w:r>
    </w:p>
    <w:p w:rsidR="004F1019" w:rsidRPr="00F87DA5" w:rsidRDefault="004F1019" w:rsidP="004F1019">
      <w:pPr>
        <w:spacing w:after="0" w:line="240" w:lineRule="auto"/>
        <w:ind w:firstLine="709"/>
        <w:jc w:val="both"/>
        <w:rPr>
          <w:rFonts w:ascii="Times New Roman" w:hAnsi="Times New Roman"/>
          <w:sz w:val="27"/>
          <w:szCs w:val="27"/>
        </w:rPr>
      </w:pPr>
    </w:p>
    <w:p w:rsidR="00D92BF1" w:rsidRPr="00F87DA5" w:rsidRDefault="00D92BF1" w:rsidP="00D92BF1">
      <w:pPr>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НСЖ</w:t>
      </w:r>
      <w:r w:rsidRPr="00F87DA5">
        <w:rPr>
          <w:rFonts w:ascii="Times New Roman" w:hAnsi="Times New Roman"/>
          <w:b/>
          <w:i/>
          <w:sz w:val="27"/>
          <w:szCs w:val="27"/>
        </w:rPr>
        <w:t xml:space="preserve"> =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НСЖ</w:t>
      </w:r>
      <w:r w:rsidRPr="00F87DA5">
        <w:rPr>
          <w:rFonts w:ascii="Times New Roman" w:hAnsi="Times New Roman"/>
          <w:b/>
          <w:i/>
          <w:sz w:val="27"/>
          <w:szCs w:val="27"/>
        </w:rPr>
        <w:t>*</w:t>
      </w:r>
      <w:r w:rsidRPr="00F87DA5">
        <w:rPr>
          <w:rFonts w:ascii="Times New Roman" w:hAnsi="Times New Roman"/>
          <w:b/>
          <w:i/>
          <w:sz w:val="27"/>
          <w:szCs w:val="27"/>
          <w:lang w:val="en-US"/>
        </w:rPr>
        <w:t>S</w:t>
      </w:r>
      <w:r w:rsidR="00EF3BD2"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НСЖ</w:t>
      </w:r>
      <w:r w:rsidRPr="00F87DA5">
        <w:rPr>
          <w:rFonts w:ascii="Times New Roman" w:hAnsi="Times New Roman"/>
          <w:sz w:val="27"/>
          <w:szCs w:val="27"/>
        </w:rPr>
        <w:t xml:space="preserve"> – налогооблагаемый объем реализации никотинсодержащих жидкостей, мл.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мл;</w:t>
      </w:r>
    </w:p>
    <w:p w:rsidR="00060DD5" w:rsidRPr="00F87DA5" w:rsidRDefault="00060DD5" w:rsidP="004F101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4F1019"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D92BF1" w:rsidRPr="00F87DA5" w:rsidRDefault="00D92BF1" w:rsidP="004F1019">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Акцизы на никотинсодержащие жидкости зачисляются в бюджеты бюджетной системы Российской Федерации по нормативам, установленным в соответствии со статьями БК РФ.</w:t>
      </w:r>
    </w:p>
    <w:p w:rsidR="00D92BF1" w:rsidRPr="00F87DA5" w:rsidRDefault="00D92BF1" w:rsidP="00D92BF1">
      <w:pPr>
        <w:spacing w:after="0" w:line="240" w:lineRule="auto"/>
        <w:ind w:firstLine="709"/>
        <w:jc w:val="both"/>
        <w:rPr>
          <w:rFonts w:ascii="Times New Roman" w:hAnsi="Times New Roman"/>
          <w:sz w:val="27"/>
          <w:szCs w:val="27"/>
        </w:rPr>
      </w:pPr>
    </w:p>
    <w:p w:rsidR="00D92BF1" w:rsidRPr="00F87DA5" w:rsidRDefault="00D92BF1" w:rsidP="00EC204C">
      <w:pPr>
        <w:pStyle w:val="3"/>
        <w:tabs>
          <w:tab w:val="left" w:pos="1985"/>
        </w:tabs>
        <w:spacing w:before="120" w:after="120" w:line="240" w:lineRule="auto"/>
        <w:ind w:left="1985" w:right="1134"/>
        <w:jc w:val="center"/>
        <w:rPr>
          <w:i/>
          <w:sz w:val="27"/>
          <w:szCs w:val="27"/>
        </w:rPr>
      </w:pPr>
      <w:bookmarkStart w:id="63" w:name="_Toc488309248"/>
      <w:bookmarkStart w:id="64" w:name="_Toc519584974"/>
      <w:r w:rsidRPr="00F87DA5">
        <w:rPr>
          <w:i/>
          <w:sz w:val="27"/>
          <w:szCs w:val="27"/>
        </w:rPr>
        <w:t>2.4.24. Акцизы на табак (табачные изделия), предназначенный для потребления путем нагревания, производимые на территории Российской Федерации</w:t>
      </w:r>
      <w:r w:rsidRPr="00F87DA5">
        <w:t xml:space="preserve"> </w:t>
      </w:r>
      <w:r w:rsidRPr="00F87DA5">
        <w:br/>
      </w:r>
      <w:r w:rsidRPr="00F87DA5">
        <w:rPr>
          <w:i/>
          <w:sz w:val="27"/>
          <w:szCs w:val="27"/>
        </w:rPr>
        <w:t>182 1 03 02380 01 0000 110</w:t>
      </w:r>
      <w:bookmarkEnd w:id="63"/>
      <w:bookmarkEnd w:id="64"/>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акцизов на табак (табачные изделия), предназначенный для потребления путем нагревания, производимые на территории Российской Федерации, используются:</w:t>
      </w:r>
    </w:p>
    <w:p w:rsidR="00D92BF1" w:rsidRPr="00F87DA5" w:rsidRDefault="00EC204C"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D92BF1"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(налогооблагаемый объем реализации</w:t>
      </w:r>
      <w:r w:rsidR="00D92BF1" w:rsidRPr="00F87DA5">
        <w:t xml:space="preserve"> </w:t>
      </w:r>
      <w:r w:rsidR="00D92BF1" w:rsidRPr="00F87DA5">
        <w:rPr>
          <w:rFonts w:ascii="Times New Roman" w:hAnsi="Times New Roman"/>
          <w:sz w:val="27"/>
          <w:szCs w:val="27"/>
        </w:rPr>
        <w:t>табака (табачных изделий), предназначенного для потребления путем нагревания), разрабатываемые Минэкономразвития Российской Федерации;</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 и др. источники.</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Поступления акцизов на табак (табачные изделия), предназначенный для потребления путем нагревания, (</w:t>
      </w:r>
      <w:r w:rsidRPr="00F87DA5">
        <w:rPr>
          <w:rFonts w:ascii="Times New Roman" w:hAnsi="Times New Roman"/>
          <w:b/>
          <w:i/>
          <w:sz w:val="27"/>
          <w:szCs w:val="27"/>
        </w:rPr>
        <w:t>А</w:t>
      </w:r>
      <w:r w:rsidRPr="00F87DA5">
        <w:rPr>
          <w:rFonts w:ascii="Times New Roman" w:hAnsi="Times New Roman"/>
          <w:b/>
          <w:i/>
          <w:sz w:val="27"/>
          <w:szCs w:val="27"/>
          <w:vertAlign w:val="subscript"/>
        </w:rPr>
        <w:t>ТПН</w:t>
      </w:r>
      <w:r w:rsidRPr="00F87DA5">
        <w:rPr>
          <w:rFonts w:ascii="Times New Roman" w:hAnsi="Times New Roman"/>
          <w:sz w:val="27"/>
          <w:szCs w:val="27"/>
        </w:rPr>
        <w:t>) определяется исходя из следующего алгоритма расчёта (формуле):</w:t>
      </w:r>
    </w:p>
    <w:p w:rsidR="00D92BF1" w:rsidRPr="00F87DA5" w:rsidRDefault="00D92BF1" w:rsidP="00D92BF1">
      <w:pPr>
        <w:jc w:val="center"/>
        <w:rPr>
          <w:rFonts w:ascii="Times New Roman" w:hAnsi="Times New Roman"/>
          <w:b/>
          <w:i/>
          <w:sz w:val="27"/>
          <w:szCs w:val="27"/>
        </w:rPr>
      </w:pPr>
      <w:r w:rsidRPr="00F87DA5">
        <w:rPr>
          <w:rFonts w:ascii="Times New Roman" w:hAnsi="Times New Roman"/>
          <w:b/>
          <w:i/>
          <w:sz w:val="27"/>
          <w:szCs w:val="27"/>
        </w:rPr>
        <w:t>А</w:t>
      </w:r>
      <w:r w:rsidRPr="00F87DA5">
        <w:rPr>
          <w:rFonts w:ascii="Times New Roman" w:hAnsi="Times New Roman"/>
          <w:b/>
          <w:i/>
          <w:sz w:val="27"/>
          <w:szCs w:val="27"/>
          <w:vertAlign w:val="subscript"/>
        </w:rPr>
        <w:t>ТПН</w:t>
      </w:r>
      <w:r w:rsidRPr="00F87DA5">
        <w:rPr>
          <w:rFonts w:ascii="Times New Roman" w:hAnsi="Times New Roman"/>
          <w:b/>
          <w:i/>
          <w:sz w:val="27"/>
          <w:szCs w:val="27"/>
        </w:rPr>
        <w:t xml:space="preserve"> =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ТПН</w:t>
      </w:r>
      <w:r w:rsidRPr="00F87DA5">
        <w:rPr>
          <w:rFonts w:ascii="Times New Roman" w:hAnsi="Times New Roman"/>
          <w:b/>
          <w:i/>
          <w:sz w:val="27"/>
          <w:szCs w:val="27"/>
        </w:rPr>
        <w:t>*</w:t>
      </w:r>
      <w:r w:rsidRPr="00F87DA5">
        <w:rPr>
          <w:rFonts w:ascii="Times New Roman" w:hAnsi="Times New Roman"/>
          <w:b/>
          <w:i/>
          <w:sz w:val="27"/>
          <w:szCs w:val="27"/>
          <w:lang w:val="en-US"/>
        </w:rPr>
        <w:t>S</w:t>
      </w:r>
      <w:r w:rsidR="00EF3BD2" w:rsidRPr="00F87DA5">
        <w:rPr>
          <w:rFonts w:ascii="Times New Roman" w:hAnsi="Times New Roman"/>
          <w:b/>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соб. </w:t>
      </w:r>
      <w:r w:rsidRPr="00F87DA5">
        <w:rPr>
          <w:rFonts w:ascii="Times New Roman" w:hAnsi="Times New Roman"/>
          <w:b/>
          <w:i/>
          <w:sz w:val="27"/>
          <w:szCs w:val="27"/>
        </w:rPr>
        <w:t>(+/-)</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77A32"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ТПН</w:t>
      </w:r>
      <w:r w:rsidRPr="00F87DA5">
        <w:rPr>
          <w:rFonts w:ascii="Times New Roman" w:hAnsi="Times New Roman"/>
          <w:sz w:val="27"/>
          <w:szCs w:val="27"/>
        </w:rPr>
        <w:t xml:space="preserve"> – налогооблагаемый объем реализации табака (табачных изделий), предназначенного для потребления путем нагревания, кг. (с учетом распределения по </w:t>
      </w:r>
    </w:p>
    <w:p w:rsidR="00D92BF1" w:rsidRPr="00F87DA5" w:rsidRDefault="00D92BF1" w:rsidP="00477A32">
      <w:pPr>
        <w:spacing w:after="0" w:line="240" w:lineRule="auto"/>
        <w:jc w:val="both"/>
        <w:rPr>
          <w:rFonts w:ascii="Times New Roman" w:hAnsi="Times New Roman"/>
          <w:sz w:val="27"/>
          <w:szCs w:val="27"/>
        </w:rPr>
      </w:pPr>
      <w:r w:rsidRPr="00F87DA5">
        <w:rPr>
          <w:rFonts w:ascii="Times New Roman" w:hAnsi="Times New Roman"/>
          <w:sz w:val="27"/>
          <w:szCs w:val="27"/>
        </w:rPr>
        <w:t>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sz w:val="27"/>
          <w:szCs w:val="27"/>
        </w:rPr>
        <w:t xml:space="preserve"> ставка акциза, рублей за 1 кг;</w:t>
      </w:r>
    </w:p>
    <w:p w:rsidR="00060DD5" w:rsidRPr="00F87DA5" w:rsidRDefault="00060DD5" w:rsidP="00EC204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EC204C"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P</w:t>
      </w:r>
      <w:r w:rsidRPr="00F87DA5">
        <w:rPr>
          <w:rFonts w:ascii="Times New Roman" w:hAnsi="Times New Roman"/>
          <w:sz w:val="27"/>
          <w:szCs w:val="27"/>
        </w:rPr>
        <w:t xml:space="preserve"> – переходящие платежи, тыс. рублей;</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Объем выпадающих доходов определяется в рамках прописанного алгоритма расчета прогнозного объема поступлений налога.</w:t>
      </w:r>
    </w:p>
    <w:p w:rsidR="00D92BF1" w:rsidRPr="00F87DA5" w:rsidRDefault="00D92BF1" w:rsidP="00EC204C">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на табак (табачные изделия), предназначенный для потребления путем нагревания, зачисляются в бюджеты бюджетной системы Российской Федерации по нормативам, установленным в соответствии со статьями БК РФ.</w:t>
      </w:r>
    </w:p>
    <w:p w:rsidR="00EC204C" w:rsidRPr="00F87DA5" w:rsidRDefault="00EC204C" w:rsidP="00EC204C">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65" w:name="_Toc519584975"/>
      <w:r w:rsidRPr="00F87DA5">
        <w:rPr>
          <w:rFonts w:ascii="Cambria" w:hAnsi="Cambria"/>
          <w:i w:val="0"/>
          <w:sz w:val="27"/>
          <w:szCs w:val="27"/>
        </w:rPr>
        <w:t xml:space="preserve">2.5. Акцизы по подакцизным товарам (продукции), ввозимым на территорию Российской Федерации </w:t>
      </w:r>
      <w:r w:rsidRPr="00F87DA5">
        <w:rPr>
          <w:rFonts w:ascii="Cambria" w:hAnsi="Cambria"/>
          <w:i w:val="0"/>
          <w:sz w:val="27"/>
          <w:szCs w:val="27"/>
        </w:rPr>
        <w:br/>
        <w:t>182 1 04 02000 01 0000 110</w:t>
      </w:r>
      <w:bookmarkEnd w:id="65"/>
    </w:p>
    <w:p w:rsidR="00AE4A4F" w:rsidRPr="00F87DA5" w:rsidRDefault="00AE4A4F" w:rsidP="000E090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акцизов по подакцизным товарам (продукции), ввозимым на территорию Российской Федерации, осуществляется в соответствии с действующим законодательством Российской Федерации о налогах и сборах.</w:t>
      </w:r>
    </w:p>
    <w:p w:rsidR="00AE4A4F" w:rsidRPr="00F87DA5" w:rsidRDefault="00AE4A4F" w:rsidP="00A7611C">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акцизов по подакцизным товарам (продукции), ввозимым на территорию Российской Федерации, используются:</w:t>
      </w:r>
    </w:p>
    <w:p w:rsidR="00AE4A4F" w:rsidRPr="00F87DA5" w:rsidRDefault="005F5E07" w:rsidP="00A7611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AE4A4F"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период (объем импорта по видам подакцизных товаров), разрабатываемые Минэкономразвития Российской Федерации;</w:t>
      </w:r>
    </w:p>
    <w:p w:rsidR="00AE4A4F" w:rsidRPr="00F87DA5" w:rsidRDefault="00AE4A4F" w:rsidP="00C274E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A7611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предусмотренные главой 22 НК РФ «Акцизы» и др. источники.</w:t>
      </w:r>
    </w:p>
    <w:p w:rsidR="00AE4A4F" w:rsidRPr="00F87DA5" w:rsidRDefault="00AE4A4F" w:rsidP="000E090E">
      <w:pPr>
        <w:spacing w:after="0" w:line="240" w:lineRule="auto"/>
        <w:ind w:firstLine="709"/>
        <w:jc w:val="both"/>
        <w:rPr>
          <w:rFonts w:ascii="Times New Roman" w:hAnsi="Times New Roman"/>
          <w:sz w:val="27"/>
          <w:szCs w:val="27"/>
        </w:rPr>
      </w:pPr>
    </w:p>
    <w:p w:rsidR="00AE4A4F" w:rsidRPr="00F87DA5" w:rsidRDefault="00AE4A4F" w:rsidP="0038232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акцизов по подакцизным товарам (продукции), ввозимым на территорию Российской Федерации,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(уровень собираемости и др.).</w:t>
      </w:r>
    </w:p>
    <w:p w:rsidR="00D63D05" w:rsidRPr="00F87DA5" w:rsidRDefault="00D63D05" w:rsidP="00D63D0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акцизов по подакцизным товарам (продукции), ввозимым на территорию Российской Федерации (</w:t>
      </w:r>
      <w:r w:rsidRPr="00F87DA5">
        <w:rPr>
          <w:rFonts w:ascii="Times New Roman" w:hAnsi="Times New Roman"/>
          <w:b/>
          <w:i/>
          <w:sz w:val="27"/>
          <w:szCs w:val="27"/>
        </w:rPr>
        <w:t xml:space="preserve">А </w:t>
      </w:r>
      <w:r w:rsidRPr="00F87DA5">
        <w:rPr>
          <w:rFonts w:ascii="Times New Roman" w:hAnsi="Times New Roman"/>
          <w:b/>
          <w:i/>
          <w:sz w:val="27"/>
          <w:szCs w:val="27"/>
          <w:vertAlign w:val="subscript"/>
        </w:rPr>
        <w:t>ввозим.</w:t>
      </w:r>
      <w:r w:rsidRPr="00F87DA5">
        <w:rPr>
          <w:rFonts w:ascii="Times New Roman" w:hAnsi="Times New Roman"/>
          <w:sz w:val="27"/>
          <w:szCs w:val="27"/>
        </w:rPr>
        <w:t>), определяется исходя из следующего алгоритма расчёта и рассчитывается по каждому виду подакцизных товаров, ввозимых на территорию РФ, отдельно:</w:t>
      </w:r>
    </w:p>
    <w:p w:rsidR="00AE4A4F" w:rsidRPr="00F87DA5" w:rsidRDefault="00AE4A4F" w:rsidP="000E39F5">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А </w:t>
      </w:r>
      <w:r w:rsidRPr="00F87DA5">
        <w:rPr>
          <w:rFonts w:ascii="Times New Roman" w:hAnsi="Times New Roman"/>
          <w:b/>
          <w:i/>
          <w:sz w:val="27"/>
          <w:szCs w:val="27"/>
          <w:vertAlign w:val="subscript"/>
        </w:rPr>
        <w:t>ввозим.</w:t>
      </w:r>
      <w:r w:rsidRPr="00F87DA5">
        <w:rPr>
          <w:rFonts w:ascii="Times New Roman" w:hAnsi="Times New Roman"/>
          <w:b/>
          <w:i/>
          <w:sz w:val="27"/>
          <w:szCs w:val="27"/>
        </w:rPr>
        <w:t xml:space="preserve"> = </w:t>
      </w:r>
      <w:r w:rsidR="00B42C2D" w:rsidRPr="00F87DA5">
        <w:rPr>
          <w:rFonts w:ascii="Times New Roman" w:hAnsi="Times New Roman"/>
          <w:b/>
          <w:i/>
          <w:sz w:val="27"/>
          <w:szCs w:val="27"/>
        </w:rPr>
        <w:t xml:space="preserve">∑ </w:t>
      </w:r>
      <w:r w:rsidRPr="00F87DA5">
        <w:rPr>
          <w:rFonts w:ascii="Times New Roman" w:hAnsi="Times New Roman"/>
          <w:b/>
          <w:i/>
          <w:sz w:val="27"/>
          <w:szCs w:val="27"/>
        </w:rPr>
        <w:t>(</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воз. тов.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ввоз. тов.</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sz w:val="27"/>
          <w:szCs w:val="27"/>
          <w:vertAlign w:val="subscript"/>
        </w:rPr>
        <w:t>соб.</w:t>
      </w:r>
      <w:r w:rsidRPr="00F87DA5">
        <w:rPr>
          <w:rFonts w:ascii="Times New Roman" w:hAnsi="Times New Roman"/>
          <w:b/>
          <w:i/>
          <w:sz w:val="27"/>
          <w:szCs w:val="27"/>
        </w:rPr>
        <w:t xml:space="preserve"> (+/-) Р</w:t>
      </w:r>
      <w:r w:rsidRPr="00F87DA5">
        <w:rPr>
          <w:rFonts w:ascii="Times New Roman" w:hAnsi="Times New Roman"/>
          <w:sz w:val="27"/>
          <w:szCs w:val="27"/>
        </w:rPr>
        <w:t xml:space="preserve"> </w:t>
      </w:r>
      <w:r w:rsidRPr="00F87DA5">
        <w:rPr>
          <w:rFonts w:ascii="Times New Roman" w:hAnsi="Times New Roman"/>
          <w:b/>
          <w:i/>
          <w:sz w:val="27"/>
          <w:szCs w:val="27"/>
        </w:rPr>
        <w:t xml:space="preserve">(+/-) F, </w:t>
      </w:r>
    </w:p>
    <w:p w:rsidR="00AE4A4F" w:rsidRPr="00F87DA5" w:rsidRDefault="00AE4A4F" w:rsidP="000E39F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E39F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воз. тов. </w:t>
      </w:r>
      <w:r w:rsidRPr="00F87DA5">
        <w:rPr>
          <w:rFonts w:ascii="Times New Roman" w:hAnsi="Times New Roman"/>
          <w:sz w:val="27"/>
          <w:szCs w:val="27"/>
        </w:rPr>
        <w:t>– объём импорта по видам подакцизных товаров;</w:t>
      </w:r>
    </w:p>
    <w:p w:rsidR="00AE4A4F" w:rsidRPr="00F87DA5" w:rsidRDefault="00AE4A4F" w:rsidP="008A6E2C">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 xml:space="preserve">ввоз. тов. </w:t>
      </w:r>
      <w:r w:rsidRPr="00F87DA5">
        <w:rPr>
          <w:rFonts w:ascii="Times New Roman" w:hAnsi="Times New Roman"/>
          <w:sz w:val="27"/>
          <w:szCs w:val="27"/>
        </w:rPr>
        <w:t xml:space="preserve"> – ставка налога по видам подакцизных товаров,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5F5E07"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0E39F5">
      <w:pPr>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lang w:eastAsia="ru-RU"/>
        </w:rPr>
        <w:t xml:space="preserve">P </w:t>
      </w:r>
      <w:r w:rsidRPr="00F87DA5">
        <w:rPr>
          <w:rFonts w:ascii="Times New Roman" w:hAnsi="Times New Roman"/>
          <w:sz w:val="27"/>
          <w:szCs w:val="27"/>
          <w:lang w:eastAsia="ru-RU"/>
        </w:rPr>
        <w:t>– переходящие платежи, тыс. рублей;</w:t>
      </w:r>
    </w:p>
    <w:p w:rsidR="00AE4A4F" w:rsidRPr="00F87DA5" w:rsidRDefault="00AE4A4F" w:rsidP="0070419F">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206C4" w:rsidRPr="00F87DA5" w:rsidRDefault="006206C4" w:rsidP="006206C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AE4A4F" w:rsidRPr="00F87DA5" w:rsidRDefault="00AE4A4F" w:rsidP="000E39F5">
      <w:pPr>
        <w:spacing w:after="0" w:line="240" w:lineRule="auto"/>
        <w:ind w:firstLine="709"/>
        <w:jc w:val="both"/>
        <w:rPr>
          <w:rFonts w:ascii="Times New Roman" w:hAnsi="Times New Roman"/>
          <w:sz w:val="27"/>
          <w:szCs w:val="27"/>
        </w:rPr>
      </w:pPr>
      <w:r w:rsidRPr="00F87DA5">
        <w:rPr>
          <w:rFonts w:ascii="Times New Roman" w:hAnsi="Times New Roman"/>
          <w:sz w:val="27"/>
          <w:szCs w:val="27"/>
        </w:rPr>
        <w:t>Акцизы по подакцизным товарам (продукции), ввозимым на территорию Российской Федерации, зачисляются в бюджеты бюджетной системы Российской Федерации по нормативам, установленным в соответствии со статьями БК РФ.</w:t>
      </w:r>
    </w:p>
    <w:p w:rsidR="00477A32" w:rsidRPr="00F87DA5" w:rsidRDefault="00477A32" w:rsidP="000E39F5">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66" w:name="_Toc519584976"/>
      <w:r w:rsidRPr="00F87DA5">
        <w:rPr>
          <w:rFonts w:ascii="Cambria" w:hAnsi="Cambria"/>
          <w:i w:val="0"/>
          <w:sz w:val="27"/>
          <w:szCs w:val="27"/>
        </w:rPr>
        <w:t xml:space="preserve">2.6. Налог, взимаемый в связи с применением упрощенной </w:t>
      </w:r>
      <w:r w:rsidRPr="00F87DA5">
        <w:rPr>
          <w:rFonts w:ascii="Cambria" w:hAnsi="Cambria"/>
          <w:i w:val="0"/>
          <w:sz w:val="27"/>
          <w:szCs w:val="27"/>
        </w:rPr>
        <w:br/>
        <w:t xml:space="preserve">системы налогообложения </w:t>
      </w:r>
      <w:r w:rsidRPr="00F87DA5">
        <w:rPr>
          <w:rFonts w:ascii="Cambria" w:hAnsi="Cambria"/>
          <w:i w:val="0"/>
          <w:sz w:val="27"/>
          <w:szCs w:val="27"/>
        </w:rPr>
        <w:br/>
        <w:t>182 1 05 01000 00 0000 110</w:t>
      </w:r>
      <w:bookmarkEnd w:id="66"/>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  используются:</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F87DA5">
        <w:rPr>
          <w:rFonts w:ascii="Times New Roman" w:hAnsi="Times New Roman"/>
          <w:iCs/>
          <w:snapToGrid w:val="0"/>
          <w:sz w:val="27"/>
          <w:szCs w:val="27"/>
          <w:lang w:eastAsia="ru-RU"/>
        </w:rPr>
        <w:t>(ВВП, прибыли прибыльных организаций для целей бухгалтерского учета)</w:t>
      </w:r>
      <w:r w:rsidRPr="00F87DA5">
        <w:rPr>
          <w:rFonts w:ascii="Times New Roman" w:hAnsi="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 динамика налоговой базы по УСН на основе статистической налоговой отчетности по форме </w:t>
      </w:r>
      <w:r w:rsidR="0035289A"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lang w:eastAsia="ru-RU"/>
        </w:rPr>
        <w:t>5-УСН «Отчет о налоговой базе и структуре начислений по налогу, уплачиваемому в связи с применением упрощенной системы налогообложения»;</w:t>
      </w:r>
    </w:p>
    <w:p w:rsidR="00AE4A4F" w:rsidRPr="00F87DA5" w:rsidRDefault="00AE4A4F" w:rsidP="00C274E5">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E335F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AE4A4F" w:rsidRPr="00F87DA5" w:rsidRDefault="00AE4A4F" w:rsidP="00E335F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F87DA5">
        <w:rPr>
          <w:rFonts w:ascii="Times New Roman" w:hAnsi="Times New Roman"/>
          <w:b/>
          <w:i/>
          <w:snapToGrid w:val="0"/>
          <w:sz w:val="27"/>
          <w:szCs w:val="27"/>
          <w:lang w:eastAsia="ru-RU"/>
        </w:rPr>
        <w:t xml:space="preserve">УСН </w:t>
      </w:r>
      <w:r w:rsidRPr="00F87DA5">
        <w:rPr>
          <w:rFonts w:ascii="Times New Roman" w:hAnsi="Times New Roman"/>
          <w:b/>
          <w:i/>
          <w:snapToGrid w:val="0"/>
          <w:sz w:val="27"/>
          <w:szCs w:val="27"/>
          <w:vertAlign w:val="subscript"/>
          <w:lang w:eastAsia="ru-RU"/>
        </w:rPr>
        <w:t>всего</w:t>
      </w:r>
      <w:r w:rsidRPr="00F87DA5">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477A32" w:rsidRPr="00F87DA5" w:rsidRDefault="00477A32" w:rsidP="00DC7A3B">
      <w:pPr>
        <w:spacing w:after="0" w:line="240" w:lineRule="auto"/>
        <w:ind w:firstLine="709"/>
        <w:jc w:val="both"/>
        <w:rPr>
          <w:rFonts w:ascii="Times New Roman" w:hAnsi="Times New Roman"/>
          <w:snapToGrid w:val="0"/>
          <w:sz w:val="27"/>
          <w:szCs w:val="27"/>
          <w:lang w:eastAsia="ru-RU"/>
        </w:rPr>
      </w:pPr>
    </w:p>
    <w:p w:rsidR="00AE4A4F" w:rsidRPr="00F87DA5" w:rsidRDefault="00AE4A4F" w:rsidP="00DC7A3B">
      <w:pPr>
        <w:spacing w:before="120" w:after="120" w:line="240" w:lineRule="auto"/>
        <w:ind w:firstLine="709"/>
        <w:jc w:val="center"/>
        <w:rPr>
          <w:rFonts w:ascii="Times New Roman" w:hAnsi="Times New Roman"/>
          <w:b/>
          <w:i/>
          <w:snapToGrid w:val="0"/>
          <w:sz w:val="27"/>
          <w:szCs w:val="27"/>
          <w:lang w:eastAsia="ru-RU"/>
        </w:rPr>
      </w:pPr>
      <w:r w:rsidRPr="00F87DA5">
        <w:rPr>
          <w:rFonts w:ascii="Times New Roman" w:hAnsi="Times New Roman"/>
          <w:b/>
          <w:i/>
          <w:snapToGrid w:val="0"/>
          <w:sz w:val="27"/>
          <w:szCs w:val="27"/>
          <w:lang w:eastAsia="ru-RU"/>
        </w:rPr>
        <w:t xml:space="preserve">УСН </w:t>
      </w:r>
      <w:r w:rsidRPr="00F87DA5">
        <w:rPr>
          <w:rFonts w:ascii="Times New Roman" w:hAnsi="Times New Roman"/>
          <w:b/>
          <w:i/>
          <w:snapToGrid w:val="0"/>
          <w:sz w:val="27"/>
          <w:szCs w:val="27"/>
          <w:vertAlign w:val="subscript"/>
          <w:lang w:eastAsia="ru-RU"/>
        </w:rPr>
        <w:t>всего</w:t>
      </w:r>
      <w:r w:rsidRPr="00F87DA5">
        <w:rPr>
          <w:rFonts w:ascii="Times New Roman" w:hAnsi="Times New Roman"/>
          <w:b/>
          <w:i/>
          <w:snapToGrid w:val="0"/>
          <w:sz w:val="27"/>
          <w:szCs w:val="27"/>
          <w:lang w:eastAsia="ru-RU"/>
        </w:rPr>
        <w:t xml:space="preserve"> = УСН </w:t>
      </w:r>
      <w:r w:rsidRPr="00F87DA5">
        <w:rPr>
          <w:rFonts w:ascii="Times New Roman" w:hAnsi="Times New Roman"/>
          <w:b/>
          <w:i/>
          <w:snapToGrid w:val="0"/>
          <w:sz w:val="27"/>
          <w:szCs w:val="27"/>
          <w:vertAlign w:val="subscript"/>
          <w:lang w:eastAsia="ru-RU"/>
        </w:rPr>
        <w:t>1</w:t>
      </w:r>
      <w:r w:rsidRPr="00F87DA5">
        <w:rPr>
          <w:rFonts w:ascii="Times New Roman" w:hAnsi="Times New Roman"/>
          <w:b/>
          <w:i/>
          <w:snapToGrid w:val="0"/>
          <w:sz w:val="27"/>
          <w:szCs w:val="27"/>
          <w:lang w:eastAsia="ru-RU"/>
        </w:rPr>
        <w:t xml:space="preserve"> + УСН </w:t>
      </w:r>
      <w:r w:rsidRPr="00F87DA5">
        <w:rPr>
          <w:rFonts w:ascii="Times New Roman" w:hAnsi="Times New Roman"/>
          <w:b/>
          <w:i/>
          <w:snapToGrid w:val="0"/>
          <w:sz w:val="27"/>
          <w:szCs w:val="27"/>
          <w:vertAlign w:val="subscript"/>
          <w:lang w:eastAsia="ru-RU"/>
        </w:rPr>
        <w:t>2</w:t>
      </w:r>
      <w:r w:rsidRPr="00F87DA5">
        <w:rPr>
          <w:rFonts w:ascii="Times New Roman" w:hAnsi="Times New Roman"/>
          <w:b/>
          <w:i/>
          <w:snapToGrid w:val="0"/>
          <w:sz w:val="27"/>
          <w:szCs w:val="27"/>
          <w:lang w:eastAsia="ru-RU"/>
        </w:rPr>
        <w:t xml:space="preserve">  ,</w:t>
      </w:r>
    </w:p>
    <w:p w:rsidR="00AE4A4F" w:rsidRPr="00F87DA5" w:rsidRDefault="00AE4A4F" w:rsidP="00985B98">
      <w:pPr>
        <w:spacing w:after="0" w:line="240" w:lineRule="auto"/>
        <w:ind w:firstLine="709"/>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985B98">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eastAsia="ru-RU"/>
        </w:rPr>
        <w:lastRenderedPageBreak/>
        <w:t>УСН</w:t>
      </w:r>
      <w:r w:rsidRPr="00F87DA5">
        <w:rPr>
          <w:rFonts w:ascii="Times New Roman" w:hAnsi="Times New Roman"/>
          <w:b/>
          <w:i/>
          <w:snapToGrid w:val="0"/>
          <w:sz w:val="27"/>
          <w:szCs w:val="27"/>
          <w:vertAlign w:val="subscript"/>
          <w:lang w:eastAsia="ru-RU"/>
        </w:rPr>
        <w:t xml:space="preserve">1 </w:t>
      </w:r>
      <w:r w:rsidRPr="00F87DA5">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AE4A4F" w:rsidRPr="00F87DA5" w:rsidRDefault="00AE4A4F" w:rsidP="00985B98">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2</w:t>
      </w:r>
      <w:r w:rsidRPr="00F87DA5">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w:t>
      </w:r>
      <w:r w:rsidR="00786A32" w:rsidRPr="00F87DA5">
        <w:rPr>
          <w:rFonts w:ascii="Times New Roman" w:hAnsi="Times New Roman"/>
          <w:iCs/>
          <w:snapToGrid w:val="0"/>
          <w:sz w:val="27"/>
          <w:szCs w:val="27"/>
          <w:lang w:eastAsia="ru-RU"/>
        </w:rPr>
        <w:t xml:space="preserve"> (в том числе  минимальный налог)</w:t>
      </w:r>
      <w:r w:rsidRPr="00F87DA5">
        <w:rPr>
          <w:rFonts w:ascii="Times New Roman" w:hAnsi="Times New Roman"/>
          <w:iCs/>
          <w:snapToGrid w:val="0"/>
          <w:sz w:val="27"/>
          <w:szCs w:val="27"/>
          <w:lang w:eastAsia="ru-RU"/>
        </w:rPr>
        <w:t>;</w:t>
      </w:r>
    </w:p>
    <w:p w:rsidR="00AE4A4F" w:rsidRPr="00F87DA5" w:rsidRDefault="00AE4A4F" w:rsidP="00985B98">
      <w:pPr>
        <w:spacing w:after="0" w:line="240" w:lineRule="auto"/>
        <w:ind w:firstLine="709"/>
        <w:jc w:val="both"/>
        <w:rPr>
          <w:rFonts w:ascii="Times New Roman" w:hAnsi="Times New Roman"/>
          <w:iCs/>
          <w:snapToGrid w:val="0"/>
          <w:sz w:val="28"/>
          <w:szCs w:val="27"/>
          <w:lang w:eastAsia="ru-RU"/>
        </w:rPr>
      </w:pPr>
    </w:p>
    <w:p w:rsidR="00AE4A4F" w:rsidRPr="00F87DA5" w:rsidRDefault="00AE4A4F" w:rsidP="00985B98">
      <w:pPr>
        <w:spacing w:after="0" w:line="240" w:lineRule="auto"/>
        <w:ind w:firstLine="709"/>
        <w:jc w:val="both"/>
        <w:rPr>
          <w:rFonts w:ascii="Times New Roman" w:hAnsi="Times New Roman"/>
          <w:snapToGrid w:val="0"/>
          <w:spacing w:val="2"/>
          <w:sz w:val="27"/>
          <w:szCs w:val="27"/>
          <w:lang w:eastAsia="ru-RU"/>
        </w:rPr>
      </w:pPr>
      <w:r w:rsidRPr="00F87DA5">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snapToGrid w:val="0"/>
          <w:spacing w:val="2"/>
          <w:sz w:val="27"/>
          <w:szCs w:val="27"/>
          <w:lang w:eastAsia="ru-RU"/>
        </w:rPr>
        <w:t>), рассчитывается по следующей формуле:</w:t>
      </w:r>
    </w:p>
    <w:p w:rsidR="00AE4A4F" w:rsidRPr="00F87DA5" w:rsidRDefault="00AE4A4F" w:rsidP="00985B98">
      <w:pPr>
        <w:spacing w:after="0" w:line="240" w:lineRule="auto"/>
        <w:ind w:firstLine="709"/>
        <w:jc w:val="both"/>
        <w:rPr>
          <w:rFonts w:ascii="Times New Roman" w:hAnsi="Times New Roman"/>
          <w:iCs/>
          <w:snapToGrid w:val="0"/>
          <w:sz w:val="27"/>
          <w:szCs w:val="27"/>
          <w:lang w:eastAsia="ru-RU"/>
        </w:rPr>
      </w:pPr>
    </w:p>
    <w:p w:rsidR="00AE4A4F" w:rsidRPr="00F87DA5" w:rsidRDefault="00AE4A4F" w:rsidP="00E335F8">
      <w:pPr>
        <w:spacing w:after="0" w:line="240" w:lineRule="auto"/>
        <w:ind w:firstLine="709"/>
        <w:jc w:val="center"/>
        <w:rPr>
          <w:rFonts w:ascii="Times New Roman" w:hAnsi="Times New Roman"/>
          <w:b/>
          <w:i/>
          <w:snapToGrid w:val="0"/>
          <w:sz w:val="27"/>
          <w:szCs w:val="27"/>
          <w:vertAlign w:val="subscript"/>
          <w:lang w:eastAsia="ru-RU"/>
        </w:rPr>
      </w:pP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snapToGrid w:val="0"/>
          <w:sz w:val="27"/>
          <w:szCs w:val="27"/>
          <w:lang w:eastAsia="ru-RU"/>
        </w:rPr>
        <w:t xml:space="preserve"> =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100) –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стр.взн.</w:t>
      </w:r>
      <w:r w:rsidRPr="00F87DA5">
        <w:rPr>
          <w:rFonts w:ascii="Times New Roman" w:hAnsi="Times New Roman"/>
          <w:iCs/>
          <w:snapToGrid w:val="0"/>
          <w:sz w:val="27"/>
          <w:szCs w:val="27"/>
          <w:lang w:eastAsia="ru-RU"/>
        </w:rPr>
        <w:t>) (+/-)</w:t>
      </w:r>
      <w:r w:rsidRPr="00F87DA5">
        <w:rPr>
          <w:rFonts w:ascii="Times New Roman" w:hAnsi="Times New Roman"/>
          <w:b/>
          <w:i/>
          <w:snapToGrid w:val="0"/>
          <w:sz w:val="27"/>
          <w:szCs w:val="27"/>
          <w:lang w:eastAsia="ru-RU"/>
        </w:rPr>
        <w:t>F]</w:t>
      </w:r>
      <w:r w:rsidRPr="00F87DA5">
        <w:rPr>
          <w:rFonts w:ascii="Times New Roman" w:hAnsi="Times New Roman"/>
          <w:snapToGrid w:val="0"/>
          <w:spacing w:val="2"/>
          <w:sz w:val="27"/>
          <w:szCs w:val="27"/>
          <w:lang w:eastAsia="ru-RU"/>
        </w:rPr>
        <w:t xml:space="preserve"> * (</w:t>
      </w:r>
      <w:r w:rsidRPr="00F87DA5">
        <w:rPr>
          <w:rFonts w:ascii="Times New Roman" w:hAnsi="Times New Roman"/>
          <w:b/>
          <w:i/>
          <w:snapToGrid w:val="0"/>
          <w:sz w:val="27"/>
          <w:szCs w:val="27"/>
          <w:lang w:val="en-US" w:eastAsia="ru-RU"/>
        </w:rPr>
        <w:t>K</w:t>
      </w:r>
      <w:r w:rsidRPr="00F87DA5">
        <w:rPr>
          <w:rFonts w:ascii="Times New Roman" w:hAnsi="Times New Roman"/>
          <w:b/>
          <w:i/>
          <w:snapToGrid w:val="0"/>
          <w:sz w:val="27"/>
          <w:szCs w:val="27"/>
          <w:lang w:eastAsia="ru-RU"/>
        </w:rPr>
        <w:t xml:space="preserve"> </w:t>
      </w:r>
      <w:r w:rsidRPr="00F87DA5">
        <w:rPr>
          <w:rFonts w:ascii="Times New Roman" w:hAnsi="Times New Roman"/>
          <w:b/>
          <w:i/>
          <w:snapToGrid w:val="0"/>
          <w:sz w:val="27"/>
          <w:szCs w:val="27"/>
          <w:vertAlign w:val="subscript"/>
          <w:lang w:eastAsia="ru-RU"/>
        </w:rPr>
        <w:t>соб</w:t>
      </w:r>
      <w:r w:rsidRPr="00F87DA5">
        <w:rPr>
          <w:rFonts w:ascii="Times New Roman" w:hAnsi="Times New Roman"/>
          <w:b/>
          <w:i/>
          <w:snapToGrid w:val="0"/>
          <w:sz w:val="27"/>
          <w:szCs w:val="27"/>
          <w:lang w:eastAsia="ru-RU"/>
        </w:rPr>
        <w:t>./100),</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налоговая база прогнозируемого периода по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iCs/>
          <w:snapToGrid w:val="0"/>
          <w:sz w:val="27"/>
          <w:szCs w:val="27"/>
          <w:lang w:eastAsia="ru-RU"/>
        </w:rPr>
        <w:t>, тыс.рублей;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ставка налога, %;</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 xml:space="preserve">стр.взн. </w:t>
      </w:r>
      <w:r w:rsidRPr="00F87DA5">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35289A"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70419F">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477A32"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F87DA5">
        <w:rPr>
          <w:rFonts w:ascii="Times New Roman" w:hAnsi="Times New Roman"/>
          <w:i/>
          <w:iCs/>
          <w:snapToGrid w:val="0"/>
          <w:sz w:val="27"/>
          <w:szCs w:val="27"/>
          <w:lang w:eastAsia="ru-RU"/>
        </w:rPr>
        <w:t>(</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 xml:space="preserve">пп </w:t>
      </w:r>
      <w:r w:rsidRPr="00F87DA5">
        <w:rPr>
          <w:rFonts w:ascii="Times New Roman" w:hAnsi="Times New Roman"/>
          <w:iCs/>
          <w:snapToGrid w:val="0"/>
          <w:sz w:val="27"/>
          <w:szCs w:val="27"/>
          <w:lang w:eastAsia="ru-RU"/>
        </w:rPr>
        <w:t xml:space="preserve">), рассчитывается </w:t>
      </w:r>
    </w:p>
    <w:p w:rsidR="00AE4A4F" w:rsidRPr="00F87DA5" w:rsidRDefault="00AE4A4F" w:rsidP="00477A32">
      <w:pPr>
        <w:spacing w:after="0" w:line="240" w:lineRule="auto"/>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на основе налоговой базы предыдущего периода исходя из её доли в ВВП по следующей формуле: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p>
    <w:p w:rsidR="00AE4A4F" w:rsidRPr="00F87DA5" w:rsidRDefault="00AE4A4F" w:rsidP="00E335F8">
      <w:pPr>
        <w:spacing w:after="0" w:line="240" w:lineRule="auto"/>
        <w:ind w:firstLine="709"/>
        <w:jc w:val="center"/>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vertAlign w:val="subscript"/>
          <w:lang w:eastAsia="ru-RU"/>
        </w:rPr>
        <w:t xml:space="preserve"> пр.п</w:t>
      </w:r>
      <w:r w:rsidRPr="00F87DA5">
        <w:rPr>
          <w:rFonts w:ascii="Times New Roman" w:hAnsi="Times New Roman"/>
          <w:snapToGrid w:val="0"/>
          <w:sz w:val="27"/>
          <w:szCs w:val="27"/>
          <w:lang w:eastAsia="ru-RU"/>
        </w:rPr>
        <w:t xml:space="preserve"> </w:t>
      </w:r>
      <w:r w:rsidRPr="00F87DA5">
        <w:rPr>
          <w:rFonts w:ascii="Times New Roman" w:hAnsi="Times New Roman"/>
          <w:iCs/>
          <w:snapToGrid w:val="0"/>
          <w:sz w:val="27"/>
          <w:szCs w:val="27"/>
          <w:lang w:eastAsia="ru-RU"/>
        </w:rPr>
        <w:t xml:space="preserve">*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iCs/>
          <w:snapToGrid w:val="0"/>
          <w:sz w:val="27"/>
          <w:szCs w:val="27"/>
          <w:lang w:eastAsia="ru-RU"/>
        </w:rPr>
        <w:t>,</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налоговая база предыдущего периода по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1</w:t>
      </w:r>
      <w:r w:rsidRPr="00F87DA5">
        <w:rPr>
          <w:rFonts w:ascii="Times New Roman" w:hAnsi="Times New Roman"/>
          <w:iCs/>
          <w:snapToGrid w:val="0"/>
          <w:sz w:val="27"/>
          <w:szCs w:val="27"/>
          <w:lang w:eastAsia="ru-RU"/>
        </w:rPr>
        <w:t>, тыс.рублей;</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vertAlign w:val="subscript"/>
          <w:lang w:eastAsia="ru-RU"/>
        </w:rPr>
        <w:t xml:space="preserve"> пр.п</w:t>
      </w:r>
      <w:r w:rsidRPr="00F87DA5">
        <w:rPr>
          <w:rFonts w:ascii="Times New Roman" w:hAnsi="Times New Roman"/>
          <w:snapToGrid w:val="0"/>
          <w:sz w:val="27"/>
          <w:szCs w:val="27"/>
          <w:lang w:eastAsia="ru-RU"/>
        </w:rPr>
        <w:t xml:space="preserve"> – объем валового внутреннего продукта в предыдущем периоде, тыс.рублей;</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iCs/>
          <w:snapToGrid w:val="0"/>
          <w:sz w:val="27"/>
          <w:szCs w:val="27"/>
          <w:lang w:eastAsia="ru-RU"/>
        </w:rPr>
        <w:t xml:space="preserve"> </w:t>
      </w:r>
      <w:r w:rsidRPr="00F87DA5">
        <w:rPr>
          <w:rFonts w:ascii="Times New Roman" w:hAnsi="Times New Roman"/>
          <w:snapToGrid w:val="0"/>
          <w:sz w:val="27"/>
          <w:szCs w:val="27"/>
          <w:lang w:eastAsia="ru-RU"/>
        </w:rPr>
        <w:t>– объем прогнозируемого валового внутреннего продукта.</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стр.взн.</w:t>
      </w:r>
      <w:r w:rsidRPr="00F87DA5">
        <w:rPr>
          <w:rFonts w:ascii="Times New Roman" w:hAnsi="Times New Roman"/>
          <w:iCs/>
          <w:snapToGrid w:val="0"/>
          <w:sz w:val="27"/>
          <w:szCs w:val="27"/>
          <w:lang w:eastAsia="ru-RU"/>
        </w:rPr>
        <w:t>)</w:t>
      </w:r>
      <w:r w:rsidRPr="00F87DA5">
        <w:rPr>
          <w:rFonts w:ascii="Times New Roman" w:hAnsi="Times New Roman"/>
          <w:iCs/>
          <w:snapToGrid w:val="0"/>
          <w:sz w:val="27"/>
          <w:szCs w:val="27"/>
          <w:vertAlign w:val="subscript"/>
          <w:lang w:eastAsia="ru-RU"/>
        </w:rPr>
        <w:t xml:space="preserve"> </w:t>
      </w:r>
      <w:r w:rsidRPr="00F87DA5">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 xml:space="preserve">стр.взн. </w:t>
      </w:r>
      <w:r w:rsidRPr="00F87DA5">
        <w:rPr>
          <w:rFonts w:ascii="Times New Roman" w:hAnsi="Times New Roman"/>
          <w:iCs/>
          <w:snapToGrid w:val="0"/>
          <w:sz w:val="27"/>
          <w:szCs w:val="27"/>
          <w:lang w:eastAsia="ru-RU"/>
        </w:rPr>
        <w:t>=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нб1</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100)] *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стр.взн.</w:t>
      </w:r>
      <w:r w:rsidRPr="00F87DA5">
        <w:rPr>
          <w:rFonts w:ascii="Times New Roman" w:hAnsi="Times New Roman"/>
          <w:iCs/>
          <w:snapToGrid w:val="0"/>
          <w:sz w:val="27"/>
          <w:szCs w:val="27"/>
          <w:lang w:eastAsia="ru-RU"/>
        </w:rPr>
        <w:t>.</w:t>
      </w:r>
      <w:r w:rsidRPr="00F87DA5">
        <w:rPr>
          <w:rFonts w:ascii="Times New Roman" w:hAnsi="Times New Roman"/>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I</w:t>
      </w:r>
      <w:r w:rsidRPr="00F87DA5">
        <w:rPr>
          <w:rFonts w:ascii="Times New Roman" w:hAnsi="Times New Roman"/>
          <w:iCs/>
          <w:snapToGrid w:val="0"/>
          <w:sz w:val="27"/>
          <w:szCs w:val="27"/>
          <w:lang w:eastAsia="ru-RU"/>
        </w:rPr>
        <w:t>исч.пр.п)</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стр.взн.</w:t>
      </w:r>
      <w:r w:rsidRPr="00F87DA5">
        <w:rPr>
          <w:rFonts w:ascii="Times New Roman" w:hAnsi="Times New Roman"/>
          <w:iCs/>
          <w:snapToGrid w:val="0"/>
          <w:sz w:val="27"/>
          <w:szCs w:val="27"/>
          <w:lang w:eastAsia="ru-RU"/>
        </w:rPr>
        <w:t>.</w:t>
      </w:r>
      <w:r w:rsidRPr="00F87DA5">
        <w:rPr>
          <w:rFonts w:ascii="Times New Roman" w:hAnsi="Times New Roman"/>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тыс.рублей;</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iCs/>
          <w:snapToGrid w:val="0"/>
          <w:sz w:val="27"/>
          <w:szCs w:val="27"/>
          <w:lang w:val="en-US" w:eastAsia="ru-RU"/>
        </w:rPr>
        <w:t>I</w:t>
      </w:r>
      <w:r w:rsidRPr="00F87DA5">
        <w:rPr>
          <w:rFonts w:ascii="Times New Roman" w:hAnsi="Times New Roman"/>
          <w:iCs/>
          <w:snapToGrid w:val="0"/>
          <w:sz w:val="27"/>
          <w:szCs w:val="27"/>
          <w:lang w:eastAsia="ru-RU"/>
        </w:rPr>
        <w:t>исч.пр.п – сумма исчисленного налога за предыдущий период, тыс.рублей.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p>
    <w:p w:rsidR="00AE4A4F" w:rsidRPr="00F87DA5" w:rsidRDefault="00AE4A4F" w:rsidP="00DC7A3B">
      <w:pPr>
        <w:spacing w:after="0" w:line="240" w:lineRule="auto"/>
        <w:ind w:firstLine="709"/>
        <w:jc w:val="both"/>
        <w:rPr>
          <w:rFonts w:ascii="Times New Roman" w:hAnsi="Times New Roman"/>
          <w:snapToGrid w:val="0"/>
          <w:spacing w:val="2"/>
          <w:sz w:val="27"/>
          <w:szCs w:val="27"/>
          <w:lang w:eastAsia="ru-RU"/>
        </w:rPr>
      </w:pPr>
      <w:r w:rsidRPr="00F87DA5">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w:t>
      </w:r>
      <w:r w:rsidR="00EB70B4" w:rsidRPr="00F87DA5">
        <w:rPr>
          <w:rFonts w:ascii="Times New Roman" w:hAnsi="Times New Roman"/>
          <w:iCs/>
          <w:snapToGrid w:val="0"/>
          <w:sz w:val="27"/>
          <w:szCs w:val="27"/>
          <w:lang w:eastAsia="ru-RU"/>
        </w:rPr>
        <w:t xml:space="preserve"> (в том числе по минимальному нало</w:t>
      </w:r>
      <w:r w:rsidR="00786A32" w:rsidRPr="00F87DA5">
        <w:rPr>
          <w:rFonts w:ascii="Times New Roman" w:hAnsi="Times New Roman"/>
          <w:iCs/>
          <w:snapToGrid w:val="0"/>
          <w:sz w:val="27"/>
          <w:szCs w:val="27"/>
          <w:lang w:eastAsia="ru-RU"/>
        </w:rPr>
        <w:t>гу</w:t>
      </w:r>
      <w:r w:rsidR="00EB70B4" w:rsidRPr="00F87DA5">
        <w:rPr>
          <w:rFonts w:ascii="Times New Roman" w:hAnsi="Times New Roman"/>
          <w:iCs/>
          <w:snapToGrid w:val="0"/>
          <w:sz w:val="27"/>
          <w:szCs w:val="27"/>
          <w:lang w:eastAsia="ru-RU"/>
        </w:rPr>
        <w:t>)</w:t>
      </w:r>
      <w:r w:rsidRPr="00F87DA5">
        <w:rPr>
          <w:rFonts w:ascii="Times New Roman" w:hAnsi="Times New Roman"/>
          <w:iCs/>
          <w:snapToGrid w:val="0"/>
          <w:sz w:val="27"/>
          <w:szCs w:val="27"/>
          <w:lang w:eastAsia="ru-RU"/>
        </w:rPr>
        <w:t xml:space="preserve">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2</w:t>
      </w:r>
      <w:r w:rsidRPr="00F87DA5">
        <w:rPr>
          <w:rFonts w:ascii="Times New Roman" w:hAnsi="Times New Roman"/>
          <w:snapToGrid w:val="0"/>
          <w:spacing w:val="2"/>
          <w:sz w:val="27"/>
          <w:szCs w:val="27"/>
          <w:lang w:eastAsia="ru-RU"/>
        </w:rPr>
        <w:t>)</w:t>
      </w:r>
      <w:r w:rsidRPr="00F87DA5">
        <w:rPr>
          <w:rFonts w:ascii="Times New Roman" w:hAnsi="Times New Roman"/>
          <w:iCs/>
          <w:snapToGrid w:val="0"/>
          <w:sz w:val="27"/>
          <w:szCs w:val="27"/>
          <w:lang w:eastAsia="ru-RU"/>
        </w:rPr>
        <w:t xml:space="preserve">, </w:t>
      </w:r>
      <w:r w:rsidRPr="00F87DA5">
        <w:rPr>
          <w:rFonts w:ascii="Times New Roman" w:hAnsi="Times New Roman"/>
          <w:snapToGrid w:val="0"/>
          <w:spacing w:val="2"/>
          <w:sz w:val="27"/>
          <w:szCs w:val="27"/>
          <w:lang w:eastAsia="ru-RU"/>
        </w:rPr>
        <w:t>рассчитывается по следующей формуле: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p>
    <w:p w:rsidR="00AE4A4F" w:rsidRPr="00F87DA5" w:rsidRDefault="00EB70B4" w:rsidP="00DC7A3B">
      <w:pPr>
        <w:spacing w:after="0" w:line="240" w:lineRule="auto"/>
        <w:ind w:firstLine="709"/>
        <w:jc w:val="both"/>
        <w:rPr>
          <w:rFonts w:ascii="Times New Roman" w:hAnsi="Times New Roman"/>
          <w:snapToGrid w:val="0"/>
          <w:sz w:val="27"/>
          <w:szCs w:val="27"/>
          <w:lang w:val="en-US" w:eastAsia="ru-RU"/>
        </w:rPr>
      </w:pPr>
      <w:r w:rsidRPr="00F87DA5">
        <w:rPr>
          <w:rStyle w:val="FontStyle99"/>
          <w:rFonts w:ascii="Times New Roman" w:hAnsi="Times New Roman"/>
          <w:b/>
          <w:sz w:val="27"/>
          <w:szCs w:val="27"/>
        </w:rPr>
        <w:lastRenderedPageBreak/>
        <w:t>УСН</w:t>
      </w:r>
      <w:r w:rsidRPr="00F87DA5">
        <w:rPr>
          <w:rStyle w:val="FontStyle99"/>
          <w:rFonts w:ascii="Times New Roman" w:hAnsi="Times New Roman"/>
          <w:sz w:val="27"/>
          <w:szCs w:val="27"/>
          <w:vertAlign w:val="subscript"/>
          <w:lang w:val="en-US"/>
        </w:rPr>
        <w:t xml:space="preserve"> 2</w:t>
      </w:r>
      <w:r w:rsidRPr="00F87DA5">
        <w:rPr>
          <w:rStyle w:val="FontStyle99"/>
          <w:rFonts w:ascii="Times New Roman" w:hAnsi="Times New Roman"/>
          <w:sz w:val="27"/>
          <w:szCs w:val="27"/>
          <w:lang w:val="en-US"/>
        </w:rPr>
        <w:t>=[(V</w:t>
      </w:r>
      <w:r w:rsidRPr="00F87DA5">
        <w:rPr>
          <w:rStyle w:val="FontStyle100"/>
          <w:sz w:val="27"/>
          <w:szCs w:val="27"/>
        </w:rPr>
        <w:t>нб</w:t>
      </w:r>
      <w:r w:rsidRPr="00F87DA5">
        <w:rPr>
          <w:rStyle w:val="FontStyle100"/>
          <w:sz w:val="27"/>
          <w:szCs w:val="27"/>
          <w:lang w:val="en-US"/>
        </w:rPr>
        <w:t xml:space="preserve">2nn </w:t>
      </w:r>
      <w:r w:rsidRPr="00F87DA5">
        <w:rPr>
          <w:rStyle w:val="FontStyle82"/>
          <w:sz w:val="27"/>
          <w:szCs w:val="27"/>
          <w:lang w:val="en-US"/>
        </w:rPr>
        <w:t xml:space="preserve">* (S1 / 100) (+/-)F]  </w:t>
      </w:r>
      <w:r w:rsidRPr="00F87DA5">
        <w:rPr>
          <w:rStyle w:val="FontStyle100"/>
          <w:sz w:val="27"/>
          <w:szCs w:val="27"/>
          <w:lang w:val="en-US"/>
        </w:rPr>
        <w:t xml:space="preserve">+ </w:t>
      </w:r>
      <w:r w:rsidRPr="00F87DA5">
        <w:rPr>
          <w:rStyle w:val="FontStyle113"/>
          <w:sz w:val="27"/>
          <w:szCs w:val="27"/>
          <w:lang w:val="en-US"/>
        </w:rPr>
        <w:t>[(V</w:t>
      </w:r>
      <w:r w:rsidRPr="00F87DA5">
        <w:rPr>
          <w:rStyle w:val="FontStyle113"/>
          <w:sz w:val="27"/>
          <w:szCs w:val="27"/>
        </w:rPr>
        <w:t>нбЗ</w:t>
      </w:r>
      <w:r w:rsidRPr="00F87DA5">
        <w:rPr>
          <w:rStyle w:val="FontStyle113"/>
          <w:sz w:val="27"/>
          <w:szCs w:val="27"/>
          <w:lang w:val="en-US"/>
        </w:rPr>
        <w:t xml:space="preserve">nn </w:t>
      </w:r>
      <w:r w:rsidRPr="00F87DA5">
        <w:rPr>
          <w:rStyle w:val="FontStyle82"/>
          <w:sz w:val="27"/>
          <w:szCs w:val="27"/>
          <w:lang w:val="en-US"/>
        </w:rPr>
        <w:t xml:space="preserve">* (S2 / 100) </w:t>
      </w:r>
      <w:r w:rsidRPr="00F87DA5">
        <w:rPr>
          <w:rStyle w:val="FontStyle118"/>
          <w:rFonts w:ascii="Times New Roman" w:hAnsi="Times New Roman"/>
          <w:sz w:val="27"/>
          <w:szCs w:val="27"/>
          <w:lang w:val="en-US"/>
        </w:rPr>
        <w:t>(+I</w:t>
      </w:r>
      <w:r w:rsidRPr="00F87DA5">
        <w:rPr>
          <w:rStyle w:val="FontStyle99"/>
          <w:rFonts w:ascii="Times New Roman" w:hAnsi="Times New Roman"/>
          <w:sz w:val="27"/>
          <w:szCs w:val="27"/>
          <w:lang w:val="en-US"/>
        </w:rPr>
        <w:t xml:space="preserve">-)F] * </w:t>
      </w:r>
      <w:r w:rsidRPr="00F87DA5">
        <w:rPr>
          <w:rStyle w:val="FontStyle99"/>
          <w:rFonts w:ascii="Times New Roman" w:hAnsi="Times New Roman"/>
          <w:spacing w:val="20"/>
          <w:sz w:val="27"/>
          <w:szCs w:val="27"/>
          <w:lang w:val="en-US"/>
        </w:rPr>
        <w:t>(</w:t>
      </w:r>
      <w:r w:rsidRPr="00F87DA5">
        <w:rPr>
          <w:rStyle w:val="FontStyle99"/>
          <w:rFonts w:ascii="Times New Roman" w:hAnsi="Times New Roman"/>
          <w:spacing w:val="20"/>
          <w:sz w:val="27"/>
          <w:szCs w:val="27"/>
        </w:rPr>
        <w:t>Ксоб</w:t>
      </w:r>
      <w:r w:rsidRPr="00F87DA5">
        <w:rPr>
          <w:rStyle w:val="FontStyle100"/>
          <w:sz w:val="27"/>
          <w:szCs w:val="27"/>
          <w:lang w:val="en-US"/>
        </w:rPr>
        <w:t xml:space="preserve">/100), </w:t>
      </w:r>
      <w:r w:rsidR="00AE4A4F" w:rsidRPr="00F87DA5">
        <w:rPr>
          <w:rFonts w:ascii="Times New Roman" w:hAnsi="Times New Roman"/>
          <w:iCs/>
          <w:snapToGrid w:val="0"/>
          <w:sz w:val="27"/>
          <w:szCs w:val="27"/>
          <w:lang w:eastAsia="ru-RU"/>
        </w:rPr>
        <w:t>где</w:t>
      </w:r>
      <w:r w:rsidR="006B1C7E" w:rsidRPr="00F87DA5">
        <w:rPr>
          <w:rFonts w:ascii="Times New Roman" w:hAnsi="Times New Roman"/>
          <w:iCs/>
          <w:snapToGrid w:val="0"/>
          <w:sz w:val="27"/>
          <w:szCs w:val="27"/>
          <w:lang w:val="en-US" w:eastAsia="ru-RU"/>
        </w:rPr>
        <w:t>:</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нб2</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налоговая база прогнозируемого периода по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2</w:t>
      </w:r>
      <w:r w:rsidR="00EB70B4" w:rsidRPr="00F87DA5">
        <w:rPr>
          <w:rFonts w:ascii="Times New Roman" w:hAnsi="Times New Roman"/>
          <w:b/>
          <w:i/>
          <w:snapToGrid w:val="0"/>
          <w:sz w:val="27"/>
          <w:szCs w:val="27"/>
          <w:vertAlign w:val="subscript"/>
          <w:lang w:eastAsia="ru-RU"/>
        </w:rPr>
        <w:t xml:space="preserve"> </w:t>
      </w:r>
      <w:r w:rsidR="00EB70B4" w:rsidRPr="00F87DA5">
        <w:rPr>
          <w:rStyle w:val="FontStyle82"/>
          <w:sz w:val="27"/>
          <w:szCs w:val="27"/>
        </w:rPr>
        <w:t>при использовании объекта обложения «доходы, уменьшенные на величину расходов»</w:t>
      </w:r>
      <w:r w:rsidRPr="00F87DA5">
        <w:rPr>
          <w:rFonts w:ascii="Times New Roman" w:hAnsi="Times New Roman"/>
          <w:iCs/>
          <w:snapToGrid w:val="0"/>
          <w:sz w:val="27"/>
          <w:szCs w:val="27"/>
          <w:lang w:eastAsia="ru-RU"/>
        </w:rPr>
        <w:t>, тыс.рублей;</w:t>
      </w:r>
    </w:p>
    <w:p w:rsidR="00EB70B4" w:rsidRPr="00F87DA5" w:rsidRDefault="00EB70B4" w:rsidP="00EB70B4">
      <w:pPr>
        <w:pStyle w:val="Style53"/>
        <w:widowControl/>
        <w:spacing w:before="7" w:line="310" w:lineRule="exact"/>
        <w:ind w:firstLine="708"/>
        <w:jc w:val="left"/>
        <w:rPr>
          <w:rStyle w:val="FontStyle82"/>
          <w:sz w:val="27"/>
          <w:szCs w:val="27"/>
        </w:rPr>
      </w:pPr>
      <w:r w:rsidRPr="00F87DA5">
        <w:rPr>
          <w:rStyle w:val="FontStyle113"/>
          <w:sz w:val="27"/>
          <w:szCs w:val="27"/>
          <w:lang w:val="en-US"/>
        </w:rPr>
        <w:t>V</w:t>
      </w:r>
      <w:r w:rsidRPr="00F87DA5">
        <w:rPr>
          <w:rStyle w:val="FontStyle113"/>
          <w:sz w:val="27"/>
          <w:szCs w:val="27"/>
        </w:rPr>
        <w:t>нбЗ</w:t>
      </w:r>
      <w:r w:rsidRPr="00F87DA5">
        <w:rPr>
          <w:rStyle w:val="FontStyle113"/>
          <w:sz w:val="27"/>
          <w:szCs w:val="27"/>
          <w:vertAlign w:val="subscript"/>
        </w:rPr>
        <w:t>пп</w:t>
      </w:r>
      <w:r w:rsidRPr="00F87DA5">
        <w:rPr>
          <w:rStyle w:val="FontStyle113"/>
          <w:sz w:val="27"/>
          <w:szCs w:val="27"/>
        </w:rPr>
        <w:t xml:space="preserve"> - </w:t>
      </w:r>
      <w:r w:rsidRPr="00F87DA5">
        <w:rPr>
          <w:rStyle w:val="FontStyle82"/>
          <w:sz w:val="27"/>
          <w:szCs w:val="27"/>
        </w:rPr>
        <w:t>налоговая база прогнозируемого периода по прогнозному объему минимального налога</w:t>
      </w:r>
      <w:r w:rsidRPr="00F87DA5">
        <w:rPr>
          <w:rStyle w:val="FontStyle99"/>
          <w:sz w:val="27"/>
          <w:szCs w:val="27"/>
        </w:rPr>
        <w:t xml:space="preserve"> по УСН2, </w:t>
      </w:r>
      <w:r w:rsidRPr="00F87DA5">
        <w:rPr>
          <w:rStyle w:val="FontStyle82"/>
          <w:sz w:val="27"/>
          <w:szCs w:val="27"/>
        </w:rPr>
        <w:t xml:space="preserve">тыс. рублей; </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S</w:t>
      </w:r>
      <w:r w:rsidRPr="00F87DA5">
        <w:rPr>
          <w:rFonts w:ascii="Times New Roman" w:hAnsi="Times New Roman"/>
          <w:iCs/>
          <w:snapToGrid w:val="0"/>
          <w:sz w:val="27"/>
          <w:szCs w:val="27"/>
          <w:lang w:eastAsia="ru-RU"/>
        </w:rPr>
        <w:t xml:space="preserve"> – ставка налога </w:t>
      </w:r>
      <w:r w:rsidR="00EB70B4" w:rsidRPr="00F87DA5">
        <w:rPr>
          <w:rStyle w:val="FontStyle82"/>
          <w:sz w:val="27"/>
          <w:szCs w:val="27"/>
        </w:rPr>
        <w:t>(</w:t>
      </w:r>
      <w:r w:rsidR="00EB70B4" w:rsidRPr="00F87DA5">
        <w:rPr>
          <w:rStyle w:val="FontStyle82"/>
          <w:sz w:val="27"/>
          <w:szCs w:val="27"/>
          <w:lang w:val="en-US"/>
        </w:rPr>
        <w:t>S</w:t>
      </w:r>
      <w:r w:rsidR="00EB70B4" w:rsidRPr="00F87DA5">
        <w:rPr>
          <w:rStyle w:val="FontStyle82"/>
          <w:sz w:val="27"/>
          <w:szCs w:val="27"/>
          <w:vertAlign w:val="subscript"/>
        </w:rPr>
        <w:t>1</w:t>
      </w:r>
      <w:r w:rsidR="00EB70B4" w:rsidRPr="00F87DA5">
        <w:rPr>
          <w:rStyle w:val="FontStyle82"/>
          <w:sz w:val="27"/>
          <w:szCs w:val="27"/>
        </w:rPr>
        <w:t xml:space="preserve"> – налоговая ставка по УСН</w:t>
      </w:r>
      <w:r w:rsidR="00EB70B4" w:rsidRPr="00F87DA5">
        <w:rPr>
          <w:rStyle w:val="FontStyle82"/>
          <w:sz w:val="27"/>
          <w:szCs w:val="27"/>
          <w:vertAlign w:val="subscript"/>
        </w:rPr>
        <w:t>2</w:t>
      </w:r>
      <w:r w:rsidR="00EB70B4" w:rsidRPr="00F87DA5">
        <w:rPr>
          <w:rStyle w:val="FontStyle82"/>
          <w:sz w:val="27"/>
          <w:szCs w:val="27"/>
        </w:rPr>
        <w:t xml:space="preserve"> с объектом обложения «доходы, уменьшенные на величину расходов», </w:t>
      </w:r>
      <w:r w:rsidR="00EB70B4" w:rsidRPr="00F87DA5">
        <w:rPr>
          <w:rStyle w:val="FontStyle82"/>
          <w:sz w:val="27"/>
          <w:szCs w:val="27"/>
          <w:lang w:val="en-US"/>
        </w:rPr>
        <w:t>S</w:t>
      </w:r>
      <w:r w:rsidR="00EB70B4" w:rsidRPr="00F87DA5">
        <w:rPr>
          <w:rStyle w:val="FontStyle82"/>
          <w:sz w:val="27"/>
          <w:szCs w:val="27"/>
          <w:vertAlign w:val="subscript"/>
        </w:rPr>
        <w:t>2</w:t>
      </w:r>
      <w:r w:rsidR="00EB70B4" w:rsidRPr="00F87DA5">
        <w:rPr>
          <w:rStyle w:val="FontStyle82"/>
          <w:sz w:val="27"/>
          <w:szCs w:val="27"/>
        </w:rPr>
        <w:t xml:space="preserve"> – ставка минимального налога по УСН</w:t>
      </w:r>
      <w:r w:rsidR="00EB70B4" w:rsidRPr="00F87DA5">
        <w:rPr>
          <w:rStyle w:val="FontStyle82"/>
          <w:sz w:val="27"/>
          <w:szCs w:val="27"/>
          <w:vertAlign w:val="subscript"/>
        </w:rPr>
        <w:t>2</w:t>
      </w:r>
      <w:r w:rsidR="00EB70B4" w:rsidRPr="00F87DA5">
        <w:rPr>
          <w:rStyle w:val="FontStyle82"/>
          <w:sz w:val="27"/>
          <w:szCs w:val="27"/>
        </w:rPr>
        <w:t xml:space="preserve">, в соответствии с главой 26.2 НК РФ), </w:t>
      </w:r>
      <w:r w:rsidRPr="00F87DA5">
        <w:rPr>
          <w:rFonts w:ascii="Times New Roman" w:hAnsi="Times New Roman"/>
          <w:iCs/>
          <w:snapToGrid w:val="0"/>
          <w:sz w:val="27"/>
          <w:szCs w:val="27"/>
          <w:lang w:eastAsia="ru-RU"/>
        </w:rPr>
        <w:t>%;</w:t>
      </w:r>
    </w:p>
    <w:p w:rsidR="00AE4A4F" w:rsidRPr="00F87DA5" w:rsidRDefault="00AE4A4F" w:rsidP="00FE25B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w:t>
      </w:r>
      <w:r w:rsidRPr="00F87DA5">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AE4A4F" w:rsidRPr="00F87DA5" w:rsidRDefault="00AE4A4F" w:rsidP="00FE25B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BC4554" w:rsidRPr="00F87DA5">
        <w:rPr>
          <w:rFonts w:ascii="Times New Roman" w:hAnsi="Times New Roman"/>
          <w:sz w:val="27"/>
          <w:szCs w:val="27"/>
        </w:rPr>
        <w:t xml:space="preserve"> Показатель собираемости учитывает работу по погашению задолженности по налогу.</w:t>
      </w:r>
    </w:p>
    <w:p w:rsidR="00AE4A4F" w:rsidRPr="00F87DA5" w:rsidRDefault="00AE4A4F" w:rsidP="0070419F">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нб2</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AE4A4F" w:rsidRPr="00F87DA5" w:rsidRDefault="00AE4A4F" w:rsidP="00DC7A3B">
      <w:pPr>
        <w:spacing w:after="0" w:line="240" w:lineRule="auto"/>
        <w:ind w:firstLine="709"/>
        <w:jc w:val="both"/>
        <w:rPr>
          <w:rFonts w:ascii="Times New Roman" w:hAnsi="Times New Roman"/>
          <w:iCs/>
          <w:snapToGrid w:val="0"/>
          <w:sz w:val="16"/>
          <w:szCs w:val="16"/>
          <w:lang w:eastAsia="ru-RU"/>
        </w:rPr>
      </w:pPr>
    </w:p>
    <w:p w:rsidR="00AE4A4F" w:rsidRPr="00F87DA5" w:rsidRDefault="00AE4A4F" w:rsidP="00E335F8">
      <w:pPr>
        <w:spacing w:after="0" w:line="240" w:lineRule="auto"/>
        <w:ind w:firstLine="709"/>
        <w:jc w:val="center"/>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нб2</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нб2</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 xml:space="preserve">ППпр.п </w:t>
      </w:r>
      <w:r w:rsidRPr="00F87DA5">
        <w:rPr>
          <w:rFonts w:ascii="Times New Roman" w:hAnsi="Times New Roman"/>
          <w:iCs/>
          <w:snapToGrid w:val="0"/>
          <w:sz w:val="27"/>
          <w:szCs w:val="27"/>
          <w:lang w:eastAsia="ru-RU"/>
        </w:rPr>
        <w:t xml:space="preserve">)* </w:t>
      </w: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ППпп</w:t>
      </w:r>
      <w:r w:rsidRPr="00F87DA5">
        <w:rPr>
          <w:rFonts w:ascii="Times New Roman" w:hAnsi="Times New Roman"/>
          <w:iCs/>
          <w:snapToGrid w:val="0"/>
          <w:sz w:val="27"/>
          <w:szCs w:val="27"/>
          <w:lang w:eastAsia="ru-RU"/>
        </w:rPr>
        <w:t>,</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нб2</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налоговая база предыдущего периода по </w:t>
      </w:r>
      <w:r w:rsidRPr="00F87DA5">
        <w:rPr>
          <w:rFonts w:ascii="Times New Roman" w:hAnsi="Times New Roman"/>
          <w:b/>
          <w:i/>
          <w:snapToGrid w:val="0"/>
          <w:sz w:val="27"/>
          <w:szCs w:val="27"/>
          <w:lang w:eastAsia="ru-RU"/>
        </w:rPr>
        <w:t>УСН</w:t>
      </w:r>
      <w:r w:rsidRPr="00F87DA5">
        <w:rPr>
          <w:rFonts w:ascii="Times New Roman" w:hAnsi="Times New Roman"/>
          <w:b/>
          <w:i/>
          <w:snapToGrid w:val="0"/>
          <w:sz w:val="27"/>
          <w:szCs w:val="27"/>
          <w:vertAlign w:val="subscript"/>
          <w:lang w:eastAsia="ru-RU"/>
        </w:rPr>
        <w:t>2</w:t>
      </w:r>
      <w:r w:rsidR="006B1C7E" w:rsidRPr="00F87DA5">
        <w:rPr>
          <w:rFonts w:ascii="Times New Roman" w:hAnsi="Times New Roman"/>
          <w:b/>
          <w:i/>
          <w:snapToGrid w:val="0"/>
          <w:sz w:val="27"/>
          <w:szCs w:val="27"/>
          <w:vertAlign w:val="subscript"/>
          <w:lang w:eastAsia="ru-RU"/>
        </w:rPr>
        <w:t xml:space="preserve"> </w:t>
      </w:r>
      <w:r w:rsidR="006B1C7E" w:rsidRPr="00F87DA5">
        <w:rPr>
          <w:rStyle w:val="FontStyle82"/>
          <w:sz w:val="27"/>
          <w:szCs w:val="27"/>
        </w:rPr>
        <w:t>при использовании объекта обложения «доходы, уменьшенные на величину расходов»</w:t>
      </w:r>
      <w:r w:rsidRPr="00F87DA5">
        <w:rPr>
          <w:rFonts w:ascii="Times New Roman" w:hAnsi="Times New Roman"/>
          <w:iCs/>
          <w:snapToGrid w:val="0"/>
          <w:sz w:val="27"/>
          <w:szCs w:val="27"/>
          <w:lang w:eastAsia="ru-RU"/>
        </w:rPr>
        <w:t>, тыс.</w:t>
      </w:r>
      <w:r w:rsidR="00A01482" w:rsidRPr="00F87DA5">
        <w:rPr>
          <w:rFonts w:ascii="Times New Roman" w:hAnsi="Times New Roman"/>
          <w:iCs/>
          <w:snapToGrid w:val="0"/>
          <w:sz w:val="27"/>
          <w:szCs w:val="27"/>
          <w:lang w:eastAsia="ru-RU"/>
        </w:rPr>
        <w:t xml:space="preserve"> </w:t>
      </w:r>
      <w:r w:rsidRPr="00F87DA5">
        <w:rPr>
          <w:rFonts w:ascii="Times New Roman" w:hAnsi="Times New Roman"/>
          <w:iCs/>
          <w:snapToGrid w:val="0"/>
          <w:sz w:val="27"/>
          <w:szCs w:val="27"/>
          <w:lang w:eastAsia="ru-RU"/>
        </w:rPr>
        <w:t>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 xml:space="preserve">ППпр.п </w:t>
      </w:r>
      <w:r w:rsidRPr="00F87DA5">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w:t>
      </w:r>
      <w:r w:rsidR="00A01482" w:rsidRPr="00F87DA5">
        <w:rPr>
          <w:rFonts w:ascii="Times New Roman" w:hAnsi="Times New Roman"/>
          <w:iCs/>
          <w:snapToGrid w:val="0"/>
          <w:sz w:val="27"/>
          <w:szCs w:val="27"/>
          <w:lang w:eastAsia="ru-RU"/>
        </w:rPr>
        <w:t xml:space="preserve"> </w:t>
      </w:r>
      <w:r w:rsidRPr="00F87DA5">
        <w:rPr>
          <w:rFonts w:ascii="Times New Roman" w:hAnsi="Times New Roman"/>
          <w:iCs/>
          <w:snapToGrid w:val="0"/>
          <w:sz w:val="27"/>
          <w:szCs w:val="27"/>
          <w:lang w:eastAsia="ru-RU"/>
        </w:rPr>
        <w:t>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vertAlign w:val="subscript"/>
          <w:lang w:eastAsia="ru-RU"/>
        </w:rPr>
        <w:t>ППпп</w:t>
      </w:r>
      <w:r w:rsidRPr="00F87DA5">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тыс.рублей.</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 xml:space="preserve">Прогнозируемый объем налоговой базы по минимальному налогу </w:t>
      </w:r>
      <w:r w:rsidR="00083AF4" w:rsidRPr="00F87DA5">
        <w:rPr>
          <w:rFonts w:ascii="Times New Roman" w:hAnsi="Times New Roman"/>
          <w:iCs/>
          <w:snapToGrid w:val="0"/>
          <w:sz w:val="27"/>
          <w:szCs w:val="27"/>
          <w:lang w:eastAsia="ru-RU"/>
        </w:rPr>
        <w:t>УСН</w:t>
      </w:r>
      <w:r w:rsidR="00083AF4" w:rsidRPr="00F87DA5">
        <w:rPr>
          <w:rFonts w:ascii="Times New Roman" w:hAnsi="Times New Roman"/>
          <w:iCs/>
          <w:snapToGrid w:val="0"/>
          <w:sz w:val="27"/>
          <w:szCs w:val="27"/>
          <w:vertAlign w:val="subscript"/>
          <w:lang w:eastAsia="ru-RU"/>
        </w:rPr>
        <w:t xml:space="preserve">2 </w:t>
      </w:r>
      <w:r w:rsidRPr="00F87DA5">
        <w:rPr>
          <w:rFonts w:ascii="Times New Roman" w:hAnsi="Times New Roman"/>
          <w:iCs/>
          <w:snapToGrid w:val="0"/>
          <w:sz w:val="27"/>
          <w:szCs w:val="27"/>
          <w:lang w:eastAsia="ru-RU"/>
        </w:rPr>
        <w:t>(</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нб3</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рассчитывается на основе налоговой базы предыдущего периода исходя из её доли в ВВП по следующей формуле: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p>
    <w:p w:rsidR="00AE4A4F" w:rsidRPr="00F87DA5" w:rsidRDefault="00AE4A4F" w:rsidP="00E335F8">
      <w:pPr>
        <w:spacing w:after="0" w:line="240" w:lineRule="auto"/>
        <w:ind w:firstLine="709"/>
        <w:jc w:val="center"/>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нб3</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нб3</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vertAlign w:val="subscript"/>
          <w:lang w:eastAsia="ru-RU"/>
        </w:rPr>
        <w:t xml:space="preserve"> пр.п</w:t>
      </w:r>
      <w:r w:rsidRPr="00F87DA5">
        <w:rPr>
          <w:rFonts w:ascii="Times New Roman" w:hAnsi="Times New Roman"/>
          <w:snapToGrid w:val="0"/>
          <w:sz w:val="27"/>
          <w:szCs w:val="27"/>
          <w:lang w:eastAsia="ru-RU"/>
        </w:rPr>
        <w:t>)</w:t>
      </w:r>
      <w:r w:rsidRPr="00F87DA5">
        <w:rPr>
          <w:rFonts w:ascii="Times New Roman" w:hAnsi="Times New Roman"/>
          <w:iCs/>
          <w:snapToGrid w:val="0"/>
          <w:sz w:val="27"/>
          <w:szCs w:val="27"/>
          <w:lang w:eastAsia="ru-RU"/>
        </w:rPr>
        <w:t xml:space="preserve">*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iCs/>
          <w:snapToGrid w:val="0"/>
          <w:sz w:val="27"/>
          <w:szCs w:val="27"/>
          <w:lang w:eastAsia="ru-RU"/>
        </w:rPr>
        <w:t>,</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DC7A3B">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нб3</w:t>
      </w:r>
      <w:r w:rsidRPr="00F87DA5">
        <w:rPr>
          <w:rFonts w:ascii="Times New Roman" w:hAnsi="Times New Roman"/>
          <w:i/>
          <w:iCs/>
          <w:snapToGrid w:val="0"/>
          <w:sz w:val="27"/>
          <w:szCs w:val="27"/>
          <w:vertAlign w:val="subscript"/>
          <w:lang w:eastAsia="ru-RU"/>
        </w:rPr>
        <w:t>пр.п</w:t>
      </w:r>
      <w:r w:rsidRPr="00F87DA5">
        <w:rPr>
          <w:rFonts w:ascii="Times New Roman" w:hAnsi="Times New Roman"/>
          <w:iCs/>
          <w:snapToGrid w:val="0"/>
          <w:sz w:val="27"/>
          <w:szCs w:val="27"/>
          <w:lang w:eastAsia="ru-RU"/>
        </w:rPr>
        <w:t xml:space="preserve"> – налоговая база </w:t>
      </w:r>
      <w:r w:rsidR="00083AF4" w:rsidRPr="00F87DA5">
        <w:rPr>
          <w:rFonts w:ascii="Times New Roman" w:hAnsi="Times New Roman"/>
          <w:iCs/>
          <w:snapToGrid w:val="0"/>
          <w:sz w:val="27"/>
          <w:szCs w:val="27"/>
          <w:lang w:eastAsia="ru-RU"/>
        </w:rPr>
        <w:t>по минимальному налогу УСН</w:t>
      </w:r>
      <w:r w:rsidR="00083AF4" w:rsidRPr="00F87DA5">
        <w:rPr>
          <w:rFonts w:ascii="Times New Roman" w:hAnsi="Times New Roman"/>
          <w:iCs/>
          <w:snapToGrid w:val="0"/>
          <w:sz w:val="27"/>
          <w:szCs w:val="27"/>
          <w:vertAlign w:val="subscript"/>
          <w:lang w:eastAsia="ru-RU"/>
        </w:rPr>
        <w:t xml:space="preserve">2 </w:t>
      </w:r>
      <w:r w:rsidRPr="00F87DA5">
        <w:rPr>
          <w:rFonts w:ascii="Times New Roman" w:hAnsi="Times New Roman"/>
          <w:iCs/>
          <w:snapToGrid w:val="0"/>
          <w:sz w:val="27"/>
          <w:szCs w:val="27"/>
          <w:lang w:eastAsia="ru-RU"/>
        </w:rPr>
        <w:t>предыдущего периода, тыс.рублей;</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vertAlign w:val="subscript"/>
          <w:lang w:eastAsia="ru-RU"/>
        </w:rPr>
        <w:t xml:space="preserve"> пр.п</w:t>
      </w:r>
      <w:r w:rsidRPr="00F87DA5">
        <w:rPr>
          <w:rFonts w:ascii="Times New Roman" w:hAnsi="Times New Roman"/>
          <w:snapToGrid w:val="0"/>
          <w:sz w:val="27"/>
          <w:szCs w:val="27"/>
          <w:lang w:eastAsia="ru-RU"/>
        </w:rPr>
        <w:t xml:space="preserve"> – объем валового внутреннего продукта в предыдущем периоде, тыс.рублей;</w:t>
      </w:r>
    </w:p>
    <w:p w:rsidR="00AE4A4F" w:rsidRPr="00F87DA5" w:rsidRDefault="00AE4A4F" w:rsidP="00DC7A3B">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iCs/>
          <w:snapToGrid w:val="0"/>
          <w:sz w:val="27"/>
          <w:szCs w:val="27"/>
          <w:lang w:eastAsia="ru-RU"/>
        </w:rPr>
        <w:t xml:space="preserve"> </w:t>
      </w:r>
      <w:r w:rsidRPr="00F87DA5">
        <w:rPr>
          <w:rFonts w:ascii="Times New Roman" w:hAnsi="Times New Roman"/>
          <w:snapToGrid w:val="0"/>
          <w:sz w:val="27"/>
          <w:szCs w:val="27"/>
          <w:lang w:eastAsia="ru-RU"/>
        </w:rPr>
        <w:t>– объем прогнозируемого валового внутреннего продукта, тыс.рублей.</w:t>
      </w:r>
    </w:p>
    <w:p w:rsidR="00F87DA5" w:rsidRPr="00F87DA5" w:rsidRDefault="00F87DA5" w:rsidP="008431B7">
      <w:pPr>
        <w:spacing w:after="0" w:line="240" w:lineRule="auto"/>
        <w:ind w:firstLine="709"/>
        <w:jc w:val="both"/>
        <w:rPr>
          <w:rFonts w:ascii="Times New Roman" w:hAnsi="Times New Roman"/>
          <w:sz w:val="16"/>
          <w:szCs w:val="16"/>
          <w:lang w:eastAsia="ru-RU"/>
        </w:rPr>
      </w:pPr>
    </w:p>
    <w:p w:rsidR="001242E3" w:rsidRPr="00F87DA5" w:rsidRDefault="001242E3" w:rsidP="008431B7">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C72481" w:rsidRPr="00F87DA5" w:rsidRDefault="00C72481" w:rsidP="008431B7">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8431B7">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p>
    <w:p w:rsidR="001155E2" w:rsidRPr="00F87DA5" w:rsidRDefault="001155E2" w:rsidP="00EE3237">
      <w:pPr>
        <w:spacing w:after="0" w:line="240" w:lineRule="auto"/>
        <w:ind w:firstLine="709"/>
        <w:jc w:val="both"/>
        <w:rPr>
          <w:rFonts w:ascii="Times New Roman" w:hAnsi="Times New Roman"/>
          <w:snapToGrid w:val="0"/>
          <w:sz w:val="27"/>
          <w:szCs w:val="27"/>
          <w:lang w:eastAsia="ru-RU"/>
        </w:rPr>
      </w:pPr>
    </w:p>
    <w:p w:rsidR="00AE4A4F" w:rsidRPr="00F87DA5" w:rsidRDefault="00AE4A4F" w:rsidP="00EE3237">
      <w:pPr>
        <w:pStyle w:val="2"/>
        <w:spacing w:after="240" w:line="240" w:lineRule="auto"/>
        <w:ind w:firstLine="709"/>
        <w:jc w:val="center"/>
        <w:rPr>
          <w:rFonts w:ascii="Cambria" w:hAnsi="Cambria"/>
          <w:i w:val="0"/>
          <w:sz w:val="27"/>
          <w:szCs w:val="27"/>
        </w:rPr>
      </w:pPr>
      <w:bookmarkStart w:id="67" w:name="_Toc519584977"/>
      <w:r w:rsidRPr="00F87DA5">
        <w:rPr>
          <w:rFonts w:ascii="Cambria" w:hAnsi="Cambria"/>
          <w:i w:val="0"/>
          <w:sz w:val="27"/>
          <w:szCs w:val="27"/>
        </w:rPr>
        <w:t xml:space="preserve">2.7. Единый налог на вмененный доход для отдельных видов деятельности </w:t>
      </w:r>
      <w:r w:rsidRPr="00F87DA5">
        <w:rPr>
          <w:rFonts w:ascii="Cambria" w:hAnsi="Cambria"/>
          <w:i w:val="0"/>
          <w:sz w:val="27"/>
          <w:szCs w:val="27"/>
        </w:rPr>
        <w:br/>
        <w:t>182 1 05 02000 02 0000 110</w:t>
      </w:r>
      <w:bookmarkEnd w:id="67"/>
    </w:p>
    <w:p w:rsidR="00AE4A4F" w:rsidRPr="00F87DA5" w:rsidRDefault="00AE4A4F" w:rsidP="0021696F">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w:t>
      </w:r>
    </w:p>
    <w:p w:rsidR="00AE4A4F" w:rsidRPr="00F87DA5" w:rsidRDefault="00AE4A4F" w:rsidP="0021696F">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единого налога на вмененный доход для отдельных видов деятельности используются:</w:t>
      </w:r>
    </w:p>
    <w:p w:rsidR="00AE4A4F" w:rsidRPr="00F87DA5" w:rsidRDefault="00AE4A4F" w:rsidP="008C2F0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(ВВП), разрабатываемые Минэкономразвития Российской Федерации и утверждаемые Правительством Российской Федерации;</w:t>
      </w:r>
    </w:p>
    <w:p w:rsidR="00AE4A4F" w:rsidRPr="00F87DA5" w:rsidRDefault="00AE4A4F" w:rsidP="008C2F0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налоговой б</w:t>
      </w:r>
      <w:r w:rsidR="00C538D1" w:rsidRPr="00F87DA5">
        <w:rPr>
          <w:rFonts w:ascii="Times New Roman" w:hAnsi="Times New Roman"/>
          <w:sz w:val="27"/>
          <w:szCs w:val="27"/>
        </w:rPr>
        <w:t xml:space="preserve">азы по налогу отчета по форме № </w:t>
      </w:r>
      <w:r w:rsidRPr="00F87DA5">
        <w:rPr>
          <w:rFonts w:ascii="Times New Roman" w:hAnsi="Times New Roman"/>
          <w:sz w:val="27"/>
          <w:szCs w:val="27"/>
        </w:rPr>
        <w:t>5-ЕНВД «Отчет о налоговой базе и структуре начислений по единому налогу на вмененный доход для отдельных видов деятельности» (далее – отчет №</w:t>
      </w:r>
      <w:r w:rsidR="00C538D1" w:rsidRPr="00F87DA5">
        <w:rPr>
          <w:rFonts w:ascii="Times New Roman" w:hAnsi="Times New Roman"/>
          <w:sz w:val="27"/>
          <w:szCs w:val="27"/>
        </w:rPr>
        <w:t xml:space="preserve"> </w:t>
      </w:r>
      <w:r w:rsidRPr="00F87DA5">
        <w:rPr>
          <w:rFonts w:ascii="Times New Roman" w:hAnsi="Times New Roman"/>
          <w:sz w:val="27"/>
          <w:szCs w:val="27"/>
        </w:rPr>
        <w:t xml:space="preserve">5-ЕНВД) за годы, предшествующие прогнозируемому, </w:t>
      </w:r>
    </w:p>
    <w:p w:rsidR="00AE4A4F" w:rsidRPr="00F87DA5" w:rsidRDefault="00AE4A4F" w:rsidP="00C274E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8C2F0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p>
    <w:p w:rsidR="00AE4A4F" w:rsidRPr="00F87DA5" w:rsidRDefault="00AE4A4F" w:rsidP="008C2F0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F87DA5" w:rsidRDefault="00AE4A4F" w:rsidP="008C2F02">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единого налога на вмененный доход (</w:t>
      </w:r>
      <w:r w:rsidRPr="00F87DA5">
        <w:rPr>
          <w:rFonts w:ascii="Times New Roman" w:hAnsi="Times New Roman"/>
          <w:b/>
          <w:i/>
          <w:sz w:val="27"/>
          <w:szCs w:val="27"/>
        </w:rPr>
        <w:t>ЕНВД)</w:t>
      </w:r>
      <w:r w:rsidRPr="00F87DA5">
        <w:rPr>
          <w:rFonts w:ascii="Times New Roman" w:hAnsi="Times New Roman"/>
          <w:sz w:val="27"/>
          <w:szCs w:val="27"/>
        </w:rPr>
        <w:t xml:space="preserve"> рассчитывается по следующей формуле.</w:t>
      </w:r>
    </w:p>
    <w:p w:rsidR="00C538D1" w:rsidRPr="00F87DA5" w:rsidRDefault="00C538D1" w:rsidP="008C2F02">
      <w:pPr>
        <w:spacing w:after="0" w:line="240" w:lineRule="auto"/>
        <w:ind w:firstLine="709"/>
        <w:jc w:val="both"/>
        <w:rPr>
          <w:rFonts w:ascii="Times New Roman" w:hAnsi="Times New Roman"/>
          <w:sz w:val="27"/>
          <w:szCs w:val="27"/>
        </w:rPr>
      </w:pPr>
    </w:p>
    <w:p w:rsidR="00AE4A4F" w:rsidRPr="00F87DA5" w:rsidRDefault="00AE4A4F" w:rsidP="007F12A2">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ЕНВД = ((B</w:t>
      </w:r>
      <w:r w:rsidRPr="00F87DA5">
        <w:rPr>
          <w:rFonts w:ascii="Times New Roman" w:hAnsi="Times New Roman"/>
          <w:b/>
          <w:i/>
          <w:sz w:val="27"/>
          <w:szCs w:val="27"/>
          <w:vertAlign w:val="subscript"/>
        </w:rPr>
        <w:t>пп</w:t>
      </w:r>
      <w:r w:rsidRPr="00F87DA5">
        <w:rPr>
          <w:rFonts w:ascii="Times New Roman" w:hAnsi="Times New Roman"/>
          <w:b/>
          <w:i/>
          <w:sz w:val="27"/>
          <w:szCs w:val="27"/>
        </w:rPr>
        <w:t xml:space="preserve"> * S / 100 – С </w:t>
      </w:r>
      <w:r w:rsidRPr="00F87DA5">
        <w:rPr>
          <w:rFonts w:ascii="Times New Roman" w:hAnsi="Times New Roman"/>
          <w:b/>
          <w:i/>
          <w:sz w:val="27"/>
          <w:szCs w:val="27"/>
          <w:vertAlign w:val="subscript"/>
        </w:rPr>
        <w:t>стр.взн.</w:t>
      </w:r>
      <w:r w:rsidRPr="00F87DA5">
        <w:rPr>
          <w:rFonts w:ascii="Times New Roman" w:hAnsi="Times New Roman"/>
          <w:b/>
          <w:i/>
          <w:sz w:val="27"/>
          <w:szCs w:val="27"/>
        </w:rPr>
        <w:t>) (+/-)F) * (</w:t>
      </w:r>
      <w:r w:rsidRPr="00F87DA5">
        <w:rPr>
          <w:rFonts w:ascii="Times New Roman" w:hAnsi="Times New Roman"/>
          <w:b/>
          <w:i/>
          <w:snapToGrid w:val="0"/>
          <w:sz w:val="27"/>
          <w:szCs w:val="27"/>
          <w:lang w:val="en-US" w:eastAsia="ru-RU"/>
        </w:rPr>
        <w:t>K</w:t>
      </w:r>
      <w:r w:rsidRPr="00F87DA5">
        <w:rPr>
          <w:rFonts w:ascii="Times New Roman" w:hAnsi="Times New Roman"/>
          <w:b/>
          <w:i/>
          <w:snapToGrid w:val="0"/>
          <w:sz w:val="27"/>
          <w:szCs w:val="27"/>
          <w:lang w:eastAsia="ru-RU"/>
        </w:rPr>
        <w:t xml:space="preserve"> </w:t>
      </w:r>
      <w:r w:rsidRPr="00F87DA5">
        <w:rPr>
          <w:rFonts w:ascii="Times New Roman" w:hAnsi="Times New Roman"/>
          <w:b/>
          <w:i/>
          <w:snapToGrid w:val="0"/>
          <w:sz w:val="27"/>
          <w:szCs w:val="27"/>
          <w:vertAlign w:val="subscript"/>
          <w:lang w:eastAsia="ru-RU"/>
        </w:rPr>
        <w:t>соб.</w:t>
      </w:r>
      <w:r w:rsidRPr="00F87DA5">
        <w:rPr>
          <w:rFonts w:ascii="Times New Roman" w:hAnsi="Times New Roman"/>
          <w:b/>
          <w:i/>
          <w:snapToGrid w:val="0"/>
          <w:sz w:val="27"/>
          <w:szCs w:val="27"/>
          <w:lang w:eastAsia="ru-RU"/>
        </w:rPr>
        <w:t>/100</w:t>
      </w:r>
      <w:r w:rsidRPr="00F87DA5">
        <w:rPr>
          <w:rFonts w:ascii="Times New Roman" w:hAnsi="Times New Roman"/>
          <w:b/>
          <w:i/>
          <w:snapToGrid w:val="0"/>
          <w:sz w:val="27"/>
          <w:szCs w:val="27"/>
          <w:vertAlign w:val="subscript"/>
          <w:lang w:eastAsia="ru-RU"/>
        </w:rPr>
        <w:t>)</w:t>
      </w:r>
      <w:r w:rsidRPr="00F87DA5">
        <w:rPr>
          <w:rFonts w:ascii="Times New Roman" w:hAnsi="Times New Roman"/>
          <w:b/>
          <w:i/>
          <w:sz w:val="27"/>
          <w:szCs w:val="27"/>
        </w:rPr>
        <w:t xml:space="preserve">, </w:t>
      </w:r>
    </w:p>
    <w:p w:rsidR="00AE4A4F" w:rsidRPr="00F87DA5" w:rsidRDefault="00AE4A4F" w:rsidP="007F12A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8C2F02">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B</w:t>
      </w:r>
      <w:r w:rsidRPr="00F87DA5">
        <w:rPr>
          <w:rFonts w:ascii="Times New Roman" w:hAnsi="Times New Roman"/>
          <w:b/>
          <w:i/>
          <w:sz w:val="27"/>
          <w:szCs w:val="27"/>
          <w:vertAlign w:val="subscript"/>
        </w:rPr>
        <w:t>пп</w:t>
      </w:r>
      <w:r w:rsidRPr="00F87DA5">
        <w:rPr>
          <w:rFonts w:ascii="Times New Roman" w:hAnsi="Times New Roman"/>
          <w:iCs/>
          <w:snapToGrid w:val="0"/>
          <w:sz w:val="27"/>
          <w:szCs w:val="27"/>
          <w:lang w:eastAsia="ru-RU"/>
        </w:rPr>
        <w:t xml:space="preserve"> – налоговая база прогнозируемого периода, тыс. рублей;</w:t>
      </w:r>
    </w:p>
    <w:p w:rsidR="00AE4A4F" w:rsidRPr="00F87DA5" w:rsidRDefault="00AE4A4F" w:rsidP="008C2F02">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 xml:space="preserve">С </w:t>
      </w:r>
      <w:r w:rsidRPr="00F87DA5">
        <w:rPr>
          <w:rFonts w:ascii="Times New Roman" w:hAnsi="Times New Roman"/>
          <w:b/>
          <w:i/>
          <w:sz w:val="27"/>
          <w:szCs w:val="27"/>
          <w:vertAlign w:val="subscript"/>
        </w:rPr>
        <w:t xml:space="preserve">стр.взн. </w:t>
      </w:r>
      <w:r w:rsidRPr="00F87DA5">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S</w:t>
      </w:r>
      <w:r w:rsidRPr="00F87DA5">
        <w:rPr>
          <w:rFonts w:ascii="Times New Roman" w:hAnsi="Times New Roman"/>
          <w:snapToGrid w:val="0"/>
          <w:sz w:val="27"/>
          <w:szCs w:val="27"/>
          <w:lang w:eastAsia="ru-RU"/>
        </w:rPr>
        <w:t xml:space="preserve"> – ставка налога,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C538D1"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70419F">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8C2F02">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Прогнозируемый объем налоговой базы по ЕНВД (</w:t>
      </w:r>
      <w:r w:rsidRPr="00F87DA5">
        <w:rPr>
          <w:rFonts w:ascii="Times New Roman" w:hAnsi="Times New Roman"/>
          <w:b/>
          <w:i/>
          <w:sz w:val="27"/>
          <w:szCs w:val="27"/>
        </w:rPr>
        <w:t>B</w:t>
      </w:r>
      <w:r w:rsidRPr="00F87DA5">
        <w:rPr>
          <w:rFonts w:ascii="Times New Roman" w:hAnsi="Times New Roman"/>
          <w:b/>
          <w:i/>
          <w:sz w:val="27"/>
          <w:szCs w:val="27"/>
          <w:vertAlign w:val="subscript"/>
        </w:rPr>
        <w:t>пп</w:t>
      </w:r>
      <w:r w:rsidRPr="00F87DA5">
        <w:rPr>
          <w:rFonts w:ascii="Times New Roman" w:hAnsi="Times New Roman"/>
          <w:b/>
          <w:i/>
          <w:sz w:val="27"/>
          <w:szCs w:val="27"/>
        </w:rPr>
        <w:t>)</w:t>
      </w:r>
      <w:r w:rsidRPr="00F87DA5">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её доли в ВВП по следующей формуле:</w:t>
      </w:r>
    </w:p>
    <w:p w:rsidR="00AE4A4F" w:rsidRPr="00F87DA5" w:rsidRDefault="00AE4A4F" w:rsidP="007F12A2">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B</w:t>
      </w:r>
      <w:r w:rsidRPr="00F87DA5">
        <w:rPr>
          <w:rFonts w:ascii="Times New Roman" w:hAnsi="Times New Roman"/>
          <w:b/>
          <w:i/>
          <w:sz w:val="27"/>
          <w:szCs w:val="27"/>
          <w:vertAlign w:val="subscript"/>
        </w:rPr>
        <w:t>пп</w:t>
      </w:r>
      <w:r w:rsidRPr="00F87DA5">
        <w:rPr>
          <w:rFonts w:ascii="Times New Roman" w:hAnsi="Times New Roman"/>
          <w:b/>
          <w:i/>
          <w:sz w:val="27"/>
          <w:szCs w:val="27"/>
        </w:rPr>
        <w:t xml:space="preserve"> = B </w:t>
      </w:r>
      <w:r w:rsidRPr="00F87DA5">
        <w:rPr>
          <w:rFonts w:ascii="Times New Roman" w:hAnsi="Times New Roman"/>
          <w:b/>
          <w:i/>
          <w:sz w:val="27"/>
          <w:szCs w:val="27"/>
          <w:vertAlign w:val="subscript"/>
        </w:rPr>
        <w:t>пр.п.</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ВВП пр.п</w:t>
      </w:r>
      <w:r w:rsidRPr="00F87DA5">
        <w:rPr>
          <w:rFonts w:ascii="Times New Roman" w:hAnsi="Times New Roman"/>
          <w:b/>
          <w:i/>
          <w:sz w:val="27"/>
          <w:szCs w:val="27"/>
        </w:rPr>
        <w:t xml:space="preserve"> * V </w:t>
      </w:r>
      <w:r w:rsidRPr="00F87DA5">
        <w:rPr>
          <w:rFonts w:ascii="Times New Roman" w:hAnsi="Times New Roman"/>
          <w:b/>
          <w:i/>
          <w:sz w:val="27"/>
          <w:szCs w:val="27"/>
          <w:vertAlign w:val="subscript"/>
        </w:rPr>
        <w:t>ВВП п.п</w:t>
      </w:r>
      <w:r w:rsidRPr="00F87DA5">
        <w:rPr>
          <w:rFonts w:ascii="Times New Roman" w:hAnsi="Times New Roman"/>
          <w:b/>
          <w:i/>
          <w:sz w:val="27"/>
          <w:szCs w:val="27"/>
        </w:rPr>
        <w:t xml:space="preserve">, </w:t>
      </w:r>
    </w:p>
    <w:p w:rsidR="00AE4A4F" w:rsidRPr="00F87DA5" w:rsidRDefault="00AE4A4F" w:rsidP="007F12A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8C2F02">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 xml:space="preserve">B </w:t>
      </w:r>
      <w:r w:rsidRPr="00F87DA5">
        <w:rPr>
          <w:rFonts w:ascii="Times New Roman" w:hAnsi="Times New Roman"/>
          <w:b/>
          <w:i/>
          <w:sz w:val="27"/>
          <w:szCs w:val="27"/>
          <w:vertAlign w:val="subscript"/>
        </w:rPr>
        <w:t>пр.п.</w:t>
      </w:r>
      <w:r w:rsidRPr="00F87DA5">
        <w:rPr>
          <w:rFonts w:ascii="Times New Roman" w:hAnsi="Times New Roman"/>
          <w:iCs/>
          <w:snapToGrid w:val="0"/>
          <w:sz w:val="27"/>
          <w:szCs w:val="27"/>
          <w:vertAlign w:val="subscript"/>
          <w:lang w:eastAsia="ru-RU"/>
        </w:rPr>
        <w:t xml:space="preserve"> </w:t>
      </w:r>
      <w:r w:rsidRPr="00F87DA5">
        <w:rPr>
          <w:rFonts w:ascii="Times New Roman" w:hAnsi="Times New Roman"/>
          <w:iCs/>
          <w:snapToGrid w:val="0"/>
          <w:sz w:val="27"/>
          <w:szCs w:val="27"/>
          <w:lang w:eastAsia="ru-RU"/>
        </w:rPr>
        <w:t>– налоговая база предыдущего периода, тыс. рублей;</w:t>
      </w: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ВВП пр.п</w:t>
      </w:r>
      <w:r w:rsidRPr="00F87DA5">
        <w:rPr>
          <w:rFonts w:ascii="Times New Roman" w:hAnsi="Times New Roman"/>
          <w:b/>
          <w:i/>
          <w:sz w:val="27"/>
          <w:szCs w:val="27"/>
        </w:rPr>
        <w:t xml:space="preserve"> </w:t>
      </w:r>
      <w:r w:rsidRPr="00F87DA5">
        <w:rPr>
          <w:rFonts w:ascii="Times New Roman" w:hAnsi="Times New Roman"/>
          <w:snapToGrid w:val="0"/>
          <w:sz w:val="27"/>
          <w:szCs w:val="27"/>
          <w:lang w:eastAsia="ru-RU"/>
        </w:rPr>
        <w:t>– объем валового внутреннего продукта в предыдущем периоде, тыс. рублей;</w:t>
      </w: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snapToGrid w:val="0"/>
          <w:sz w:val="27"/>
          <w:szCs w:val="27"/>
          <w:lang w:eastAsia="ru-RU"/>
        </w:rPr>
        <w:t xml:space="preserve"> – объем прогнозируемого валового внутреннего продукта, тыс. рублей.</w:t>
      </w: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p>
    <w:p w:rsidR="00AE4A4F" w:rsidRPr="00F87DA5" w:rsidRDefault="00AE4A4F" w:rsidP="008C2F02">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F87DA5">
        <w:rPr>
          <w:rFonts w:ascii="Times New Roman" w:hAnsi="Times New Roman"/>
          <w:b/>
          <w:i/>
          <w:sz w:val="27"/>
          <w:szCs w:val="27"/>
        </w:rPr>
        <w:t xml:space="preserve">С </w:t>
      </w:r>
      <w:r w:rsidRPr="00F87DA5">
        <w:rPr>
          <w:rFonts w:ascii="Times New Roman" w:hAnsi="Times New Roman"/>
          <w:b/>
          <w:i/>
          <w:sz w:val="27"/>
          <w:szCs w:val="27"/>
          <w:vertAlign w:val="subscript"/>
        </w:rPr>
        <w:t>стр.взн</w:t>
      </w:r>
      <w:r w:rsidRPr="00F87DA5">
        <w:rPr>
          <w:rFonts w:ascii="Times New Roman" w:hAnsi="Times New Roman"/>
          <w:b/>
          <w:i/>
          <w:sz w:val="27"/>
          <w:szCs w:val="27"/>
        </w:rPr>
        <w:t>. )</w:t>
      </w:r>
      <w:r w:rsidRPr="00F87DA5">
        <w:rPr>
          <w:rFonts w:ascii="Times New Roman" w:hAnsi="Times New Roman"/>
          <w:b/>
          <w:i/>
          <w:sz w:val="27"/>
          <w:szCs w:val="27"/>
          <w:vertAlign w:val="subscript"/>
        </w:rPr>
        <w:t xml:space="preserve">  </w:t>
      </w:r>
      <w:r w:rsidRPr="00F87DA5">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477A32" w:rsidRPr="00F87DA5" w:rsidRDefault="00477A32" w:rsidP="008C2F02">
      <w:pPr>
        <w:spacing w:after="0" w:line="240" w:lineRule="auto"/>
        <w:ind w:firstLine="709"/>
        <w:jc w:val="both"/>
        <w:rPr>
          <w:rFonts w:ascii="Times New Roman" w:hAnsi="Times New Roman"/>
          <w:snapToGrid w:val="0"/>
          <w:sz w:val="27"/>
          <w:szCs w:val="27"/>
          <w:lang w:eastAsia="ru-RU"/>
        </w:rPr>
      </w:pPr>
    </w:p>
    <w:p w:rsidR="00AE4A4F" w:rsidRPr="00F87DA5" w:rsidRDefault="00AE4A4F" w:rsidP="007F12A2">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С </w:t>
      </w:r>
      <w:r w:rsidRPr="00F87DA5">
        <w:rPr>
          <w:rFonts w:ascii="Times New Roman" w:hAnsi="Times New Roman"/>
          <w:b/>
          <w:i/>
          <w:sz w:val="27"/>
          <w:szCs w:val="27"/>
          <w:vertAlign w:val="subscript"/>
        </w:rPr>
        <w:t>стр.взн.</w:t>
      </w:r>
      <w:r w:rsidRPr="00F87DA5">
        <w:rPr>
          <w:rFonts w:ascii="Times New Roman" w:hAnsi="Times New Roman"/>
          <w:b/>
          <w:i/>
          <w:sz w:val="27"/>
          <w:szCs w:val="27"/>
        </w:rPr>
        <w:t xml:space="preserve"> = (B </w:t>
      </w:r>
      <w:r w:rsidRPr="00F87DA5">
        <w:rPr>
          <w:rFonts w:ascii="Times New Roman" w:hAnsi="Times New Roman"/>
          <w:b/>
          <w:i/>
          <w:sz w:val="27"/>
          <w:szCs w:val="27"/>
          <w:vertAlign w:val="subscript"/>
        </w:rPr>
        <w:t>пр.п.</w:t>
      </w:r>
      <w:r w:rsidRPr="00F87DA5">
        <w:rPr>
          <w:rFonts w:ascii="Times New Roman" w:hAnsi="Times New Roman"/>
          <w:b/>
          <w:i/>
          <w:sz w:val="27"/>
          <w:szCs w:val="27"/>
        </w:rPr>
        <w:t xml:space="preserve"> * S / 100) * ( С </w:t>
      </w:r>
      <w:r w:rsidRPr="00F87DA5">
        <w:rPr>
          <w:rFonts w:ascii="Times New Roman" w:hAnsi="Times New Roman"/>
          <w:b/>
          <w:i/>
          <w:sz w:val="27"/>
          <w:szCs w:val="27"/>
          <w:vertAlign w:val="subscript"/>
        </w:rPr>
        <w:t>стр.взн..пр.п</w:t>
      </w:r>
      <w:r w:rsidRPr="00F87DA5">
        <w:rPr>
          <w:rFonts w:ascii="Times New Roman" w:hAnsi="Times New Roman"/>
          <w:b/>
          <w:i/>
          <w:sz w:val="27"/>
          <w:szCs w:val="27"/>
        </w:rPr>
        <w:t xml:space="preserve"> / I </w:t>
      </w:r>
      <w:r w:rsidRPr="00F87DA5">
        <w:rPr>
          <w:rFonts w:ascii="Times New Roman" w:hAnsi="Times New Roman"/>
          <w:b/>
          <w:i/>
          <w:sz w:val="27"/>
          <w:szCs w:val="27"/>
          <w:vertAlign w:val="subscript"/>
        </w:rPr>
        <w:t>исч.пр.п</w:t>
      </w:r>
      <w:r w:rsidRPr="00F87DA5">
        <w:rPr>
          <w:rFonts w:ascii="Times New Roman" w:hAnsi="Times New Roman"/>
          <w:b/>
          <w:i/>
          <w:sz w:val="27"/>
          <w:szCs w:val="27"/>
        </w:rPr>
        <w:t>),</w:t>
      </w:r>
    </w:p>
    <w:p w:rsidR="00AE4A4F" w:rsidRPr="00F87DA5" w:rsidRDefault="00AE4A4F" w:rsidP="000612B7">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612B7">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 xml:space="preserve">B </w:t>
      </w:r>
      <w:r w:rsidRPr="00F87DA5">
        <w:rPr>
          <w:rFonts w:ascii="Times New Roman" w:hAnsi="Times New Roman"/>
          <w:b/>
          <w:i/>
          <w:sz w:val="27"/>
          <w:szCs w:val="27"/>
          <w:vertAlign w:val="subscript"/>
        </w:rPr>
        <w:t>пр.п.</w:t>
      </w:r>
      <w:r w:rsidRPr="00F87DA5">
        <w:rPr>
          <w:rFonts w:ascii="Times New Roman" w:hAnsi="Times New Roman"/>
          <w:iCs/>
          <w:snapToGrid w:val="0"/>
          <w:sz w:val="27"/>
          <w:szCs w:val="27"/>
          <w:vertAlign w:val="subscript"/>
          <w:lang w:eastAsia="ru-RU"/>
        </w:rPr>
        <w:t xml:space="preserve"> </w:t>
      </w:r>
      <w:r w:rsidRPr="00F87DA5">
        <w:rPr>
          <w:rFonts w:ascii="Times New Roman" w:hAnsi="Times New Roman"/>
          <w:iCs/>
          <w:snapToGrid w:val="0"/>
          <w:sz w:val="27"/>
          <w:szCs w:val="27"/>
          <w:lang w:eastAsia="ru-RU"/>
        </w:rPr>
        <w:t>– налоговая база предыдущего периода, тыс. рублей;</w:t>
      </w:r>
    </w:p>
    <w:p w:rsidR="00AE4A4F" w:rsidRPr="00F87DA5" w:rsidRDefault="00AE4A4F" w:rsidP="000612B7">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S</w:t>
      </w:r>
      <w:r w:rsidRPr="00F87DA5">
        <w:rPr>
          <w:rFonts w:ascii="Times New Roman" w:hAnsi="Times New Roman"/>
          <w:snapToGrid w:val="0"/>
          <w:sz w:val="27"/>
          <w:szCs w:val="27"/>
          <w:lang w:eastAsia="ru-RU"/>
        </w:rPr>
        <w:t xml:space="preserve"> – ставка налога, %;</w:t>
      </w:r>
    </w:p>
    <w:p w:rsidR="00AE4A4F" w:rsidRPr="00F87DA5" w:rsidRDefault="00AE4A4F" w:rsidP="008C2F02">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 xml:space="preserve">С </w:t>
      </w:r>
      <w:r w:rsidRPr="00F87DA5">
        <w:rPr>
          <w:rFonts w:ascii="Times New Roman" w:hAnsi="Times New Roman"/>
          <w:b/>
          <w:i/>
          <w:sz w:val="27"/>
          <w:szCs w:val="27"/>
          <w:vertAlign w:val="subscript"/>
        </w:rPr>
        <w:t>стр.взн..пр.п</w:t>
      </w:r>
      <w:r w:rsidRPr="00F87DA5">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AE4A4F" w:rsidRPr="00F87DA5" w:rsidRDefault="00AE4A4F" w:rsidP="00AA35D3">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z w:val="27"/>
          <w:szCs w:val="27"/>
        </w:rPr>
        <w:t xml:space="preserve">I </w:t>
      </w:r>
      <w:r w:rsidRPr="00F87DA5">
        <w:rPr>
          <w:rFonts w:ascii="Times New Roman" w:hAnsi="Times New Roman"/>
          <w:b/>
          <w:i/>
          <w:sz w:val="27"/>
          <w:szCs w:val="27"/>
          <w:vertAlign w:val="subscript"/>
        </w:rPr>
        <w:t>исч.пр.п</w:t>
      </w:r>
      <w:r w:rsidRPr="00F87DA5">
        <w:rPr>
          <w:rFonts w:ascii="Times New Roman" w:hAnsi="Times New Roman"/>
          <w:iCs/>
          <w:snapToGrid w:val="0"/>
          <w:sz w:val="27"/>
          <w:szCs w:val="27"/>
          <w:vertAlign w:val="subscript"/>
          <w:lang w:eastAsia="ru-RU"/>
        </w:rPr>
        <w:t xml:space="preserve"> </w:t>
      </w:r>
      <w:r w:rsidRPr="00F87DA5">
        <w:rPr>
          <w:rFonts w:ascii="Times New Roman" w:hAnsi="Times New Roman"/>
          <w:iCs/>
          <w:snapToGrid w:val="0"/>
          <w:sz w:val="27"/>
          <w:szCs w:val="27"/>
          <w:lang w:eastAsia="ru-RU"/>
        </w:rPr>
        <w:t>– сумма исчисленного налога за предыдущий период, тыс. рублей.</w:t>
      </w:r>
    </w:p>
    <w:p w:rsidR="00C72481" w:rsidRPr="00F87DA5" w:rsidRDefault="00C72481" w:rsidP="00AA35D3">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C72481" w:rsidRPr="00F87DA5" w:rsidRDefault="00C72481"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Единый налог на вмененный доход для отдельных видов деятельности зачисляется в бюджеты бюджетной системы Российской Федерации по нормативам, установленным в соответствии со статьями БК РФ.</w:t>
      </w:r>
    </w:p>
    <w:p w:rsidR="00C538D1" w:rsidRPr="00F87DA5" w:rsidRDefault="00C538D1" w:rsidP="00AA35D3">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68" w:name="_Toc519584978"/>
      <w:r w:rsidRPr="00F87DA5">
        <w:rPr>
          <w:rFonts w:ascii="Cambria" w:hAnsi="Cambria"/>
          <w:i w:val="0"/>
          <w:sz w:val="27"/>
          <w:szCs w:val="27"/>
        </w:rPr>
        <w:t xml:space="preserve">2.8. Единый сельскохозяйственный налог </w:t>
      </w:r>
      <w:r w:rsidRPr="00F87DA5">
        <w:rPr>
          <w:rFonts w:ascii="Cambria" w:hAnsi="Cambria"/>
          <w:i w:val="0"/>
          <w:sz w:val="27"/>
          <w:szCs w:val="27"/>
        </w:rPr>
        <w:br/>
        <w:t>182 1 05 03000 01 0000 110</w:t>
      </w:r>
      <w:bookmarkEnd w:id="68"/>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iCs/>
          <w:snapToGrid w:val="0"/>
          <w:sz w:val="27"/>
          <w:szCs w:val="27"/>
          <w:lang w:eastAsia="ru-RU"/>
        </w:rPr>
        <w:t xml:space="preserve">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AE4A4F" w:rsidRPr="00F87DA5" w:rsidRDefault="00C538D1"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Для расчета единого</w:t>
      </w:r>
      <w:r w:rsidR="00AE4A4F" w:rsidRPr="00F87DA5">
        <w:rPr>
          <w:rFonts w:ascii="Times New Roman" w:hAnsi="Times New Roman"/>
          <w:iCs/>
          <w:snapToGrid w:val="0"/>
          <w:sz w:val="27"/>
          <w:szCs w:val="27"/>
          <w:lang w:eastAsia="ru-RU"/>
        </w:rPr>
        <w:t xml:space="preserve"> сельскохозяйственного налога</w:t>
      </w:r>
      <w:r w:rsidR="00AE4A4F" w:rsidRPr="00F87DA5">
        <w:rPr>
          <w:rFonts w:ascii="Times New Roman" w:hAnsi="Times New Roman"/>
          <w:snapToGrid w:val="0"/>
          <w:sz w:val="27"/>
          <w:szCs w:val="27"/>
          <w:lang w:eastAsia="ru-RU"/>
        </w:rPr>
        <w:t xml:space="preserve"> используются:</w:t>
      </w:r>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lastRenderedPageBreak/>
        <w:t xml:space="preserve"> - показатели прогноза социально-экономического развития Российской Федерации на очередной финансовый год и плановый период (ВВП), разрабатываемые Минэкономразвития Российской Федерации и утверждаемые Правительством Российской Федерации;</w:t>
      </w:r>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динамика налоговой базы по налогу по данным отчета по форме №</w:t>
      </w:r>
      <w:r w:rsidR="00C538D1"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lang w:eastAsia="ru-RU"/>
        </w:rPr>
        <w:t>5-ЕСХН «Отчет о налоговой базе и структуре начислений по единому сельскохозяйств</w:t>
      </w:r>
      <w:r w:rsidR="00C538D1" w:rsidRPr="00F87DA5">
        <w:rPr>
          <w:rFonts w:ascii="Times New Roman" w:hAnsi="Times New Roman"/>
          <w:snapToGrid w:val="0"/>
          <w:sz w:val="27"/>
          <w:szCs w:val="27"/>
          <w:lang w:eastAsia="ru-RU"/>
        </w:rPr>
        <w:t xml:space="preserve">енному налогу» (далее – отчет № </w:t>
      </w:r>
      <w:r w:rsidRPr="00F87DA5">
        <w:rPr>
          <w:rFonts w:ascii="Times New Roman" w:hAnsi="Times New Roman"/>
          <w:snapToGrid w:val="0"/>
          <w:sz w:val="27"/>
          <w:szCs w:val="27"/>
          <w:lang w:eastAsia="ru-RU"/>
        </w:rPr>
        <w:t>5-ЕСХН) за годы, предшествующие прогнозируемому;</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Расчёт прогнозного объёма поступлений единого </w:t>
      </w:r>
      <w:r w:rsidRPr="00F87DA5">
        <w:rPr>
          <w:rFonts w:ascii="Times New Roman" w:hAnsi="Times New Roman"/>
          <w:iCs/>
          <w:snapToGrid w:val="0"/>
          <w:sz w:val="27"/>
          <w:szCs w:val="27"/>
          <w:lang w:eastAsia="ru-RU"/>
        </w:rPr>
        <w:t>сельскохозяйственного</w:t>
      </w:r>
      <w:r w:rsidRPr="00F87DA5">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F87DA5" w:rsidRDefault="00AE4A4F" w:rsidP="00C538D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по следующей формуле:</w:t>
      </w:r>
    </w:p>
    <w:p w:rsidR="00C538D1" w:rsidRPr="00F87DA5" w:rsidRDefault="00C538D1" w:rsidP="00C538D1">
      <w:pPr>
        <w:spacing w:after="0" w:line="240" w:lineRule="auto"/>
        <w:ind w:firstLine="709"/>
        <w:jc w:val="both"/>
        <w:rPr>
          <w:rFonts w:ascii="Times New Roman" w:hAnsi="Times New Roman"/>
          <w:snapToGrid w:val="0"/>
          <w:sz w:val="27"/>
          <w:szCs w:val="27"/>
          <w:lang w:eastAsia="ru-RU"/>
        </w:rPr>
      </w:pPr>
    </w:p>
    <w:p w:rsidR="00AE4A4F" w:rsidRPr="000E6B81" w:rsidRDefault="00AE4A4F" w:rsidP="00C538D1">
      <w:pPr>
        <w:spacing w:after="0" w:line="240" w:lineRule="auto"/>
        <w:ind w:firstLine="709"/>
        <w:jc w:val="center"/>
        <w:rPr>
          <w:rFonts w:ascii="Times New Roman" w:hAnsi="Times New Roman"/>
          <w:iCs/>
          <w:snapToGrid w:val="0"/>
          <w:sz w:val="28"/>
          <w:szCs w:val="28"/>
          <w:lang w:val="en-US" w:eastAsia="ru-RU"/>
        </w:rPr>
      </w:pPr>
      <w:r w:rsidRPr="00F87DA5">
        <w:rPr>
          <w:rFonts w:ascii="Times New Roman" w:hAnsi="Times New Roman"/>
          <w:iCs/>
          <w:snapToGrid w:val="0"/>
          <w:sz w:val="28"/>
          <w:szCs w:val="28"/>
          <w:lang w:eastAsia="ru-RU"/>
        </w:rPr>
        <w:t>ЕСХН</w:t>
      </w:r>
      <w:r w:rsidRPr="000E6B81">
        <w:rPr>
          <w:rFonts w:ascii="Times New Roman" w:hAnsi="Times New Roman"/>
          <w:iCs/>
          <w:snapToGrid w:val="0"/>
          <w:sz w:val="28"/>
          <w:szCs w:val="28"/>
          <w:lang w:val="en-US" w:eastAsia="ru-RU"/>
        </w:rPr>
        <w:t xml:space="preserve"> = [(</w:t>
      </w:r>
      <w:r w:rsidRPr="00F87DA5">
        <w:rPr>
          <w:rFonts w:ascii="Times New Roman" w:hAnsi="Times New Roman"/>
          <w:i/>
          <w:iCs/>
          <w:snapToGrid w:val="0"/>
          <w:sz w:val="28"/>
          <w:szCs w:val="28"/>
          <w:lang w:val="en-US" w:eastAsia="ru-RU"/>
        </w:rPr>
        <w:t>V</w:t>
      </w:r>
      <w:r w:rsidRPr="00F87DA5">
        <w:rPr>
          <w:rFonts w:ascii="Times New Roman" w:hAnsi="Times New Roman"/>
          <w:i/>
          <w:iCs/>
          <w:snapToGrid w:val="0"/>
          <w:sz w:val="28"/>
          <w:szCs w:val="28"/>
          <w:lang w:eastAsia="ru-RU"/>
        </w:rPr>
        <w:t>нб</w:t>
      </w:r>
      <w:r w:rsidRPr="00F87DA5">
        <w:rPr>
          <w:rFonts w:ascii="Times New Roman" w:hAnsi="Times New Roman"/>
          <w:i/>
          <w:iCs/>
          <w:snapToGrid w:val="0"/>
          <w:sz w:val="28"/>
          <w:szCs w:val="28"/>
          <w:vertAlign w:val="subscript"/>
          <w:lang w:eastAsia="ru-RU"/>
        </w:rPr>
        <w:t>пп</w:t>
      </w:r>
      <w:r w:rsidRPr="000E6B81">
        <w:rPr>
          <w:rFonts w:ascii="Times New Roman" w:hAnsi="Times New Roman"/>
          <w:iCs/>
          <w:snapToGrid w:val="0"/>
          <w:sz w:val="28"/>
          <w:szCs w:val="28"/>
          <w:lang w:val="en-US" w:eastAsia="ru-RU"/>
        </w:rPr>
        <w:t xml:space="preserve"> * (</w:t>
      </w:r>
      <w:r w:rsidRPr="00F87DA5">
        <w:rPr>
          <w:rFonts w:ascii="Times New Roman" w:hAnsi="Times New Roman"/>
          <w:b/>
          <w:i/>
          <w:snapToGrid w:val="0"/>
          <w:sz w:val="27"/>
          <w:szCs w:val="27"/>
          <w:lang w:val="en-US" w:eastAsia="ru-RU"/>
        </w:rPr>
        <w:t>S</w:t>
      </w:r>
      <w:r w:rsidRPr="000E6B81">
        <w:rPr>
          <w:rFonts w:ascii="Times New Roman" w:hAnsi="Times New Roman"/>
          <w:iCs/>
          <w:snapToGrid w:val="0"/>
          <w:sz w:val="28"/>
          <w:szCs w:val="28"/>
          <w:lang w:val="en-US" w:eastAsia="ru-RU"/>
        </w:rPr>
        <w:t xml:space="preserve"> / 100) (+/-) </w:t>
      </w:r>
      <w:r w:rsidRPr="00F87DA5">
        <w:rPr>
          <w:rFonts w:ascii="Times New Roman" w:hAnsi="Times New Roman"/>
          <w:i/>
          <w:snapToGrid w:val="0"/>
          <w:spacing w:val="2"/>
          <w:sz w:val="28"/>
          <w:szCs w:val="28"/>
          <w:lang w:val="en-US" w:eastAsia="ru-RU"/>
        </w:rPr>
        <w:t>F</w:t>
      </w:r>
      <w:r w:rsidRPr="000E6B81">
        <w:rPr>
          <w:rFonts w:ascii="Times New Roman" w:hAnsi="Times New Roman"/>
          <w:snapToGrid w:val="0"/>
          <w:spacing w:val="2"/>
          <w:sz w:val="28"/>
          <w:szCs w:val="28"/>
          <w:lang w:val="en-US" w:eastAsia="ru-RU"/>
        </w:rPr>
        <w:t xml:space="preserve">)] *( </w:t>
      </w:r>
      <w:r w:rsidRPr="00F87DA5">
        <w:rPr>
          <w:rFonts w:ascii="Times New Roman" w:hAnsi="Times New Roman"/>
          <w:b/>
          <w:i/>
          <w:snapToGrid w:val="0"/>
          <w:sz w:val="27"/>
          <w:szCs w:val="27"/>
          <w:lang w:val="en-US" w:eastAsia="ru-RU"/>
        </w:rPr>
        <w:t>K</w:t>
      </w:r>
      <w:r w:rsidRPr="000E6B81">
        <w:rPr>
          <w:rFonts w:ascii="Times New Roman" w:hAnsi="Times New Roman"/>
          <w:b/>
          <w:i/>
          <w:snapToGrid w:val="0"/>
          <w:sz w:val="27"/>
          <w:szCs w:val="27"/>
          <w:lang w:val="en-US" w:eastAsia="ru-RU"/>
        </w:rPr>
        <w:t xml:space="preserve"> </w:t>
      </w:r>
      <w:r w:rsidRPr="00F87DA5">
        <w:rPr>
          <w:rFonts w:ascii="Times New Roman" w:hAnsi="Times New Roman"/>
          <w:b/>
          <w:i/>
          <w:snapToGrid w:val="0"/>
          <w:sz w:val="27"/>
          <w:szCs w:val="27"/>
          <w:vertAlign w:val="subscript"/>
          <w:lang w:eastAsia="ru-RU"/>
        </w:rPr>
        <w:t>соб</w:t>
      </w:r>
      <w:r w:rsidRPr="000E6B81">
        <w:rPr>
          <w:rFonts w:ascii="Times New Roman" w:hAnsi="Times New Roman"/>
          <w:b/>
          <w:i/>
          <w:snapToGrid w:val="0"/>
          <w:sz w:val="27"/>
          <w:szCs w:val="27"/>
          <w:vertAlign w:val="subscript"/>
          <w:lang w:val="en-US" w:eastAsia="ru-RU"/>
        </w:rPr>
        <w:t>.</w:t>
      </w:r>
      <w:r w:rsidRPr="000E6B81">
        <w:rPr>
          <w:rFonts w:ascii="Times New Roman" w:hAnsi="Times New Roman"/>
          <w:snapToGrid w:val="0"/>
          <w:sz w:val="27"/>
          <w:szCs w:val="27"/>
          <w:lang w:val="en-US" w:eastAsia="ru-RU"/>
        </w:rPr>
        <w:t xml:space="preserve"> </w:t>
      </w:r>
      <w:r w:rsidRPr="000E6B81">
        <w:rPr>
          <w:rFonts w:ascii="Times New Roman" w:hAnsi="Times New Roman"/>
          <w:iCs/>
          <w:snapToGrid w:val="0"/>
          <w:sz w:val="28"/>
          <w:szCs w:val="28"/>
          <w:lang w:val="en-US" w:eastAsia="ru-RU"/>
        </w:rPr>
        <w:t>/100),</w:t>
      </w:r>
    </w:p>
    <w:p w:rsidR="00AE4A4F" w:rsidRPr="00F87DA5" w:rsidRDefault="00AE4A4F" w:rsidP="007E4E33">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7E4E33">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xml:space="preserve"> – налоговая база прогнозируемого периода, тыс.рублей;</w:t>
      </w:r>
    </w:p>
    <w:p w:rsidR="00AE4A4F" w:rsidRPr="00F87DA5" w:rsidRDefault="00AE4A4F" w:rsidP="007E4E33">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S</w:t>
      </w:r>
      <w:r w:rsidRPr="00F87DA5">
        <w:rPr>
          <w:rFonts w:ascii="Times New Roman" w:hAnsi="Times New Roman"/>
          <w:snapToGrid w:val="0"/>
          <w:sz w:val="27"/>
          <w:szCs w:val="27"/>
          <w:lang w:eastAsia="ru-RU"/>
        </w:rPr>
        <w:t xml:space="preserve"> – ставка налога ,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70419F">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7E4E33">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Прогнозируемый объем налоговой базы по ЕСХН (</w:t>
      </w:r>
      <w:r w:rsidRPr="00F87DA5">
        <w:rPr>
          <w:rFonts w:ascii="Times New Roman" w:hAnsi="Times New Roman"/>
          <w:i/>
          <w:iCs/>
          <w:snapToGrid w:val="0"/>
          <w:sz w:val="27"/>
          <w:szCs w:val="27"/>
          <w:lang w:val="en-US" w:eastAsia="ru-RU"/>
        </w:rPr>
        <w:t>V</w:t>
      </w:r>
      <w:r w:rsidRPr="00F87DA5">
        <w:rPr>
          <w:rFonts w:ascii="Times New Roman" w:hAnsi="Times New Roman"/>
          <w:i/>
          <w:iCs/>
          <w:snapToGrid w:val="0"/>
          <w:sz w:val="27"/>
          <w:szCs w:val="27"/>
          <w:lang w:eastAsia="ru-RU"/>
        </w:rPr>
        <w:t>нб</w:t>
      </w:r>
      <w:r w:rsidRPr="00F87DA5">
        <w:rPr>
          <w:rFonts w:ascii="Times New Roman" w:hAnsi="Times New Roman"/>
          <w:i/>
          <w:iCs/>
          <w:snapToGrid w:val="0"/>
          <w:sz w:val="27"/>
          <w:szCs w:val="27"/>
          <w:vertAlign w:val="subscript"/>
          <w:lang w:eastAsia="ru-RU"/>
        </w:rPr>
        <w:t>пп</w:t>
      </w:r>
      <w:r w:rsidRPr="00F87DA5">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ВВП по следующей формуле:</w:t>
      </w:r>
    </w:p>
    <w:p w:rsidR="00AE4A4F" w:rsidRPr="00F87DA5" w:rsidRDefault="00AE4A4F" w:rsidP="00C538D1">
      <w:pPr>
        <w:spacing w:after="0" w:line="240" w:lineRule="auto"/>
        <w:ind w:firstLine="709"/>
        <w:jc w:val="center"/>
        <w:rPr>
          <w:rFonts w:ascii="Times New Roman" w:hAnsi="Times New Roman"/>
          <w:iCs/>
          <w:snapToGrid w:val="0"/>
          <w:sz w:val="28"/>
          <w:szCs w:val="28"/>
          <w:lang w:eastAsia="ru-RU"/>
        </w:rPr>
      </w:pPr>
      <w:r w:rsidRPr="00F87DA5">
        <w:rPr>
          <w:rFonts w:ascii="Times New Roman" w:hAnsi="Times New Roman"/>
          <w:i/>
          <w:iCs/>
          <w:snapToGrid w:val="0"/>
          <w:sz w:val="28"/>
          <w:szCs w:val="28"/>
          <w:lang w:val="en-US" w:eastAsia="ru-RU"/>
        </w:rPr>
        <w:t>V</w:t>
      </w:r>
      <w:r w:rsidRPr="00F87DA5">
        <w:rPr>
          <w:rFonts w:ascii="Times New Roman" w:hAnsi="Times New Roman"/>
          <w:i/>
          <w:iCs/>
          <w:snapToGrid w:val="0"/>
          <w:sz w:val="28"/>
          <w:szCs w:val="28"/>
          <w:lang w:eastAsia="ru-RU"/>
        </w:rPr>
        <w:t>нб</w:t>
      </w:r>
      <w:r w:rsidRPr="00F87DA5">
        <w:rPr>
          <w:rFonts w:ascii="Times New Roman" w:hAnsi="Times New Roman"/>
          <w:i/>
          <w:iCs/>
          <w:snapToGrid w:val="0"/>
          <w:sz w:val="28"/>
          <w:szCs w:val="28"/>
          <w:vertAlign w:val="subscript"/>
          <w:lang w:eastAsia="ru-RU"/>
        </w:rPr>
        <w:t>пп</w:t>
      </w:r>
      <w:r w:rsidRPr="00F87DA5">
        <w:rPr>
          <w:rFonts w:ascii="Times New Roman" w:hAnsi="Times New Roman"/>
          <w:iCs/>
          <w:snapToGrid w:val="0"/>
          <w:sz w:val="28"/>
          <w:szCs w:val="28"/>
          <w:lang w:eastAsia="ru-RU"/>
        </w:rPr>
        <w:t xml:space="preserve"> = </w:t>
      </w:r>
      <w:r w:rsidRPr="00F87DA5">
        <w:rPr>
          <w:rFonts w:ascii="Times New Roman" w:hAnsi="Times New Roman"/>
          <w:iCs/>
          <w:snapToGrid w:val="0"/>
          <w:sz w:val="28"/>
          <w:szCs w:val="28"/>
          <w:lang w:val="en-US" w:eastAsia="ru-RU"/>
        </w:rPr>
        <w:t>V</w:t>
      </w:r>
      <w:r w:rsidRPr="00F87DA5">
        <w:rPr>
          <w:rFonts w:ascii="Times New Roman" w:hAnsi="Times New Roman"/>
          <w:iCs/>
          <w:snapToGrid w:val="0"/>
          <w:sz w:val="28"/>
          <w:szCs w:val="28"/>
          <w:lang w:eastAsia="ru-RU"/>
        </w:rPr>
        <w:t>нб</w:t>
      </w:r>
      <w:r w:rsidRPr="00F87DA5">
        <w:rPr>
          <w:rFonts w:ascii="Times New Roman" w:hAnsi="Times New Roman"/>
          <w:iCs/>
          <w:snapToGrid w:val="0"/>
          <w:sz w:val="28"/>
          <w:szCs w:val="28"/>
          <w:vertAlign w:val="subscript"/>
          <w:lang w:eastAsia="ru-RU"/>
        </w:rPr>
        <w:t xml:space="preserve">пр.п. </w:t>
      </w:r>
      <w:r w:rsidRPr="00F87DA5">
        <w:rPr>
          <w:rFonts w:ascii="Times New Roman" w:hAnsi="Times New Roman"/>
          <w:iCs/>
          <w:snapToGrid w:val="0"/>
          <w:sz w:val="28"/>
          <w:szCs w:val="28"/>
          <w:lang w:eastAsia="ru-RU"/>
        </w:rPr>
        <w:t xml:space="preserve">/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8"/>
          <w:szCs w:val="28"/>
          <w:vertAlign w:val="subscript"/>
          <w:lang w:eastAsia="ru-RU"/>
        </w:rPr>
        <w:t xml:space="preserve"> пр.п</w:t>
      </w:r>
      <w:r w:rsidRPr="00F87DA5">
        <w:rPr>
          <w:rFonts w:ascii="Times New Roman" w:hAnsi="Times New Roman"/>
          <w:snapToGrid w:val="0"/>
          <w:sz w:val="28"/>
          <w:szCs w:val="28"/>
          <w:lang w:eastAsia="ru-RU"/>
        </w:rPr>
        <w:t xml:space="preserve"> </w:t>
      </w:r>
      <w:r w:rsidRPr="00F87DA5">
        <w:rPr>
          <w:rFonts w:ascii="Times New Roman" w:hAnsi="Times New Roman"/>
          <w:iCs/>
          <w:snapToGrid w:val="0"/>
          <w:sz w:val="28"/>
          <w:szCs w:val="28"/>
          <w:lang w:eastAsia="ru-RU"/>
        </w:rPr>
        <w:t xml:space="preserve">* </w:t>
      </w: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8"/>
          <w:szCs w:val="28"/>
          <w:lang w:eastAsia="ru-RU"/>
        </w:rPr>
        <w:t xml:space="preserve"> </w:t>
      </w:r>
      <w:r w:rsidRPr="00F87DA5">
        <w:rPr>
          <w:rFonts w:ascii="Times New Roman" w:hAnsi="Times New Roman"/>
          <w:snapToGrid w:val="0"/>
          <w:sz w:val="28"/>
          <w:szCs w:val="28"/>
          <w:vertAlign w:val="subscript"/>
          <w:lang w:eastAsia="ru-RU"/>
        </w:rPr>
        <w:t>п.п</w:t>
      </w:r>
      <w:r w:rsidRPr="00F87DA5">
        <w:rPr>
          <w:rFonts w:ascii="Times New Roman" w:hAnsi="Times New Roman"/>
          <w:iCs/>
          <w:snapToGrid w:val="0"/>
          <w:sz w:val="28"/>
          <w:szCs w:val="28"/>
          <w:lang w:eastAsia="ru-RU"/>
        </w:rPr>
        <w:t xml:space="preserve">, </w:t>
      </w:r>
    </w:p>
    <w:p w:rsidR="00AE4A4F" w:rsidRPr="00F87DA5" w:rsidRDefault="00AE4A4F" w:rsidP="00C538D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eastAsia="ru-RU"/>
        </w:rPr>
        <w:t>где</w:t>
      </w:r>
    </w:p>
    <w:p w:rsidR="00AE4A4F" w:rsidRPr="00F87DA5" w:rsidRDefault="00AE4A4F" w:rsidP="00C538D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iCs/>
          <w:snapToGrid w:val="0"/>
          <w:sz w:val="27"/>
          <w:szCs w:val="27"/>
          <w:lang w:val="en-US" w:eastAsia="ru-RU"/>
        </w:rPr>
        <w:t>V</w:t>
      </w:r>
      <w:r w:rsidRPr="00F87DA5">
        <w:rPr>
          <w:rFonts w:ascii="Times New Roman" w:hAnsi="Times New Roman"/>
          <w:iCs/>
          <w:snapToGrid w:val="0"/>
          <w:sz w:val="27"/>
          <w:szCs w:val="27"/>
          <w:lang w:eastAsia="ru-RU"/>
        </w:rPr>
        <w:t>нб</w:t>
      </w:r>
      <w:r w:rsidRPr="00F87DA5">
        <w:rPr>
          <w:rFonts w:ascii="Times New Roman" w:hAnsi="Times New Roman"/>
          <w:iCs/>
          <w:snapToGrid w:val="0"/>
          <w:sz w:val="27"/>
          <w:szCs w:val="27"/>
          <w:vertAlign w:val="subscript"/>
          <w:lang w:eastAsia="ru-RU"/>
        </w:rPr>
        <w:t xml:space="preserve">пр.п. </w:t>
      </w:r>
      <w:r w:rsidRPr="00F87DA5">
        <w:rPr>
          <w:rFonts w:ascii="Times New Roman" w:hAnsi="Times New Roman"/>
          <w:iCs/>
          <w:snapToGrid w:val="0"/>
          <w:sz w:val="27"/>
          <w:szCs w:val="27"/>
          <w:lang w:eastAsia="ru-RU"/>
        </w:rPr>
        <w:t>– налоговая база предыдущего периода, тыс.рублей;</w:t>
      </w:r>
    </w:p>
    <w:p w:rsidR="00AE4A4F" w:rsidRPr="00F87DA5" w:rsidRDefault="00AE4A4F" w:rsidP="00C538D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vertAlign w:val="subscript"/>
          <w:lang w:eastAsia="ru-RU"/>
        </w:rPr>
        <w:t xml:space="preserve"> пр.п</w:t>
      </w:r>
      <w:r w:rsidRPr="00F87DA5">
        <w:rPr>
          <w:rFonts w:ascii="Times New Roman" w:hAnsi="Times New Roman"/>
          <w:snapToGrid w:val="0"/>
          <w:sz w:val="27"/>
          <w:szCs w:val="27"/>
          <w:lang w:eastAsia="ru-RU"/>
        </w:rPr>
        <w:t xml:space="preserve"> </w:t>
      </w:r>
      <w:r w:rsidRPr="00F87DA5">
        <w:rPr>
          <w:rFonts w:ascii="Times New Roman" w:hAnsi="Times New Roman"/>
          <w:iCs/>
          <w:snapToGrid w:val="0"/>
          <w:sz w:val="27"/>
          <w:szCs w:val="27"/>
          <w:lang w:eastAsia="ru-RU"/>
        </w:rPr>
        <w:t>– объем валового внутреннего продукта в предыдущем периоде, тыс.рублей;</w:t>
      </w:r>
    </w:p>
    <w:p w:rsidR="00AE4A4F" w:rsidRPr="00F87DA5" w:rsidRDefault="00AE4A4F" w:rsidP="00C538D1">
      <w:pPr>
        <w:spacing w:after="0" w:line="240" w:lineRule="auto"/>
        <w:ind w:firstLine="709"/>
        <w:jc w:val="both"/>
        <w:rPr>
          <w:rFonts w:ascii="Times New Roman" w:hAnsi="Times New Roman"/>
          <w:iCs/>
          <w:snapToGrid w:val="0"/>
          <w:sz w:val="27"/>
          <w:szCs w:val="27"/>
          <w:lang w:eastAsia="ru-RU"/>
        </w:rPr>
      </w:pPr>
      <w:r w:rsidRPr="00F87DA5">
        <w:rPr>
          <w:rFonts w:ascii="Times New Roman" w:hAnsi="Times New Roman"/>
          <w:b/>
          <w:i/>
          <w:snapToGrid w:val="0"/>
          <w:sz w:val="27"/>
          <w:szCs w:val="27"/>
          <w:lang w:val="en-US" w:eastAsia="ru-RU"/>
        </w:rPr>
        <w:t>V</w:t>
      </w:r>
      <w:r w:rsidRPr="00F87DA5">
        <w:rPr>
          <w:rFonts w:ascii="Times New Roman" w:hAnsi="Times New Roman"/>
          <w:b/>
          <w:i/>
          <w:snapToGrid w:val="0"/>
          <w:sz w:val="27"/>
          <w:szCs w:val="27"/>
          <w:vertAlign w:val="subscript"/>
          <w:lang w:eastAsia="ru-RU"/>
        </w:rPr>
        <w:t>ВВП</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п.п</w:t>
      </w:r>
      <w:r w:rsidRPr="00F87DA5">
        <w:rPr>
          <w:rFonts w:ascii="Times New Roman" w:hAnsi="Times New Roman"/>
          <w:iCs/>
          <w:snapToGrid w:val="0"/>
          <w:sz w:val="27"/>
          <w:szCs w:val="27"/>
          <w:lang w:eastAsia="ru-RU"/>
        </w:rPr>
        <w:t xml:space="preserve"> – объем прогнозируемого валового внутреннего продукта, тыс.рублей.</w:t>
      </w:r>
    </w:p>
    <w:p w:rsidR="00A56B04" w:rsidRPr="00F87DA5" w:rsidRDefault="00A56B04" w:rsidP="00C538D1">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C72481" w:rsidRPr="00F87DA5" w:rsidRDefault="00C72481" w:rsidP="00C538D1">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C538D1">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lastRenderedPageBreak/>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C538D1" w:rsidRPr="00F87DA5" w:rsidRDefault="00C538D1" w:rsidP="00C538D1">
      <w:pPr>
        <w:spacing w:after="0" w:line="240" w:lineRule="auto"/>
        <w:ind w:firstLine="709"/>
        <w:jc w:val="both"/>
        <w:rPr>
          <w:rFonts w:ascii="Times New Roman" w:hAnsi="Times New Roman"/>
          <w:snapToGrid w:val="0"/>
          <w:sz w:val="27"/>
          <w:szCs w:val="27"/>
          <w:lang w:eastAsia="ru-RU"/>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69" w:name="_Toc519584979"/>
      <w:r w:rsidRPr="00F87DA5">
        <w:rPr>
          <w:rFonts w:ascii="Cambria" w:hAnsi="Cambria"/>
          <w:i w:val="0"/>
          <w:sz w:val="27"/>
          <w:szCs w:val="27"/>
        </w:rPr>
        <w:t xml:space="preserve">2.9. Налог, взимаемый в связи с применением патентной системы налогообложения </w:t>
      </w:r>
      <w:r w:rsidRPr="00F87DA5">
        <w:rPr>
          <w:rFonts w:ascii="Cambria" w:hAnsi="Cambria"/>
          <w:i w:val="0"/>
          <w:sz w:val="27"/>
          <w:szCs w:val="27"/>
        </w:rPr>
        <w:br/>
        <w:t>182 1 05 04000 02 0000 110</w:t>
      </w:r>
      <w:bookmarkEnd w:id="69"/>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Для расчета </w:t>
      </w:r>
      <w:r w:rsidRPr="00F87DA5">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F87DA5">
        <w:rPr>
          <w:rFonts w:ascii="Times New Roman" w:hAnsi="Times New Roman"/>
          <w:sz w:val="27"/>
          <w:szCs w:val="27"/>
        </w:rPr>
        <w:t>используются:</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(ВВП), разрабатываемые Минэкономразвития Российской Федерации и утверждаемые Правительством Российской Федерации;</w:t>
      </w:r>
    </w:p>
    <w:p w:rsidR="00AE4A4F" w:rsidRPr="00F87DA5" w:rsidRDefault="00AE4A4F" w:rsidP="00C274E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C538D1" w:rsidP="00DB7D7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AE4A4F" w:rsidRPr="00F87DA5">
        <w:rPr>
          <w:rFonts w:ascii="Times New Roman" w:hAnsi="Times New Roman"/>
          <w:sz w:val="27"/>
          <w:szCs w:val="27"/>
        </w:rPr>
        <w:t>налоговые ставки, предусмотренные главой 26.5 «Патентная система налогообложения» НК РФ и др. источники.</w:t>
      </w:r>
    </w:p>
    <w:p w:rsidR="00AE4A4F" w:rsidRPr="00F87DA5" w:rsidRDefault="00AE4A4F" w:rsidP="00DB7D7D">
      <w:pPr>
        <w:spacing w:after="0" w:line="240" w:lineRule="auto"/>
        <w:ind w:firstLine="709"/>
        <w:jc w:val="both"/>
        <w:rPr>
          <w:rFonts w:ascii="Times New Roman" w:hAnsi="Times New Roman"/>
          <w:sz w:val="27"/>
          <w:szCs w:val="27"/>
        </w:rPr>
      </w:pP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F87DA5">
        <w:rPr>
          <w:rFonts w:ascii="Times New Roman" w:hAnsi="Times New Roman"/>
          <w:iCs/>
          <w:sz w:val="27"/>
          <w:szCs w:val="27"/>
        </w:rPr>
        <w:t xml:space="preserve"> (ПСН), рассчитывается по следующей формуле:</w:t>
      </w:r>
    </w:p>
    <w:p w:rsidR="00C538D1" w:rsidRPr="00F87DA5" w:rsidRDefault="00C538D1" w:rsidP="00DB7D7D">
      <w:pPr>
        <w:spacing w:after="0" w:line="240" w:lineRule="auto"/>
        <w:ind w:firstLine="709"/>
        <w:jc w:val="both"/>
        <w:rPr>
          <w:rFonts w:ascii="Times New Roman" w:hAnsi="Times New Roman"/>
          <w:iCs/>
          <w:sz w:val="27"/>
          <w:szCs w:val="27"/>
        </w:rPr>
      </w:pPr>
    </w:p>
    <w:p w:rsidR="00AE4A4F" w:rsidRPr="00F87DA5" w:rsidRDefault="00AE4A4F" w:rsidP="00C538D1">
      <w:pPr>
        <w:spacing w:after="0" w:line="240" w:lineRule="auto"/>
        <w:ind w:firstLine="709"/>
        <w:jc w:val="center"/>
        <w:rPr>
          <w:rFonts w:ascii="Times New Roman" w:hAnsi="Times New Roman"/>
          <w:iCs/>
          <w:sz w:val="26"/>
          <w:lang w:val="en-US"/>
        </w:rPr>
      </w:pPr>
      <w:r w:rsidRPr="00F87DA5">
        <w:rPr>
          <w:rFonts w:ascii="Times New Roman" w:hAnsi="Times New Roman"/>
          <w:sz w:val="26"/>
        </w:rPr>
        <w:t>ПСН</w:t>
      </w:r>
      <w:r w:rsidRPr="00F87DA5">
        <w:rPr>
          <w:rFonts w:ascii="Times New Roman" w:hAnsi="Times New Roman"/>
          <w:sz w:val="26"/>
          <w:lang w:val="en-US"/>
        </w:rPr>
        <w:t xml:space="preserve"> = ((</w:t>
      </w:r>
      <w:r w:rsidRPr="00F87DA5">
        <w:rPr>
          <w:rFonts w:ascii="Times New Roman" w:hAnsi="Times New Roman"/>
          <w:i/>
          <w:iCs/>
          <w:sz w:val="26"/>
          <w:lang w:val="en-US"/>
        </w:rPr>
        <w:t>V</w:t>
      </w:r>
      <w:r w:rsidRPr="00F87DA5">
        <w:rPr>
          <w:rFonts w:ascii="Times New Roman" w:hAnsi="Times New Roman"/>
          <w:i/>
          <w:iCs/>
          <w:sz w:val="26"/>
        </w:rPr>
        <w:t>нб</w:t>
      </w:r>
      <w:r w:rsidRPr="00F87DA5">
        <w:rPr>
          <w:rFonts w:ascii="Times New Roman" w:hAnsi="Times New Roman"/>
          <w:i/>
          <w:iCs/>
          <w:sz w:val="26"/>
          <w:vertAlign w:val="subscript"/>
        </w:rPr>
        <w:t>пп</w:t>
      </w:r>
      <w:r w:rsidRPr="00F87DA5">
        <w:rPr>
          <w:rFonts w:ascii="Times New Roman" w:hAnsi="Times New Roman"/>
          <w:iCs/>
          <w:sz w:val="26"/>
          <w:lang w:val="en-US"/>
        </w:rPr>
        <w:t xml:space="preserve"> * </w:t>
      </w:r>
      <w:r w:rsidRPr="00F87DA5">
        <w:rPr>
          <w:rFonts w:ascii="Times New Roman" w:hAnsi="Times New Roman"/>
          <w:b/>
          <w:i/>
          <w:sz w:val="26"/>
          <w:lang w:val="en-US"/>
        </w:rPr>
        <w:t>S</w:t>
      </w:r>
      <w:r w:rsidRPr="00F87DA5">
        <w:rPr>
          <w:rFonts w:ascii="Times New Roman" w:hAnsi="Times New Roman"/>
          <w:iCs/>
          <w:sz w:val="26"/>
          <w:lang w:val="en-US"/>
        </w:rPr>
        <w:t xml:space="preserve"> / 100 ) (+/-)</w:t>
      </w:r>
      <w:r w:rsidRPr="00F87DA5">
        <w:rPr>
          <w:rFonts w:ascii="Times New Roman" w:hAnsi="Times New Roman"/>
          <w:b/>
          <w:i/>
          <w:sz w:val="26"/>
          <w:lang w:val="en-US"/>
        </w:rPr>
        <w:t>F</w:t>
      </w:r>
      <w:r w:rsidRPr="00F87DA5">
        <w:rPr>
          <w:rFonts w:ascii="Times New Roman" w:hAnsi="Times New Roman"/>
          <w:sz w:val="26"/>
          <w:lang w:val="en-US"/>
        </w:rPr>
        <w:t>) * (</w:t>
      </w:r>
      <w:r w:rsidRPr="00F87DA5">
        <w:rPr>
          <w:rFonts w:ascii="Times New Roman" w:hAnsi="Times New Roman"/>
          <w:b/>
          <w:i/>
          <w:sz w:val="26"/>
          <w:lang w:val="en-US"/>
        </w:rPr>
        <w:t xml:space="preserve">K </w:t>
      </w:r>
      <w:r w:rsidRPr="00F87DA5">
        <w:rPr>
          <w:rFonts w:ascii="Times New Roman" w:hAnsi="Times New Roman"/>
          <w:b/>
          <w:i/>
          <w:sz w:val="26"/>
          <w:vertAlign w:val="subscript"/>
        </w:rPr>
        <w:t>соб</w:t>
      </w:r>
      <w:r w:rsidRPr="00F87DA5">
        <w:rPr>
          <w:rFonts w:ascii="Times New Roman" w:hAnsi="Times New Roman"/>
          <w:b/>
          <w:i/>
          <w:sz w:val="26"/>
          <w:lang w:val="en-US"/>
        </w:rPr>
        <w:t>./100</w:t>
      </w:r>
      <w:r w:rsidRPr="00F87DA5">
        <w:rPr>
          <w:rFonts w:ascii="Times New Roman" w:hAnsi="Times New Roman"/>
          <w:b/>
          <w:i/>
          <w:sz w:val="26"/>
          <w:vertAlign w:val="subscript"/>
          <w:lang w:val="en-US"/>
        </w:rPr>
        <w:t>)</w:t>
      </w:r>
      <w:r w:rsidRPr="00F87DA5">
        <w:rPr>
          <w:rFonts w:ascii="Times New Roman" w:hAnsi="Times New Roman"/>
          <w:iCs/>
          <w:sz w:val="26"/>
          <w:lang w:val="en-US"/>
        </w:rPr>
        <w:t xml:space="preserve">, </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iCs/>
          <w:sz w:val="27"/>
          <w:szCs w:val="27"/>
        </w:rPr>
        <w:t>где</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i/>
          <w:iCs/>
          <w:sz w:val="27"/>
          <w:szCs w:val="27"/>
          <w:lang w:val="en-US"/>
        </w:rPr>
        <w:t>V</w:t>
      </w:r>
      <w:r w:rsidRPr="00F87DA5">
        <w:rPr>
          <w:rFonts w:ascii="Times New Roman" w:hAnsi="Times New Roman"/>
          <w:i/>
          <w:iCs/>
          <w:sz w:val="27"/>
          <w:szCs w:val="27"/>
        </w:rPr>
        <w:t>нб</w:t>
      </w:r>
      <w:r w:rsidRPr="00F87DA5">
        <w:rPr>
          <w:rFonts w:ascii="Times New Roman" w:hAnsi="Times New Roman"/>
          <w:i/>
          <w:iCs/>
          <w:sz w:val="27"/>
          <w:szCs w:val="27"/>
          <w:vertAlign w:val="subscript"/>
        </w:rPr>
        <w:t>пп</w:t>
      </w:r>
      <w:r w:rsidRPr="00F87DA5">
        <w:rPr>
          <w:rFonts w:ascii="Times New Roman" w:hAnsi="Times New Roman"/>
          <w:iCs/>
          <w:sz w:val="27"/>
          <w:szCs w:val="27"/>
        </w:rPr>
        <w:t xml:space="preserve"> – налоговая база прогнозируемого периода, тыс. рублей;</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sz w:val="27"/>
          <w:szCs w:val="27"/>
        </w:rPr>
        <w:t xml:space="preserve"> – ставка налога,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C538D1" w:rsidRPr="00F87DA5">
        <w:rPr>
          <w:rFonts w:ascii="Times New Roman" w:hAnsi="Times New Roman"/>
          <w:sz w:val="27"/>
          <w:szCs w:val="27"/>
        </w:rPr>
        <w:t xml:space="preserve"> </w:t>
      </w:r>
      <w:r w:rsidRPr="00F87DA5">
        <w:rPr>
          <w:rFonts w:ascii="Times New Roman" w:hAnsi="Times New Roman"/>
          <w:sz w:val="27"/>
          <w:szCs w:val="27"/>
        </w:rPr>
        <w:t xml:space="preserve">%. </w:t>
      </w:r>
    </w:p>
    <w:p w:rsidR="00060DD5" w:rsidRPr="00F87DA5" w:rsidRDefault="00060DD5" w:rsidP="00060DD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70419F">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F87DA5">
        <w:rPr>
          <w:rFonts w:ascii="Times New Roman" w:hAnsi="Times New Roman"/>
          <w:i/>
          <w:iCs/>
          <w:sz w:val="27"/>
          <w:szCs w:val="27"/>
        </w:rPr>
        <w:t xml:space="preserve"> (</w:t>
      </w:r>
      <w:r w:rsidRPr="00F87DA5">
        <w:rPr>
          <w:rFonts w:ascii="Times New Roman" w:hAnsi="Times New Roman"/>
          <w:i/>
          <w:iCs/>
          <w:sz w:val="27"/>
          <w:szCs w:val="27"/>
          <w:lang w:val="en-US"/>
        </w:rPr>
        <w:t>V</w:t>
      </w:r>
      <w:r w:rsidRPr="00F87DA5">
        <w:rPr>
          <w:rFonts w:ascii="Times New Roman" w:hAnsi="Times New Roman"/>
          <w:i/>
          <w:iCs/>
          <w:sz w:val="27"/>
          <w:szCs w:val="27"/>
        </w:rPr>
        <w:t>нб</w:t>
      </w:r>
      <w:r w:rsidRPr="00F87DA5">
        <w:rPr>
          <w:rFonts w:ascii="Times New Roman" w:hAnsi="Times New Roman"/>
          <w:i/>
          <w:iCs/>
          <w:sz w:val="27"/>
          <w:szCs w:val="27"/>
          <w:vertAlign w:val="subscript"/>
        </w:rPr>
        <w:t>пп</w:t>
      </w:r>
      <w:r w:rsidRPr="00F87DA5">
        <w:rPr>
          <w:rFonts w:ascii="Times New Roman" w:hAnsi="Times New Roman"/>
          <w:iCs/>
          <w:sz w:val="27"/>
          <w:szCs w:val="27"/>
        </w:rPr>
        <w:t>) , рассчитывается на основе налоговой базы предыдущего периода исходя из её доли в ВВП по следующей формуле:</w:t>
      </w:r>
    </w:p>
    <w:p w:rsidR="00AE4A4F" w:rsidRPr="00F87DA5" w:rsidRDefault="00AE4A4F" w:rsidP="00C538D1">
      <w:pPr>
        <w:spacing w:after="0" w:line="240" w:lineRule="auto"/>
        <w:ind w:firstLine="709"/>
        <w:jc w:val="center"/>
        <w:rPr>
          <w:rFonts w:ascii="Times New Roman" w:hAnsi="Times New Roman"/>
          <w:iCs/>
          <w:sz w:val="26"/>
        </w:rPr>
      </w:pPr>
      <w:r w:rsidRPr="00F87DA5">
        <w:rPr>
          <w:rFonts w:ascii="Times New Roman" w:hAnsi="Times New Roman"/>
          <w:i/>
          <w:iCs/>
          <w:sz w:val="26"/>
          <w:lang w:val="en-US"/>
        </w:rPr>
        <w:t>V</w:t>
      </w:r>
      <w:r w:rsidRPr="00F87DA5">
        <w:rPr>
          <w:rFonts w:ascii="Times New Roman" w:hAnsi="Times New Roman"/>
          <w:i/>
          <w:iCs/>
          <w:sz w:val="26"/>
        </w:rPr>
        <w:t>нб</w:t>
      </w:r>
      <w:r w:rsidRPr="00F87DA5">
        <w:rPr>
          <w:rFonts w:ascii="Times New Roman" w:hAnsi="Times New Roman"/>
          <w:i/>
          <w:iCs/>
          <w:sz w:val="26"/>
          <w:vertAlign w:val="subscript"/>
        </w:rPr>
        <w:t>пп</w:t>
      </w:r>
      <w:r w:rsidRPr="00F87DA5">
        <w:rPr>
          <w:rFonts w:ascii="Times New Roman" w:hAnsi="Times New Roman"/>
          <w:iCs/>
          <w:sz w:val="26"/>
        </w:rPr>
        <w:t xml:space="preserve"> = [ПСН</w:t>
      </w:r>
      <w:r w:rsidRPr="00F87DA5">
        <w:rPr>
          <w:rFonts w:ascii="Times New Roman" w:hAnsi="Times New Roman"/>
          <w:iCs/>
          <w:sz w:val="26"/>
          <w:vertAlign w:val="subscript"/>
        </w:rPr>
        <w:t xml:space="preserve">пр.п. </w:t>
      </w:r>
      <w:r w:rsidRPr="00F87DA5">
        <w:rPr>
          <w:rFonts w:ascii="Times New Roman" w:hAnsi="Times New Roman"/>
          <w:iCs/>
          <w:sz w:val="26"/>
        </w:rPr>
        <w:t xml:space="preserve"> /( </w:t>
      </w:r>
      <w:r w:rsidRPr="00F87DA5">
        <w:rPr>
          <w:rFonts w:ascii="Times New Roman" w:hAnsi="Times New Roman"/>
          <w:b/>
          <w:i/>
          <w:sz w:val="26"/>
          <w:lang w:val="en-US"/>
        </w:rPr>
        <w:t>S</w:t>
      </w:r>
      <w:r w:rsidRPr="00F87DA5">
        <w:rPr>
          <w:rFonts w:ascii="Times New Roman" w:hAnsi="Times New Roman"/>
          <w:iCs/>
          <w:sz w:val="26"/>
        </w:rPr>
        <w:t xml:space="preserve"> /100) / </w:t>
      </w:r>
      <w:r w:rsidRPr="00F87DA5">
        <w:rPr>
          <w:rFonts w:ascii="Times New Roman" w:hAnsi="Times New Roman"/>
          <w:b/>
          <w:i/>
          <w:sz w:val="26"/>
          <w:lang w:val="en-US"/>
        </w:rPr>
        <w:t>V</w:t>
      </w:r>
      <w:r w:rsidRPr="00F87DA5">
        <w:rPr>
          <w:rFonts w:ascii="Times New Roman" w:hAnsi="Times New Roman"/>
          <w:b/>
          <w:i/>
          <w:sz w:val="26"/>
          <w:vertAlign w:val="subscript"/>
        </w:rPr>
        <w:t>ВВП</w:t>
      </w:r>
      <w:r w:rsidRPr="00F87DA5">
        <w:rPr>
          <w:rFonts w:ascii="Times New Roman" w:hAnsi="Times New Roman"/>
          <w:sz w:val="26"/>
          <w:vertAlign w:val="subscript"/>
        </w:rPr>
        <w:t xml:space="preserve"> пр.п</w:t>
      </w:r>
      <w:r w:rsidRPr="00F87DA5">
        <w:rPr>
          <w:rFonts w:ascii="Times New Roman" w:hAnsi="Times New Roman"/>
          <w:sz w:val="26"/>
        </w:rPr>
        <w:t xml:space="preserve"> ]</w:t>
      </w:r>
      <w:r w:rsidRPr="00F87DA5">
        <w:rPr>
          <w:rFonts w:ascii="Times New Roman" w:hAnsi="Times New Roman"/>
          <w:iCs/>
          <w:sz w:val="26"/>
        </w:rPr>
        <w:t xml:space="preserve">* </w:t>
      </w:r>
      <w:r w:rsidRPr="00F87DA5">
        <w:rPr>
          <w:rFonts w:ascii="Times New Roman" w:hAnsi="Times New Roman"/>
          <w:b/>
          <w:i/>
          <w:sz w:val="26"/>
          <w:lang w:val="en-US"/>
        </w:rPr>
        <w:t>V</w:t>
      </w:r>
      <w:r w:rsidRPr="00F87DA5">
        <w:rPr>
          <w:rFonts w:ascii="Times New Roman" w:hAnsi="Times New Roman"/>
          <w:b/>
          <w:i/>
          <w:sz w:val="26"/>
          <w:vertAlign w:val="subscript"/>
        </w:rPr>
        <w:t>ВВП</w:t>
      </w:r>
      <w:r w:rsidRPr="00F87DA5">
        <w:rPr>
          <w:rFonts w:ascii="Times New Roman" w:hAnsi="Times New Roman"/>
          <w:sz w:val="26"/>
        </w:rPr>
        <w:t xml:space="preserve"> </w:t>
      </w:r>
      <w:r w:rsidRPr="00F87DA5">
        <w:rPr>
          <w:rFonts w:ascii="Times New Roman" w:hAnsi="Times New Roman"/>
          <w:iCs/>
          <w:sz w:val="26"/>
        </w:rPr>
        <w:t>,</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iCs/>
          <w:sz w:val="27"/>
          <w:szCs w:val="27"/>
        </w:rPr>
        <w:t>где</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iCs/>
          <w:sz w:val="27"/>
          <w:szCs w:val="27"/>
        </w:rPr>
        <w:lastRenderedPageBreak/>
        <w:t>ПСН</w:t>
      </w:r>
      <w:r w:rsidRPr="00F87DA5">
        <w:rPr>
          <w:rFonts w:ascii="Times New Roman" w:hAnsi="Times New Roman"/>
          <w:iCs/>
          <w:sz w:val="27"/>
          <w:szCs w:val="27"/>
          <w:vertAlign w:val="subscript"/>
        </w:rPr>
        <w:t xml:space="preserve">пр.п. </w:t>
      </w:r>
      <w:r w:rsidRPr="00F87DA5">
        <w:rPr>
          <w:rFonts w:ascii="Times New Roman" w:hAnsi="Times New Roman"/>
          <w:iCs/>
          <w:sz w:val="27"/>
          <w:szCs w:val="27"/>
        </w:rPr>
        <w:t>– сумма исчисленного налога в предыдущем периоде, тыс.рублей;</w:t>
      </w:r>
    </w:p>
    <w:p w:rsidR="00AE4A4F" w:rsidRPr="00F87DA5" w:rsidRDefault="00AE4A4F" w:rsidP="00DB7D7D">
      <w:pPr>
        <w:spacing w:after="0" w:line="240" w:lineRule="auto"/>
        <w:ind w:firstLine="709"/>
        <w:jc w:val="both"/>
        <w:rPr>
          <w:rFonts w:ascii="Times New Roman" w:hAnsi="Times New Roman"/>
          <w:iCs/>
          <w:sz w:val="27"/>
          <w:szCs w:val="27"/>
        </w:rPr>
      </w:pPr>
      <w:r w:rsidRPr="00F87DA5">
        <w:rPr>
          <w:rFonts w:ascii="Times New Roman" w:hAnsi="Times New Roman"/>
          <w:b/>
          <w:i/>
          <w:sz w:val="27"/>
          <w:szCs w:val="27"/>
        </w:rPr>
        <w:t>S</w:t>
      </w:r>
      <w:r w:rsidRPr="00F87DA5">
        <w:rPr>
          <w:rFonts w:ascii="Times New Roman" w:hAnsi="Times New Roman"/>
          <w:iCs/>
          <w:sz w:val="27"/>
          <w:szCs w:val="27"/>
        </w:rPr>
        <w:t xml:space="preserve"> – ставка налога, %;</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ВВП</w:t>
      </w:r>
      <w:r w:rsidRPr="00F87DA5">
        <w:rPr>
          <w:rFonts w:ascii="Times New Roman" w:hAnsi="Times New Roman"/>
          <w:sz w:val="27"/>
          <w:szCs w:val="27"/>
          <w:vertAlign w:val="subscript"/>
        </w:rPr>
        <w:t xml:space="preserve"> пр.п</w:t>
      </w:r>
      <w:r w:rsidRPr="00F87DA5">
        <w:rPr>
          <w:rFonts w:ascii="Times New Roman" w:hAnsi="Times New Roman"/>
          <w:sz w:val="27"/>
          <w:szCs w:val="27"/>
        </w:rPr>
        <w:t xml:space="preserve"> – объем валового внутреннего продукта в предыдущем периоде, тыс.рублей;</w:t>
      </w:r>
    </w:p>
    <w:p w:rsidR="00AE4A4F" w:rsidRPr="00F87DA5" w:rsidRDefault="00AE4A4F" w:rsidP="00DB7D7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ВВП</w:t>
      </w:r>
      <w:r w:rsidRPr="00F87DA5">
        <w:rPr>
          <w:rFonts w:ascii="Times New Roman" w:hAnsi="Times New Roman"/>
          <w:sz w:val="27"/>
          <w:szCs w:val="27"/>
        </w:rPr>
        <w:t xml:space="preserve"> </w:t>
      </w:r>
      <w:r w:rsidRPr="00F87DA5">
        <w:rPr>
          <w:rFonts w:ascii="Times New Roman" w:hAnsi="Times New Roman"/>
          <w:sz w:val="27"/>
          <w:szCs w:val="27"/>
          <w:vertAlign w:val="subscript"/>
        </w:rPr>
        <w:t>п.п</w:t>
      </w:r>
      <w:r w:rsidRPr="00F87DA5">
        <w:rPr>
          <w:rFonts w:ascii="Times New Roman" w:hAnsi="Times New Roman"/>
          <w:sz w:val="27"/>
          <w:szCs w:val="27"/>
        </w:rPr>
        <w:t xml:space="preserve"> – объем прогнозируемого валового внутреннего продукта, тыс.рублей.</w:t>
      </w:r>
    </w:p>
    <w:p w:rsidR="00A56B04" w:rsidRPr="00F87DA5" w:rsidRDefault="00A56B04" w:rsidP="00AA35D3">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C72481" w:rsidRPr="00F87DA5" w:rsidRDefault="00C72481"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C538D1" w:rsidRPr="00F87DA5" w:rsidRDefault="00C538D1" w:rsidP="00AA35D3">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70" w:name="_Toc519584980"/>
      <w:r w:rsidRPr="00F87DA5">
        <w:rPr>
          <w:rFonts w:ascii="Cambria" w:hAnsi="Cambria"/>
          <w:i w:val="0"/>
          <w:sz w:val="27"/>
          <w:szCs w:val="27"/>
        </w:rPr>
        <w:t xml:space="preserve">2.10. Торговый сбор, уплачиваемый на территориях городов федерального значения </w:t>
      </w:r>
      <w:r w:rsidRPr="00F87DA5">
        <w:rPr>
          <w:rFonts w:ascii="Cambria" w:hAnsi="Cambria"/>
          <w:i w:val="0"/>
          <w:sz w:val="27"/>
          <w:szCs w:val="27"/>
        </w:rPr>
        <w:br/>
        <w:t>182 1 05 05010 02 0000 110</w:t>
      </w:r>
      <w:bookmarkEnd w:id="70"/>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Торговый сбор, подлежащий уплате на территориях субъектов Российской Федерации </w:t>
      </w:r>
      <w:r w:rsidR="003C2A67" w:rsidRPr="00F87DA5">
        <w:rPr>
          <w:rFonts w:ascii="Times New Roman" w:hAnsi="Times New Roman"/>
          <w:sz w:val="27"/>
          <w:szCs w:val="27"/>
        </w:rPr>
        <w:t>–</w:t>
      </w:r>
      <w:r w:rsidRPr="00F87DA5">
        <w:rPr>
          <w:rFonts w:ascii="Times New Roman" w:hAnsi="Times New Roman"/>
          <w:sz w:val="27"/>
          <w:szCs w:val="27"/>
        </w:rPr>
        <w:t xml:space="preserve">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прогнозировании поступлений торгового сбора учитываются:</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w:t>
      </w:r>
      <w:r w:rsidR="00C538D1" w:rsidRPr="00F87DA5">
        <w:rPr>
          <w:rFonts w:ascii="Times New Roman" w:hAnsi="Times New Roman"/>
          <w:sz w:val="27"/>
          <w:szCs w:val="27"/>
        </w:rPr>
        <w:t>ё</w:t>
      </w:r>
      <w:r w:rsidRPr="00F87DA5">
        <w:rPr>
          <w:rFonts w:ascii="Times New Roman" w:hAnsi="Times New Roman"/>
          <w:sz w:val="27"/>
          <w:szCs w:val="27"/>
        </w:rPr>
        <w:t>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w:t>
      </w:r>
      <w:r w:rsidRPr="00F87DA5">
        <w:rPr>
          <w:rFonts w:ascii="Times New Roman" w:hAnsi="Times New Roman"/>
          <w:sz w:val="27"/>
          <w:szCs w:val="27"/>
        </w:rPr>
        <w:lastRenderedPageBreak/>
        <w:t>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AE4A4F" w:rsidRPr="00F87DA5" w:rsidRDefault="00AE4A4F" w:rsidP="00C538D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поступлений торгового сбора осуществляется с помощью применения метода усреднения или метода экстраполяции.</w:t>
      </w:r>
    </w:p>
    <w:p w:rsidR="00C538D1" w:rsidRPr="00F87DA5" w:rsidRDefault="00C538D1" w:rsidP="00C538D1">
      <w:pPr>
        <w:spacing w:after="0" w:line="240" w:lineRule="auto"/>
        <w:ind w:firstLine="709"/>
        <w:jc w:val="both"/>
        <w:rPr>
          <w:rFonts w:ascii="Times New Roman" w:hAnsi="Times New Roman"/>
          <w:sz w:val="27"/>
          <w:szCs w:val="27"/>
        </w:rPr>
      </w:pPr>
    </w:p>
    <w:p w:rsidR="00AE4A4F" w:rsidRPr="00F87DA5" w:rsidRDefault="00C538D1" w:rsidP="00736EEB">
      <w:pPr>
        <w:pStyle w:val="2"/>
        <w:spacing w:after="240" w:line="240" w:lineRule="auto"/>
        <w:jc w:val="center"/>
        <w:rPr>
          <w:rFonts w:ascii="Cambria" w:hAnsi="Cambria"/>
          <w:i w:val="0"/>
          <w:sz w:val="27"/>
          <w:szCs w:val="27"/>
        </w:rPr>
      </w:pPr>
      <w:bookmarkStart w:id="71" w:name="_Toc519584981"/>
      <w:r w:rsidRPr="00F87DA5">
        <w:rPr>
          <w:rFonts w:ascii="Cambria" w:hAnsi="Cambria"/>
          <w:i w:val="0"/>
          <w:sz w:val="27"/>
          <w:szCs w:val="27"/>
        </w:rPr>
        <w:t xml:space="preserve">2.11. </w:t>
      </w:r>
      <w:r w:rsidR="00AE4A4F" w:rsidRPr="00F87DA5">
        <w:rPr>
          <w:rFonts w:ascii="Cambria" w:hAnsi="Cambria"/>
          <w:i w:val="0"/>
          <w:sz w:val="27"/>
          <w:szCs w:val="27"/>
        </w:rPr>
        <w:t xml:space="preserve">Налоги на имущество </w:t>
      </w:r>
      <w:r w:rsidR="00AE4A4F" w:rsidRPr="00F87DA5">
        <w:rPr>
          <w:rFonts w:ascii="Cambria" w:hAnsi="Cambria"/>
          <w:i w:val="0"/>
          <w:sz w:val="27"/>
          <w:szCs w:val="27"/>
        </w:rPr>
        <w:br/>
        <w:t>182 1 06 00000 00 0000 110</w:t>
      </w:r>
      <w:bookmarkEnd w:id="71"/>
      <w:r w:rsidR="00AE4A4F" w:rsidRPr="00F87DA5">
        <w:rPr>
          <w:rFonts w:ascii="Cambria" w:hAnsi="Cambria"/>
          <w:i w:val="0"/>
          <w:sz w:val="27"/>
          <w:szCs w:val="27"/>
        </w:rPr>
        <w:t xml:space="preserve"> </w:t>
      </w:r>
    </w:p>
    <w:p w:rsidR="00AE4A4F" w:rsidRPr="00F87DA5" w:rsidRDefault="00AE4A4F" w:rsidP="00DA20A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C538D1" w:rsidRPr="00F87DA5" w:rsidRDefault="00C538D1" w:rsidP="00DA20A1">
      <w:pPr>
        <w:spacing w:after="0" w:line="240" w:lineRule="auto"/>
        <w:ind w:firstLine="709"/>
        <w:jc w:val="both"/>
        <w:rPr>
          <w:rFonts w:ascii="Times New Roman" w:hAnsi="Times New Roman"/>
          <w:sz w:val="27"/>
          <w:szCs w:val="27"/>
        </w:rPr>
      </w:pPr>
    </w:p>
    <w:p w:rsidR="00AE4A4F" w:rsidRPr="00F87DA5" w:rsidRDefault="00AE4A4F" w:rsidP="00C538D1">
      <w:pPr>
        <w:pStyle w:val="3"/>
        <w:tabs>
          <w:tab w:val="left" w:pos="1985"/>
        </w:tabs>
        <w:spacing w:before="120" w:after="120" w:line="240" w:lineRule="auto"/>
        <w:ind w:left="1985" w:right="1134"/>
        <w:jc w:val="center"/>
        <w:rPr>
          <w:i/>
          <w:sz w:val="27"/>
          <w:szCs w:val="27"/>
        </w:rPr>
      </w:pPr>
      <w:bookmarkStart w:id="72" w:name="_Toc519584982"/>
      <w:r w:rsidRPr="00F87DA5">
        <w:rPr>
          <w:i/>
          <w:sz w:val="27"/>
          <w:szCs w:val="27"/>
        </w:rPr>
        <w:t xml:space="preserve">2.11.1. Налог на имущество физических лиц </w:t>
      </w:r>
      <w:r w:rsidRPr="00F87DA5">
        <w:rPr>
          <w:i/>
          <w:sz w:val="27"/>
          <w:szCs w:val="27"/>
        </w:rPr>
        <w:br/>
        <w:t>182 1 06 01000 00 0000 110</w:t>
      </w:r>
      <w:bookmarkEnd w:id="72"/>
      <w:r w:rsidR="00C538D1" w:rsidRPr="00F87DA5">
        <w:rPr>
          <w:i/>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налога на имущество физических лиц используются:</w:t>
      </w:r>
    </w:p>
    <w:p w:rsidR="003B5FEA" w:rsidRPr="00F87DA5" w:rsidRDefault="00C538D1"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налоговой базы и сумм налога, подлежащего уплате в бюджет, на основании отчета по форме №</w:t>
      </w:r>
      <w:r w:rsidRPr="00F87DA5">
        <w:t xml:space="preserve"> </w:t>
      </w:r>
      <w:r w:rsidR="003B5FEA" w:rsidRPr="00F87DA5">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C538D1" w:rsidRPr="00F87DA5">
        <w:rPr>
          <w:rFonts w:ascii="Times New Roman" w:hAnsi="Times New Roman"/>
          <w:sz w:val="27"/>
          <w:szCs w:val="27"/>
        </w:rPr>
        <w:t xml:space="preserve"> </w:t>
      </w:r>
      <w:r w:rsidRPr="00F87DA5">
        <w:rPr>
          <w:rFonts w:ascii="Times New Roman" w:hAnsi="Times New Roman"/>
          <w:sz w:val="27"/>
          <w:szCs w:val="27"/>
        </w:rPr>
        <w:t>динамика начислений и фактических поступлений по налогу на имущество физических лиц со</w:t>
      </w:r>
      <w:r w:rsidR="00C538D1" w:rsidRPr="00F87DA5">
        <w:rPr>
          <w:rFonts w:ascii="Times New Roman" w:hAnsi="Times New Roman"/>
          <w:sz w:val="27"/>
          <w:szCs w:val="27"/>
        </w:rPr>
        <w:t xml:space="preserve">гласно данным отчета по форме № </w:t>
      </w:r>
      <w:r w:rsidRPr="00F87DA5">
        <w:rPr>
          <w:rFonts w:ascii="Times New Roman" w:hAnsi="Times New Roman"/>
          <w:sz w:val="27"/>
          <w:szCs w:val="27"/>
        </w:rPr>
        <w:t>1-НМ «Начисление и поступление налогов, сборов и иных обязательных платежей в консолидированный бюджет Российской Федерации» за предыдущие периоды;</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порядок исчисления суммы налога, установленные главой 32 НК РФ «Налог на имущество физических лиц»;</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-коэффициент-дефлятор, устанавливаемый Министерством экономического развития Российской Федерации в целях применения главы 32 НК РФ </w:t>
      </w:r>
      <w:r w:rsidR="00C51DBE" w:rsidRPr="00F87DA5">
        <w:rPr>
          <w:rFonts w:ascii="Times New Roman" w:hAnsi="Times New Roman"/>
          <w:sz w:val="27"/>
          <w:szCs w:val="27"/>
        </w:rPr>
        <w:t>«Налог на имущество физических лиц»;</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C538D1" w:rsidRPr="00F87DA5">
        <w:rPr>
          <w:rFonts w:ascii="Times New Roman" w:hAnsi="Times New Roman"/>
          <w:sz w:val="27"/>
          <w:szCs w:val="27"/>
        </w:rPr>
        <w:t xml:space="preserve"> </w:t>
      </w:r>
      <w:r w:rsidRPr="00F87DA5">
        <w:rPr>
          <w:rFonts w:ascii="Times New Roman" w:hAnsi="Times New Roman"/>
          <w:sz w:val="27"/>
          <w:szCs w:val="27"/>
        </w:rPr>
        <w:t>налоговые ставки, льготы и преференции, предусмотренные нормативными правовыми актами субъектов Российской Федерации.</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прогнозного объема поступлений налога на имущество физических лиц осуществляется в разрезе субъектов Российской Федерации с учетом переходного периода для тех из них, которые в финансовом году и плановом периоде применяют (собираются применять) кадастровую стоимость в качестве налоговой базы для определения стоимости имущества физических лиц. В субъектах Российской Федерации, в которых не установлена дата перехода на налогообложение по кадастровой стоимости, налоговой базой по имуществу физических лиц в плановом периоде признается инвентаризационная стоимость</w:t>
      </w:r>
      <w:r w:rsidR="004F4E43" w:rsidRPr="00F87DA5">
        <w:rPr>
          <w:rFonts w:ascii="Times New Roman" w:hAnsi="Times New Roman"/>
          <w:sz w:val="27"/>
          <w:szCs w:val="27"/>
        </w:rPr>
        <w:t xml:space="preserve"> </w:t>
      </w:r>
      <w:r w:rsidR="00C51DBE" w:rsidRPr="00F87DA5">
        <w:rPr>
          <w:rFonts w:ascii="Times New Roman" w:hAnsi="Times New Roman"/>
          <w:sz w:val="27"/>
          <w:szCs w:val="27"/>
        </w:rPr>
        <w:t>(до 01.01.2020 года), далее признается кадастровая стоимость.</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прогнозного объема поступлений в разрезе субъектов Российской Федерации производится следующим образом:</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НИ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 Налог </w:t>
      </w:r>
      <w:r w:rsidRPr="00F87DA5">
        <w:rPr>
          <w:rFonts w:ascii="Times New Roman" w:hAnsi="Times New Roman"/>
          <w:b/>
          <w:i/>
          <w:sz w:val="27"/>
          <w:szCs w:val="27"/>
          <w:vertAlign w:val="subscript"/>
        </w:rPr>
        <w:t>инв.</w:t>
      </w:r>
      <w:r w:rsidRPr="00F87DA5">
        <w:rPr>
          <w:rFonts w:ascii="Times New Roman" w:hAnsi="Times New Roman"/>
          <w:b/>
          <w:i/>
          <w:sz w:val="27"/>
          <w:szCs w:val="27"/>
        </w:rPr>
        <w:t xml:space="preserve"> +Налог </w:t>
      </w:r>
      <w:r w:rsidRPr="00F87DA5">
        <w:rPr>
          <w:rFonts w:ascii="Times New Roman" w:hAnsi="Times New Roman"/>
          <w:b/>
          <w:i/>
          <w:sz w:val="27"/>
          <w:szCs w:val="27"/>
          <w:vertAlign w:val="subscript"/>
        </w:rPr>
        <w:t xml:space="preserve">перех.периода </w:t>
      </w:r>
      <w:r w:rsidRPr="00F87DA5">
        <w:rPr>
          <w:rFonts w:ascii="Times New Roman" w:hAnsi="Times New Roman"/>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Налог </w:t>
      </w:r>
      <w:r w:rsidRPr="00F87DA5">
        <w:rPr>
          <w:rFonts w:ascii="Times New Roman" w:hAnsi="Times New Roman"/>
          <w:b/>
          <w:i/>
          <w:sz w:val="27"/>
          <w:szCs w:val="27"/>
          <w:vertAlign w:val="subscript"/>
        </w:rPr>
        <w:t xml:space="preserve">инв. </w:t>
      </w:r>
      <w:r w:rsidRPr="00F87DA5">
        <w:rPr>
          <w:rFonts w:ascii="Times New Roman" w:hAnsi="Times New Roman"/>
          <w:sz w:val="27"/>
          <w:szCs w:val="27"/>
        </w:rPr>
        <w:t>= сумма налога, исчисленная исходя из соответствующей инвентаризационной стоимости объекта налогообложения,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переход.периода </w:t>
      </w:r>
      <w:r w:rsidRPr="00F87DA5">
        <w:rPr>
          <w:rFonts w:ascii="Times New Roman" w:hAnsi="Times New Roman"/>
          <w:sz w:val="27"/>
          <w:szCs w:val="27"/>
        </w:rPr>
        <w:t>= сумма налога, подлежащего уплате в бюджет с связи с переходным периодом, тыс. рублей.</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исчисленная исходя из соответствующей инвентаризационной стоимости объекта налогообложения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инв.</w:t>
      </w:r>
      <w:r w:rsidRPr="00F87DA5">
        <w:rPr>
          <w:rFonts w:ascii="Times New Roman" w:hAnsi="Times New Roman"/>
          <w:sz w:val="27"/>
          <w:szCs w:val="27"/>
        </w:rPr>
        <w:t>), определяется следующим образом:</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инв.</w:t>
      </w:r>
      <w:r w:rsidRPr="00F87DA5">
        <w:rPr>
          <w:rFonts w:ascii="Times New Roman" w:hAnsi="Times New Roman"/>
          <w:b/>
          <w:i/>
          <w:sz w:val="27"/>
          <w:szCs w:val="27"/>
        </w:rPr>
        <w:t xml:space="preserve"> = НБ </w:t>
      </w:r>
      <w:r w:rsidRPr="00F87DA5">
        <w:rPr>
          <w:rFonts w:ascii="Times New Roman" w:hAnsi="Times New Roman"/>
          <w:b/>
          <w:i/>
          <w:sz w:val="27"/>
          <w:szCs w:val="27"/>
          <w:vertAlign w:val="subscript"/>
        </w:rPr>
        <w:t>инв.</w:t>
      </w:r>
      <w:r w:rsidRPr="00F87DA5">
        <w:rPr>
          <w:rFonts w:ascii="Times New Roman" w:hAnsi="Times New Roman"/>
          <w:b/>
          <w:i/>
          <w:sz w:val="27"/>
          <w:szCs w:val="27"/>
        </w:rPr>
        <w:t xml:space="preserve"> ×К </w:t>
      </w:r>
      <w:r w:rsidRPr="00F87DA5">
        <w:rPr>
          <w:rFonts w:ascii="Times New Roman" w:hAnsi="Times New Roman"/>
          <w:b/>
          <w:i/>
          <w:sz w:val="27"/>
          <w:szCs w:val="27"/>
          <w:vertAlign w:val="subscript"/>
        </w:rPr>
        <w:t>деф.</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инв. </w:t>
      </w:r>
      <w:r w:rsidRPr="00F87DA5">
        <w:rPr>
          <w:rFonts w:ascii="Times New Roman" w:hAnsi="Times New Roman"/>
          <w:b/>
          <w:i/>
          <w:sz w:val="27"/>
          <w:szCs w:val="27"/>
        </w:rPr>
        <w:t>/100</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НБ </w:t>
      </w:r>
      <w:r w:rsidRPr="00F87DA5">
        <w:rPr>
          <w:rFonts w:ascii="Times New Roman" w:hAnsi="Times New Roman"/>
          <w:b/>
          <w:i/>
          <w:sz w:val="27"/>
          <w:szCs w:val="27"/>
          <w:vertAlign w:val="subscript"/>
        </w:rPr>
        <w:t>инв.</w:t>
      </w:r>
      <w:r w:rsidRPr="00F87DA5">
        <w:rPr>
          <w:rFonts w:ascii="Times New Roman" w:hAnsi="Times New Roman"/>
          <w:i/>
          <w:sz w:val="27"/>
          <w:szCs w:val="27"/>
          <w:vertAlign w:val="subscript"/>
        </w:rPr>
        <w:t xml:space="preserve"> </w:t>
      </w:r>
      <w:r w:rsidRPr="00F87DA5">
        <w:rPr>
          <w:rFonts w:ascii="Times New Roman" w:hAnsi="Times New Roman"/>
          <w:sz w:val="27"/>
          <w:szCs w:val="27"/>
        </w:rPr>
        <w:t>= налоговая база в виде инвентаризационной стоимости строений, помещений и сооружений, по которым предъявлен налог к уплате (отчет по форме № 5-МН),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К </w:t>
      </w:r>
      <w:r w:rsidRPr="00F87DA5">
        <w:rPr>
          <w:rFonts w:ascii="Times New Roman" w:hAnsi="Times New Roman"/>
          <w:b/>
          <w:i/>
          <w:sz w:val="27"/>
          <w:szCs w:val="27"/>
          <w:vertAlign w:val="subscript"/>
        </w:rPr>
        <w:t xml:space="preserve">деф. </w:t>
      </w:r>
      <w:r w:rsidRPr="00F87DA5">
        <w:rPr>
          <w:rFonts w:ascii="Times New Roman" w:hAnsi="Times New Roman"/>
          <w:sz w:val="27"/>
          <w:szCs w:val="27"/>
        </w:rPr>
        <w:t>= коэффициент-дефлятор, устанавливаемый ежегодно Министерством экономического развития Российской Федерации;</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инв. </w:t>
      </w:r>
      <w:r w:rsidRPr="00F87DA5">
        <w:rPr>
          <w:rFonts w:ascii="Times New Roman" w:hAnsi="Times New Roman"/>
          <w:sz w:val="27"/>
          <w:szCs w:val="27"/>
        </w:rPr>
        <w:t>= расчетная средняя ставка по инвентаризационной стоимости объекта налогообложения за отчетный период,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ставка по инвентаризационной стоимости объекта в отчетном периоде рассчитывается как отношение суммы налога, подлежащей уплате в предыдущем периоде (отч</w:t>
      </w:r>
      <w:r w:rsidR="00EE4DD0" w:rsidRPr="00F87DA5">
        <w:rPr>
          <w:rFonts w:ascii="Times New Roman" w:hAnsi="Times New Roman"/>
          <w:sz w:val="27"/>
          <w:szCs w:val="27"/>
        </w:rPr>
        <w:t xml:space="preserve">ет по форме № </w:t>
      </w:r>
      <w:r w:rsidRPr="00F87DA5">
        <w:rPr>
          <w:rFonts w:ascii="Times New Roman" w:hAnsi="Times New Roman"/>
          <w:sz w:val="27"/>
          <w:szCs w:val="27"/>
        </w:rPr>
        <w:t>5-МН за предыдущий период), скорректированной на коэффициент-дефлятор, установленный Министерством экономического развития Российской Федерации на отчетный период, на налоговую базу в виде инвентаризационной стоимости строений, помещений и сооружений, по которым предъявлен н</w:t>
      </w:r>
      <w:r w:rsidR="00EE4DD0" w:rsidRPr="00F87DA5">
        <w:rPr>
          <w:rFonts w:ascii="Times New Roman" w:hAnsi="Times New Roman"/>
          <w:sz w:val="27"/>
          <w:szCs w:val="27"/>
        </w:rPr>
        <w:t xml:space="preserve">алог к уплате (отчет по форме № </w:t>
      </w:r>
      <w:r w:rsidRPr="00F87DA5">
        <w:rPr>
          <w:rFonts w:ascii="Times New Roman" w:hAnsi="Times New Roman"/>
          <w:sz w:val="27"/>
          <w:szCs w:val="27"/>
        </w:rPr>
        <w:t>5-МН за отчетный период), умноженное на 100.</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подлежащего уплате в бюджет с связи с переходным периодом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перех.периода</w:t>
      </w:r>
      <w:r w:rsidRPr="00F87DA5">
        <w:rPr>
          <w:rFonts w:ascii="Times New Roman" w:hAnsi="Times New Roman"/>
          <w:sz w:val="27"/>
          <w:szCs w:val="27"/>
        </w:rPr>
        <w:t xml:space="preserve">), рассчитывается следующим образом: </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i/>
          <w:sz w:val="27"/>
          <w:szCs w:val="27"/>
          <w:vertAlign w:val="subscript"/>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перех.периода </w:t>
      </w:r>
      <w:r w:rsidRPr="00F87DA5">
        <w:rPr>
          <w:rFonts w:ascii="Times New Roman" w:hAnsi="Times New Roman"/>
          <w:b/>
          <w:sz w:val="27"/>
          <w:szCs w:val="27"/>
        </w:rPr>
        <w:t>=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кадастр. </w:t>
      </w:r>
      <w:r w:rsidRPr="00F87DA5">
        <w:rPr>
          <w:rFonts w:ascii="Times New Roman" w:hAnsi="Times New Roman"/>
          <w:b/>
          <w:sz w:val="27"/>
          <w:szCs w:val="27"/>
        </w:rPr>
        <w:t xml:space="preserve">-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инв.</w:t>
      </w:r>
      <w:r w:rsidRPr="00F87DA5">
        <w:rPr>
          <w:rFonts w:ascii="Times New Roman" w:hAnsi="Times New Roman"/>
          <w:b/>
          <w:sz w:val="27"/>
          <w:szCs w:val="27"/>
        </w:rPr>
        <w:t xml:space="preserve">) </w:t>
      </w:r>
      <w:r w:rsidRPr="00F87DA5">
        <w:rPr>
          <w:rFonts w:ascii="Times New Roman" w:hAnsi="Times New Roman"/>
          <w:b/>
          <w:i/>
          <w:sz w:val="27"/>
          <w:szCs w:val="27"/>
        </w:rPr>
        <w:t xml:space="preserve">× К </w:t>
      </w:r>
      <w:r w:rsidRPr="00F87DA5">
        <w:rPr>
          <w:rFonts w:ascii="Times New Roman" w:hAnsi="Times New Roman"/>
          <w:b/>
          <w:i/>
          <w:sz w:val="27"/>
          <w:szCs w:val="27"/>
          <w:vertAlign w:val="subscript"/>
        </w:rPr>
        <w:t>пер.периода</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кадастр.</w:t>
      </w:r>
      <w:r w:rsidRPr="00F87DA5">
        <w:rPr>
          <w:rFonts w:ascii="Times New Roman" w:hAnsi="Times New Roman"/>
          <w:sz w:val="27"/>
          <w:szCs w:val="27"/>
        </w:rPr>
        <w:t>= сумма налога, исчисленная исходя из соответствующей кадастровой стоимости объекта налогообложения,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К </w:t>
      </w:r>
      <w:r w:rsidRPr="00F87DA5">
        <w:rPr>
          <w:rFonts w:ascii="Times New Roman" w:hAnsi="Times New Roman"/>
          <w:b/>
          <w:i/>
          <w:sz w:val="27"/>
          <w:szCs w:val="27"/>
          <w:vertAlign w:val="subscript"/>
        </w:rPr>
        <w:t xml:space="preserve">пер.периода </w:t>
      </w:r>
      <w:r w:rsidRPr="00F87DA5">
        <w:rPr>
          <w:rFonts w:ascii="Times New Roman" w:hAnsi="Times New Roman"/>
          <w:sz w:val="27"/>
          <w:szCs w:val="27"/>
        </w:rPr>
        <w:t>= коэффициент переходного периода, зависящий от года применения субъектом Российской Федерации кадастровой стоимости в качестве налоговой базы по налогу на имущество физических лиц.</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К </w:t>
      </w:r>
      <w:r w:rsidRPr="00F87DA5">
        <w:rPr>
          <w:rFonts w:ascii="Times New Roman" w:hAnsi="Times New Roman"/>
          <w:b/>
          <w:i/>
          <w:sz w:val="27"/>
          <w:szCs w:val="27"/>
          <w:vertAlign w:val="subscript"/>
        </w:rPr>
        <w:t xml:space="preserve">пер.периода </w:t>
      </w:r>
      <w:r w:rsidRPr="00F87DA5">
        <w:rPr>
          <w:rFonts w:ascii="Times New Roman" w:hAnsi="Times New Roman"/>
          <w:sz w:val="27"/>
          <w:szCs w:val="27"/>
        </w:rPr>
        <w:t>принимается равным</w:t>
      </w:r>
      <w:r w:rsidRPr="00F87DA5">
        <w:rPr>
          <w:rFonts w:ascii="Times New Roman" w:hAnsi="Times New Roman"/>
          <w:b/>
          <w:sz w:val="27"/>
          <w:szCs w:val="27"/>
        </w:rPr>
        <w:t xml:space="preserve"> 0,2</w:t>
      </w:r>
      <w:r w:rsidRPr="00F87DA5">
        <w:rPr>
          <w:rFonts w:ascii="Times New Roman" w:hAnsi="Times New Roman"/>
          <w:sz w:val="27"/>
          <w:szCs w:val="27"/>
        </w:rPr>
        <w:t xml:space="preserve"> в первый год применения субъектом Российской Федерации кадастровой стоимости, </w:t>
      </w:r>
      <w:r w:rsidRPr="00F87DA5">
        <w:rPr>
          <w:rFonts w:ascii="Times New Roman" w:hAnsi="Times New Roman"/>
          <w:b/>
          <w:sz w:val="27"/>
          <w:szCs w:val="27"/>
        </w:rPr>
        <w:t>0,4</w:t>
      </w:r>
      <w:r w:rsidRPr="00F87DA5">
        <w:rPr>
          <w:rFonts w:ascii="Times New Roman" w:hAnsi="Times New Roman"/>
          <w:sz w:val="27"/>
          <w:szCs w:val="27"/>
        </w:rPr>
        <w:t xml:space="preserve"> – во второй год, </w:t>
      </w:r>
      <w:r w:rsidRPr="00F87DA5">
        <w:rPr>
          <w:rFonts w:ascii="Times New Roman" w:hAnsi="Times New Roman"/>
          <w:b/>
          <w:sz w:val="27"/>
          <w:szCs w:val="27"/>
        </w:rPr>
        <w:t>0,6</w:t>
      </w:r>
      <w:r w:rsidRPr="00F87DA5">
        <w:rPr>
          <w:rFonts w:ascii="Times New Roman" w:hAnsi="Times New Roman"/>
          <w:sz w:val="27"/>
          <w:szCs w:val="27"/>
        </w:rPr>
        <w:t xml:space="preserve"> – в третий год,</w:t>
      </w:r>
      <w:r w:rsidRPr="00F87DA5">
        <w:rPr>
          <w:rFonts w:ascii="Times New Roman" w:hAnsi="Times New Roman"/>
          <w:b/>
          <w:sz w:val="27"/>
          <w:szCs w:val="27"/>
        </w:rPr>
        <w:t xml:space="preserve"> 0,8</w:t>
      </w:r>
      <w:r w:rsidRPr="00F87DA5">
        <w:rPr>
          <w:rFonts w:ascii="Times New Roman" w:hAnsi="Times New Roman"/>
          <w:sz w:val="27"/>
          <w:szCs w:val="27"/>
        </w:rPr>
        <w:t>- четвертый год.</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 истечении переходного периода сумма налога к уплате в бюджет принимается равной сумме налога, исчисленной исходя из соответствующей кадастровой стоимости объекта налогообложения.</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исчисленная исходя из соответствующей кадастровой стоимости объекта налогообложения</w:t>
      </w:r>
      <w:r w:rsidRPr="00F87DA5">
        <w:rPr>
          <w:rFonts w:ascii="Times New Roman" w:hAnsi="Times New Roman"/>
          <w:b/>
          <w:i/>
          <w:sz w:val="27"/>
          <w:szCs w:val="27"/>
        </w:rPr>
        <w:t xml:space="preserve"> (Налог </w:t>
      </w:r>
      <w:r w:rsidRPr="00F87DA5">
        <w:rPr>
          <w:rFonts w:ascii="Times New Roman" w:hAnsi="Times New Roman"/>
          <w:b/>
          <w:i/>
          <w:sz w:val="27"/>
          <w:szCs w:val="27"/>
          <w:vertAlign w:val="subscript"/>
        </w:rPr>
        <w:t>кадастр.</w:t>
      </w:r>
      <w:r w:rsidRPr="00F87DA5">
        <w:rPr>
          <w:rFonts w:ascii="Times New Roman" w:hAnsi="Times New Roman"/>
          <w:b/>
          <w:i/>
          <w:sz w:val="27"/>
          <w:szCs w:val="27"/>
        </w:rPr>
        <w:t>)</w:t>
      </w:r>
      <w:r w:rsidRPr="00F87DA5">
        <w:rPr>
          <w:rFonts w:ascii="Times New Roman" w:hAnsi="Times New Roman"/>
          <w:sz w:val="27"/>
          <w:szCs w:val="27"/>
        </w:rPr>
        <w:t>, на очередной финансовый год и плановый период рассчитывается, как:</w:t>
      </w:r>
    </w:p>
    <w:p w:rsidR="00477A32" w:rsidRPr="00F87DA5" w:rsidRDefault="00477A32"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кадастр. </w:t>
      </w:r>
      <w:r w:rsidRPr="00F87DA5">
        <w:rPr>
          <w:rFonts w:ascii="Times New Roman" w:hAnsi="Times New Roman"/>
          <w:sz w:val="27"/>
          <w:szCs w:val="27"/>
        </w:rPr>
        <w:t xml:space="preserve">= </w:t>
      </w:r>
      <w:r w:rsidRPr="00F87DA5">
        <w:rPr>
          <w:rFonts w:ascii="Times New Roman" w:hAnsi="Times New Roman"/>
          <w:b/>
          <w:i/>
          <w:sz w:val="27"/>
          <w:szCs w:val="27"/>
        </w:rPr>
        <w:t xml:space="preserve">НБ </w:t>
      </w:r>
      <w:r w:rsidRPr="00F87DA5">
        <w:rPr>
          <w:rFonts w:ascii="Times New Roman" w:hAnsi="Times New Roman"/>
          <w:b/>
          <w:i/>
          <w:sz w:val="27"/>
          <w:szCs w:val="27"/>
          <w:vertAlign w:val="subscript"/>
        </w:rPr>
        <w:t>кадастр.</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кадастр. </w:t>
      </w:r>
      <w:r w:rsidRPr="00F87DA5">
        <w:rPr>
          <w:rFonts w:ascii="Times New Roman" w:hAnsi="Times New Roman"/>
          <w:b/>
          <w:i/>
          <w:sz w:val="27"/>
          <w:szCs w:val="27"/>
        </w:rPr>
        <w:t>/100</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НБ </w:t>
      </w:r>
      <w:r w:rsidRPr="00F87DA5">
        <w:rPr>
          <w:rFonts w:ascii="Times New Roman" w:hAnsi="Times New Roman"/>
          <w:b/>
          <w:i/>
          <w:sz w:val="27"/>
          <w:szCs w:val="27"/>
          <w:vertAlign w:val="subscript"/>
        </w:rPr>
        <w:t xml:space="preserve">кадастр. </w:t>
      </w:r>
      <w:r w:rsidRPr="00F87DA5">
        <w:rPr>
          <w:rFonts w:ascii="Times New Roman" w:hAnsi="Times New Roman"/>
          <w:sz w:val="27"/>
          <w:szCs w:val="27"/>
        </w:rPr>
        <w:t>=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кадастр. </w:t>
      </w:r>
      <w:r w:rsidRPr="00F87DA5">
        <w:rPr>
          <w:rFonts w:ascii="Times New Roman" w:hAnsi="Times New Roman"/>
          <w:sz w:val="27"/>
          <w:szCs w:val="27"/>
        </w:rPr>
        <w:t>= расчетная средняя ставка по кадастровой стоимости объекта налогообложения за отчетный период, %.</w:t>
      </w:r>
    </w:p>
    <w:p w:rsidR="003B5FEA" w:rsidRPr="00F87DA5" w:rsidRDefault="003B5FEA" w:rsidP="003B5FEA">
      <w:pPr>
        <w:spacing w:after="0" w:line="240" w:lineRule="auto"/>
        <w:ind w:firstLine="709"/>
        <w:jc w:val="both"/>
        <w:rPr>
          <w:rFonts w:ascii="Times New Roman" w:hAnsi="Times New Roman"/>
          <w:b/>
          <w:sz w:val="27"/>
          <w:szCs w:val="27"/>
        </w:rPr>
      </w:pPr>
      <w:r w:rsidRPr="00F87DA5">
        <w:rPr>
          <w:rFonts w:ascii="Times New Roman" w:hAnsi="Times New Roman"/>
          <w:sz w:val="27"/>
          <w:szCs w:val="27"/>
        </w:rPr>
        <w:t xml:space="preserve">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w:t>
      </w:r>
      <w:r w:rsidRPr="00F87DA5">
        <w:rPr>
          <w:rFonts w:ascii="Times New Roman" w:hAnsi="Times New Roman"/>
          <w:b/>
          <w:sz w:val="27"/>
          <w:szCs w:val="27"/>
        </w:rPr>
        <w:t>(</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кадастр</w:t>
      </w:r>
      <w:r w:rsidRPr="00F87DA5">
        <w:rPr>
          <w:rFonts w:ascii="Times New Roman" w:hAnsi="Times New Roman"/>
          <w:b/>
          <w:sz w:val="27"/>
          <w:szCs w:val="27"/>
        </w:rPr>
        <w:t>)</w:t>
      </w:r>
      <w:r w:rsidRPr="00F87DA5">
        <w:rPr>
          <w:rFonts w:ascii="Times New Roman" w:hAnsi="Times New Roman"/>
          <w:sz w:val="27"/>
          <w:szCs w:val="27"/>
        </w:rPr>
        <w:t xml:space="preserve">, и налоговой базы в виде кадастровой стоимости </w:t>
      </w:r>
      <w:r w:rsidRPr="00F87DA5">
        <w:rPr>
          <w:rFonts w:ascii="Times New Roman" w:hAnsi="Times New Roman"/>
          <w:b/>
          <w:sz w:val="27"/>
          <w:szCs w:val="27"/>
        </w:rPr>
        <w:t>(</w:t>
      </w:r>
      <w:r w:rsidRPr="00F87DA5">
        <w:rPr>
          <w:rFonts w:ascii="Times New Roman" w:hAnsi="Times New Roman"/>
          <w:b/>
          <w:i/>
          <w:sz w:val="27"/>
          <w:szCs w:val="27"/>
        </w:rPr>
        <w:t xml:space="preserve">НБ </w:t>
      </w:r>
      <w:r w:rsidRPr="00F87DA5">
        <w:rPr>
          <w:rFonts w:ascii="Times New Roman" w:hAnsi="Times New Roman"/>
          <w:b/>
          <w:i/>
          <w:sz w:val="27"/>
          <w:szCs w:val="27"/>
          <w:vertAlign w:val="subscript"/>
        </w:rPr>
        <w:t>кадастр</w:t>
      </w:r>
      <w:r w:rsidRPr="00F87DA5">
        <w:rPr>
          <w:rFonts w:ascii="Times New Roman" w:hAnsi="Times New Roman"/>
          <w:b/>
          <w:sz w:val="27"/>
          <w:szCs w:val="27"/>
          <w:vertAlign w:val="subscript"/>
        </w:rPr>
        <w:t>.</w:t>
      </w:r>
      <w:r w:rsidRPr="00F87DA5">
        <w:rPr>
          <w:rFonts w:ascii="Times New Roman" w:hAnsi="Times New Roman"/>
          <w:b/>
          <w:sz w:val="27"/>
          <w:szCs w:val="27"/>
        </w:rPr>
        <w:t>)</w:t>
      </w:r>
      <w:r w:rsidRPr="00F87DA5">
        <w:rPr>
          <w:rFonts w:ascii="Times New Roman" w:hAnsi="Times New Roman"/>
          <w:sz w:val="27"/>
          <w:szCs w:val="27"/>
        </w:rPr>
        <w:t>, умноженное на 100.</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Сумма налога, исчисленная исходя из соответствующей кадастровой стоимости объекта налогообложения </w:t>
      </w:r>
      <w:r w:rsidRPr="00F87DA5">
        <w:rPr>
          <w:rFonts w:ascii="Times New Roman" w:hAnsi="Times New Roman"/>
          <w:b/>
          <w:sz w:val="27"/>
          <w:szCs w:val="27"/>
        </w:rPr>
        <w:t>(</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кадастр</w:t>
      </w:r>
      <w:r w:rsidRPr="00F87DA5">
        <w:rPr>
          <w:rFonts w:ascii="Times New Roman" w:hAnsi="Times New Roman"/>
          <w:b/>
          <w:sz w:val="27"/>
          <w:szCs w:val="27"/>
        </w:rPr>
        <w:t xml:space="preserve">) </w:t>
      </w:r>
      <w:r w:rsidRPr="00F87DA5">
        <w:rPr>
          <w:rFonts w:ascii="Times New Roman" w:hAnsi="Times New Roman"/>
          <w:sz w:val="27"/>
          <w:szCs w:val="27"/>
        </w:rPr>
        <w:t>рассчитывается в отчетном периоде, как:</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кадастр.</w:t>
      </w:r>
      <w:r w:rsidRPr="00F87DA5">
        <w:rPr>
          <w:rFonts w:ascii="Times New Roman" w:hAnsi="Times New Roman"/>
          <w:b/>
          <w:sz w:val="27"/>
          <w:szCs w:val="27"/>
        </w:rPr>
        <w:t xml:space="preserve">=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всего </w:t>
      </w:r>
      <w:r w:rsidRPr="00F87DA5">
        <w:rPr>
          <w:rFonts w:ascii="Times New Roman" w:hAnsi="Times New Roman"/>
          <w:b/>
          <w:sz w:val="27"/>
          <w:szCs w:val="27"/>
        </w:rPr>
        <w:t xml:space="preserve">/ </w:t>
      </w:r>
      <w:r w:rsidRPr="00F87DA5">
        <w:rPr>
          <w:rFonts w:ascii="Times New Roman" w:hAnsi="Times New Roman"/>
          <w:b/>
          <w:i/>
          <w:sz w:val="27"/>
          <w:szCs w:val="27"/>
        </w:rPr>
        <w:t xml:space="preserve">К </w:t>
      </w:r>
      <w:r w:rsidRPr="00F87DA5">
        <w:rPr>
          <w:rFonts w:ascii="Times New Roman" w:hAnsi="Times New Roman"/>
          <w:b/>
          <w:i/>
          <w:sz w:val="27"/>
          <w:szCs w:val="27"/>
          <w:vertAlign w:val="subscript"/>
        </w:rPr>
        <w:t xml:space="preserve">пер.периода </w:t>
      </w:r>
      <w:r w:rsidRPr="00F87DA5">
        <w:rPr>
          <w:rFonts w:ascii="Times New Roman" w:hAnsi="Times New Roman"/>
          <w:b/>
          <w:sz w:val="27"/>
          <w:szCs w:val="27"/>
        </w:rPr>
        <w:t xml:space="preserve">-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инв.</w:t>
      </w:r>
      <w:r w:rsidRPr="00F87DA5">
        <w:rPr>
          <w:rFonts w:ascii="Times New Roman" w:hAnsi="Times New Roman"/>
          <w:b/>
          <w:sz w:val="27"/>
          <w:szCs w:val="27"/>
        </w:rPr>
        <w:t xml:space="preserve"> / </w:t>
      </w:r>
      <w:r w:rsidRPr="00F87DA5">
        <w:rPr>
          <w:rFonts w:ascii="Times New Roman" w:hAnsi="Times New Roman"/>
          <w:b/>
          <w:i/>
          <w:sz w:val="27"/>
          <w:szCs w:val="27"/>
        </w:rPr>
        <w:t xml:space="preserve">К </w:t>
      </w:r>
      <w:r w:rsidRPr="00F87DA5">
        <w:rPr>
          <w:rFonts w:ascii="Times New Roman" w:hAnsi="Times New Roman"/>
          <w:b/>
          <w:i/>
          <w:sz w:val="27"/>
          <w:szCs w:val="27"/>
          <w:vertAlign w:val="subscript"/>
        </w:rPr>
        <w:t>пер.периода</w:t>
      </w:r>
      <w:r w:rsidRPr="00F87DA5">
        <w:rPr>
          <w:rFonts w:ascii="Times New Roman" w:hAnsi="Times New Roman"/>
          <w:b/>
          <w:sz w:val="27"/>
          <w:szCs w:val="27"/>
        </w:rPr>
        <w:t xml:space="preserve"> + </w:t>
      </w: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инв.</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Налог </w:t>
      </w:r>
      <w:r w:rsidRPr="00F87DA5">
        <w:rPr>
          <w:rFonts w:ascii="Times New Roman" w:hAnsi="Times New Roman"/>
          <w:b/>
          <w:i/>
          <w:sz w:val="27"/>
          <w:szCs w:val="27"/>
          <w:vertAlign w:val="subscript"/>
        </w:rPr>
        <w:t xml:space="preserve">всего </w:t>
      </w:r>
      <w:r w:rsidRPr="00F87DA5">
        <w:rPr>
          <w:rFonts w:ascii="Times New Roman" w:hAnsi="Times New Roman"/>
          <w:sz w:val="27"/>
          <w:szCs w:val="27"/>
        </w:rPr>
        <w:t>= сумма налога, подлежащая уплате в б</w:t>
      </w:r>
      <w:r w:rsidR="00EE4DD0" w:rsidRPr="00F87DA5">
        <w:rPr>
          <w:rFonts w:ascii="Times New Roman" w:hAnsi="Times New Roman"/>
          <w:sz w:val="27"/>
          <w:szCs w:val="27"/>
        </w:rPr>
        <w:t xml:space="preserve">юджет – всего (отчет по форме № </w:t>
      </w:r>
      <w:r w:rsidRPr="00F87DA5">
        <w:rPr>
          <w:rFonts w:ascii="Times New Roman" w:hAnsi="Times New Roman"/>
          <w:sz w:val="27"/>
          <w:szCs w:val="27"/>
        </w:rPr>
        <w:t>5-МН), тыс. рублей.</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По субъектам Российской Федерации, в которых налогообложение объектов имущества физических лиц производится по инвентаризационной стоимости, прогнозные поступления налога сложатся только из поступлений налога, исчисленного исходя из соответствующей инвентаризационной стоимости, сумма налога по переходному периоду принимается равной нулю. В субъектах Российской Федерации, в которых произошел переход на налогообложение по кадастровой стоимости, прогнозные поступления сложатся из сумм налога, исчисленного исходя из соответствующей инвентаризационной стоимости, и из сумм налога переходного периода. В субъектах Российской Федерации, перешедших на налогообложение по кадастровой стоимости по окончании 4-х летнего периода, прогнозные поступления сложатся только из сумм налога, исчисленного исходя из кадастровой стоимости, суммы налога, исчисленного исходя из инвентаризационной стоимости, принимаются равными нулю.</w:t>
      </w:r>
    </w:p>
    <w:p w:rsidR="003B5FEA" w:rsidRPr="00F87DA5" w:rsidRDefault="00C51DBE"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Прогнозные поступления налога на имущество физических лиц суммируются по всем субъектам Российской Федерации. </w:t>
      </w:r>
      <w:r w:rsidR="003B5FEA" w:rsidRPr="00F87DA5">
        <w:rPr>
          <w:rFonts w:ascii="Times New Roman" w:hAnsi="Times New Roman"/>
          <w:sz w:val="27"/>
          <w:szCs w:val="27"/>
        </w:rPr>
        <w:t>Итоговая сумма прогнозных поступлений корректируется на коэффициент собираемости и на сумму поступлений, учитывающих изменения законодательства о налогах и сборах и другие факторы.</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rPr>
        <w:t xml:space="preserve">НИ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 </w:t>
      </w:r>
      <w:r w:rsidRPr="00F87DA5">
        <w:rPr>
          <w:rFonts w:ascii="Times New Roman" w:hAnsi="Times New Roman"/>
          <w:b/>
          <w:i/>
          <w:sz w:val="27"/>
          <w:szCs w:val="26"/>
        </w:rPr>
        <w:sym w:font="Symbol" w:char="F053"/>
      </w:r>
      <w:r w:rsidRPr="00F87DA5">
        <w:rPr>
          <w:rFonts w:ascii="Times New Roman" w:hAnsi="Times New Roman"/>
          <w:b/>
          <w:i/>
          <w:sz w:val="27"/>
          <w:szCs w:val="27"/>
        </w:rPr>
        <w:t xml:space="preserve"> НИ </w:t>
      </w:r>
      <w:r w:rsidRPr="00F87DA5">
        <w:rPr>
          <w:rFonts w:ascii="Times New Roman" w:hAnsi="Times New Roman"/>
          <w:b/>
          <w:i/>
          <w:sz w:val="27"/>
          <w:szCs w:val="27"/>
          <w:vertAlign w:val="subscript"/>
        </w:rPr>
        <w:t xml:space="preserve">ФЛ всех субъектов </w:t>
      </w:r>
      <w:r w:rsidRPr="00F87DA5">
        <w:rPr>
          <w:rFonts w:ascii="Times New Roman" w:hAnsi="Times New Roman"/>
          <w:b/>
          <w:sz w:val="27"/>
          <w:szCs w:val="27"/>
          <w:vertAlign w:val="subscript"/>
        </w:rPr>
        <w:t>РФ</w:t>
      </w:r>
      <w:r w:rsidRPr="00F87DA5">
        <w:rPr>
          <w:rFonts w:ascii="Times New Roman" w:hAnsi="Times New Roman"/>
          <w:b/>
          <w:sz w:val="27"/>
          <w:szCs w:val="27"/>
        </w:rPr>
        <w:t xml:space="preserve"> </w:t>
      </w:r>
      <w:r w:rsidRPr="00F87DA5">
        <w:rPr>
          <w:rFonts w:ascii="Times New Roman" w:hAnsi="Times New Roman"/>
          <w:b/>
          <w:i/>
          <w:sz w:val="27"/>
          <w:szCs w:val="27"/>
        </w:rPr>
        <w:t>×</w:t>
      </w:r>
      <w:r w:rsidRPr="00F87DA5">
        <w:rPr>
          <w:rFonts w:ascii="Times New Roman" w:hAnsi="Times New Roman"/>
          <w:b/>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соб..</w:t>
      </w:r>
      <w:r w:rsidRPr="00F87DA5">
        <w:rPr>
          <w:rFonts w:ascii="Times New Roman" w:hAnsi="Times New Roman"/>
          <w:b/>
          <w:sz w:val="27"/>
          <w:szCs w:val="27"/>
        </w:rPr>
        <w:t xml:space="preserve">/100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EE4DD0">
      <w:pPr>
        <w:spacing w:after="0" w:line="240" w:lineRule="auto"/>
        <w:ind w:firstLine="709"/>
        <w:jc w:val="both"/>
        <w:rPr>
          <w:rFonts w:ascii="Times New Roman" w:hAnsi="Times New Roman"/>
          <w:sz w:val="27"/>
          <w:szCs w:val="27"/>
        </w:rPr>
      </w:pPr>
    </w:p>
    <w:p w:rsidR="003B5FEA" w:rsidRPr="00F87DA5" w:rsidRDefault="003B5FEA" w:rsidP="00EE4DD0">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77A32" w:rsidRPr="00F87DA5" w:rsidRDefault="00477A32" w:rsidP="00EE4DD0">
      <w:pPr>
        <w:spacing w:after="0" w:line="240" w:lineRule="auto"/>
        <w:ind w:firstLine="709"/>
        <w:jc w:val="both"/>
        <w:rPr>
          <w:rFonts w:ascii="Times New Roman" w:hAnsi="Times New Roman"/>
          <w:sz w:val="27"/>
          <w:szCs w:val="27"/>
        </w:rPr>
      </w:pPr>
    </w:p>
    <w:p w:rsidR="00DF189C" w:rsidRPr="00F87DA5" w:rsidRDefault="00DF189C" w:rsidP="00EE4DD0">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EE4DD0"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EE4DD0">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EE4DD0">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8D085B" w:rsidRPr="00F87DA5" w:rsidRDefault="008D085B" w:rsidP="00EE4DD0">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B57134" w:rsidRPr="00F87DA5" w:rsidRDefault="00B57134" w:rsidP="00EE4DD0">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3B5FEA" w:rsidRPr="00F87DA5" w:rsidRDefault="003B5FEA" w:rsidP="00EE4DD0">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EE4DD0" w:rsidRPr="00F87DA5" w:rsidRDefault="00EE4DD0" w:rsidP="00EE4DD0">
      <w:pPr>
        <w:spacing w:after="0" w:line="240" w:lineRule="auto"/>
        <w:ind w:firstLine="709"/>
        <w:jc w:val="both"/>
        <w:rPr>
          <w:rFonts w:ascii="Times New Roman" w:hAnsi="Times New Roman"/>
          <w:sz w:val="27"/>
          <w:szCs w:val="27"/>
        </w:rPr>
      </w:pPr>
    </w:p>
    <w:p w:rsidR="00AE4A4F" w:rsidRPr="00F87DA5" w:rsidRDefault="00AE4A4F" w:rsidP="00EE4DD0">
      <w:pPr>
        <w:pStyle w:val="3"/>
        <w:tabs>
          <w:tab w:val="left" w:pos="1985"/>
        </w:tabs>
        <w:spacing w:before="120" w:after="120" w:line="240" w:lineRule="auto"/>
        <w:ind w:left="1985" w:right="1134"/>
        <w:jc w:val="center"/>
        <w:rPr>
          <w:i/>
          <w:sz w:val="27"/>
          <w:szCs w:val="27"/>
        </w:rPr>
      </w:pPr>
      <w:bookmarkStart w:id="73" w:name="_Toc519584983"/>
      <w:r w:rsidRPr="00F87DA5">
        <w:rPr>
          <w:i/>
          <w:sz w:val="27"/>
          <w:szCs w:val="27"/>
        </w:rPr>
        <w:t xml:space="preserve">2.11.2. Налог на имущество организаций </w:t>
      </w:r>
      <w:r w:rsidRPr="00F87DA5">
        <w:rPr>
          <w:i/>
          <w:sz w:val="27"/>
          <w:szCs w:val="27"/>
        </w:rPr>
        <w:br/>
        <w:t>182 1 06 02000 02 0000 110</w:t>
      </w:r>
      <w:bookmarkEnd w:id="73"/>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налога на имущество организаций используются:</w:t>
      </w:r>
    </w:p>
    <w:p w:rsidR="00C51DBE" w:rsidRPr="00F87DA5" w:rsidRDefault="003B5FEA" w:rsidP="00C51DBE">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EE4DD0" w:rsidRPr="00F87DA5">
        <w:rPr>
          <w:rFonts w:ascii="Times New Roman" w:hAnsi="Times New Roman"/>
          <w:sz w:val="27"/>
          <w:szCs w:val="27"/>
        </w:rPr>
        <w:t xml:space="preserve"> </w:t>
      </w:r>
      <w:r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период (среднегодовая стоимость амортизируемого имущества, амортизация),</w:t>
      </w:r>
      <w:r w:rsidR="00C51DBE" w:rsidRPr="00F87DA5">
        <w:rPr>
          <w:rFonts w:ascii="Times New Roman" w:hAnsi="Times New Roman"/>
          <w:sz w:val="27"/>
          <w:szCs w:val="27"/>
        </w:rPr>
        <w:t xml:space="preserve"> разрабатываемые Минэкономразвития Российской Федерации и/или Минэкономразвития субъекта Российской Федерации.</w:t>
      </w:r>
    </w:p>
    <w:p w:rsidR="0072771C" w:rsidRPr="00F87DA5" w:rsidRDefault="0072771C" w:rsidP="00C51DBE">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прогнозов социально-экономического развития субъектов Российской Федерации на очередной финансовый год и плановый период (среднегодовая стоимость амортизируемого имущества, амортизация);</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EE4DD0" w:rsidRPr="00F87DA5">
        <w:rPr>
          <w:rFonts w:ascii="Times New Roman" w:hAnsi="Times New Roman"/>
          <w:sz w:val="27"/>
          <w:szCs w:val="27"/>
        </w:rPr>
        <w:t xml:space="preserve"> </w:t>
      </w:r>
      <w:r w:rsidRPr="00F87DA5">
        <w:rPr>
          <w:rFonts w:ascii="Times New Roman" w:hAnsi="Times New Roman"/>
          <w:sz w:val="27"/>
          <w:szCs w:val="27"/>
        </w:rPr>
        <w:t>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w:t>
      </w:r>
      <w:r w:rsidR="00EE4DD0" w:rsidRPr="00F87DA5">
        <w:rPr>
          <w:rFonts w:ascii="Times New Roman" w:hAnsi="Times New Roman"/>
          <w:sz w:val="27"/>
          <w:szCs w:val="27"/>
        </w:rPr>
        <w:t xml:space="preserve"> </w:t>
      </w:r>
      <w:r w:rsidRPr="00F87DA5">
        <w:rPr>
          <w:rFonts w:ascii="Times New Roman" w:hAnsi="Times New Roman"/>
          <w:sz w:val="27"/>
          <w:szCs w:val="27"/>
        </w:rPr>
        <w:t>5-НИО «О налоговой базе и структуре начислений по налогу на имущество организаций», сложившаяся в предыдущие периоды;</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EE4DD0" w:rsidRPr="00F87DA5">
        <w:rPr>
          <w:rFonts w:ascii="Times New Roman" w:hAnsi="Times New Roman"/>
          <w:sz w:val="27"/>
          <w:szCs w:val="27"/>
        </w:rPr>
        <w:t xml:space="preserve"> </w:t>
      </w:r>
      <w:r w:rsidRPr="00F87DA5">
        <w:rPr>
          <w:rFonts w:ascii="Times New Roman" w:hAnsi="Times New Roman"/>
          <w:sz w:val="27"/>
          <w:szCs w:val="27"/>
        </w:rPr>
        <w:t>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динамика сумм налога, исчисленного в отношении имущества, ставки по которому устанавливаются в соответствии с п.3 ст. 380 НК РФ,</w:t>
      </w:r>
      <w:r w:rsidR="00EE4DD0" w:rsidRPr="00F87DA5">
        <w:rPr>
          <w:rFonts w:ascii="Times New Roman" w:hAnsi="Times New Roman"/>
          <w:sz w:val="27"/>
          <w:szCs w:val="27"/>
        </w:rPr>
        <w:t xml:space="preserve"> на основании отчета по форме № </w:t>
      </w:r>
      <w:r w:rsidRPr="00F87DA5">
        <w:rPr>
          <w:rFonts w:ascii="Times New Roman" w:hAnsi="Times New Roman"/>
          <w:sz w:val="27"/>
          <w:szCs w:val="27"/>
        </w:rPr>
        <w:t>5-НИО «О налоговой базе и структуре начислений по налогу на имущество организаций» за предыдущие периоды;</w:t>
      </w:r>
    </w:p>
    <w:p w:rsidR="003B5FEA" w:rsidRPr="00F87DA5" w:rsidRDefault="00EE4DD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начислений налога и фактических поступлений согласно данным отчета по</w:t>
      </w:r>
      <w:r w:rsidRPr="00F87DA5">
        <w:rPr>
          <w:rFonts w:ascii="Times New Roman" w:hAnsi="Times New Roman"/>
          <w:sz w:val="27"/>
          <w:szCs w:val="27"/>
        </w:rPr>
        <w:t xml:space="preserve"> форме № </w:t>
      </w:r>
      <w:r w:rsidR="003B5FEA"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 сложившаяся в предыдущие периоды;</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w:t>
      </w:r>
      <w:r w:rsidR="00EE4DD0" w:rsidRPr="00F87DA5">
        <w:rPr>
          <w:rFonts w:ascii="Times New Roman" w:hAnsi="Times New Roman"/>
          <w:sz w:val="27"/>
          <w:szCs w:val="27"/>
        </w:rPr>
        <w:t xml:space="preserve"> </w:t>
      </w:r>
      <w:r w:rsidRPr="00F87DA5">
        <w:rPr>
          <w:rFonts w:ascii="Times New Roman" w:hAnsi="Times New Roman"/>
          <w:sz w:val="27"/>
          <w:szCs w:val="27"/>
        </w:rPr>
        <w:t>информация о налоговых ставках, предусмотренных главой 30 НК РФ «Налог на имущество организаций» и нормативными правовыми актами субъектов Российской Федерации;</w:t>
      </w:r>
    </w:p>
    <w:p w:rsidR="003B5FEA" w:rsidRPr="00F87DA5" w:rsidRDefault="00EE4DD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3B5FEA" w:rsidRPr="00F87DA5" w:rsidRDefault="00EE4DD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 </w:t>
      </w:r>
      <w:r w:rsidR="003B5FEA" w:rsidRPr="00F87DA5">
        <w:rPr>
          <w:rFonts w:ascii="Times New Roman" w:hAnsi="Times New Roman"/>
          <w:sz w:val="27"/>
          <w:szCs w:val="27"/>
        </w:rPr>
        <w:t xml:space="preserve">информация о льготах и преференциях, предусмотренных главой 30 НК РФ «Налог на имущество организаций» и другими нормативными правовыми актами. </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Прогнозирование поступлений налога на имущество организаций осуществляется методом прямого расчета </w:t>
      </w:r>
      <w:r w:rsidR="00B51F28" w:rsidRPr="00F87DA5">
        <w:rPr>
          <w:rFonts w:ascii="Times New Roman" w:hAnsi="Times New Roman"/>
          <w:sz w:val="27"/>
          <w:szCs w:val="27"/>
        </w:rPr>
        <w:t xml:space="preserve">в разрезе субъектов Российской Федерации, </w:t>
      </w:r>
      <w:r w:rsidRPr="00F87DA5">
        <w:rPr>
          <w:rFonts w:ascii="Times New Roman" w:hAnsi="Times New Roman"/>
          <w:sz w:val="27"/>
          <w:szCs w:val="27"/>
        </w:rPr>
        <w:t>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Прогнозируемый объем поступлений налога на имущество организаций </w:t>
      </w:r>
      <w:r w:rsidRPr="00F87DA5">
        <w:rPr>
          <w:rFonts w:ascii="Times New Roman" w:hAnsi="Times New Roman"/>
          <w:sz w:val="27"/>
          <w:szCs w:val="27"/>
        </w:rPr>
        <w:br/>
        <w:t>(</w:t>
      </w:r>
      <w:r w:rsidRPr="00F87DA5">
        <w:rPr>
          <w:rFonts w:ascii="Times New Roman" w:hAnsi="Times New Roman"/>
          <w:b/>
          <w:i/>
          <w:sz w:val="27"/>
          <w:szCs w:val="27"/>
        </w:rPr>
        <w:t xml:space="preserve">НИ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rPr>
          <w:rFonts w:ascii="Times New Roman" w:hAnsi="Times New Roman"/>
          <w:b/>
          <w:i/>
          <w:sz w:val="27"/>
          <w:szCs w:val="27"/>
        </w:rPr>
      </w:pPr>
      <w:r w:rsidRPr="00F87DA5">
        <w:rPr>
          <w:rFonts w:ascii="Times New Roman" w:hAnsi="Times New Roman"/>
          <w:b/>
          <w:i/>
          <w:sz w:val="27"/>
          <w:szCs w:val="27"/>
        </w:rPr>
        <w:t xml:space="preserve">НИ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СС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 xml:space="preserve"> СС </w:t>
      </w:r>
      <w:r w:rsidRPr="00F87DA5">
        <w:rPr>
          <w:rFonts w:ascii="Times New Roman" w:hAnsi="Times New Roman"/>
          <w:b/>
          <w:sz w:val="27"/>
          <w:szCs w:val="27"/>
        </w:rPr>
        <w:t xml:space="preserve">/100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КС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 xml:space="preserve"> КС </w:t>
      </w:r>
      <w:r w:rsidRPr="00F87DA5">
        <w:rPr>
          <w:rFonts w:ascii="Times New Roman" w:hAnsi="Times New Roman"/>
          <w:b/>
          <w:sz w:val="27"/>
          <w:szCs w:val="27"/>
        </w:rPr>
        <w:t xml:space="preserve">/100 + </w:t>
      </w:r>
      <w:r w:rsidRPr="00F87DA5">
        <w:rPr>
          <w:rFonts w:ascii="Times New Roman" w:hAnsi="Times New Roman"/>
          <w:b/>
          <w:i/>
          <w:sz w:val="27"/>
          <w:szCs w:val="27"/>
        </w:rPr>
        <w:t>Н</w:t>
      </w:r>
      <w:r w:rsidRPr="00F87DA5">
        <w:rPr>
          <w:rFonts w:ascii="Times New Roman" w:hAnsi="Times New Roman"/>
          <w:b/>
          <w:i/>
          <w:sz w:val="27"/>
          <w:szCs w:val="27"/>
          <w:vertAlign w:val="subscript"/>
        </w:rPr>
        <w:t>мт.</w:t>
      </w:r>
      <w:r w:rsidRPr="00F87DA5">
        <w:rPr>
          <w:rFonts w:ascii="Times New Roman" w:hAnsi="Times New Roman"/>
          <w:b/>
          <w:i/>
          <w:sz w:val="27"/>
          <w:szCs w:val="27"/>
        </w:rPr>
        <w:t>+ Н</w:t>
      </w:r>
      <w:r w:rsidRPr="00F87DA5">
        <w:rPr>
          <w:rFonts w:ascii="Times New Roman" w:hAnsi="Times New Roman"/>
          <w:b/>
          <w:i/>
          <w:sz w:val="27"/>
          <w:szCs w:val="27"/>
          <w:vertAlign w:val="subscript"/>
        </w:rPr>
        <w:t>жд.</w:t>
      </w:r>
      <w:r w:rsidRPr="00F87DA5">
        <w:rPr>
          <w:rFonts w:ascii="Times New Roman" w:hAnsi="Times New Roman"/>
          <w:b/>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пер. </w:t>
      </w:r>
      <w:r w:rsidRPr="00F87DA5">
        <w:rPr>
          <w:rFonts w:ascii="Times New Roman" w:hAnsi="Times New Roman"/>
          <w:b/>
          <w:sz w:val="27"/>
          <w:szCs w:val="27"/>
        </w:rPr>
        <w:t xml:space="preserve">/100 </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sz w:val="27"/>
          <w:szCs w:val="27"/>
        </w:rPr>
        <w:t xml:space="preserve">/100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3B5FEA">
      <w:pPr>
        <w:spacing w:before="120" w:after="120" w:line="240" w:lineRule="auto"/>
        <w:ind w:firstLine="709"/>
        <w:jc w:val="center"/>
        <w:rPr>
          <w:rFonts w:ascii="Times New Roman" w:hAnsi="Times New Roman"/>
          <w:b/>
          <w:i/>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СС</w:t>
      </w:r>
      <w:r w:rsidRPr="00F87DA5">
        <w:rPr>
          <w:rFonts w:ascii="Times New Roman" w:hAnsi="Times New Roman"/>
          <w:sz w:val="27"/>
          <w:szCs w:val="27"/>
        </w:rPr>
        <w:t xml:space="preserve"> – объем налоговой базы по имуществу, определяемому по среднегодовой стоимости,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СС</w:t>
      </w:r>
      <w:r w:rsidRPr="00F87DA5">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w:t>
      </w:r>
      <w:r w:rsidR="00EE4DD0" w:rsidRPr="00F87DA5">
        <w:rPr>
          <w:rFonts w:ascii="Times New Roman" w:hAnsi="Times New Roman"/>
          <w:sz w:val="27"/>
          <w:szCs w:val="27"/>
        </w:rPr>
        <w:t xml:space="preserve">сти (согласно отчету по форме № </w:t>
      </w:r>
      <w:r w:rsidRPr="00F87DA5">
        <w:rPr>
          <w:rFonts w:ascii="Times New Roman" w:hAnsi="Times New Roman"/>
          <w:sz w:val="27"/>
          <w:szCs w:val="27"/>
        </w:rPr>
        <w:t xml:space="preserve">5-НИО), умноженное на 100.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КС</w:t>
      </w:r>
      <w:r w:rsidRPr="00F87DA5">
        <w:rPr>
          <w:rFonts w:ascii="Times New Roman" w:hAnsi="Times New Roman"/>
          <w:sz w:val="27"/>
          <w:szCs w:val="27"/>
        </w:rPr>
        <w:t xml:space="preserve"> –объем налоговой базы по имуществу, определяемому по кадастровой стоимости,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КС</w:t>
      </w:r>
      <w:r w:rsidRPr="00F87DA5">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w:t>
      </w:r>
      <w:r w:rsidR="00EE4DD0" w:rsidRPr="00F87DA5">
        <w:rPr>
          <w:rFonts w:ascii="Times New Roman" w:hAnsi="Times New Roman"/>
          <w:sz w:val="27"/>
          <w:szCs w:val="27"/>
        </w:rPr>
        <w:t xml:space="preserve">сти (согласно отчету по форме № </w:t>
      </w:r>
      <w:r w:rsidRPr="00F87DA5">
        <w:rPr>
          <w:rFonts w:ascii="Times New Roman" w:hAnsi="Times New Roman"/>
          <w:sz w:val="27"/>
          <w:szCs w:val="27"/>
        </w:rPr>
        <w:t xml:space="preserve">5-НИО), умноженное на 100. </w:t>
      </w:r>
    </w:p>
    <w:p w:rsidR="00477A32" w:rsidRPr="00F87DA5" w:rsidRDefault="00477A32"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 xml:space="preserve">мт. – </w:t>
      </w:r>
      <w:r w:rsidRPr="00F87DA5">
        <w:rPr>
          <w:rFonts w:ascii="Times New Roman" w:hAnsi="Times New Roman"/>
          <w:sz w:val="27"/>
          <w:szCs w:val="27"/>
        </w:rPr>
        <w:t>сумма налога, дополнительно исчисленная в связи с повышением ставки по имуществу в соответствии с п.3 ст. 380 НК РФ, тыс. рублей.</w:t>
      </w: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sz w:val="27"/>
          <w:szCs w:val="27"/>
        </w:rPr>
        <w:t>Сумма налога, дополнительно исчисленная в связи с повышением ставки по имуществу в соответствии с п.3 ст. 380 НК РФ (</w:t>
      </w: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мт.</w:t>
      </w:r>
      <w:r w:rsidRPr="00F87DA5">
        <w:rPr>
          <w:rFonts w:ascii="Times New Roman" w:hAnsi="Times New Roman"/>
          <w:sz w:val="27"/>
          <w:szCs w:val="27"/>
        </w:rPr>
        <w:t>), рассчитывается следующим образом:</w:t>
      </w:r>
    </w:p>
    <w:p w:rsidR="003B5FEA" w:rsidRPr="00F87DA5" w:rsidRDefault="003B5FEA" w:rsidP="003B5FEA">
      <w:pPr>
        <w:spacing w:after="0" w:line="240" w:lineRule="auto"/>
        <w:ind w:firstLine="709"/>
        <w:jc w:val="both"/>
        <w:rPr>
          <w:rFonts w:ascii="Times New Roman" w:hAnsi="Times New Roman"/>
          <w:b/>
          <w:i/>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 xml:space="preserve">мт. </w:t>
      </w:r>
      <w:r w:rsidRPr="00F87DA5">
        <w:rPr>
          <w:rFonts w:ascii="Times New Roman" w:hAnsi="Times New Roman"/>
          <w:b/>
          <w:i/>
          <w:sz w:val="27"/>
          <w:szCs w:val="27"/>
        </w:rPr>
        <w:t xml:space="preserve">= Н1 </w:t>
      </w:r>
      <w:r w:rsidRPr="00F87DA5">
        <w:rPr>
          <w:rFonts w:ascii="Times New Roman" w:hAnsi="Times New Roman"/>
          <w:b/>
          <w:i/>
          <w:sz w:val="27"/>
          <w:szCs w:val="27"/>
          <w:vertAlign w:val="subscript"/>
        </w:rPr>
        <w:t>среднегод. прогноз.п.</w:t>
      </w:r>
      <w:r w:rsidRPr="00F87DA5">
        <w:rPr>
          <w:rFonts w:ascii="Times New Roman" w:hAnsi="Times New Roman"/>
          <w:b/>
          <w:i/>
          <w:sz w:val="27"/>
          <w:szCs w:val="27"/>
        </w:rPr>
        <w:t xml:space="preserve"> + Н </w:t>
      </w:r>
      <w:r w:rsidRPr="00F87DA5">
        <w:rPr>
          <w:rFonts w:ascii="Times New Roman" w:hAnsi="Times New Roman"/>
          <w:b/>
          <w:i/>
          <w:sz w:val="27"/>
          <w:szCs w:val="27"/>
          <w:vertAlign w:val="subscript"/>
        </w:rPr>
        <w:t xml:space="preserve">п.3 ст.380 прогноз.п. </w:t>
      </w:r>
      <w:r w:rsidRPr="00F87DA5">
        <w:rPr>
          <w:rFonts w:ascii="Times New Roman" w:hAnsi="Times New Roman"/>
          <w:b/>
          <w:i/>
          <w:sz w:val="27"/>
          <w:szCs w:val="27"/>
        </w:rPr>
        <w:t xml:space="preserve">– Н2 </w:t>
      </w:r>
      <w:r w:rsidRPr="00F87DA5">
        <w:rPr>
          <w:rFonts w:ascii="Times New Roman" w:hAnsi="Times New Roman"/>
          <w:b/>
          <w:i/>
          <w:sz w:val="27"/>
          <w:szCs w:val="27"/>
          <w:vertAlign w:val="subscript"/>
        </w:rPr>
        <w:t>среднегод. прогноз.п.</w:t>
      </w:r>
      <w:r w:rsidRPr="00F87DA5">
        <w:rPr>
          <w:rFonts w:ascii="Times New Roman" w:hAnsi="Times New Roman"/>
          <w:b/>
          <w:i/>
          <w:sz w:val="27"/>
          <w:szCs w:val="27"/>
        </w:rPr>
        <w:t>,</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 xml:space="preserve">п.3 ст.380 прогноз.п. </w:t>
      </w:r>
      <w:r w:rsidRPr="00F87DA5">
        <w:rPr>
          <w:rFonts w:ascii="Times New Roman" w:hAnsi="Times New Roman"/>
          <w:b/>
          <w:sz w:val="27"/>
          <w:szCs w:val="27"/>
        </w:rPr>
        <w:t>–</w:t>
      </w:r>
      <w:r w:rsidRPr="00F87DA5">
        <w:rPr>
          <w:rFonts w:ascii="Times New Roman" w:hAnsi="Times New Roman"/>
          <w:sz w:val="27"/>
          <w:szCs w:val="27"/>
        </w:rPr>
        <w:t xml:space="preserve"> сумма налога прогнозируемого периода, исчисленная к уплате в бюджет в отношении имущества, ставки по которому устанавливаются в соответствии с п.3 ст. 380 НК РФ,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Рассчитывается как произведение суммы налога, исчисленного к уплате в бюджет в отношении имущества, ставки по которому устанавливаются в соответствии с п.3 </w:t>
      </w:r>
      <w:r w:rsidR="000E0032" w:rsidRPr="00F87DA5">
        <w:rPr>
          <w:rFonts w:ascii="Times New Roman" w:hAnsi="Times New Roman"/>
          <w:sz w:val="27"/>
          <w:szCs w:val="27"/>
        </w:rPr>
        <w:t xml:space="preserve">ст. </w:t>
      </w:r>
      <w:r w:rsidR="000E0032" w:rsidRPr="00F87DA5">
        <w:rPr>
          <w:rFonts w:ascii="Times New Roman" w:hAnsi="Times New Roman"/>
          <w:sz w:val="27"/>
          <w:szCs w:val="27"/>
        </w:rPr>
        <w:lastRenderedPageBreak/>
        <w:t xml:space="preserve">380 НК РФ (отчет по форме № </w:t>
      </w:r>
      <w:r w:rsidRPr="00F87DA5">
        <w:rPr>
          <w:rFonts w:ascii="Times New Roman" w:hAnsi="Times New Roman"/>
          <w:sz w:val="27"/>
          <w:szCs w:val="27"/>
        </w:rPr>
        <w:t>5-НИО), отчетного периода, умноженной на пропорцию изменения ставки прогнозируемого периода по сравнению с отчетным;</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Н2 </w:t>
      </w:r>
      <w:r w:rsidRPr="00F87DA5">
        <w:rPr>
          <w:rFonts w:ascii="Times New Roman" w:hAnsi="Times New Roman"/>
          <w:b/>
          <w:i/>
          <w:sz w:val="27"/>
          <w:szCs w:val="27"/>
          <w:vertAlign w:val="subscript"/>
        </w:rPr>
        <w:t>среднегод. прогноз.п.</w:t>
      </w:r>
      <w:r w:rsidRPr="00F87DA5">
        <w:rPr>
          <w:rFonts w:ascii="Times New Roman" w:hAnsi="Times New Roman"/>
          <w:b/>
          <w:sz w:val="27"/>
          <w:szCs w:val="27"/>
        </w:rPr>
        <w:t xml:space="preserve"> -</w:t>
      </w:r>
      <w:r w:rsidRPr="00F87DA5">
        <w:rPr>
          <w:rFonts w:ascii="Times New Roman" w:hAnsi="Times New Roman"/>
          <w:sz w:val="27"/>
          <w:szCs w:val="27"/>
        </w:rPr>
        <w:t xml:space="preserve"> сумма налога, исчисленная к уплате в бюджет исходя из среднегодовой стоимости, прогнозируемого периода, тыс. рублей. Рассчитывается как объем налоговой базы по имуществу, определяемому по среднегодовой стоимости </w:t>
      </w:r>
      <w:r w:rsidR="000E0032" w:rsidRPr="00F87DA5">
        <w:rPr>
          <w:rFonts w:ascii="Times New Roman" w:hAnsi="Times New Roman"/>
          <w:sz w:val="27"/>
          <w:szCs w:val="27"/>
        </w:rPr>
        <w:br/>
      </w:r>
      <w:r w:rsidRPr="00F87DA5">
        <w:rPr>
          <w:rFonts w:ascii="Times New Roman" w:hAnsi="Times New Roman"/>
          <w:sz w:val="27"/>
          <w:szCs w:val="27"/>
        </w:rPr>
        <w:t>(</w:t>
      </w: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СС</w:t>
      </w:r>
      <w:r w:rsidRPr="00F87DA5">
        <w:rPr>
          <w:rFonts w:ascii="Times New Roman" w:hAnsi="Times New Roman"/>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умноженный на расчетную среднюю ставку налога на имущество организаций, определяемую по среднегодовой стоимости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СС</w:t>
      </w:r>
      <w:r w:rsidRPr="00F87DA5">
        <w:rPr>
          <w:rFonts w:ascii="Times New Roman" w:hAnsi="Times New Roman"/>
          <w:sz w:val="27"/>
          <w:szCs w:val="27"/>
        </w:rPr>
        <w:t>), разделенную на 100.</w:t>
      </w: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rPr>
        <w:t xml:space="preserve">Н1 </w:t>
      </w:r>
      <w:r w:rsidRPr="00F87DA5">
        <w:rPr>
          <w:rFonts w:ascii="Times New Roman" w:hAnsi="Times New Roman"/>
          <w:b/>
          <w:i/>
          <w:sz w:val="27"/>
          <w:szCs w:val="27"/>
          <w:vertAlign w:val="subscript"/>
        </w:rPr>
        <w:t xml:space="preserve">среднегод. прогноз.п. </w:t>
      </w:r>
      <w:r w:rsidRPr="00F87DA5">
        <w:rPr>
          <w:rFonts w:ascii="Times New Roman" w:hAnsi="Times New Roman"/>
          <w:sz w:val="27"/>
          <w:szCs w:val="27"/>
        </w:rPr>
        <w:t>- сумма налога, исчисленная к уплате в бюджет исходя из среднегодовой стоимости, прогнозируемого периода, тыс. рублей. Рассчитывается следующим образом:</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b/>
          <w:i/>
          <w:sz w:val="27"/>
          <w:szCs w:val="27"/>
        </w:rPr>
      </w:pPr>
      <w:r w:rsidRPr="00F87DA5">
        <w:rPr>
          <w:rFonts w:ascii="Times New Roman" w:hAnsi="Times New Roman"/>
          <w:b/>
          <w:i/>
          <w:sz w:val="27"/>
          <w:szCs w:val="27"/>
        </w:rPr>
        <w:t xml:space="preserve">Н1 </w:t>
      </w:r>
      <w:r w:rsidRPr="00F87DA5">
        <w:rPr>
          <w:rFonts w:ascii="Times New Roman" w:hAnsi="Times New Roman"/>
          <w:b/>
          <w:i/>
          <w:sz w:val="27"/>
          <w:szCs w:val="27"/>
          <w:vertAlign w:val="subscript"/>
        </w:rPr>
        <w:t xml:space="preserve">среднегод. прогноз.п. </w:t>
      </w:r>
      <w:r w:rsidRPr="00F87DA5">
        <w:rPr>
          <w:rFonts w:ascii="Times New Roman" w:hAnsi="Times New Roman"/>
          <w:b/>
          <w:i/>
          <w:sz w:val="27"/>
          <w:szCs w:val="27"/>
        </w:rPr>
        <w:t xml:space="preserve">= (Н </w:t>
      </w:r>
      <w:r w:rsidRPr="00F87DA5">
        <w:rPr>
          <w:rFonts w:ascii="Times New Roman" w:hAnsi="Times New Roman"/>
          <w:b/>
          <w:i/>
          <w:sz w:val="27"/>
          <w:szCs w:val="27"/>
          <w:vertAlign w:val="subscript"/>
        </w:rPr>
        <w:t>среднегод.отч.п.</w:t>
      </w:r>
      <w:r w:rsidRPr="00F87DA5">
        <w:rPr>
          <w:rFonts w:ascii="Times New Roman" w:hAnsi="Times New Roman"/>
          <w:b/>
          <w:i/>
          <w:sz w:val="27"/>
          <w:szCs w:val="27"/>
        </w:rPr>
        <w:t xml:space="preserve"> – Н </w:t>
      </w:r>
      <w:r w:rsidRPr="00F87DA5">
        <w:rPr>
          <w:rFonts w:ascii="Times New Roman" w:hAnsi="Times New Roman"/>
          <w:b/>
          <w:i/>
          <w:sz w:val="27"/>
          <w:szCs w:val="27"/>
          <w:vertAlign w:val="subscript"/>
        </w:rPr>
        <w:t>п.3 ст.380 отч.п.</w:t>
      </w:r>
      <w:r w:rsidRPr="00F87DA5">
        <w:rPr>
          <w:rFonts w:ascii="Times New Roman" w:hAnsi="Times New Roman"/>
          <w:b/>
          <w:i/>
          <w:sz w:val="27"/>
          <w:szCs w:val="27"/>
        </w:rPr>
        <w:t xml:space="preserve">) × Темп /100, </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 xml:space="preserve">среднегод.отч.п. </w:t>
      </w:r>
      <w:r w:rsidRPr="00F87DA5">
        <w:rPr>
          <w:rFonts w:ascii="Times New Roman" w:hAnsi="Times New Roman"/>
          <w:b/>
          <w:sz w:val="27"/>
          <w:szCs w:val="27"/>
        </w:rPr>
        <w:t>–</w:t>
      </w:r>
      <w:r w:rsidRPr="00F87DA5">
        <w:rPr>
          <w:rFonts w:ascii="Times New Roman" w:hAnsi="Times New Roman"/>
          <w:sz w:val="27"/>
          <w:szCs w:val="27"/>
        </w:rPr>
        <w:t xml:space="preserve"> сумма налога, исчисленная к уплате в бюджет исходя из среднегодовой стоимости, отчетного периода (отчет по форме № 5-НИО), тыс. рублей;</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 </w:t>
      </w:r>
      <w:r w:rsidRPr="00F87DA5">
        <w:rPr>
          <w:rFonts w:ascii="Times New Roman" w:hAnsi="Times New Roman"/>
          <w:b/>
          <w:i/>
          <w:sz w:val="27"/>
          <w:szCs w:val="27"/>
          <w:vertAlign w:val="subscript"/>
        </w:rPr>
        <w:t xml:space="preserve">п.3 ст.380 отч.п. </w:t>
      </w:r>
      <w:r w:rsidRPr="00F87DA5">
        <w:rPr>
          <w:rFonts w:ascii="Times New Roman" w:hAnsi="Times New Roman"/>
          <w:b/>
          <w:sz w:val="27"/>
          <w:szCs w:val="27"/>
        </w:rPr>
        <w:t>–</w:t>
      </w:r>
      <w:r w:rsidRPr="00F87DA5">
        <w:rPr>
          <w:rFonts w:ascii="Times New Roman" w:hAnsi="Times New Roman"/>
          <w:sz w:val="27"/>
          <w:szCs w:val="27"/>
        </w:rPr>
        <w:t xml:space="preserve"> сумма налога, исчисленная к уплате в бюджет в отношении имущества, ставки по которому устанавливаются в соответствии с п.3 ст. 380 НК РФ (отчет по форме № 5-НИО), отчетного периода, тыс. рублей;</w:t>
      </w:r>
    </w:p>
    <w:p w:rsidR="00C51DBE"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Темп </w:t>
      </w:r>
      <w:r w:rsidRPr="00F87DA5">
        <w:rPr>
          <w:rFonts w:ascii="Times New Roman" w:hAnsi="Times New Roman"/>
          <w:b/>
          <w:sz w:val="27"/>
          <w:szCs w:val="27"/>
        </w:rPr>
        <w:t>–</w:t>
      </w:r>
      <w:r w:rsidRPr="00F87DA5">
        <w:rPr>
          <w:rFonts w:ascii="Times New Roman" w:hAnsi="Times New Roman"/>
          <w:sz w:val="27"/>
          <w:szCs w:val="27"/>
        </w:rPr>
        <w:t xml:space="preserve"> темп роста стоимости амортизируемого имущества в % к предыдущему периоду</w:t>
      </w:r>
      <w:r w:rsidR="00C51DBE" w:rsidRPr="00F87DA5">
        <w:rPr>
          <w:rFonts w:ascii="Times New Roman" w:hAnsi="Times New Roman"/>
          <w:sz w:val="27"/>
          <w:szCs w:val="27"/>
        </w:rPr>
        <w:t xml:space="preserve"> (по данным Минэкономразвития Российской Федерации, </w:t>
      </w:r>
      <w:r w:rsidR="0072771C" w:rsidRPr="00F87DA5">
        <w:rPr>
          <w:rFonts w:ascii="Times New Roman" w:hAnsi="Times New Roman"/>
          <w:sz w:val="27"/>
          <w:szCs w:val="27"/>
        </w:rPr>
        <w:t>исполнительных органов субъектов</w:t>
      </w:r>
      <w:r w:rsidR="00C51DBE" w:rsidRPr="00F87DA5">
        <w:rPr>
          <w:rFonts w:ascii="Times New Roman" w:hAnsi="Times New Roman"/>
          <w:sz w:val="27"/>
          <w:szCs w:val="27"/>
        </w:rPr>
        <w:t xml:space="preserve"> Российской Федерации и/или по данным органов,</w:t>
      </w:r>
      <w:r w:rsidR="00C51DBE" w:rsidRPr="00F87DA5">
        <w:rPr>
          <w:rFonts w:ascii="Times New Roman" w:eastAsiaTheme="minorHAnsi" w:hAnsi="Times New Roman"/>
          <w:sz w:val="24"/>
          <w:szCs w:val="24"/>
        </w:rPr>
        <w:t xml:space="preserve"> </w:t>
      </w:r>
      <w:r w:rsidR="00C51DBE" w:rsidRPr="00F87DA5">
        <w:rPr>
          <w:rFonts w:ascii="Times New Roman" w:hAnsi="Times New Roman"/>
          <w:sz w:val="27"/>
          <w:szCs w:val="27"/>
        </w:rPr>
        <w:t xml:space="preserve">осуществляющих функции по формированию официальной </w:t>
      </w:r>
      <w:hyperlink r:id="rId8" w:history="1">
        <w:r w:rsidR="00C51DBE" w:rsidRPr="00F87DA5">
          <w:rPr>
            <w:rFonts w:ascii="Times New Roman" w:hAnsi="Times New Roman"/>
            <w:sz w:val="27"/>
            <w:szCs w:val="27"/>
          </w:rPr>
          <w:t>статистической информации</w:t>
        </w:r>
      </w:hyperlink>
      <w:r w:rsidR="00C51DBE" w:rsidRPr="00F87DA5">
        <w:rPr>
          <w:rFonts w:ascii="Times New Roman" w:hAnsi="Times New Roman"/>
          <w:sz w:val="27"/>
          <w:szCs w:val="27"/>
        </w:rPr>
        <w:t>, и иных органов исполнительной власти);</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Н</w:t>
      </w:r>
      <w:r w:rsidRPr="00F87DA5">
        <w:rPr>
          <w:rFonts w:ascii="Times New Roman" w:hAnsi="Times New Roman"/>
          <w:b/>
          <w:i/>
          <w:sz w:val="27"/>
          <w:szCs w:val="27"/>
          <w:vertAlign w:val="subscript"/>
        </w:rPr>
        <w:t>жд.</w:t>
      </w:r>
      <w:r w:rsidRPr="00F87DA5">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прогнозируемом периоде увеличивается пропорционально увеличению ставки;</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пер. </w:t>
      </w:r>
      <w:r w:rsidRPr="00F87DA5">
        <w:rPr>
          <w:rFonts w:ascii="Times New Roman" w:hAnsi="Times New Roman"/>
          <w:sz w:val="27"/>
          <w:szCs w:val="27"/>
        </w:rPr>
        <w:t>– расчетный уровень переходящих платежей по налогу, %.</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DF189C" w:rsidRPr="00F87DA5" w:rsidRDefault="00DF189C"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0E0032"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0E0032">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налоговой базы по имуществу, определяемому по среднегодовой стоимости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СС</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w:t>
      </w:r>
    </w:p>
    <w:p w:rsidR="003B5FEA" w:rsidRPr="00F87DA5" w:rsidRDefault="003B5FEA" w:rsidP="000E0032">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СС </w:t>
      </w:r>
      <w:r w:rsidRPr="00F87DA5">
        <w:rPr>
          <w:rFonts w:ascii="Times New Roman" w:hAnsi="Times New Roman"/>
          <w:b/>
          <w:i/>
          <w:sz w:val="27"/>
          <w:szCs w:val="27"/>
        </w:rPr>
        <w:t xml:space="preserve">= (СГС </w:t>
      </w:r>
      <w:r w:rsidRPr="00F87DA5">
        <w:rPr>
          <w:rFonts w:ascii="Times New Roman" w:hAnsi="Times New Roman"/>
          <w:b/>
          <w:i/>
          <w:sz w:val="27"/>
          <w:szCs w:val="27"/>
          <w:vertAlign w:val="subscript"/>
        </w:rPr>
        <w:t>имущ. нг</w:t>
      </w:r>
      <w:r w:rsidRPr="00F87DA5">
        <w:rPr>
          <w:rFonts w:ascii="Times New Roman" w:hAnsi="Times New Roman"/>
          <w:b/>
          <w:i/>
          <w:sz w:val="27"/>
          <w:szCs w:val="27"/>
        </w:rPr>
        <w:t xml:space="preserve"> + (СГС </w:t>
      </w:r>
      <w:r w:rsidRPr="00F87DA5">
        <w:rPr>
          <w:rFonts w:ascii="Times New Roman" w:hAnsi="Times New Roman"/>
          <w:b/>
          <w:i/>
          <w:sz w:val="27"/>
          <w:szCs w:val="27"/>
          <w:vertAlign w:val="subscript"/>
        </w:rPr>
        <w:t>имущ.нг</w:t>
      </w:r>
      <w:r w:rsidRPr="00F87DA5">
        <w:rPr>
          <w:rFonts w:ascii="Times New Roman" w:hAnsi="Times New Roman"/>
          <w:b/>
          <w:i/>
          <w:sz w:val="27"/>
          <w:szCs w:val="27"/>
        </w:rPr>
        <w:t xml:space="preserve"> – АМ))/2 × Д </w:t>
      </w:r>
      <w:r w:rsidRPr="00F87DA5">
        <w:rPr>
          <w:rFonts w:ascii="Times New Roman" w:hAnsi="Times New Roman"/>
          <w:b/>
          <w:i/>
          <w:sz w:val="27"/>
          <w:szCs w:val="27"/>
          <w:vertAlign w:val="subscript"/>
        </w:rPr>
        <w:t>нач. НИ СС</w:t>
      </w:r>
      <w:r w:rsidRPr="00F87DA5">
        <w:rPr>
          <w:rFonts w:ascii="Times New Roman" w:hAnsi="Times New Roman"/>
          <w:b/>
          <w:i/>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trike/>
          <w:sz w:val="27"/>
          <w:szCs w:val="27"/>
        </w:rPr>
      </w:pPr>
      <w:r w:rsidRPr="00F87DA5">
        <w:rPr>
          <w:rFonts w:ascii="Times New Roman" w:hAnsi="Times New Roman"/>
          <w:b/>
          <w:i/>
          <w:sz w:val="27"/>
          <w:szCs w:val="27"/>
        </w:rPr>
        <w:lastRenderedPageBreak/>
        <w:t xml:space="preserve">СГС </w:t>
      </w:r>
      <w:r w:rsidRPr="00F87DA5">
        <w:rPr>
          <w:rFonts w:ascii="Times New Roman" w:hAnsi="Times New Roman"/>
          <w:b/>
          <w:i/>
          <w:sz w:val="27"/>
          <w:szCs w:val="27"/>
          <w:vertAlign w:val="subscript"/>
        </w:rPr>
        <w:t>имущ. нг</w:t>
      </w:r>
      <w:r w:rsidRPr="00F87DA5">
        <w:rPr>
          <w:rFonts w:ascii="Times New Roman" w:hAnsi="Times New Roman"/>
          <w:b/>
          <w:i/>
          <w:sz w:val="27"/>
          <w:szCs w:val="27"/>
        </w:rPr>
        <w:t xml:space="preserve"> </w:t>
      </w:r>
      <w:r w:rsidRPr="00F87DA5">
        <w:rPr>
          <w:rFonts w:ascii="Times New Roman" w:hAnsi="Times New Roman"/>
          <w:sz w:val="27"/>
          <w:szCs w:val="27"/>
        </w:rPr>
        <w:t xml:space="preserve"> –стоимость амортизируемого имущества на начало года, тыс. рублей</w:t>
      </w:r>
      <w:r w:rsidR="00C51DBE" w:rsidRPr="00F87DA5">
        <w:rPr>
          <w:rFonts w:ascii="Times New Roman" w:hAnsi="Times New Roman"/>
          <w:sz w:val="27"/>
          <w:szCs w:val="27"/>
        </w:rPr>
        <w:t xml:space="preserve"> (</w:t>
      </w:r>
      <w:r w:rsidR="0072771C" w:rsidRPr="00F87DA5">
        <w:rPr>
          <w:rFonts w:ascii="Times New Roman" w:hAnsi="Times New Roman"/>
          <w:sz w:val="27"/>
          <w:szCs w:val="27"/>
        </w:rPr>
        <w:t>по данным Минэкономразвития Российской Федерации, исполнительных органов субъектов Российской Федерации и/или по данным органов,</w:t>
      </w:r>
      <w:r w:rsidR="0072771C" w:rsidRPr="00F87DA5">
        <w:rPr>
          <w:rFonts w:ascii="Times New Roman" w:eastAsiaTheme="minorHAnsi" w:hAnsi="Times New Roman"/>
          <w:sz w:val="24"/>
          <w:szCs w:val="24"/>
        </w:rPr>
        <w:t xml:space="preserve"> </w:t>
      </w:r>
      <w:r w:rsidR="0072771C" w:rsidRPr="00F87DA5">
        <w:rPr>
          <w:rFonts w:ascii="Times New Roman" w:hAnsi="Times New Roman"/>
          <w:sz w:val="27"/>
          <w:szCs w:val="27"/>
        </w:rPr>
        <w:t xml:space="preserve">осуществляющих функции по формированию официальной </w:t>
      </w:r>
      <w:hyperlink r:id="rId9" w:history="1">
        <w:r w:rsidR="0072771C" w:rsidRPr="00F87DA5">
          <w:rPr>
            <w:rFonts w:ascii="Times New Roman" w:hAnsi="Times New Roman"/>
            <w:sz w:val="27"/>
            <w:szCs w:val="27"/>
          </w:rPr>
          <w:t>статистической информации</w:t>
        </w:r>
      </w:hyperlink>
      <w:r w:rsidR="0072771C" w:rsidRPr="00F87DA5">
        <w:rPr>
          <w:rFonts w:ascii="Times New Roman" w:hAnsi="Times New Roman"/>
          <w:sz w:val="27"/>
          <w:szCs w:val="27"/>
        </w:rPr>
        <w:t>, и иных органов исполнительной власти</w:t>
      </w:r>
      <w:r w:rsidR="00C51DBE" w:rsidRPr="00F87DA5">
        <w:rPr>
          <w:rFonts w:ascii="Times New Roman" w:hAnsi="Times New Roman"/>
          <w:sz w:val="27"/>
          <w:szCs w:val="27"/>
        </w:rPr>
        <w:t>);</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АМ</w:t>
      </w:r>
      <w:r w:rsidRPr="00F87DA5">
        <w:rPr>
          <w:rFonts w:ascii="Times New Roman" w:hAnsi="Times New Roman"/>
          <w:sz w:val="27"/>
          <w:szCs w:val="27"/>
        </w:rPr>
        <w:t xml:space="preserve"> – сумма амортизации, тыс. рублей</w:t>
      </w:r>
      <w:r w:rsidR="00C51DBE" w:rsidRPr="00F87DA5">
        <w:rPr>
          <w:rFonts w:ascii="Times New Roman" w:hAnsi="Times New Roman"/>
          <w:sz w:val="27"/>
          <w:szCs w:val="27"/>
        </w:rPr>
        <w:t xml:space="preserve"> (</w:t>
      </w:r>
      <w:r w:rsidR="0072771C" w:rsidRPr="00F87DA5">
        <w:rPr>
          <w:rFonts w:ascii="Times New Roman" w:hAnsi="Times New Roman"/>
          <w:sz w:val="27"/>
          <w:szCs w:val="27"/>
        </w:rPr>
        <w:t>по данным Минэкономразвития Российской Федерации, исполнительных органов субъектов Российской Федерации и/или по данным органов,</w:t>
      </w:r>
      <w:r w:rsidR="0072771C" w:rsidRPr="00F87DA5">
        <w:rPr>
          <w:rFonts w:ascii="Times New Roman" w:eastAsiaTheme="minorHAnsi" w:hAnsi="Times New Roman"/>
          <w:sz w:val="24"/>
          <w:szCs w:val="24"/>
        </w:rPr>
        <w:t xml:space="preserve"> </w:t>
      </w:r>
      <w:r w:rsidR="0072771C" w:rsidRPr="00F87DA5">
        <w:rPr>
          <w:rFonts w:ascii="Times New Roman" w:hAnsi="Times New Roman"/>
          <w:sz w:val="27"/>
          <w:szCs w:val="27"/>
        </w:rPr>
        <w:t xml:space="preserve">осуществляющих функции по формированию официальной </w:t>
      </w:r>
      <w:hyperlink r:id="rId10" w:history="1">
        <w:r w:rsidR="0072771C" w:rsidRPr="00F87DA5">
          <w:rPr>
            <w:rFonts w:ascii="Times New Roman" w:hAnsi="Times New Roman"/>
            <w:sz w:val="27"/>
            <w:szCs w:val="27"/>
          </w:rPr>
          <w:t>статистической информации</w:t>
        </w:r>
      </w:hyperlink>
      <w:r w:rsidR="0072771C" w:rsidRPr="00F87DA5">
        <w:rPr>
          <w:rFonts w:ascii="Times New Roman" w:hAnsi="Times New Roman"/>
          <w:sz w:val="27"/>
          <w:szCs w:val="27"/>
        </w:rPr>
        <w:t>, и иных органов исполнительной власти</w:t>
      </w:r>
      <w:r w:rsidR="00C51DBE" w:rsidRPr="00F87DA5">
        <w:rPr>
          <w:rFonts w:ascii="Times New Roman" w:hAnsi="Times New Roman"/>
          <w:sz w:val="27"/>
          <w:szCs w:val="27"/>
        </w:rPr>
        <w:t>);</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нач НИ СС</w:t>
      </w:r>
      <w:r w:rsidRPr="00F87DA5">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Объем налоговой базы по имуществу, определяемому по кадастровой стоимости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КС</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КС </w:t>
      </w:r>
      <w:r w:rsidRPr="00F87DA5">
        <w:rPr>
          <w:rFonts w:ascii="Times New Roman" w:hAnsi="Times New Roman"/>
          <w:b/>
          <w:i/>
          <w:sz w:val="27"/>
          <w:szCs w:val="27"/>
        </w:rPr>
        <w:t xml:space="preserve">= (СГС </w:t>
      </w:r>
      <w:r w:rsidRPr="00F87DA5">
        <w:rPr>
          <w:rFonts w:ascii="Times New Roman" w:hAnsi="Times New Roman"/>
          <w:b/>
          <w:i/>
          <w:sz w:val="27"/>
          <w:szCs w:val="27"/>
          <w:vertAlign w:val="subscript"/>
        </w:rPr>
        <w:t>имущ. нг</w:t>
      </w:r>
      <w:r w:rsidRPr="00F87DA5">
        <w:rPr>
          <w:rFonts w:ascii="Times New Roman" w:hAnsi="Times New Roman"/>
          <w:b/>
          <w:i/>
          <w:sz w:val="27"/>
          <w:szCs w:val="27"/>
        </w:rPr>
        <w:t xml:space="preserve"> + (СГС </w:t>
      </w:r>
      <w:r w:rsidRPr="00F87DA5">
        <w:rPr>
          <w:rFonts w:ascii="Times New Roman" w:hAnsi="Times New Roman"/>
          <w:b/>
          <w:i/>
          <w:sz w:val="27"/>
          <w:szCs w:val="27"/>
          <w:vertAlign w:val="subscript"/>
        </w:rPr>
        <w:t>имущ.нг</w:t>
      </w:r>
      <w:r w:rsidRPr="00F87DA5">
        <w:rPr>
          <w:rFonts w:ascii="Times New Roman" w:hAnsi="Times New Roman"/>
          <w:b/>
          <w:i/>
          <w:sz w:val="27"/>
          <w:szCs w:val="27"/>
        </w:rPr>
        <w:t xml:space="preserve"> – АМ))/2 × Д </w:t>
      </w:r>
      <w:r w:rsidRPr="00F87DA5">
        <w:rPr>
          <w:rFonts w:ascii="Times New Roman" w:hAnsi="Times New Roman"/>
          <w:b/>
          <w:i/>
          <w:sz w:val="27"/>
          <w:szCs w:val="27"/>
          <w:vertAlign w:val="subscript"/>
        </w:rPr>
        <w:t>нач. НИ КС</w:t>
      </w:r>
      <w:r w:rsidRPr="00F87DA5">
        <w:rPr>
          <w:rFonts w:ascii="Times New Roman" w:hAnsi="Times New Roman"/>
          <w:b/>
          <w:i/>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72771C"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СГС </w:t>
      </w:r>
      <w:r w:rsidRPr="00F87DA5">
        <w:rPr>
          <w:rFonts w:ascii="Times New Roman" w:hAnsi="Times New Roman"/>
          <w:b/>
          <w:i/>
          <w:sz w:val="27"/>
          <w:szCs w:val="27"/>
          <w:vertAlign w:val="subscript"/>
        </w:rPr>
        <w:t>имущ. нг</w:t>
      </w:r>
      <w:r w:rsidRPr="00F87DA5">
        <w:rPr>
          <w:rFonts w:ascii="Times New Roman" w:hAnsi="Times New Roman"/>
          <w:b/>
          <w:i/>
          <w:sz w:val="27"/>
          <w:szCs w:val="27"/>
        </w:rPr>
        <w:t xml:space="preserve"> </w:t>
      </w:r>
      <w:r w:rsidRPr="00F87DA5">
        <w:rPr>
          <w:rFonts w:ascii="Times New Roman" w:hAnsi="Times New Roman"/>
          <w:sz w:val="27"/>
          <w:szCs w:val="27"/>
        </w:rPr>
        <w:t xml:space="preserve"> –стоимость амортизируемого имущества на начало года, тыс. рублей</w:t>
      </w:r>
      <w:r w:rsidR="00CF7029" w:rsidRPr="00F87DA5">
        <w:rPr>
          <w:rFonts w:ascii="Times New Roman" w:hAnsi="Times New Roman"/>
          <w:sz w:val="27"/>
          <w:szCs w:val="27"/>
        </w:rPr>
        <w:t xml:space="preserve"> </w:t>
      </w:r>
      <w:r w:rsidR="00C51DBE" w:rsidRPr="00F87DA5">
        <w:rPr>
          <w:rFonts w:ascii="Times New Roman" w:hAnsi="Times New Roman"/>
          <w:sz w:val="27"/>
          <w:szCs w:val="27"/>
        </w:rPr>
        <w:t>(</w:t>
      </w:r>
      <w:r w:rsidR="0072771C" w:rsidRPr="00F87DA5">
        <w:rPr>
          <w:rFonts w:ascii="Times New Roman" w:hAnsi="Times New Roman"/>
          <w:sz w:val="27"/>
          <w:szCs w:val="27"/>
        </w:rPr>
        <w:t>по данным Минэкономразвития Российской Федерации, исполнительных органов субъектов Российской Федерации и/или по данным органов,</w:t>
      </w:r>
      <w:r w:rsidR="0072771C" w:rsidRPr="00F87DA5">
        <w:rPr>
          <w:rFonts w:ascii="Times New Roman" w:eastAsiaTheme="minorHAnsi" w:hAnsi="Times New Roman"/>
          <w:sz w:val="24"/>
          <w:szCs w:val="24"/>
        </w:rPr>
        <w:t xml:space="preserve"> </w:t>
      </w:r>
      <w:r w:rsidR="0072771C" w:rsidRPr="00F87DA5">
        <w:rPr>
          <w:rFonts w:ascii="Times New Roman" w:hAnsi="Times New Roman"/>
          <w:sz w:val="27"/>
          <w:szCs w:val="27"/>
        </w:rPr>
        <w:t xml:space="preserve">осуществляющих функции по формированию официальной </w:t>
      </w:r>
      <w:hyperlink r:id="rId11" w:history="1">
        <w:r w:rsidR="0072771C" w:rsidRPr="00F87DA5">
          <w:rPr>
            <w:rFonts w:ascii="Times New Roman" w:hAnsi="Times New Roman"/>
            <w:sz w:val="27"/>
            <w:szCs w:val="27"/>
          </w:rPr>
          <w:t>статистической информации</w:t>
        </w:r>
      </w:hyperlink>
      <w:r w:rsidR="0072771C" w:rsidRPr="00F87DA5">
        <w:rPr>
          <w:rFonts w:ascii="Times New Roman" w:hAnsi="Times New Roman"/>
          <w:sz w:val="27"/>
          <w:szCs w:val="27"/>
        </w:rPr>
        <w:t>, и иных органов исполнительной власти</w:t>
      </w:r>
      <w:r w:rsidR="00C51DBE" w:rsidRPr="00F87DA5">
        <w:rPr>
          <w:rFonts w:ascii="Times New Roman" w:hAnsi="Times New Roman"/>
          <w:sz w:val="27"/>
          <w:szCs w:val="27"/>
        </w:rPr>
        <w:t>);</w:t>
      </w:r>
      <w:r w:rsidR="00B51F28" w:rsidRPr="00F87DA5">
        <w:rPr>
          <w:rFonts w:ascii="Times New Roman" w:hAnsi="Times New Roman"/>
          <w:sz w:val="27"/>
          <w:szCs w:val="27"/>
        </w:rPr>
        <w:t xml:space="preserve"> </w:t>
      </w:r>
    </w:p>
    <w:p w:rsidR="0072771C"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АМ</w:t>
      </w:r>
      <w:r w:rsidRPr="00F87DA5">
        <w:rPr>
          <w:rFonts w:ascii="Times New Roman" w:hAnsi="Times New Roman"/>
          <w:sz w:val="27"/>
          <w:szCs w:val="27"/>
        </w:rPr>
        <w:t xml:space="preserve"> – сумма амортизации, тыс. рублей</w:t>
      </w:r>
      <w:r w:rsidR="00C51DBE" w:rsidRPr="00F87DA5">
        <w:rPr>
          <w:rFonts w:ascii="Times New Roman" w:hAnsi="Times New Roman"/>
          <w:sz w:val="27"/>
          <w:szCs w:val="27"/>
        </w:rPr>
        <w:t xml:space="preserve"> (</w:t>
      </w:r>
      <w:r w:rsidR="0072771C" w:rsidRPr="00F87DA5">
        <w:rPr>
          <w:rFonts w:ascii="Times New Roman" w:hAnsi="Times New Roman"/>
          <w:sz w:val="27"/>
          <w:szCs w:val="27"/>
        </w:rPr>
        <w:t>по данным Минэкономразвития Российской Федерации, исполнительных органов субъектов Российской Федерации и/или по данным органов,</w:t>
      </w:r>
      <w:r w:rsidR="0072771C" w:rsidRPr="00F87DA5">
        <w:rPr>
          <w:rFonts w:ascii="Times New Roman" w:eastAsiaTheme="minorHAnsi" w:hAnsi="Times New Roman"/>
          <w:sz w:val="24"/>
          <w:szCs w:val="24"/>
        </w:rPr>
        <w:t xml:space="preserve"> </w:t>
      </w:r>
      <w:r w:rsidR="0072771C" w:rsidRPr="00F87DA5">
        <w:rPr>
          <w:rFonts w:ascii="Times New Roman" w:hAnsi="Times New Roman"/>
          <w:sz w:val="27"/>
          <w:szCs w:val="27"/>
        </w:rPr>
        <w:t xml:space="preserve">осуществляющих функции по формированию официальной </w:t>
      </w:r>
      <w:hyperlink r:id="rId12" w:history="1">
        <w:r w:rsidR="0072771C" w:rsidRPr="00F87DA5">
          <w:rPr>
            <w:rFonts w:ascii="Times New Roman" w:hAnsi="Times New Roman"/>
            <w:sz w:val="27"/>
            <w:szCs w:val="27"/>
          </w:rPr>
          <w:t>статистической информации</w:t>
        </w:r>
      </w:hyperlink>
      <w:r w:rsidR="0072771C" w:rsidRPr="00F87DA5">
        <w:rPr>
          <w:rFonts w:ascii="Times New Roman" w:hAnsi="Times New Roman"/>
          <w:sz w:val="27"/>
          <w:szCs w:val="27"/>
        </w:rPr>
        <w:t>, и иных органов исполнительной власти</w:t>
      </w:r>
      <w:r w:rsidR="00C51DBE" w:rsidRPr="00F87DA5">
        <w:rPr>
          <w:rFonts w:ascii="Times New Roman" w:hAnsi="Times New Roman"/>
          <w:sz w:val="27"/>
          <w:szCs w:val="27"/>
        </w:rPr>
        <w:t>);</w:t>
      </w:r>
      <w:r w:rsidR="00B51F28" w:rsidRPr="00F87DA5">
        <w:rPr>
          <w:rFonts w:ascii="Times New Roman" w:hAnsi="Times New Roman"/>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Д </w:t>
      </w:r>
      <w:r w:rsidRPr="00F87DA5">
        <w:rPr>
          <w:rFonts w:ascii="Times New Roman" w:hAnsi="Times New Roman"/>
          <w:b/>
          <w:i/>
          <w:sz w:val="27"/>
          <w:szCs w:val="27"/>
          <w:vertAlign w:val="subscript"/>
        </w:rPr>
        <w:t>нач НИ КС</w:t>
      </w:r>
      <w:r w:rsidRPr="00F87DA5">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w:t>
      </w:r>
      <w:r w:rsidR="000E0032" w:rsidRPr="00F87DA5">
        <w:rPr>
          <w:rFonts w:ascii="Times New Roman" w:hAnsi="Times New Roman"/>
          <w:sz w:val="27"/>
          <w:szCs w:val="27"/>
        </w:rPr>
        <w:t xml:space="preserve"> </w:t>
      </w:r>
      <w:r w:rsidRPr="00F87DA5">
        <w:rPr>
          <w:rFonts w:ascii="Times New Roman" w:hAnsi="Times New Roman"/>
          <w:sz w:val="27"/>
          <w:szCs w:val="27"/>
        </w:rPr>
        <w:t>5-НИО) к общей среднегодовой стоимости имущества.</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w:t>
      </w:r>
      <w:r w:rsidR="000E0032" w:rsidRPr="00F87DA5">
        <w:rPr>
          <w:rFonts w:ascii="Times New Roman" w:hAnsi="Times New Roman"/>
          <w:sz w:val="27"/>
          <w:szCs w:val="27"/>
        </w:rPr>
        <w:t xml:space="preserve"> </w:t>
      </w:r>
      <w:r w:rsidRPr="00F87DA5">
        <w:rPr>
          <w:rFonts w:ascii="Times New Roman" w:hAnsi="Times New Roman"/>
          <w:sz w:val="27"/>
          <w:szCs w:val="27"/>
        </w:rPr>
        <w:t>5-НИО) к общей среднегодовой стоимости имущества.</w:t>
      </w:r>
    </w:p>
    <w:p w:rsidR="00434F9D" w:rsidRPr="00F87DA5" w:rsidRDefault="00434F9D"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B57134" w:rsidRPr="00F87DA5" w:rsidRDefault="00B57134"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57134" w:rsidRPr="00F87DA5" w:rsidRDefault="00B57134" w:rsidP="00AA35D3">
      <w:pPr>
        <w:spacing w:after="0" w:line="240" w:lineRule="auto"/>
        <w:ind w:firstLine="709"/>
        <w:jc w:val="both"/>
        <w:rPr>
          <w:rFonts w:ascii="Times New Roman" w:hAnsi="Times New Roman"/>
          <w:sz w:val="27"/>
          <w:szCs w:val="27"/>
        </w:rPr>
      </w:pPr>
    </w:p>
    <w:p w:rsidR="003B5FEA" w:rsidRPr="00F87DA5" w:rsidRDefault="003B5FEA"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имущество организаций зачисляется в бюджеты бюджетной системы Российской Федерации по нормативам, установленны</w:t>
      </w:r>
      <w:r w:rsidR="00767C54" w:rsidRPr="00F87DA5">
        <w:rPr>
          <w:rFonts w:ascii="Times New Roman" w:hAnsi="Times New Roman"/>
          <w:sz w:val="27"/>
          <w:szCs w:val="27"/>
        </w:rPr>
        <w:t>м в соответствии со статьями БК </w:t>
      </w:r>
      <w:r w:rsidRPr="00F87DA5">
        <w:rPr>
          <w:rFonts w:ascii="Times New Roman" w:hAnsi="Times New Roman"/>
          <w:sz w:val="27"/>
          <w:szCs w:val="27"/>
        </w:rPr>
        <w:t xml:space="preserve">РФ. </w:t>
      </w:r>
    </w:p>
    <w:p w:rsidR="000E0032" w:rsidRPr="00F87DA5" w:rsidRDefault="000E0032" w:rsidP="00AA35D3">
      <w:pPr>
        <w:spacing w:after="0" w:line="240" w:lineRule="auto"/>
        <w:ind w:firstLine="709"/>
        <w:jc w:val="both"/>
        <w:rPr>
          <w:rFonts w:ascii="Times New Roman" w:hAnsi="Times New Roman"/>
          <w:sz w:val="26"/>
        </w:rPr>
      </w:pPr>
    </w:p>
    <w:p w:rsidR="00AE4A4F" w:rsidRPr="00F87DA5" w:rsidRDefault="00AE4A4F" w:rsidP="00A66271">
      <w:pPr>
        <w:pStyle w:val="3"/>
        <w:tabs>
          <w:tab w:val="left" w:pos="1985"/>
        </w:tabs>
        <w:spacing w:before="120" w:after="120" w:line="240" w:lineRule="auto"/>
        <w:ind w:left="1985" w:right="1133"/>
        <w:jc w:val="center"/>
        <w:rPr>
          <w:i/>
          <w:sz w:val="27"/>
          <w:szCs w:val="27"/>
        </w:rPr>
      </w:pPr>
      <w:bookmarkStart w:id="74" w:name="_Toc519584984"/>
      <w:r w:rsidRPr="00F87DA5">
        <w:rPr>
          <w:i/>
          <w:sz w:val="27"/>
          <w:szCs w:val="27"/>
        </w:rPr>
        <w:t xml:space="preserve">2.11.3. Транспортный налог </w:t>
      </w:r>
      <w:r w:rsidRPr="00F87DA5">
        <w:rPr>
          <w:i/>
          <w:sz w:val="27"/>
          <w:szCs w:val="27"/>
        </w:rPr>
        <w:br/>
        <w:t>182 1 06 04000 02 0000 110</w:t>
      </w:r>
      <w:bookmarkEnd w:id="74"/>
    </w:p>
    <w:p w:rsidR="00AE4A4F" w:rsidRPr="00F87DA5" w:rsidRDefault="00AE4A4F" w:rsidP="000E0032">
      <w:pPr>
        <w:pStyle w:val="3"/>
        <w:tabs>
          <w:tab w:val="left" w:pos="1985"/>
        </w:tabs>
        <w:spacing w:before="120" w:after="120" w:line="240" w:lineRule="auto"/>
        <w:ind w:left="1985" w:right="1134"/>
        <w:jc w:val="center"/>
        <w:rPr>
          <w:i/>
          <w:sz w:val="27"/>
          <w:szCs w:val="27"/>
        </w:rPr>
      </w:pPr>
      <w:bookmarkStart w:id="75" w:name="_Toc519584985"/>
      <w:r w:rsidRPr="00F87DA5">
        <w:rPr>
          <w:i/>
          <w:sz w:val="27"/>
          <w:szCs w:val="27"/>
        </w:rPr>
        <w:t>2.11.3.1 Транспортный налог с организаций</w:t>
      </w:r>
      <w:r w:rsidRPr="00F87DA5">
        <w:rPr>
          <w:i/>
          <w:sz w:val="27"/>
          <w:szCs w:val="27"/>
        </w:rPr>
        <w:br/>
        <w:t>182 1 06 04011 02 0000 110</w:t>
      </w:r>
      <w:bookmarkEnd w:id="75"/>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транспортного налога с организаций используются:</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w:t>
      </w:r>
      <w:r w:rsidR="000E0032" w:rsidRPr="00F87DA5">
        <w:rPr>
          <w:rFonts w:ascii="Times New Roman" w:hAnsi="Times New Roman"/>
          <w:sz w:val="27"/>
          <w:szCs w:val="27"/>
        </w:rPr>
        <w:t xml:space="preserve">ответствии с отчетом по форме № </w:t>
      </w:r>
      <w:r w:rsidRPr="00F87DA5">
        <w:rPr>
          <w:rFonts w:ascii="Times New Roman" w:hAnsi="Times New Roman"/>
          <w:sz w:val="27"/>
          <w:szCs w:val="27"/>
        </w:rPr>
        <w:t>5-ТН «Отчет о налоговой базе и структуре начислений по транспортному налогу», сложившаяся за предыдущие периоды;</w:t>
      </w:r>
    </w:p>
    <w:p w:rsidR="003B5FEA" w:rsidRPr="00F87DA5" w:rsidRDefault="000E003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начислений налога и фактических поступлений по организациям со</w:t>
      </w:r>
      <w:r w:rsidRPr="00F87DA5">
        <w:rPr>
          <w:rFonts w:ascii="Times New Roman" w:hAnsi="Times New Roman"/>
          <w:sz w:val="27"/>
          <w:szCs w:val="27"/>
        </w:rPr>
        <w:t xml:space="preserve">гласно данным отчета по форме № </w:t>
      </w:r>
      <w:r w:rsidR="003B5FEA"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B5FEA" w:rsidRPr="00F87DA5" w:rsidRDefault="000E003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3B5FEA" w:rsidRPr="00F87DA5" w:rsidRDefault="000E003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льготах и преференциях, предусмотренных главой 28 НК РФ «Транспортный налог» и другими нормативными правовыми актами;</w:t>
      </w:r>
    </w:p>
    <w:p w:rsidR="003B5FEA" w:rsidRPr="00F87DA5" w:rsidRDefault="000E003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 xml:space="preserve">динамика сумм уплаченных платежей в отношении транспортных средств, имеющих разрешенную максимальную массу свыше 12 тонн, зарегистрированных в реестре транспортных средств системы взимания платы, за предыдущие периоды. </w:t>
      </w:r>
    </w:p>
    <w:p w:rsidR="00477A32" w:rsidRPr="00F87DA5" w:rsidRDefault="00477A32"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прогнозного объема поступлений транспортного налога с организаций осуществляется </w:t>
      </w:r>
      <w:r w:rsidR="00643965" w:rsidRPr="00F87DA5">
        <w:rPr>
          <w:rFonts w:ascii="Times New Roman" w:hAnsi="Times New Roman"/>
          <w:sz w:val="27"/>
          <w:szCs w:val="27"/>
        </w:rPr>
        <w:t xml:space="preserve">в разрезе субъектов Российской Федерации </w:t>
      </w:r>
      <w:r w:rsidRPr="00F87DA5">
        <w:rPr>
          <w:rFonts w:ascii="Times New Roman" w:hAnsi="Times New Roman"/>
          <w:sz w:val="27"/>
          <w:szCs w:val="27"/>
        </w:rPr>
        <w:t>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Прогнозируемый объем поступлений по транспортному налогу с организаций (</w:t>
      </w:r>
      <w:r w:rsidRPr="00F87DA5">
        <w:rPr>
          <w:rFonts w:ascii="Times New Roman" w:hAnsi="Times New Roman"/>
          <w:b/>
          <w:i/>
          <w:sz w:val="27"/>
          <w:szCs w:val="27"/>
        </w:rPr>
        <w:t xml:space="preserve">ТН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 тыс. рублей:</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ТН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 ∑(КОЛ </w:t>
      </w:r>
      <w:r w:rsidRPr="00F87DA5">
        <w:rPr>
          <w:rFonts w:ascii="Times New Roman" w:hAnsi="Times New Roman"/>
          <w:b/>
          <w:i/>
          <w:sz w:val="27"/>
          <w:szCs w:val="27"/>
          <w:vertAlign w:val="subscript"/>
        </w:rPr>
        <w:t>ТС</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 xml:space="preserve"> эстр.</w:t>
      </w:r>
      <w:r w:rsidRPr="00F87DA5">
        <w:rPr>
          <w:rFonts w:ascii="Times New Roman" w:hAnsi="Times New Roman"/>
          <w:b/>
          <w:sz w:val="27"/>
          <w:szCs w:val="27"/>
        </w:rPr>
        <w:t xml:space="preserve">/100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ТС</w:t>
      </w:r>
      <w:r w:rsidRPr="00F87DA5">
        <w:rPr>
          <w:rFonts w:ascii="Times New Roman" w:hAnsi="Times New Roman"/>
          <w:b/>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пер. </w:t>
      </w:r>
      <w:r w:rsidRPr="00F87DA5">
        <w:rPr>
          <w:rFonts w:ascii="Times New Roman" w:hAnsi="Times New Roman"/>
          <w:b/>
          <w:sz w:val="27"/>
          <w:szCs w:val="27"/>
        </w:rPr>
        <w:t>/100</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sz w:val="27"/>
          <w:szCs w:val="27"/>
        </w:rPr>
        <w:t xml:space="preserve">/100 </w:t>
      </w:r>
      <w:r w:rsidRPr="00F87DA5">
        <w:rPr>
          <w:rFonts w:ascii="Times New Roman" w:hAnsi="Times New Roman"/>
          <w:sz w:val="27"/>
          <w:szCs w:val="27"/>
        </w:rPr>
        <w:t>-</w:t>
      </w:r>
      <w:r w:rsidRPr="00F87DA5">
        <w:rPr>
          <w:rFonts w:ascii="Times New Roman" w:hAnsi="Times New Roman"/>
          <w:b/>
          <w:i/>
          <w:sz w:val="27"/>
          <w:szCs w:val="27"/>
        </w:rPr>
        <w:t xml:space="preserve"> ПЛ</w:t>
      </w:r>
      <w:r w:rsidRPr="00F87DA5">
        <w:rPr>
          <w:rFonts w:ascii="Times New Roman" w:hAnsi="Times New Roman"/>
          <w:b/>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0E0032">
      <w:pPr>
        <w:spacing w:after="0" w:line="240" w:lineRule="auto"/>
        <w:ind w:firstLine="709"/>
        <w:jc w:val="center"/>
        <w:rPr>
          <w:rFonts w:ascii="Times New Roman" w:hAnsi="Times New Roman"/>
          <w:sz w:val="27"/>
          <w:szCs w:val="27"/>
        </w:rPr>
      </w:pP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КОЛ </w:t>
      </w:r>
      <w:r w:rsidRPr="00F87DA5">
        <w:rPr>
          <w:rFonts w:ascii="Times New Roman" w:hAnsi="Times New Roman"/>
          <w:b/>
          <w:i/>
          <w:sz w:val="27"/>
          <w:szCs w:val="27"/>
          <w:vertAlign w:val="subscript"/>
        </w:rPr>
        <w:t>ТС</w:t>
      </w:r>
      <w:r w:rsidRPr="00F87DA5">
        <w:rPr>
          <w:rFonts w:ascii="Times New Roman" w:hAnsi="Times New Roman"/>
          <w:b/>
          <w:i/>
          <w:sz w:val="27"/>
          <w:szCs w:val="27"/>
        </w:rPr>
        <w:t xml:space="preserve"> – </w:t>
      </w:r>
      <w:r w:rsidRPr="00F87DA5">
        <w:rPr>
          <w:rFonts w:ascii="Times New Roman" w:hAnsi="Times New Roman"/>
          <w:sz w:val="27"/>
          <w:szCs w:val="27"/>
        </w:rPr>
        <w:t>количество объектов транспортных средств, единиц;</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эстр</w:t>
      </w:r>
      <w:r w:rsidRPr="00F87DA5">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ТС </w:t>
      </w:r>
      <w:r w:rsidRPr="00F87DA5">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Рассчитывается как отношение суммы налога, подлежащего уплате в бюджет по транспортному средству, на количество данных транспортных сред</w:t>
      </w:r>
      <w:r w:rsidR="000E0032" w:rsidRPr="00F87DA5">
        <w:rPr>
          <w:rFonts w:ascii="Times New Roman" w:hAnsi="Times New Roman"/>
          <w:sz w:val="27"/>
          <w:szCs w:val="27"/>
        </w:rPr>
        <w:t xml:space="preserve">ств (согласно отчету по форме № </w:t>
      </w:r>
      <w:r w:rsidRPr="00F87DA5">
        <w:rPr>
          <w:rFonts w:ascii="Times New Roman" w:hAnsi="Times New Roman"/>
          <w:sz w:val="27"/>
          <w:szCs w:val="27"/>
        </w:rPr>
        <w:t>5-ТН).</w:t>
      </w:r>
    </w:p>
    <w:p w:rsidR="003B5FEA" w:rsidRPr="00F87DA5" w:rsidRDefault="003B5FEA" w:rsidP="000E0032">
      <w:pPr>
        <w:spacing w:after="0" w:line="240" w:lineRule="auto"/>
        <w:ind w:firstLine="709"/>
        <w:jc w:val="both"/>
        <w:rPr>
          <w:rFonts w:ascii="Times New Roman" w:hAnsi="Times New Roman"/>
          <w:sz w:val="27"/>
          <w:szCs w:val="27"/>
        </w:rPr>
      </w:pP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w:t>
      </w:r>
      <w:r w:rsidR="000E0032" w:rsidRPr="00F87DA5">
        <w:rPr>
          <w:rFonts w:ascii="Times New Roman" w:hAnsi="Times New Roman"/>
          <w:sz w:val="27"/>
          <w:szCs w:val="27"/>
        </w:rPr>
        <w:t xml:space="preserve">ий, указаны в отчете по форме № </w:t>
      </w:r>
      <w:r w:rsidRPr="00F87DA5">
        <w:rPr>
          <w:rFonts w:ascii="Times New Roman" w:hAnsi="Times New Roman"/>
          <w:sz w:val="27"/>
          <w:szCs w:val="27"/>
        </w:rPr>
        <w:t>5-ТН.</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пер. </w:t>
      </w:r>
      <w:r w:rsidR="000E0032" w:rsidRPr="00F87DA5">
        <w:rPr>
          <w:rFonts w:ascii="Times New Roman" w:hAnsi="Times New Roman"/>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расчетный уровень переходящих платежей по налогу, %</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Расчетный уровень переходящих платежей определяется как частное от деления суммы транспортного налога с организаций нач</w:t>
      </w:r>
      <w:r w:rsidR="002F1925" w:rsidRPr="00F87DA5">
        <w:rPr>
          <w:rFonts w:ascii="Times New Roman" w:hAnsi="Times New Roman"/>
          <w:sz w:val="27"/>
          <w:szCs w:val="27"/>
        </w:rPr>
        <w:t xml:space="preserve">исленного (по отчету по форме </w:t>
      </w:r>
      <w:r w:rsidR="002F1925" w:rsidRPr="00F87DA5">
        <w:rPr>
          <w:rFonts w:ascii="Times New Roman" w:hAnsi="Times New Roman"/>
          <w:sz w:val="27"/>
          <w:szCs w:val="27"/>
        </w:rPr>
        <w:br/>
        <w:t xml:space="preserve">№ </w:t>
      </w:r>
      <w:r w:rsidRPr="00F87DA5">
        <w:rPr>
          <w:rFonts w:ascii="Times New Roman" w:hAnsi="Times New Roman"/>
          <w:sz w:val="27"/>
          <w:szCs w:val="27"/>
        </w:rPr>
        <w:t>1-НМ) на сумму транспортного налога с организаций, подлежащего уплате</w:t>
      </w:r>
      <w:r w:rsidR="002F1925" w:rsidRPr="00F87DA5">
        <w:rPr>
          <w:rFonts w:ascii="Times New Roman" w:hAnsi="Times New Roman"/>
          <w:sz w:val="27"/>
          <w:szCs w:val="27"/>
        </w:rPr>
        <w:t xml:space="preserve"> в бюджет (по отчету по форме № </w:t>
      </w:r>
      <w:r w:rsidRPr="00F87DA5">
        <w:rPr>
          <w:rFonts w:ascii="Times New Roman" w:hAnsi="Times New Roman"/>
          <w:sz w:val="27"/>
          <w:szCs w:val="27"/>
        </w:rPr>
        <w:t>5-ТН), сложившийся в отчетном периоде;</w:t>
      </w:r>
    </w:p>
    <w:p w:rsidR="00DF189C" w:rsidRPr="00F87DA5" w:rsidRDefault="00DF189C"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2F1925"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ПЛ </w:t>
      </w:r>
      <w:r w:rsidRPr="00F87DA5">
        <w:rPr>
          <w:rFonts w:ascii="Times New Roman" w:hAnsi="Times New Roman"/>
          <w:b/>
          <w:sz w:val="27"/>
          <w:szCs w:val="27"/>
        </w:rPr>
        <w:t xml:space="preserve">– </w:t>
      </w:r>
      <w:r w:rsidRPr="00F87DA5">
        <w:rPr>
          <w:rFonts w:ascii="Times New Roman" w:hAnsi="Times New Roman"/>
          <w:sz w:val="27"/>
          <w:szCs w:val="27"/>
        </w:rPr>
        <w:t>сумма уплаченных платежей по транспортным средствам, имеющим разрешенную максимальную массу свыше 12 тонн и зарегистрированным в реестре транспортных средств системы взимания платы, тыс. рублей;</w:t>
      </w:r>
    </w:p>
    <w:p w:rsidR="003B5FEA" w:rsidRPr="00F87DA5" w:rsidRDefault="003B5FEA" w:rsidP="000E003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8D085B" w:rsidRPr="00F87DA5" w:rsidRDefault="008D085B" w:rsidP="000E0032">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541200" w:rsidRPr="00F87DA5" w:rsidRDefault="00541200" w:rsidP="000E0032">
      <w:pPr>
        <w:autoSpaceDE w:val="0"/>
        <w:autoSpaceDN w:val="0"/>
        <w:adjustRightInd w:val="0"/>
        <w:spacing w:after="0" w:line="240" w:lineRule="auto"/>
        <w:ind w:firstLine="709"/>
        <w:jc w:val="both"/>
        <w:rPr>
          <w:rFonts w:ascii="Times New Roman" w:hAnsi="Times New Roman"/>
          <w:sz w:val="27"/>
          <w:szCs w:val="27"/>
        </w:rPr>
      </w:pPr>
    </w:p>
    <w:p w:rsidR="00B57134" w:rsidRPr="00F87DA5" w:rsidRDefault="00B57134" w:rsidP="000E0032">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57134" w:rsidRPr="00F87DA5" w:rsidRDefault="00B57134" w:rsidP="000E0032">
      <w:pPr>
        <w:autoSpaceDE w:val="0"/>
        <w:autoSpaceDN w:val="0"/>
        <w:adjustRightInd w:val="0"/>
        <w:spacing w:after="0" w:line="240" w:lineRule="auto"/>
        <w:ind w:firstLine="709"/>
        <w:jc w:val="both"/>
        <w:rPr>
          <w:rFonts w:ascii="Times New Roman" w:hAnsi="Times New Roman"/>
          <w:sz w:val="27"/>
          <w:szCs w:val="27"/>
        </w:rPr>
      </w:pPr>
    </w:p>
    <w:p w:rsidR="003B5FEA" w:rsidRPr="00F87DA5" w:rsidRDefault="003B5FEA" w:rsidP="000E0032">
      <w:pPr>
        <w:spacing w:after="0" w:line="240" w:lineRule="auto"/>
        <w:ind w:firstLine="709"/>
        <w:jc w:val="both"/>
        <w:rPr>
          <w:sz w:val="27"/>
          <w:szCs w:val="27"/>
        </w:rPr>
      </w:pPr>
      <w:r w:rsidRPr="00F87DA5">
        <w:rPr>
          <w:rFonts w:ascii="Times New Roman" w:hAnsi="Times New Roman"/>
          <w:sz w:val="27"/>
          <w:szCs w:val="27"/>
        </w:rPr>
        <w:t>Транспортный налог с организаций зачисляется в бюджеты бюджетной системы Российской Федерации по нормативам, установленны</w:t>
      </w:r>
      <w:r w:rsidR="00767C54" w:rsidRPr="00F87DA5">
        <w:rPr>
          <w:rFonts w:ascii="Times New Roman" w:hAnsi="Times New Roman"/>
          <w:sz w:val="27"/>
          <w:szCs w:val="27"/>
        </w:rPr>
        <w:t>м в соответствии со статьями БК </w:t>
      </w:r>
      <w:r w:rsidRPr="00F87DA5">
        <w:rPr>
          <w:rFonts w:ascii="Times New Roman" w:hAnsi="Times New Roman"/>
          <w:sz w:val="27"/>
          <w:szCs w:val="27"/>
        </w:rPr>
        <w:t xml:space="preserve">РФ. </w:t>
      </w:r>
    </w:p>
    <w:p w:rsidR="00AE4A4F" w:rsidRPr="00F87DA5" w:rsidRDefault="00AE4A4F" w:rsidP="00A878F0">
      <w:pPr>
        <w:pStyle w:val="3"/>
        <w:tabs>
          <w:tab w:val="left" w:pos="1985"/>
        </w:tabs>
        <w:spacing w:before="120" w:after="120" w:line="240" w:lineRule="auto"/>
        <w:ind w:left="1985" w:right="1134"/>
        <w:jc w:val="center"/>
        <w:rPr>
          <w:i/>
          <w:sz w:val="27"/>
          <w:szCs w:val="27"/>
        </w:rPr>
      </w:pPr>
      <w:bookmarkStart w:id="76" w:name="_Toc519584986"/>
      <w:r w:rsidRPr="00F87DA5">
        <w:rPr>
          <w:i/>
          <w:sz w:val="27"/>
          <w:szCs w:val="27"/>
        </w:rPr>
        <w:t>2.11.3.2 Транспортный налог с физических лиц</w:t>
      </w:r>
      <w:r w:rsidRPr="00F87DA5">
        <w:rPr>
          <w:i/>
          <w:sz w:val="27"/>
          <w:szCs w:val="27"/>
        </w:rPr>
        <w:br/>
        <w:t>182 1 06 04012 02 0000 110</w:t>
      </w:r>
      <w:bookmarkEnd w:id="76"/>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транспортного налога с физических лиц используются:</w:t>
      </w:r>
    </w:p>
    <w:p w:rsidR="003B5FEA" w:rsidRPr="00F87DA5" w:rsidRDefault="00A878F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w:t>
      </w:r>
      <w:r w:rsidRPr="00F87DA5">
        <w:rPr>
          <w:rFonts w:ascii="Times New Roman" w:hAnsi="Times New Roman"/>
          <w:sz w:val="27"/>
          <w:szCs w:val="27"/>
        </w:rPr>
        <w:t xml:space="preserve"> </w:t>
      </w:r>
      <w:r w:rsidR="003B5FEA" w:rsidRPr="00F87DA5">
        <w:rPr>
          <w:rFonts w:ascii="Times New Roman" w:hAnsi="Times New Roman"/>
          <w:sz w:val="27"/>
          <w:szCs w:val="27"/>
        </w:rPr>
        <w:t>5-ТН «Отчет о налоговой базе и структуре начислений по транспортному налогу», сложившаяся за предыдущие периоды;</w:t>
      </w:r>
    </w:p>
    <w:p w:rsidR="003B5FEA" w:rsidRPr="00F87DA5" w:rsidRDefault="00A878F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начислений налога и фактических поступлений по физическим лицам со</w:t>
      </w:r>
      <w:r w:rsidRPr="00F87DA5">
        <w:rPr>
          <w:rFonts w:ascii="Times New Roman" w:hAnsi="Times New Roman"/>
          <w:sz w:val="27"/>
          <w:szCs w:val="27"/>
        </w:rPr>
        <w:t xml:space="preserve">гласно данным отчета по форме № </w:t>
      </w:r>
      <w:r w:rsidR="003B5FEA"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B5FEA" w:rsidRPr="00F87DA5" w:rsidRDefault="00A878F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 </w:t>
      </w:r>
      <w:r w:rsidR="003B5FEA" w:rsidRPr="00F87DA5">
        <w:rPr>
          <w:rFonts w:ascii="Times New Roman" w:hAnsi="Times New Roman"/>
          <w:sz w:val="27"/>
          <w:szCs w:val="27"/>
        </w:rPr>
        <w:t>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3B5FEA" w:rsidRPr="00F87DA5" w:rsidRDefault="00A878F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льготах и преференциях, предусмотренных главой 28 НК РФ «Транспортный налог» и другими нормативными правовыми актами;</w:t>
      </w:r>
    </w:p>
    <w:p w:rsidR="003B5FEA" w:rsidRPr="00F87DA5" w:rsidRDefault="00A878F0"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 xml:space="preserve">динамика сумм уплаченных платежей в отношении транспортных средств, имеющих разрешенную максимальную массу свыше 12 тонн, зарегистрированных в реестре транспортных средств системы взимания платы, за предыдущие периоды. </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прогнозного объема поступлений транспортного налога с физических лиц осуществляется </w:t>
      </w:r>
      <w:r w:rsidR="00643965" w:rsidRPr="00F87DA5">
        <w:rPr>
          <w:rFonts w:ascii="Times New Roman" w:hAnsi="Times New Roman"/>
          <w:sz w:val="27"/>
          <w:szCs w:val="27"/>
        </w:rPr>
        <w:t xml:space="preserve">в разрезе субъектов Российской Федерации </w:t>
      </w:r>
      <w:r w:rsidRPr="00F87DA5">
        <w:rPr>
          <w:rFonts w:ascii="Times New Roman" w:hAnsi="Times New Roman"/>
          <w:sz w:val="27"/>
          <w:szCs w:val="27"/>
        </w:rPr>
        <w:t>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Прогнозируемый объем поступлений по транспортному налогу с физических лиц (</w:t>
      </w:r>
      <w:r w:rsidRPr="00F87DA5">
        <w:rPr>
          <w:rFonts w:ascii="Times New Roman" w:hAnsi="Times New Roman"/>
          <w:b/>
          <w:i/>
          <w:sz w:val="27"/>
          <w:szCs w:val="27"/>
        </w:rPr>
        <w:t xml:space="preserve">ТН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 тыс. рублей:</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ТН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 ∑(КОЛ </w:t>
      </w:r>
      <w:r w:rsidRPr="00F87DA5">
        <w:rPr>
          <w:rFonts w:ascii="Times New Roman" w:hAnsi="Times New Roman"/>
          <w:b/>
          <w:i/>
          <w:sz w:val="27"/>
          <w:szCs w:val="27"/>
          <w:vertAlign w:val="subscript"/>
        </w:rPr>
        <w:t>ТС</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 xml:space="preserve"> эстр.</w:t>
      </w:r>
      <w:r w:rsidRPr="00F87DA5">
        <w:rPr>
          <w:rFonts w:ascii="Times New Roman" w:hAnsi="Times New Roman"/>
          <w:b/>
          <w:sz w:val="27"/>
          <w:szCs w:val="27"/>
        </w:rPr>
        <w:t xml:space="preserve">/100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ТС</w:t>
      </w:r>
      <w:r w:rsidRPr="00F87DA5">
        <w:rPr>
          <w:rFonts w:ascii="Times New Roman" w:hAnsi="Times New Roman"/>
          <w:b/>
          <w:sz w:val="27"/>
          <w:szCs w:val="27"/>
        </w:rPr>
        <w:t>)</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sz w:val="27"/>
          <w:szCs w:val="27"/>
        </w:rPr>
        <w:t xml:space="preserve">/100 </w:t>
      </w:r>
      <w:r w:rsidRPr="00F87DA5">
        <w:rPr>
          <w:rFonts w:ascii="Times New Roman" w:hAnsi="Times New Roman"/>
          <w:b/>
          <w:i/>
          <w:sz w:val="27"/>
          <w:szCs w:val="27"/>
        </w:rPr>
        <w:t>- ПЛ</w:t>
      </w:r>
      <w:r w:rsidRPr="00F87DA5">
        <w:rPr>
          <w:rFonts w:ascii="Times New Roman" w:hAnsi="Times New Roman"/>
          <w:b/>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3B5FEA">
      <w:pPr>
        <w:spacing w:before="120" w:after="120" w:line="240" w:lineRule="auto"/>
        <w:ind w:firstLine="709"/>
        <w:jc w:val="center"/>
        <w:rPr>
          <w:rFonts w:ascii="Times New Roman" w:hAnsi="Times New Roman"/>
          <w:b/>
          <w:i/>
          <w:sz w:val="27"/>
          <w:szCs w:val="27"/>
        </w:rPr>
      </w:pP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КОЛ </w:t>
      </w:r>
      <w:r w:rsidRPr="00F87DA5">
        <w:rPr>
          <w:rFonts w:ascii="Times New Roman" w:hAnsi="Times New Roman"/>
          <w:b/>
          <w:i/>
          <w:sz w:val="27"/>
          <w:szCs w:val="27"/>
          <w:vertAlign w:val="subscript"/>
        </w:rPr>
        <w:t>ТС</w:t>
      </w:r>
      <w:r w:rsidRPr="00F87DA5">
        <w:rPr>
          <w:rFonts w:ascii="Times New Roman" w:hAnsi="Times New Roman"/>
          <w:b/>
          <w:i/>
          <w:sz w:val="27"/>
          <w:szCs w:val="27"/>
        </w:rPr>
        <w:t xml:space="preserve"> – </w:t>
      </w:r>
      <w:r w:rsidRPr="00F87DA5">
        <w:rPr>
          <w:rFonts w:ascii="Times New Roman" w:hAnsi="Times New Roman"/>
          <w:sz w:val="27"/>
          <w:szCs w:val="27"/>
        </w:rPr>
        <w:t>количество объектов транспортных средств отчетного периода, единиц;</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эстр</w:t>
      </w:r>
      <w:r w:rsidRPr="00F87DA5">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ТС </w:t>
      </w:r>
      <w:r w:rsidRPr="00F87DA5">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w:t>
      </w:r>
      <w:r w:rsidR="00FC2544" w:rsidRPr="00F87DA5">
        <w:rPr>
          <w:rFonts w:ascii="Times New Roman" w:hAnsi="Times New Roman"/>
          <w:sz w:val="27"/>
          <w:szCs w:val="27"/>
        </w:rPr>
        <w:t xml:space="preserve">ств (согласно отчету по форме № </w:t>
      </w:r>
      <w:r w:rsidRPr="00F87DA5">
        <w:rPr>
          <w:rFonts w:ascii="Times New Roman" w:hAnsi="Times New Roman"/>
          <w:sz w:val="27"/>
          <w:szCs w:val="27"/>
        </w:rPr>
        <w:t>5-ТН).</w:t>
      </w:r>
    </w:p>
    <w:p w:rsidR="003B5FEA" w:rsidRPr="00F87DA5" w:rsidRDefault="003B5FEA" w:rsidP="00FC2544">
      <w:pPr>
        <w:spacing w:after="0" w:line="240" w:lineRule="auto"/>
        <w:ind w:firstLine="709"/>
        <w:jc w:val="both"/>
        <w:rPr>
          <w:rFonts w:ascii="Times New Roman" w:hAnsi="Times New Roman"/>
          <w:sz w:val="27"/>
          <w:szCs w:val="27"/>
        </w:rPr>
      </w:pP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w:t>
      </w:r>
      <w:r w:rsidR="00FC2544" w:rsidRPr="00F87DA5">
        <w:rPr>
          <w:rFonts w:ascii="Times New Roman" w:hAnsi="Times New Roman"/>
          <w:sz w:val="27"/>
          <w:szCs w:val="27"/>
        </w:rPr>
        <w:t xml:space="preserve">ны в отчете по форме № </w:t>
      </w:r>
      <w:r w:rsidRPr="00F87DA5">
        <w:rPr>
          <w:rFonts w:ascii="Times New Roman" w:hAnsi="Times New Roman"/>
          <w:sz w:val="27"/>
          <w:szCs w:val="27"/>
        </w:rPr>
        <w:t>5-ТН.</w:t>
      </w:r>
    </w:p>
    <w:p w:rsidR="00DF189C" w:rsidRPr="00F87DA5" w:rsidRDefault="00DF189C"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FC2544"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FC254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ПЛ </w:t>
      </w:r>
      <w:r w:rsidRPr="00F87DA5">
        <w:rPr>
          <w:rFonts w:ascii="Times New Roman" w:hAnsi="Times New Roman"/>
          <w:b/>
          <w:sz w:val="27"/>
          <w:szCs w:val="27"/>
        </w:rPr>
        <w:t>–</w:t>
      </w:r>
      <w:r w:rsidRPr="00F87DA5">
        <w:rPr>
          <w:rFonts w:ascii="Times New Roman" w:hAnsi="Times New Roman"/>
          <w:sz w:val="27"/>
          <w:szCs w:val="27"/>
        </w:rPr>
        <w:t xml:space="preserve"> сумма уплаченных платежей по транспортным средствам, имеющим разрешенную максимальную массу свыше 12 тонн и зарегистрированным в реестре транспортных средств системы взимания платы, тыс. рублей;</w:t>
      </w:r>
    </w:p>
    <w:p w:rsidR="003B5FEA" w:rsidRPr="00F87DA5" w:rsidRDefault="003B5FEA" w:rsidP="00FC254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8D085B" w:rsidRPr="00F87DA5" w:rsidRDefault="008D085B" w:rsidP="00FC254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B57134" w:rsidRPr="00F87DA5" w:rsidRDefault="00B57134" w:rsidP="00FC254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57134" w:rsidRPr="00F87DA5" w:rsidRDefault="00B57134" w:rsidP="00FC2544">
      <w:pPr>
        <w:autoSpaceDE w:val="0"/>
        <w:autoSpaceDN w:val="0"/>
        <w:adjustRightInd w:val="0"/>
        <w:spacing w:after="0" w:line="240" w:lineRule="auto"/>
        <w:ind w:firstLine="709"/>
        <w:jc w:val="both"/>
        <w:rPr>
          <w:rFonts w:ascii="Times New Roman" w:hAnsi="Times New Roman"/>
          <w:sz w:val="27"/>
          <w:szCs w:val="27"/>
        </w:rPr>
      </w:pPr>
    </w:p>
    <w:p w:rsidR="003B5FEA" w:rsidRPr="00F87DA5" w:rsidRDefault="003B5FEA" w:rsidP="00FC2544">
      <w:pPr>
        <w:spacing w:after="0" w:line="240" w:lineRule="auto"/>
        <w:ind w:firstLine="709"/>
        <w:jc w:val="both"/>
        <w:rPr>
          <w:sz w:val="27"/>
          <w:szCs w:val="27"/>
        </w:rPr>
      </w:pPr>
      <w:r w:rsidRPr="00F87DA5">
        <w:rPr>
          <w:rFonts w:ascii="Times New Roman" w:hAnsi="Times New Roman"/>
          <w:sz w:val="27"/>
          <w:szCs w:val="27"/>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AE4A4F" w:rsidRPr="00F87DA5" w:rsidRDefault="00AE4A4F" w:rsidP="00FC2544">
      <w:pPr>
        <w:spacing w:after="0" w:line="240" w:lineRule="auto"/>
        <w:ind w:firstLine="709"/>
        <w:jc w:val="both"/>
        <w:rPr>
          <w:rFonts w:ascii="Times New Roman" w:hAnsi="Times New Roman"/>
          <w:sz w:val="27"/>
          <w:szCs w:val="27"/>
        </w:rPr>
      </w:pPr>
    </w:p>
    <w:p w:rsidR="00AE4A4F" w:rsidRPr="00F87DA5" w:rsidRDefault="00AE4A4F" w:rsidP="002504C9">
      <w:pPr>
        <w:pStyle w:val="3"/>
        <w:tabs>
          <w:tab w:val="left" w:pos="1985"/>
        </w:tabs>
        <w:spacing w:before="120" w:after="120" w:line="240" w:lineRule="auto"/>
        <w:ind w:left="1985" w:right="1134"/>
        <w:jc w:val="center"/>
        <w:rPr>
          <w:i/>
          <w:sz w:val="27"/>
          <w:szCs w:val="27"/>
        </w:rPr>
      </w:pPr>
      <w:bookmarkStart w:id="77" w:name="_Toc519584987"/>
      <w:r w:rsidRPr="00F87DA5">
        <w:rPr>
          <w:i/>
          <w:sz w:val="27"/>
          <w:szCs w:val="27"/>
        </w:rPr>
        <w:t>2.11.4. Налог на игорный бизнес</w:t>
      </w:r>
      <w:r w:rsidRPr="00F87DA5">
        <w:rPr>
          <w:i/>
          <w:sz w:val="27"/>
          <w:szCs w:val="27"/>
        </w:rPr>
        <w:br/>
        <w:t>182 1 06 05000 02 0000 110</w:t>
      </w:r>
      <w:bookmarkEnd w:id="77"/>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AE4A4F" w:rsidRPr="00F87DA5" w:rsidRDefault="00AE4A4F" w:rsidP="00FB50E2">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F87DA5">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541200" w:rsidRPr="00F87DA5" w:rsidRDefault="00AE4A4F" w:rsidP="00FB50E2">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Кроме того, Федеральным законом Российской Федерации от 29.12.2006 </w:t>
      </w:r>
      <w:r w:rsidR="002504C9" w:rsidRPr="00F87DA5">
        <w:rPr>
          <w:rFonts w:ascii="Times New Roman" w:hAnsi="Times New Roman"/>
          <w:sz w:val="27"/>
          <w:szCs w:val="27"/>
          <w:lang w:eastAsia="ru-RU"/>
        </w:rPr>
        <w:br/>
      </w:r>
      <w:r w:rsidRPr="00F87DA5">
        <w:rPr>
          <w:rFonts w:ascii="Times New Roman" w:hAnsi="Times New Roman"/>
          <w:sz w:val="27"/>
          <w:szCs w:val="27"/>
          <w:lang w:eastAsia="ru-RU"/>
        </w:rPr>
        <w:t>№ 244-ФЗ «О государственном регулировании деятельности по организации и проведению азартных игр и о внесении изменений в некоторые законодательные акты</w:t>
      </w:r>
    </w:p>
    <w:p w:rsidR="00AE4A4F" w:rsidRPr="00F87DA5" w:rsidRDefault="00AE4A4F" w:rsidP="00FB50E2">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 Российской Федерации» определены игровые зоны, разрешённые к деятельности на территории Российской Федерации.</w:t>
      </w:r>
    </w:p>
    <w:p w:rsidR="00AE4A4F" w:rsidRPr="00F87DA5" w:rsidRDefault="00AE4A4F" w:rsidP="00FB50E2">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Для расчёта налога на игорный бизнес используются:</w:t>
      </w:r>
    </w:p>
    <w:p w:rsidR="00047E04" w:rsidRPr="00F87DA5" w:rsidRDefault="00047E04" w:rsidP="00FB50E2">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данные, представляемые территориальными налоговыми органами;</w:t>
      </w:r>
    </w:p>
    <w:p w:rsidR="00AE4A4F" w:rsidRPr="00F87DA5" w:rsidRDefault="00AE4A4F" w:rsidP="00FB50E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AE4A4F" w:rsidRPr="00F87DA5" w:rsidRDefault="00AE4A4F" w:rsidP="00FB50E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AE4A4F" w:rsidRPr="00F87DA5" w:rsidRDefault="00AE4A4F" w:rsidP="00FB50E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FB50E2">
      <w:pPr>
        <w:tabs>
          <w:tab w:val="left" w:pos="993"/>
        </w:tabs>
        <w:spacing w:after="0" w:line="240" w:lineRule="auto"/>
        <w:ind w:firstLine="709"/>
        <w:contextualSpacing/>
        <w:jc w:val="both"/>
        <w:rPr>
          <w:rFonts w:ascii="Times New Roman" w:hAnsi="Times New Roman"/>
          <w:sz w:val="27"/>
          <w:szCs w:val="27"/>
        </w:rPr>
      </w:pPr>
      <w:r w:rsidRPr="00F87DA5">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игорный бизнес (</w:t>
      </w:r>
      <w:r w:rsidRPr="00F87DA5">
        <w:rPr>
          <w:rFonts w:ascii="Times New Roman" w:hAnsi="Times New Roman"/>
          <w:b/>
          <w:i/>
          <w:sz w:val="27"/>
          <w:szCs w:val="27"/>
        </w:rPr>
        <w:t>ИБ</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FB50E2">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lastRenderedPageBreak/>
        <w:t xml:space="preserve">ИБ </w:t>
      </w:r>
      <w:r w:rsidRPr="00F87DA5">
        <w:rPr>
          <w:rFonts w:ascii="Times New Roman" w:hAnsi="Times New Roman"/>
          <w:b/>
          <w:i/>
          <w:sz w:val="27"/>
          <w:szCs w:val="27"/>
          <w:vertAlign w:val="subscript"/>
        </w:rPr>
        <w:t>прогноз</w:t>
      </w:r>
      <w:r w:rsidRPr="00F87DA5">
        <w:rPr>
          <w:rFonts w:ascii="Times New Roman" w:hAnsi="Times New Roman"/>
          <w:b/>
          <w:i/>
          <w:sz w:val="27"/>
          <w:szCs w:val="27"/>
        </w:rPr>
        <w:t xml:space="preserve"> = ∑ (К</w:t>
      </w:r>
      <w:r w:rsidRPr="00F87DA5">
        <w:rPr>
          <w:rFonts w:ascii="Times New Roman" w:hAnsi="Times New Roman"/>
          <w:b/>
          <w:i/>
          <w:sz w:val="27"/>
          <w:szCs w:val="27"/>
          <w:vertAlign w:val="subscript"/>
        </w:rPr>
        <w:t>объектов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расчет.</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ИБ </w:t>
      </w:r>
      <w:r w:rsidRPr="00F87DA5">
        <w:rPr>
          <w:rFonts w:ascii="Times New Roman" w:hAnsi="Times New Roman"/>
          <w:b/>
          <w:i/>
          <w:sz w:val="27"/>
          <w:szCs w:val="27"/>
          <w:vertAlign w:val="subscript"/>
        </w:rPr>
        <w:t xml:space="preserve">прогноз </w:t>
      </w:r>
      <w:r w:rsidRPr="00F87DA5">
        <w:rPr>
          <w:rFonts w:ascii="Times New Roman" w:hAnsi="Times New Roman"/>
          <w:sz w:val="27"/>
          <w:szCs w:val="27"/>
        </w:rPr>
        <w:t>– прогнозируемая сумма налога, тыс. рублей;</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объектов </w:t>
      </w:r>
      <w:r w:rsidRPr="00F87DA5">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расчет.</w:t>
      </w:r>
      <w:r w:rsidRPr="00F87DA5">
        <w:rPr>
          <w:rFonts w:ascii="Times New Roman" w:hAnsi="Times New Roman"/>
          <w:b/>
          <w:i/>
          <w:sz w:val="27"/>
          <w:szCs w:val="27"/>
        </w:rPr>
        <w:t xml:space="preserve"> </w:t>
      </w:r>
      <w:r w:rsidRPr="00F87DA5">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собираемость, а также другие факторы.</w:t>
      </w:r>
    </w:p>
    <w:p w:rsidR="00AE4A4F" w:rsidRPr="00F87DA5" w:rsidRDefault="00AE4A4F" w:rsidP="00FB50E2">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игорный бизнес зачисляется в консолидированный бюджет субъекта Российской Федерации по нормативам, установленны</w:t>
      </w:r>
      <w:r w:rsidR="00767C54" w:rsidRPr="00F87DA5">
        <w:rPr>
          <w:rFonts w:ascii="Times New Roman" w:hAnsi="Times New Roman"/>
          <w:sz w:val="27"/>
          <w:szCs w:val="27"/>
        </w:rPr>
        <w:t>м в соответствии со статьями БК </w:t>
      </w:r>
      <w:r w:rsidRPr="00F87DA5">
        <w:rPr>
          <w:rFonts w:ascii="Times New Roman" w:hAnsi="Times New Roman"/>
          <w:sz w:val="27"/>
          <w:szCs w:val="27"/>
        </w:rPr>
        <w:t>РФ.</w:t>
      </w:r>
    </w:p>
    <w:p w:rsidR="00AE4A4F" w:rsidRPr="00F87DA5" w:rsidRDefault="00AE4A4F" w:rsidP="00FB50E2">
      <w:pPr>
        <w:spacing w:after="0" w:line="240" w:lineRule="auto"/>
        <w:ind w:firstLine="709"/>
        <w:jc w:val="both"/>
        <w:rPr>
          <w:rFonts w:ascii="Times New Roman" w:hAnsi="Times New Roman"/>
          <w:sz w:val="27"/>
          <w:szCs w:val="27"/>
          <w:lang w:eastAsia="ru-RU"/>
        </w:rPr>
      </w:pPr>
    </w:p>
    <w:p w:rsidR="00AE4A4F" w:rsidRPr="00F87DA5" w:rsidRDefault="00AE4A4F" w:rsidP="008E1352">
      <w:pPr>
        <w:pStyle w:val="3"/>
        <w:tabs>
          <w:tab w:val="left" w:pos="1985"/>
        </w:tabs>
        <w:spacing w:before="120" w:after="120" w:line="240" w:lineRule="auto"/>
        <w:ind w:left="1985" w:right="1134"/>
        <w:jc w:val="center"/>
        <w:rPr>
          <w:i/>
          <w:sz w:val="27"/>
          <w:szCs w:val="27"/>
        </w:rPr>
      </w:pPr>
      <w:bookmarkStart w:id="78" w:name="_Toc519584988"/>
      <w:r w:rsidRPr="00F87DA5">
        <w:rPr>
          <w:i/>
          <w:sz w:val="27"/>
          <w:szCs w:val="27"/>
        </w:rPr>
        <w:t xml:space="preserve">2.11.5. Земельный налог </w:t>
      </w:r>
      <w:r w:rsidRPr="00F87DA5">
        <w:rPr>
          <w:i/>
          <w:sz w:val="27"/>
          <w:szCs w:val="27"/>
        </w:rPr>
        <w:br/>
        <w:t>182 1 06 06000 00 0000 110</w:t>
      </w:r>
      <w:bookmarkEnd w:id="78"/>
    </w:p>
    <w:p w:rsidR="00AE4A4F" w:rsidRPr="00F87DA5" w:rsidRDefault="00AE4A4F" w:rsidP="008E1352">
      <w:pPr>
        <w:pStyle w:val="3"/>
        <w:tabs>
          <w:tab w:val="left" w:pos="1985"/>
        </w:tabs>
        <w:spacing w:before="120" w:after="120" w:line="240" w:lineRule="auto"/>
        <w:ind w:left="1985" w:right="1134"/>
        <w:jc w:val="center"/>
        <w:rPr>
          <w:i/>
          <w:sz w:val="27"/>
          <w:szCs w:val="27"/>
        </w:rPr>
      </w:pPr>
      <w:bookmarkStart w:id="79" w:name="_Toc519584989"/>
      <w:r w:rsidRPr="00F87DA5">
        <w:rPr>
          <w:i/>
          <w:sz w:val="27"/>
          <w:szCs w:val="27"/>
        </w:rPr>
        <w:t xml:space="preserve">2.11.5.1 Земельный налог с организаций </w:t>
      </w:r>
      <w:r w:rsidRPr="00F87DA5">
        <w:rPr>
          <w:i/>
          <w:sz w:val="27"/>
          <w:szCs w:val="27"/>
        </w:rPr>
        <w:br/>
        <w:t>182 1 06 06030 03 0000 110</w:t>
      </w:r>
      <w:bookmarkEnd w:id="79"/>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земельного налога с организаций используются:</w:t>
      </w:r>
    </w:p>
    <w:p w:rsidR="003B5FEA" w:rsidRPr="00F87DA5" w:rsidRDefault="008E135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налоговой базы и сумм земельного налога с организаций, подлежащего уплате в бюджет, со</w:t>
      </w:r>
      <w:r w:rsidRPr="00F87DA5">
        <w:rPr>
          <w:rFonts w:ascii="Times New Roman" w:hAnsi="Times New Roman"/>
          <w:sz w:val="27"/>
          <w:szCs w:val="27"/>
        </w:rPr>
        <w:t xml:space="preserve">гласно данным отчета по форме № </w:t>
      </w:r>
      <w:r w:rsidR="003B5FEA" w:rsidRPr="00F87DA5">
        <w:rPr>
          <w:rFonts w:ascii="Times New Roman" w:hAnsi="Times New Roman"/>
          <w:sz w:val="27"/>
          <w:szCs w:val="27"/>
        </w:rPr>
        <w:t>5-МН «Отчет о налоговой базе и структуре начислений по местным налогам», сложившаяся в предыдущие периоды;</w:t>
      </w:r>
    </w:p>
    <w:p w:rsidR="003B5FEA" w:rsidRPr="00F87DA5" w:rsidRDefault="008E135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начислений и фактических поступлений по земельному налогу с организаций в соотв</w:t>
      </w:r>
      <w:r w:rsidRPr="00F87DA5">
        <w:rPr>
          <w:rFonts w:ascii="Times New Roman" w:hAnsi="Times New Roman"/>
          <w:sz w:val="27"/>
          <w:szCs w:val="27"/>
        </w:rPr>
        <w:t xml:space="preserve">етствии с отчетом по форме № </w:t>
      </w:r>
      <w:r w:rsidR="003B5FEA"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B5FEA" w:rsidRPr="00F87DA5" w:rsidRDefault="008E1352" w:rsidP="003B5FEA">
      <w:pPr>
        <w:autoSpaceDE w:val="0"/>
        <w:autoSpaceDN w:val="0"/>
        <w:adjustRightInd w:val="0"/>
        <w:spacing w:after="0" w:line="240" w:lineRule="auto"/>
        <w:ind w:firstLine="540"/>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прогнозного объема поступлений земельного налога с организаций осуществляется </w:t>
      </w:r>
      <w:r w:rsidR="00643965" w:rsidRPr="00F87DA5">
        <w:rPr>
          <w:rFonts w:ascii="Times New Roman" w:hAnsi="Times New Roman"/>
          <w:sz w:val="27"/>
          <w:szCs w:val="27"/>
        </w:rPr>
        <w:t xml:space="preserve">в разрезе субъектов Российской Федерации </w:t>
      </w:r>
      <w:r w:rsidRPr="00F87DA5">
        <w:rPr>
          <w:rFonts w:ascii="Times New Roman" w:hAnsi="Times New Roman"/>
          <w:sz w:val="27"/>
          <w:szCs w:val="27"/>
        </w:rPr>
        <w:t>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Прогнозируемый объем поступлений по земельному налогу (</w:t>
      </w:r>
      <w:r w:rsidRPr="00F87DA5">
        <w:rPr>
          <w:rFonts w:ascii="Times New Roman" w:hAnsi="Times New Roman"/>
          <w:b/>
          <w:i/>
          <w:sz w:val="27"/>
          <w:szCs w:val="27"/>
        </w:rPr>
        <w:t xml:space="preserve">ЗН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w:t>
      </w:r>
    </w:p>
    <w:p w:rsidR="00541200" w:rsidRPr="00F87DA5" w:rsidRDefault="00541200" w:rsidP="003B5FEA">
      <w:pPr>
        <w:spacing w:after="0" w:line="240" w:lineRule="auto"/>
        <w:ind w:firstLine="709"/>
        <w:jc w:val="both"/>
        <w:rPr>
          <w:rFonts w:ascii="Times New Roman" w:hAnsi="Times New Roman"/>
          <w:sz w:val="27"/>
          <w:szCs w:val="27"/>
        </w:rPr>
      </w:pP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ЗН </w:t>
      </w:r>
      <w:r w:rsidRPr="00F87DA5">
        <w:rPr>
          <w:rFonts w:ascii="Times New Roman" w:hAnsi="Times New Roman"/>
          <w:b/>
          <w:i/>
          <w:sz w:val="27"/>
          <w:szCs w:val="27"/>
          <w:vertAlign w:val="subscript"/>
        </w:rPr>
        <w:t>ОРГ</w:t>
      </w:r>
      <w:r w:rsidRPr="00F87DA5">
        <w:rPr>
          <w:rFonts w:ascii="Times New Roman" w:hAnsi="Times New Roman"/>
          <w:b/>
          <w:i/>
          <w:sz w:val="27"/>
          <w:szCs w:val="27"/>
        </w:rPr>
        <w:t xml:space="preserve">  = НБ × К</w:t>
      </w:r>
      <w:r w:rsidRPr="00F87DA5">
        <w:rPr>
          <w:rFonts w:ascii="Times New Roman" w:hAnsi="Times New Roman"/>
          <w:b/>
          <w:i/>
          <w:sz w:val="27"/>
          <w:szCs w:val="27"/>
          <w:vertAlign w:val="subscript"/>
        </w:rPr>
        <w:t>экстр.</w:t>
      </w:r>
      <w:r w:rsidRPr="00F87DA5">
        <w:rPr>
          <w:rFonts w:ascii="Times New Roman" w:hAnsi="Times New Roman"/>
          <w:b/>
          <w:i/>
          <w:sz w:val="27"/>
          <w:szCs w:val="27"/>
        </w:rPr>
        <w:t xml:space="preserve"> /100×</w:t>
      </w:r>
      <w:r w:rsidRPr="00F87DA5">
        <w:rPr>
          <w:rFonts w:ascii="Times New Roman" w:hAnsi="Times New Roman"/>
          <w:b/>
          <w:i/>
          <w:sz w:val="27"/>
          <w:szCs w:val="27"/>
          <w:lang w:val="en-US"/>
        </w:rPr>
        <w:t>S</w:t>
      </w:r>
      <w:r w:rsidRPr="00F87DA5">
        <w:rPr>
          <w:rFonts w:ascii="Times New Roman" w:hAnsi="Times New Roman"/>
          <w:b/>
          <w:i/>
          <w:sz w:val="27"/>
          <w:szCs w:val="27"/>
        </w:rPr>
        <w:t>/100</w:t>
      </w:r>
      <w:r w:rsidRPr="00F87DA5">
        <w:rPr>
          <w:rFonts w:ascii="Times New Roman" w:hAnsi="Times New Roman"/>
          <w:b/>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пер.</w:t>
      </w:r>
      <w:r w:rsidRPr="00F87DA5">
        <w:rPr>
          <w:rFonts w:ascii="Times New Roman" w:hAnsi="Times New Roman"/>
          <w:b/>
          <w:sz w:val="27"/>
          <w:szCs w:val="27"/>
        </w:rPr>
        <w:t>/100</w:t>
      </w:r>
      <w:r w:rsidRPr="00F87DA5">
        <w:rPr>
          <w:rFonts w:ascii="Times New Roman" w:hAnsi="Times New Roman"/>
          <w:b/>
          <w:i/>
          <w:sz w:val="27"/>
          <w:szCs w:val="27"/>
        </w:rPr>
        <w:t>× К</w:t>
      </w:r>
      <w:r w:rsidRPr="00F87DA5">
        <w:rPr>
          <w:rFonts w:ascii="Times New Roman" w:hAnsi="Times New Roman"/>
          <w:b/>
          <w:i/>
          <w:sz w:val="27"/>
          <w:szCs w:val="27"/>
          <w:vertAlign w:val="subscript"/>
        </w:rPr>
        <w:t xml:space="preserve">соб. </w:t>
      </w:r>
      <w:r w:rsidRPr="00F87DA5">
        <w:rPr>
          <w:rFonts w:ascii="Times New Roman" w:hAnsi="Times New Roman"/>
          <w:b/>
          <w:sz w:val="27"/>
          <w:szCs w:val="27"/>
        </w:rPr>
        <w:t>/100</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НБ</w:t>
      </w:r>
      <w:r w:rsidRPr="00F87DA5">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экстр. </w:t>
      </w:r>
      <w:r w:rsidRPr="00F87DA5">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S </w:t>
      </w:r>
      <w:r w:rsidRPr="00F87DA5">
        <w:rPr>
          <w:rFonts w:ascii="Times New Roman" w:hAnsi="Times New Roman"/>
          <w:sz w:val="27"/>
          <w:szCs w:val="27"/>
        </w:rPr>
        <w:t>- расчетная средняя ставка по земельному налогу с организаций за отчетный период, %.</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w:t>
      </w:r>
      <w:r w:rsidR="008E1352" w:rsidRPr="00F87DA5">
        <w:rPr>
          <w:rFonts w:ascii="Times New Roman" w:hAnsi="Times New Roman"/>
          <w:sz w:val="27"/>
          <w:szCs w:val="27"/>
        </w:rPr>
        <w:t xml:space="preserve">алоговую базу (отчет по форме № </w:t>
      </w:r>
      <w:r w:rsidRPr="00F87DA5">
        <w:rPr>
          <w:rFonts w:ascii="Times New Roman" w:hAnsi="Times New Roman"/>
          <w:sz w:val="27"/>
          <w:szCs w:val="27"/>
        </w:rPr>
        <w:t>5-МН);</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пер. – </w:t>
      </w:r>
      <w:r w:rsidRPr="00F87DA5">
        <w:rPr>
          <w:rFonts w:ascii="Times New Roman" w:hAnsi="Times New Roman"/>
          <w:sz w:val="27"/>
          <w:szCs w:val="27"/>
        </w:rPr>
        <w:t>расчетный уровень переходящих платежей по налогу, %</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w:t>
      </w:r>
      <w:r w:rsidR="008E1352" w:rsidRPr="00F87DA5">
        <w:rPr>
          <w:rFonts w:ascii="Times New Roman" w:hAnsi="Times New Roman"/>
          <w:sz w:val="27"/>
          <w:szCs w:val="27"/>
        </w:rPr>
        <w:t xml:space="preserve">исленного (по отчету по форме № </w:t>
      </w:r>
      <w:r w:rsidRPr="00F87DA5">
        <w:rPr>
          <w:rFonts w:ascii="Times New Roman" w:hAnsi="Times New Roman"/>
          <w:sz w:val="27"/>
          <w:szCs w:val="27"/>
        </w:rPr>
        <w:t>1-НМ) на сумму земельного налога с организаций, подлежащего уплате</w:t>
      </w:r>
      <w:r w:rsidR="008E1352" w:rsidRPr="00F87DA5">
        <w:rPr>
          <w:rFonts w:ascii="Times New Roman" w:hAnsi="Times New Roman"/>
          <w:sz w:val="27"/>
          <w:szCs w:val="27"/>
        </w:rPr>
        <w:t xml:space="preserve"> в бюджет (по отчету по форме № </w:t>
      </w:r>
      <w:r w:rsidRPr="00F87DA5">
        <w:rPr>
          <w:rFonts w:ascii="Times New Roman" w:hAnsi="Times New Roman"/>
          <w:sz w:val="27"/>
          <w:szCs w:val="27"/>
        </w:rPr>
        <w:t>5-МН), сложившийся в отчетном периоде;</w:t>
      </w:r>
    </w:p>
    <w:p w:rsidR="00DF189C" w:rsidRPr="00F87DA5" w:rsidRDefault="00DF189C"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8E1352"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8D085B" w:rsidRPr="00F87DA5" w:rsidRDefault="008D085B" w:rsidP="008E1352">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B57134" w:rsidRPr="00F87DA5" w:rsidRDefault="00B57134"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541200" w:rsidRPr="00F87DA5" w:rsidRDefault="00541200" w:rsidP="008E1352">
      <w:pPr>
        <w:spacing w:after="0" w:line="240" w:lineRule="auto"/>
        <w:ind w:firstLine="709"/>
        <w:jc w:val="both"/>
        <w:rPr>
          <w:rFonts w:ascii="Times New Roman" w:hAnsi="Times New Roman"/>
          <w:sz w:val="27"/>
          <w:szCs w:val="27"/>
        </w:rPr>
      </w:pPr>
    </w:p>
    <w:p w:rsidR="00541200" w:rsidRPr="00F87DA5" w:rsidRDefault="00541200" w:rsidP="008E1352">
      <w:pPr>
        <w:spacing w:after="0" w:line="240" w:lineRule="auto"/>
        <w:ind w:firstLine="709"/>
        <w:jc w:val="both"/>
        <w:rPr>
          <w:rFonts w:ascii="Times New Roman" w:hAnsi="Times New Roman"/>
          <w:sz w:val="27"/>
          <w:szCs w:val="27"/>
        </w:rPr>
      </w:pPr>
    </w:p>
    <w:p w:rsidR="003B5FEA" w:rsidRPr="00F87DA5" w:rsidRDefault="003B5FEA" w:rsidP="008E135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AE4A4F" w:rsidRPr="00F87DA5" w:rsidRDefault="00AE4A4F" w:rsidP="008E1352">
      <w:pPr>
        <w:spacing w:after="0" w:line="240" w:lineRule="auto"/>
        <w:ind w:firstLine="709"/>
        <w:rPr>
          <w:rFonts w:ascii="Times New Roman" w:hAnsi="Times New Roman"/>
          <w:sz w:val="27"/>
          <w:szCs w:val="27"/>
        </w:rPr>
      </w:pPr>
    </w:p>
    <w:p w:rsidR="00AE4A4F" w:rsidRPr="00F87DA5" w:rsidRDefault="00AE4A4F" w:rsidP="008E1352">
      <w:pPr>
        <w:pStyle w:val="3"/>
        <w:tabs>
          <w:tab w:val="left" w:pos="1985"/>
        </w:tabs>
        <w:spacing w:before="120" w:after="120" w:line="240" w:lineRule="auto"/>
        <w:ind w:left="1985" w:right="1134"/>
        <w:jc w:val="center"/>
        <w:rPr>
          <w:i/>
          <w:sz w:val="27"/>
          <w:szCs w:val="27"/>
        </w:rPr>
      </w:pPr>
      <w:bookmarkStart w:id="80" w:name="_Toc519584990"/>
      <w:r w:rsidRPr="00F87DA5">
        <w:rPr>
          <w:i/>
          <w:sz w:val="27"/>
          <w:szCs w:val="27"/>
        </w:rPr>
        <w:t>2.11.5.2 Земельный налог с физических лиц</w:t>
      </w:r>
      <w:r w:rsidRPr="00F87DA5">
        <w:rPr>
          <w:i/>
          <w:sz w:val="27"/>
          <w:szCs w:val="27"/>
        </w:rPr>
        <w:br/>
        <w:t>182 1 06 06040 00 0000 110</w:t>
      </w:r>
      <w:bookmarkEnd w:id="80"/>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расчета земельного налога с физических лиц используются:</w:t>
      </w:r>
    </w:p>
    <w:p w:rsidR="003B5FEA" w:rsidRPr="00F87DA5" w:rsidRDefault="008E135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налоговой базы и сумм земельного налога с физических лиц, подлежащего уплате в бюджет, со</w:t>
      </w:r>
      <w:r w:rsidRPr="00F87DA5">
        <w:rPr>
          <w:rFonts w:ascii="Times New Roman" w:hAnsi="Times New Roman"/>
          <w:sz w:val="27"/>
          <w:szCs w:val="27"/>
        </w:rPr>
        <w:t xml:space="preserve">гласно данным отчета по форме № </w:t>
      </w:r>
      <w:r w:rsidR="003B5FEA" w:rsidRPr="00F87DA5">
        <w:rPr>
          <w:rFonts w:ascii="Times New Roman" w:hAnsi="Times New Roman"/>
          <w:sz w:val="27"/>
          <w:szCs w:val="27"/>
        </w:rPr>
        <w:t>5-МН «Отчет о налоговой базе и структуре начислений по местным налогам», сложившаяся в предыдущие периоды;</w:t>
      </w:r>
    </w:p>
    <w:p w:rsidR="003B5FEA" w:rsidRPr="00F87DA5" w:rsidRDefault="008E1352"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динамика начислений и фактических поступлений по земельному налогу с физических лиц в со</w:t>
      </w:r>
      <w:r w:rsidRPr="00F87DA5">
        <w:rPr>
          <w:rFonts w:ascii="Times New Roman" w:hAnsi="Times New Roman"/>
          <w:sz w:val="27"/>
          <w:szCs w:val="27"/>
        </w:rPr>
        <w:t xml:space="preserve">ответствии с отчетом по форме № </w:t>
      </w:r>
      <w:r w:rsidR="003B5FEA"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 за предыдущие периоды;</w:t>
      </w:r>
    </w:p>
    <w:p w:rsidR="003B5FEA" w:rsidRPr="00F87DA5" w:rsidRDefault="008E1352" w:rsidP="003B5FEA">
      <w:pPr>
        <w:autoSpaceDE w:val="0"/>
        <w:autoSpaceDN w:val="0"/>
        <w:adjustRightInd w:val="0"/>
        <w:spacing w:after="0" w:line="240" w:lineRule="auto"/>
        <w:ind w:firstLine="540"/>
        <w:jc w:val="both"/>
        <w:rPr>
          <w:rFonts w:ascii="Times New Roman" w:hAnsi="Times New Roman"/>
          <w:sz w:val="27"/>
          <w:szCs w:val="27"/>
        </w:rPr>
      </w:pPr>
      <w:r w:rsidRPr="00F87DA5">
        <w:rPr>
          <w:rFonts w:ascii="Times New Roman" w:hAnsi="Times New Roman"/>
          <w:sz w:val="27"/>
          <w:szCs w:val="27"/>
        </w:rPr>
        <w:t xml:space="preserve">- </w:t>
      </w:r>
      <w:r w:rsidR="003B5FEA" w:rsidRPr="00F87DA5">
        <w:rPr>
          <w:rFonts w:ascii="Times New Roman" w:hAnsi="Times New Roman"/>
          <w:sz w:val="27"/>
          <w:szCs w:val="27"/>
        </w:rPr>
        <w:t>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прогнозного объема поступлений земельного налога с физических лиц осуществляется </w:t>
      </w:r>
      <w:r w:rsidR="00643965" w:rsidRPr="00F87DA5">
        <w:rPr>
          <w:rFonts w:ascii="Times New Roman" w:hAnsi="Times New Roman"/>
          <w:sz w:val="27"/>
          <w:szCs w:val="27"/>
        </w:rPr>
        <w:t xml:space="preserve">в разрезе субъектов Российской Федерации </w:t>
      </w:r>
      <w:r w:rsidRPr="00F87DA5">
        <w:rPr>
          <w:rFonts w:ascii="Times New Roman" w:hAnsi="Times New Roman"/>
          <w:sz w:val="27"/>
          <w:szCs w:val="27"/>
        </w:rPr>
        <w:t xml:space="preserve">методом прямого расчета с </w:t>
      </w:r>
      <w:r w:rsidRPr="00F87DA5">
        <w:rPr>
          <w:rFonts w:ascii="Times New Roman" w:hAnsi="Times New Roman"/>
          <w:sz w:val="27"/>
          <w:szCs w:val="27"/>
        </w:rPr>
        <w:lastRenderedPageBreak/>
        <w:t>использованием показателей налоговой базы и налоговой ставки, и других показателей (уровень переходящих платежей, уровень собираемости и др.).</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F87DA5" w:rsidRDefault="003B5FEA" w:rsidP="003B5FEA">
      <w:pPr>
        <w:spacing w:after="0" w:line="240" w:lineRule="auto"/>
        <w:ind w:firstLine="709"/>
        <w:jc w:val="both"/>
        <w:rPr>
          <w:rFonts w:ascii="Times New Roman" w:hAnsi="Times New Roman"/>
          <w:sz w:val="27"/>
          <w:szCs w:val="27"/>
        </w:rPr>
      </w:pP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Прогнозируемый объем поступлений по земельному налогу (</w:t>
      </w:r>
      <w:r w:rsidRPr="00F87DA5">
        <w:rPr>
          <w:rFonts w:ascii="Times New Roman" w:hAnsi="Times New Roman"/>
          <w:b/>
          <w:i/>
          <w:sz w:val="27"/>
          <w:szCs w:val="27"/>
        </w:rPr>
        <w:t xml:space="preserve">ЗН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w:t>
      </w:r>
      <w:r w:rsidRPr="00F87DA5">
        <w:rPr>
          <w:rFonts w:ascii="Times New Roman" w:hAnsi="Times New Roman"/>
          <w:sz w:val="27"/>
          <w:szCs w:val="27"/>
        </w:rPr>
        <w:t>рассчитывается по формуле:</w:t>
      </w:r>
    </w:p>
    <w:p w:rsidR="003B5FEA" w:rsidRPr="00F87DA5" w:rsidRDefault="003B5FEA" w:rsidP="003B5FEA">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ЗН </w:t>
      </w:r>
      <w:r w:rsidRPr="00F87DA5">
        <w:rPr>
          <w:rFonts w:ascii="Times New Roman" w:hAnsi="Times New Roman"/>
          <w:b/>
          <w:i/>
          <w:sz w:val="27"/>
          <w:szCs w:val="27"/>
          <w:vertAlign w:val="subscript"/>
        </w:rPr>
        <w:t>ФЛ</w:t>
      </w:r>
      <w:r w:rsidRPr="00F87DA5">
        <w:rPr>
          <w:rFonts w:ascii="Times New Roman" w:hAnsi="Times New Roman"/>
          <w:b/>
          <w:i/>
          <w:sz w:val="27"/>
          <w:szCs w:val="27"/>
        </w:rPr>
        <w:t xml:space="preserve">  = НБ</w:t>
      </w:r>
      <w:r w:rsidRPr="00F87DA5">
        <w:rPr>
          <w:rFonts w:ascii="Times New Roman" w:hAnsi="Times New Roman"/>
          <w:b/>
          <w:sz w:val="27"/>
          <w:szCs w:val="27"/>
        </w:rPr>
        <w:t xml:space="preserve"> </w:t>
      </w:r>
      <w:r w:rsidRPr="00F87DA5">
        <w:rPr>
          <w:rFonts w:ascii="Times New Roman" w:hAnsi="Times New Roman"/>
          <w:b/>
          <w:i/>
          <w:sz w:val="27"/>
          <w:szCs w:val="27"/>
        </w:rPr>
        <w:t>× К</w:t>
      </w:r>
      <w:r w:rsidRPr="00F87DA5">
        <w:rPr>
          <w:rFonts w:ascii="Times New Roman" w:hAnsi="Times New Roman"/>
          <w:b/>
          <w:i/>
          <w:sz w:val="27"/>
          <w:szCs w:val="27"/>
          <w:vertAlign w:val="subscript"/>
        </w:rPr>
        <w:t>экстр.</w:t>
      </w:r>
      <w:r w:rsidRPr="00F87DA5">
        <w:rPr>
          <w:rFonts w:ascii="Times New Roman" w:hAnsi="Times New Roman"/>
          <w:b/>
          <w:i/>
          <w:sz w:val="27"/>
          <w:szCs w:val="27"/>
        </w:rPr>
        <w:t xml:space="preserve"> /100 ×</w:t>
      </w:r>
      <w:r w:rsidRPr="00F87DA5">
        <w:rPr>
          <w:rFonts w:ascii="Times New Roman" w:hAnsi="Times New Roman"/>
          <w:b/>
          <w:i/>
          <w:sz w:val="27"/>
          <w:szCs w:val="27"/>
          <w:lang w:val="en-US"/>
        </w:rPr>
        <w:t>S</w:t>
      </w:r>
      <w:r w:rsidRPr="00F87DA5">
        <w:rPr>
          <w:rFonts w:ascii="Times New Roman" w:hAnsi="Times New Roman"/>
          <w:b/>
          <w:i/>
          <w:sz w:val="27"/>
          <w:szCs w:val="27"/>
        </w:rPr>
        <w:t>/100</w:t>
      </w:r>
      <w:r w:rsidRPr="00F87DA5">
        <w:rPr>
          <w:rFonts w:ascii="Times New Roman" w:hAnsi="Times New Roman"/>
          <w:b/>
          <w:sz w:val="27"/>
          <w:szCs w:val="27"/>
        </w:rPr>
        <w:t xml:space="preserve"> </w:t>
      </w:r>
      <w:r w:rsidRPr="00F87DA5">
        <w:rPr>
          <w:rFonts w:ascii="Times New Roman" w:hAnsi="Times New Roman"/>
          <w:b/>
          <w:i/>
          <w:sz w:val="27"/>
          <w:szCs w:val="27"/>
        </w:rPr>
        <w:t>× К</w:t>
      </w:r>
      <w:r w:rsidRPr="00F87DA5">
        <w:rPr>
          <w:rFonts w:ascii="Times New Roman" w:hAnsi="Times New Roman"/>
          <w:b/>
          <w:i/>
          <w:sz w:val="27"/>
          <w:szCs w:val="27"/>
          <w:vertAlign w:val="subscript"/>
        </w:rPr>
        <w:t xml:space="preserve">соб. </w:t>
      </w:r>
      <w:r w:rsidRPr="00F87DA5">
        <w:rPr>
          <w:rFonts w:ascii="Times New Roman" w:hAnsi="Times New Roman"/>
          <w:b/>
          <w:sz w:val="27"/>
          <w:szCs w:val="27"/>
        </w:rPr>
        <w:t>/100</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НБ</w:t>
      </w:r>
      <w:r w:rsidRPr="00F87DA5">
        <w:rPr>
          <w:rFonts w:ascii="Times New Roman" w:hAnsi="Times New Roman"/>
          <w:sz w:val="27"/>
          <w:szCs w:val="27"/>
        </w:rPr>
        <w:t xml:space="preserve"> – налоговая база в виде кадастровой стоимости земельных участков ф</w:t>
      </w:r>
      <w:r w:rsidR="008E1352" w:rsidRPr="00F87DA5">
        <w:rPr>
          <w:rFonts w:ascii="Times New Roman" w:hAnsi="Times New Roman"/>
          <w:sz w:val="27"/>
          <w:szCs w:val="27"/>
        </w:rPr>
        <w:t xml:space="preserve">изических лиц (отчет по форме № </w:t>
      </w:r>
      <w:r w:rsidRPr="00F87DA5">
        <w:rPr>
          <w:rFonts w:ascii="Times New Roman" w:hAnsi="Times New Roman"/>
          <w:sz w:val="27"/>
          <w:szCs w:val="27"/>
        </w:rPr>
        <w:t>5-МН), тыс. рублей.</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экстр. </w:t>
      </w:r>
      <w:r w:rsidRPr="00F87DA5">
        <w:rPr>
          <w:rFonts w:ascii="Times New Roman" w:hAnsi="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sz w:val="27"/>
          <w:szCs w:val="27"/>
        </w:rPr>
        <w:t>- расчетная средняя ставка по земельному налогу с физических лиц за отчетный период, %.</w:t>
      </w:r>
    </w:p>
    <w:p w:rsidR="003B5FEA" w:rsidRPr="00F87DA5" w:rsidRDefault="003B5FEA" w:rsidP="003B5FEA">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w:t>
      </w:r>
      <w:r w:rsidR="008E1352" w:rsidRPr="00F87DA5">
        <w:rPr>
          <w:rFonts w:ascii="Times New Roman" w:hAnsi="Times New Roman"/>
          <w:sz w:val="27"/>
          <w:szCs w:val="27"/>
        </w:rPr>
        <w:t xml:space="preserve">алоговую базу (отчет по форме № </w:t>
      </w:r>
      <w:r w:rsidRPr="00F87DA5">
        <w:rPr>
          <w:rFonts w:ascii="Times New Roman" w:hAnsi="Times New Roman"/>
          <w:sz w:val="27"/>
          <w:szCs w:val="27"/>
        </w:rPr>
        <w:t>5-МН);</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8E1352"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B5FEA" w:rsidRPr="00F87DA5" w:rsidRDefault="003B5FEA" w:rsidP="00AA35D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8D085B" w:rsidRPr="00F87DA5" w:rsidRDefault="008D085B"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B57134" w:rsidRPr="00F87DA5" w:rsidRDefault="00B57134"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3B5FEA" w:rsidRPr="00F87DA5" w:rsidRDefault="003B5FEA"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Земельный налог с физических лиц зачисляется в бюджеты бюджетной системы Российской Федерации по нормативам, установленным в соответствии со</w:t>
      </w:r>
      <w:r w:rsidR="00767C54" w:rsidRPr="00F87DA5">
        <w:rPr>
          <w:rFonts w:ascii="Times New Roman" w:hAnsi="Times New Roman"/>
          <w:sz w:val="27"/>
          <w:szCs w:val="27"/>
        </w:rPr>
        <w:t xml:space="preserve"> статьями БК </w:t>
      </w:r>
      <w:r w:rsidRPr="00F87DA5">
        <w:rPr>
          <w:rFonts w:ascii="Times New Roman" w:hAnsi="Times New Roman"/>
          <w:sz w:val="27"/>
          <w:szCs w:val="27"/>
        </w:rPr>
        <w:t xml:space="preserve">РФ. </w:t>
      </w:r>
    </w:p>
    <w:p w:rsidR="00AE4A4F" w:rsidRPr="00F87DA5" w:rsidRDefault="00AE4A4F" w:rsidP="00BF0D60">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81" w:name="_Toc519584991"/>
      <w:r w:rsidRPr="00F87DA5">
        <w:rPr>
          <w:rFonts w:ascii="Cambria" w:hAnsi="Cambria"/>
          <w:i w:val="0"/>
          <w:sz w:val="27"/>
          <w:szCs w:val="27"/>
        </w:rPr>
        <w:t xml:space="preserve">2.12. Налог на добычу полезных ископаемых </w:t>
      </w:r>
      <w:r w:rsidRPr="00F87DA5">
        <w:rPr>
          <w:rFonts w:ascii="Cambria" w:hAnsi="Cambria"/>
          <w:i w:val="0"/>
          <w:sz w:val="27"/>
          <w:szCs w:val="27"/>
        </w:rPr>
        <w:br/>
        <w:t>182 1 07 01000 01 0000 110</w:t>
      </w:r>
      <w:bookmarkEnd w:id="81"/>
    </w:p>
    <w:p w:rsidR="00AE4A4F" w:rsidRPr="00F87DA5" w:rsidRDefault="00AE4A4F" w:rsidP="0076643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AE4A4F" w:rsidRPr="00F87DA5" w:rsidRDefault="00AE4A4F" w:rsidP="0076643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8E1352" w:rsidRPr="00F87DA5" w:rsidRDefault="008E1352" w:rsidP="00766433">
      <w:pPr>
        <w:spacing w:after="0" w:line="240" w:lineRule="auto"/>
        <w:ind w:firstLine="709"/>
        <w:jc w:val="both"/>
        <w:rPr>
          <w:rFonts w:ascii="Times New Roman" w:hAnsi="Times New Roman"/>
          <w:sz w:val="27"/>
          <w:szCs w:val="27"/>
        </w:rPr>
      </w:pPr>
    </w:p>
    <w:p w:rsidR="00AE4A4F" w:rsidRPr="00F87DA5" w:rsidRDefault="00AE4A4F" w:rsidP="008E1352">
      <w:pPr>
        <w:pStyle w:val="3"/>
        <w:tabs>
          <w:tab w:val="left" w:pos="1985"/>
        </w:tabs>
        <w:spacing w:before="120" w:after="120" w:line="240" w:lineRule="auto"/>
        <w:ind w:left="1985" w:right="1134"/>
        <w:jc w:val="center"/>
        <w:rPr>
          <w:i/>
          <w:sz w:val="27"/>
          <w:szCs w:val="27"/>
        </w:rPr>
      </w:pPr>
      <w:bookmarkStart w:id="82" w:name="_Toc519584992"/>
      <w:r w:rsidRPr="00F87DA5">
        <w:rPr>
          <w:rFonts w:ascii="Times New Roman" w:hAnsi="Times New Roman"/>
          <w:i/>
          <w:sz w:val="27"/>
          <w:szCs w:val="27"/>
        </w:rPr>
        <w:lastRenderedPageBreak/>
        <w:t xml:space="preserve">2.12.1. Нефть </w:t>
      </w:r>
      <w:r w:rsidRPr="00F87DA5">
        <w:rPr>
          <w:rFonts w:ascii="Times New Roman" w:hAnsi="Times New Roman"/>
          <w:i/>
          <w:sz w:val="27"/>
          <w:szCs w:val="27"/>
        </w:rPr>
        <w:br/>
      </w:r>
      <w:r w:rsidRPr="00F87DA5">
        <w:rPr>
          <w:i/>
          <w:sz w:val="27"/>
          <w:szCs w:val="27"/>
        </w:rPr>
        <w:t>182 1 07 01011 01 0000 110</w:t>
      </w:r>
      <w:bookmarkEnd w:id="82"/>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нефти учитываются:</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нефти с учётом участков недр, соответствующим определенным условиям добычи, показатели курса доллара США по отношению к рублю, показатели мировых цен на нефть марки «Urals»),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объёмных показателей добычи нефти согласно данным Росстата;</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541200"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налога на добычу нефти осуществляется по методу прямого расчёта, основанного на непосредственном использовании </w:t>
      </w:r>
    </w:p>
    <w:p w:rsidR="002D1186" w:rsidRPr="00F87DA5" w:rsidRDefault="002D1186" w:rsidP="00541200">
      <w:pPr>
        <w:spacing w:after="0" w:line="240" w:lineRule="auto"/>
        <w:jc w:val="both"/>
        <w:rPr>
          <w:rFonts w:ascii="Times New Roman" w:hAnsi="Times New Roman"/>
          <w:sz w:val="27"/>
          <w:szCs w:val="27"/>
        </w:rPr>
      </w:pPr>
      <w:r w:rsidRPr="00F87DA5">
        <w:rPr>
          <w:rFonts w:ascii="Times New Roman" w:hAnsi="Times New Roman"/>
          <w:sz w:val="27"/>
          <w:szCs w:val="27"/>
        </w:rPr>
        <w:t>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нефти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w:t>
      </w:r>
      <w:r w:rsidRPr="00F87DA5">
        <w:rPr>
          <w:rFonts w:ascii="Times New Roman" w:hAnsi="Times New Roman"/>
          <w:i/>
          <w:sz w:val="27"/>
          <w:szCs w:val="27"/>
        </w:rPr>
        <w:t>)</w:t>
      </w:r>
      <w:r w:rsidRPr="00F87DA5">
        <w:rPr>
          <w:rFonts w:ascii="Times New Roman" w:hAnsi="Times New Roman"/>
          <w:sz w:val="27"/>
          <w:szCs w:val="27"/>
        </w:rPr>
        <w:t xml:space="preserve"> определяется исходя из следующего алгоритма расчёта:</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w:t>
      </w:r>
      <w:r w:rsidRPr="00F87DA5">
        <w:rPr>
          <w:rFonts w:ascii="Times New Roman" w:hAnsi="Times New Roman"/>
          <w:b/>
          <w:i/>
          <w:sz w:val="27"/>
          <w:szCs w:val="27"/>
        </w:rPr>
        <w:t xml:space="preserve"> = (НДПИ </w:t>
      </w:r>
      <w:r w:rsidRPr="00F87DA5">
        <w:rPr>
          <w:rFonts w:ascii="Times New Roman" w:hAnsi="Times New Roman"/>
          <w:b/>
          <w:i/>
          <w:sz w:val="27"/>
          <w:szCs w:val="27"/>
          <w:vertAlign w:val="subscript"/>
        </w:rPr>
        <w:t>нефть осн.</w:t>
      </w:r>
      <w:r w:rsidRPr="00F87DA5">
        <w:rPr>
          <w:rFonts w:ascii="Times New Roman" w:hAnsi="Times New Roman"/>
          <w:b/>
          <w:i/>
          <w:sz w:val="27"/>
          <w:szCs w:val="27"/>
        </w:rPr>
        <w:t xml:space="preserve"> – </w:t>
      </w:r>
      <w:r w:rsidRPr="00F87DA5">
        <w:rPr>
          <w:rFonts w:ascii="Times New Roman" w:hAnsi="Times New Roman"/>
          <w:i/>
          <w:sz w:val="27"/>
          <w:szCs w:val="27"/>
        </w:rPr>
        <w:t xml:space="preserve">Ʃ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льгот</w:t>
      </w:r>
      <w:r w:rsidRPr="00F87DA5">
        <w:rPr>
          <w:rFonts w:ascii="Times New Roman" w:hAnsi="Times New Roman"/>
          <w:i/>
          <w:sz w:val="27"/>
          <w:szCs w:val="27"/>
        </w:rPr>
        <w:t xml:space="preserve"> +</w:t>
      </w:r>
      <w:r w:rsidRPr="00F87DA5">
        <w:rPr>
          <w:rFonts w:ascii="Times New Roman" w:hAnsi="Times New Roman"/>
          <w:b/>
          <w:i/>
          <w:sz w:val="27"/>
          <w:szCs w:val="27"/>
        </w:rPr>
        <w:t xml:space="preserve"> НДПИ </w:t>
      </w:r>
      <w:r w:rsidRPr="00F87DA5">
        <w:rPr>
          <w:rFonts w:ascii="Times New Roman" w:hAnsi="Times New Roman"/>
          <w:b/>
          <w:i/>
          <w:sz w:val="27"/>
          <w:szCs w:val="27"/>
          <w:vertAlign w:val="subscript"/>
        </w:rPr>
        <w:t>нефть н.м.м.</w:t>
      </w:r>
      <w:r w:rsidRPr="00F87DA5">
        <w:rPr>
          <w:rFonts w:ascii="Times New Roman" w:hAnsi="Times New Roman"/>
          <w:i/>
          <w:sz w:val="27"/>
          <w:szCs w:val="27"/>
        </w:rPr>
        <w:t>)</w:t>
      </w:r>
      <w:r w:rsidRPr="00F87DA5">
        <w:rPr>
          <w:rFonts w:ascii="Times New Roman" w:hAnsi="Times New Roman"/>
          <w:b/>
          <w:i/>
          <w:sz w:val="27"/>
          <w:szCs w:val="27"/>
        </w:rPr>
        <w:t xml:space="preserve"> </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 K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 осн.</w:t>
      </w:r>
      <w:r w:rsidRPr="00F87DA5">
        <w:rPr>
          <w:rFonts w:ascii="Times New Roman" w:hAnsi="Times New Roman"/>
          <w:sz w:val="27"/>
          <w:szCs w:val="27"/>
        </w:rPr>
        <w:t xml:space="preserve"> – сумма налога на добычу нефти, облагаемой по основной налоговой ставке,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i/>
          <w:sz w:val="27"/>
          <w:szCs w:val="27"/>
        </w:rPr>
        <w:t>Ʃ</w:t>
      </w:r>
      <w:r w:rsidRPr="00F87DA5">
        <w:rPr>
          <w:rFonts w:ascii="Times New Roman" w:hAnsi="Times New Roman"/>
          <w:b/>
          <w:i/>
          <w:sz w:val="27"/>
          <w:szCs w:val="27"/>
        </w:rPr>
        <w:t xml:space="preserve"> НДПИ </w:t>
      </w:r>
      <w:r w:rsidRPr="00F87DA5">
        <w:rPr>
          <w:rFonts w:ascii="Times New Roman" w:hAnsi="Times New Roman"/>
          <w:b/>
          <w:i/>
          <w:sz w:val="27"/>
          <w:szCs w:val="27"/>
          <w:vertAlign w:val="subscript"/>
        </w:rPr>
        <w:t>льгот</w:t>
      </w:r>
      <w:r w:rsidRPr="00F87DA5">
        <w:rPr>
          <w:rFonts w:ascii="Times New Roman" w:hAnsi="Times New Roman"/>
          <w:sz w:val="27"/>
          <w:szCs w:val="27"/>
        </w:rPr>
        <w:t xml:space="preserve"> – сумма налоговых льгот и налоговых вычетов, предоставленных налогоплательщикам при добыче нефти на участках недр, которые в соответствии </w:t>
      </w:r>
      <w:r w:rsidRPr="00F87DA5">
        <w:rPr>
          <w:rFonts w:ascii="Times New Roman" w:hAnsi="Times New Roman"/>
          <w:sz w:val="27"/>
          <w:szCs w:val="27"/>
        </w:rPr>
        <w:br/>
        <w:t>с НК РФ подлежат льготному налогообложению в зависимости от особенности добычи нефти,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 xml:space="preserve">нефть н.м.м. </w:t>
      </w:r>
      <w:r w:rsidRPr="00F87DA5">
        <w:rPr>
          <w:rFonts w:ascii="Times New Roman" w:hAnsi="Times New Roman"/>
          <w:sz w:val="27"/>
          <w:szCs w:val="27"/>
        </w:rPr>
        <w:t>– сумма налога на добычу нефти на новых морских месторождениях, определяемая в соответствии с НК РФ, исходя из стоимости единицы добытой нефти на данных месторождениях,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8E1352"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2D1186">
      <w:pPr>
        <w:spacing w:after="0" w:line="240" w:lineRule="auto"/>
        <w:ind w:firstLine="709"/>
        <w:jc w:val="both"/>
        <w:rPr>
          <w:rFonts w:ascii="Times New Roman" w:hAnsi="Times New Roman"/>
          <w:sz w:val="26"/>
        </w:rPr>
      </w:pPr>
      <w:r w:rsidRPr="00F87DA5">
        <w:rPr>
          <w:rFonts w:ascii="Times New Roman" w:hAnsi="Times New Roman"/>
          <w:b/>
          <w:i/>
          <w:sz w:val="27"/>
          <w:szCs w:val="27"/>
        </w:rPr>
        <w:t xml:space="preserve">F </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сумма налога на добычу нефти, облагаемой по основной налоговой ставке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 осн</w:t>
      </w:r>
      <w:r w:rsidRPr="00F87DA5">
        <w:rPr>
          <w:rFonts w:ascii="Times New Roman" w:hAnsi="Times New Roman"/>
          <w:b/>
          <w:i/>
          <w:sz w:val="27"/>
          <w:szCs w:val="27"/>
        </w:rPr>
        <w:t>.</w:t>
      </w:r>
      <w:r w:rsidRPr="00F87DA5">
        <w:rPr>
          <w:rFonts w:ascii="Times New Roman" w:hAnsi="Times New Roman"/>
          <w:i/>
          <w:sz w:val="27"/>
          <w:szCs w:val="27"/>
        </w:rPr>
        <w:t>)</w:t>
      </w:r>
      <w:r w:rsidRPr="00F87DA5">
        <w:rPr>
          <w:rFonts w:ascii="Times New Roman" w:hAnsi="Times New Roman"/>
          <w:sz w:val="27"/>
          <w:szCs w:val="27"/>
        </w:rPr>
        <w:t>, определяется по следующей формуле:</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 осн.</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нефть</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расчет.</w:t>
      </w:r>
      <w:r w:rsidRPr="00F87DA5">
        <w:rPr>
          <w:rFonts w:ascii="Times New Roman" w:hAnsi="Times New Roman"/>
          <w:b/>
          <w:i/>
          <w:sz w:val="27"/>
          <w:szCs w:val="27"/>
        </w:rPr>
        <w:t>) (+-) P,</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нефть</w:t>
      </w:r>
      <w:r w:rsidRPr="00F87DA5">
        <w:rPr>
          <w:rFonts w:ascii="Times New Roman" w:hAnsi="Times New Roman"/>
          <w:b/>
          <w:sz w:val="27"/>
          <w:szCs w:val="27"/>
        </w:rPr>
        <w:t xml:space="preserve"> </w:t>
      </w:r>
      <w:r w:rsidRPr="00F87DA5">
        <w:rPr>
          <w:rFonts w:ascii="Times New Roman" w:hAnsi="Times New Roman"/>
          <w:sz w:val="27"/>
          <w:szCs w:val="27"/>
        </w:rPr>
        <w:t>– налогооблагаемый объём добычи нефти, с учётом распределения по долям на соответствующий прогнозируемый период в соответствии с фактическими объёмными показателями добычи нефти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на добычу нефти, определяемая на соответствующий прогнозируемый период,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i/>
          <w:sz w:val="27"/>
          <w:szCs w:val="27"/>
        </w:rPr>
        <w:t xml:space="preserve"> </w:t>
      </w:r>
      <w:r w:rsidRPr="00F87DA5">
        <w:rPr>
          <w:rFonts w:ascii="Times New Roman" w:hAnsi="Times New Roman"/>
          <w:sz w:val="27"/>
          <w:szCs w:val="27"/>
        </w:rPr>
        <w:t>– переходящие платежи,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Расчётная ставка налога на добычу нефти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 xml:space="preserve">) </w:t>
      </w:r>
      <w:r w:rsidRPr="00F87DA5">
        <w:rPr>
          <w:rFonts w:ascii="Times New Roman" w:hAnsi="Times New Roman"/>
          <w:sz w:val="27"/>
          <w:szCs w:val="27"/>
        </w:rPr>
        <w:t>определяется как:</w:t>
      </w:r>
    </w:p>
    <w:p w:rsidR="00541200" w:rsidRPr="00F87DA5" w:rsidRDefault="00541200" w:rsidP="002D1186">
      <w:pPr>
        <w:spacing w:after="0" w:line="240" w:lineRule="auto"/>
        <w:ind w:firstLine="709"/>
        <w:jc w:val="both"/>
        <w:rPr>
          <w:rFonts w:ascii="Times New Roman" w:hAnsi="Times New Roman"/>
          <w:sz w:val="27"/>
          <w:szCs w:val="27"/>
        </w:rPr>
      </w:pP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 xml:space="preserve">ц </w:t>
      </w:r>
      <w:r w:rsidRPr="00F87DA5">
        <w:rPr>
          <w:rFonts w:ascii="Times New Roman" w:hAnsi="Times New Roman"/>
          <w:b/>
          <w:i/>
          <w:sz w:val="27"/>
          <w:szCs w:val="27"/>
        </w:rPr>
        <w:t>- Д</w:t>
      </w:r>
      <w:r w:rsidRPr="00F87DA5">
        <w:rPr>
          <w:rFonts w:ascii="Times New Roman" w:hAnsi="Times New Roman"/>
          <w:b/>
          <w:i/>
          <w:sz w:val="27"/>
          <w:szCs w:val="27"/>
          <w:vertAlign w:val="subscript"/>
        </w:rPr>
        <w:t>м</w:t>
      </w:r>
      <w:r w:rsidRPr="00F87DA5">
        <w:rPr>
          <w:rFonts w:ascii="Times New Roman" w:hAnsi="Times New Roman"/>
          <w:b/>
          <w:i/>
          <w:sz w:val="27"/>
          <w:szCs w:val="27"/>
        </w:rPr>
        <w:t xml:space="preserve">,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основная налоговая ставка за 1 тонну добытой нефти,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ц</w:t>
      </w:r>
      <w:r w:rsidRPr="00F87DA5">
        <w:rPr>
          <w:rFonts w:ascii="Times New Roman" w:hAnsi="Times New Roman"/>
          <w:sz w:val="27"/>
          <w:szCs w:val="27"/>
        </w:rPr>
        <w:t xml:space="preserve"> – коэффициент, характеризующий динамику мировых цен на нефть, определяемый на соответствующий прогнозируемый период;</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Д</w:t>
      </w:r>
      <w:r w:rsidRPr="00F87DA5">
        <w:rPr>
          <w:rFonts w:ascii="Times New Roman" w:hAnsi="Times New Roman"/>
          <w:b/>
          <w:i/>
          <w:sz w:val="27"/>
          <w:szCs w:val="27"/>
          <w:vertAlign w:val="subscript"/>
        </w:rPr>
        <w:t xml:space="preserve">м </w:t>
      </w:r>
      <w:r w:rsidRPr="00F87DA5">
        <w:rPr>
          <w:rFonts w:ascii="Times New Roman" w:hAnsi="Times New Roman"/>
          <w:sz w:val="27"/>
          <w:szCs w:val="27"/>
        </w:rPr>
        <w:t xml:space="preserve">– показатель, характеризующий особенности добычи нефти на определенном участке недр.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расчёте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коэффициенты </w:t>
      </w:r>
      <w:r w:rsidRPr="00F87DA5">
        <w:rPr>
          <w:rFonts w:ascii="Times New Roman" w:hAnsi="Times New Roman"/>
          <w:i/>
          <w:sz w:val="27"/>
          <w:szCs w:val="27"/>
        </w:rPr>
        <w:t>К</w:t>
      </w:r>
      <w:r w:rsidRPr="00F87DA5">
        <w:rPr>
          <w:rFonts w:ascii="Times New Roman" w:hAnsi="Times New Roman"/>
          <w:i/>
          <w:sz w:val="27"/>
          <w:szCs w:val="27"/>
          <w:vertAlign w:val="subscript"/>
        </w:rPr>
        <w:t>в</w:t>
      </w:r>
      <w:r w:rsidRPr="00F87DA5">
        <w:rPr>
          <w:rFonts w:ascii="Times New Roman" w:hAnsi="Times New Roman"/>
          <w:i/>
          <w:sz w:val="27"/>
          <w:szCs w:val="27"/>
        </w:rPr>
        <w:t>, К</w:t>
      </w:r>
      <w:r w:rsidRPr="00F87DA5">
        <w:rPr>
          <w:rFonts w:ascii="Times New Roman" w:hAnsi="Times New Roman"/>
          <w:i/>
          <w:sz w:val="27"/>
          <w:szCs w:val="27"/>
          <w:vertAlign w:val="subscript"/>
        </w:rPr>
        <w:t>з</w:t>
      </w:r>
      <w:r w:rsidRPr="00F87DA5">
        <w:rPr>
          <w:rFonts w:ascii="Times New Roman" w:hAnsi="Times New Roman"/>
          <w:i/>
          <w:sz w:val="27"/>
          <w:szCs w:val="27"/>
        </w:rPr>
        <w:t>, К</w:t>
      </w:r>
      <w:r w:rsidRPr="00F87DA5">
        <w:rPr>
          <w:rFonts w:ascii="Times New Roman" w:hAnsi="Times New Roman"/>
          <w:i/>
          <w:sz w:val="27"/>
          <w:szCs w:val="27"/>
          <w:vertAlign w:val="subscript"/>
        </w:rPr>
        <w:t>д</w:t>
      </w:r>
      <w:r w:rsidRPr="00F87DA5">
        <w:rPr>
          <w:rFonts w:ascii="Times New Roman" w:hAnsi="Times New Roman"/>
          <w:i/>
          <w:sz w:val="27"/>
          <w:szCs w:val="27"/>
        </w:rPr>
        <w:t>, К</w:t>
      </w:r>
      <w:r w:rsidRPr="00F87DA5">
        <w:rPr>
          <w:rFonts w:ascii="Times New Roman" w:hAnsi="Times New Roman"/>
          <w:i/>
          <w:sz w:val="27"/>
          <w:szCs w:val="27"/>
          <w:vertAlign w:val="subscript"/>
        </w:rPr>
        <w:t>дв</w:t>
      </w:r>
      <w:r w:rsidRPr="00F87DA5">
        <w:rPr>
          <w:rFonts w:ascii="Times New Roman" w:hAnsi="Times New Roman"/>
          <w:i/>
          <w:sz w:val="27"/>
          <w:szCs w:val="27"/>
        </w:rPr>
        <w:t>, К</w:t>
      </w:r>
      <w:r w:rsidRPr="00F87DA5">
        <w:rPr>
          <w:rFonts w:ascii="Times New Roman" w:hAnsi="Times New Roman"/>
          <w:i/>
          <w:sz w:val="27"/>
          <w:szCs w:val="27"/>
          <w:vertAlign w:val="subscript"/>
        </w:rPr>
        <w:t>кан</w:t>
      </w:r>
      <w:r w:rsidRPr="00F87DA5">
        <w:rPr>
          <w:rFonts w:ascii="Times New Roman" w:hAnsi="Times New Roman"/>
          <w:sz w:val="27"/>
          <w:szCs w:val="27"/>
        </w:rPr>
        <w:t xml:space="preserve"> принимаются равными 1.</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Показатели </w:t>
      </w:r>
      <w:r w:rsidRPr="00F87DA5">
        <w:rPr>
          <w:rFonts w:ascii="Times New Roman" w:hAnsi="Times New Roman"/>
          <w:b/>
          <w:i/>
          <w:sz w:val="27"/>
          <w:szCs w:val="27"/>
          <w:lang w:val="en-US"/>
        </w:rPr>
        <w:t>S</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ц </w:t>
      </w:r>
      <w:r w:rsidRPr="00F87DA5">
        <w:rPr>
          <w:rFonts w:ascii="Times New Roman" w:hAnsi="Times New Roman"/>
          <w:sz w:val="27"/>
          <w:szCs w:val="27"/>
        </w:rPr>
        <w:t>и</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определяются в соответствии с НК РФ.</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налоговых льгот и налоговых вычетов (</w:t>
      </w:r>
      <w:r w:rsidRPr="00F87DA5">
        <w:rPr>
          <w:rFonts w:ascii="Times New Roman" w:hAnsi="Times New Roman"/>
          <w:b/>
          <w:i/>
          <w:sz w:val="27"/>
          <w:szCs w:val="27"/>
        </w:rPr>
        <w:t xml:space="preserve">Ʃ НДПИ </w:t>
      </w:r>
      <w:r w:rsidRPr="00F87DA5">
        <w:rPr>
          <w:rFonts w:ascii="Times New Roman" w:hAnsi="Times New Roman"/>
          <w:b/>
          <w:i/>
          <w:sz w:val="27"/>
          <w:szCs w:val="27"/>
          <w:vertAlign w:val="subscript"/>
        </w:rPr>
        <w:t>льготы</w:t>
      </w:r>
      <w:r w:rsidRPr="00F87DA5">
        <w:rPr>
          <w:rFonts w:ascii="Times New Roman" w:hAnsi="Times New Roman"/>
          <w:i/>
          <w:sz w:val="27"/>
          <w:szCs w:val="27"/>
        </w:rPr>
        <w:t>)</w:t>
      </w:r>
      <w:r w:rsidRPr="00F87DA5">
        <w:rPr>
          <w:rFonts w:ascii="Times New Roman" w:hAnsi="Times New Roman"/>
          <w:sz w:val="27"/>
          <w:szCs w:val="27"/>
        </w:rPr>
        <w:t>:</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Ʃ НДПИ </w:t>
      </w:r>
      <w:r w:rsidRPr="00F87DA5">
        <w:rPr>
          <w:rFonts w:ascii="Times New Roman" w:hAnsi="Times New Roman"/>
          <w:b/>
          <w:i/>
          <w:sz w:val="27"/>
          <w:szCs w:val="27"/>
          <w:vertAlign w:val="subscript"/>
        </w:rPr>
        <w:t>льготы</w:t>
      </w:r>
      <w:r w:rsidRPr="00F87DA5">
        <w:rPr>
          <w:rFonts w:ascii="Times New Roman" w:hAnsi="Times New Roman"/>
          <w:b/>
          <w:i/>
          <w:sz w:val="27"/>
          <w:szCs w:val="27"/>
        </w:rPr>
        <w:t xml:space="preserve"> = (ƩL</w:t>
      </w:r>
      <w:r w:rsidRPr="00F87DA5">
        <w:rPr>
          <w:rFonts w:ascii="Times New Roman" w:hAnsi="Times New Roman"/>
          <w:b/>
          <w:i/>
          <w:sz w:val="27"/>
          <w:szCs w:val="27"/>
          <w:vertAlign w:val="subscript"/>
        </w:rPr>
        <w:t>(нефть1+2+3+…+n)</w:t>
      </w:r>
      <w:r w:rsidRPr="00F87DA5">
        <w:rPr>
          <w:rFonts w:ascii="Times New Roman" w:hAnsi="Times New Roman"/>
          <w:b/>
          <w:i/>
          <w:sz w:val="27"/>
          <w:szCs w:val="27"/>
        </w:rPr>
        <w:t>+ƩH</w:t>
      </w:r>
      <w:r w:rsidRPr="00F87DA5">
        <w:rPr>
          <w:rFonts w:ascii="Times New Roman" w:hAnsi="Times New Roman"/>
          <w:b/>
          <w:i/>
          <w:sz w:val="27"/>
          <w:szCs w:val="27"/>
          <w:vertAlign w:val="subscript"/>
        </w:rPr>
        <w:t>(вычеты нефть)</w:t>
      </w:r>
      <w:r w:rsidRPr="00F87DA5">
        <w:rPr>
          <w:rFonts w:ascii="Times New Roman" w:hAnsi="Times New Roman"/>
          <w:b/>
          <w:i/>
          <w:sz w:val="27"/>
          <w:szCs w:val="27"/>
        </w:rPr>
        <w:t>) (+-) P,</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ƩL</w:t>
      </w:r>
      <w:r w:rsidRPr="00F87DA5">
        <w:rPr>
          <w:rFonts w:ascii="Times New Roman" w:hAnsi="Times New Roman"/>
          <w:b/>
          <w:i/>
          <w:sz w:val="27"/>
          <w:szCs w:val="27"/>
          <w:vertAlign w:val="subscript"/>
        </w:rPr>
        <w:t>(нефть1+2+3+…+n)</w:t>
      </w:r>
      <w:r w:rsidRPr="00F87DA5">
        <w:rPr>
          <w:rFonts w:ascii="Times New Roman" w:hAnsi="Times New Roman"/>
          <w:sz w:val="27"/>
          <w:szCs w:val="27"/>
        </w:rPr>
        <w:t xml:space="preserve"> – сумма налоговых льгот, предоставленных налогоплательщикам при добыче нефти на участках недр, характеризующихся особенностью добычи нефти (в том числе степенью выработанности запасов конкретного участка недр, степенью сложности добычи нефти, величиной запасов конкретного участка недр, регионом добычи, свойством нефти и др.), в соответствии с НК РФ,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ƩH</w:t>
      </w:r>
      <w:r w:rsidRPr="00F87DA5">
        <w:rPr>
          <w:rFonts w:ascii="Times New Roman" w:hAnsi="Times New Roman"/>
          <w:b/>
          <w:i/>
          <w:sz w:val="27"/>
          <w:szCs w:val="27"/>
          <w:vertAlign w:val="subscript"/>
        </w:rPr>
        <w:t>(вычеты нефть)</w:t>
      </w:r>
      <w:r w:rsidRPr="00F87DA5">
        <w:rPr>
          <w:rFonts w:ascii="Times New Roman" w:hAnsi="Times New Roman"/>
          <w:sz w:val="27"/>
          <w:szCs w:val="27"/>
        </w:rPr>
        <w:t xml:space="preserve"> – сумма налоговых вычетов в связи с добычей нефти на участках недр, расположенных полностью или частично в границах Республики Татарстан или в границах Республики Башкортостан,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P</w:t>
      </w:r>
      <w:r w:rsidRPr="00F87DA5">
        <w:rPr>
          <w:rFonts w:ascii="Times New Roman" w:hAnsi="Times New Roman"/>
          <w:sz w:val="27"/>
          <w:szCs w:val="27"/>
        </w:rPr>
        <w:t xml:space="preserve"> – переходящие платежи,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Вместе с тем, объём определенной налоговой льготы </w:t>
      </w:r>
      <w:r w:rsidRPr="00F87DA5">
        <w:rPr>
          <w:rFonts w:ascii="Times New Roman" w:hAnsi="Times New Roman"/>
          <w:i/>
          <w:sz w:val="27"/>
          <w:szCs w:val="27"/>
        </w:rPr>
        <w:t>(</w:t>
      </w:r>
      <w:r w:rsidRPr="00F87DA5">
        <w:rPr>
          <w:rFonts w:ascii="Times New Roman" w:hAnsi="Times New Roman"/>
          <w:b/>
          <w:i/>
          <w:sz w:val="27"/>
          <w:szCs w:val="27"/>
        </w:rPr>
        <w:t>L</w:t>
      </w:r>
      <w:r w:rsidRPr="00F87DA5">
        <w:rPr>
          <w:rFonts w:ascii="Times New Roman" w:hAnsi="Times New Roman"/>
          <w:b/>
          <w:i/>
          <w:sz w:val="27"/>
          <w:szCs w:val="27"/>
          <w:vertAlign w:val="subscript"/>
        </w:rPr>
        <w:t>(нефть1,2,3…,n</w:t>
      </w:r>
      <w:r w:rsidRPr="00F87DA5">
        <w:rPr>
          <w:rFonts w:ascii="Times New Roman" w:hAnsi="Times New Roman"/>
          <w:i/>
          <w:sz w:val="27"/>
          <w:szCs w:val="27"/>
          <w:vertAlign w:val="subscript"/>
        </w:rPr>
        <w:t>)</w:t>
      </w:r>
      <w:r w:rsidRPr="00F87DA5">
        <w:rPr>
          <w:rFonts w:ascii="Times New Roman" w:hAnsi="Times New Roman"/>
          <w:i/>
          <w:sz w:val="27"/>
          <w:szCs w:val="27"/>
        </w:rPr>
        <w:t>)</w:t>
      </w:r>
      <w:r w:rsidRPr="00F87DA5">
        <w:rPr>
          <w:rFonts w:ascii="Times New Roman" w:hAnsi="Times New Roman"/>
          <w:sz w:val="27"/>
          <w:szCs w:val="27"/>
        </w:rPr>
        <w:t>, установленной НК РФ, определяется:</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L</w:t>
      </w:r>
      <w:r w:rsidRPr="00F87DA5">
        <w:rPr>
          <w:rFonts w:ascii="Times New Roman" w:hAnsi="Times New Roman"/>
          <w:b/>
          <w:i/>
          <w:sz w:val="27"/>
          <w:szCs w:val="27"/>
          <w:vertAlign w:val="subscript"/>
        </w:rPr>
        <w:t>(нефть1,2,3…,n)</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(нефть1,2,3…,n)</w:t>
      </w:r>
      <w:r w:rsidRPr="00F87DA5">
        <w:rPr>
          <w:rFonts w:ascii="Times New Roman" w:hAnsi="Times New Roman"/>
          <w:b/>
          <w:i/>
          <w:sz w:val="27"/>
          <w:szCs w:val="27"/>
        </w:rPr>
        <w:t>× S</w:t>
      </w:r>
      <w:r w:rsidRPr="00F87DA5">
        <w:rPr>
          <w:rFonts w:ascii="Times New Roman" w:hAnsi="Times New Roman"/>
          <w:b/>
          <w:i/>
          <w:sz w:val="27"/>
          <w:szCs w:val="27"/>
          <w:vertAlign w:val="subscript"/>
        </w:rPr>
        <w:t>расчет.</w:t>
      </w:r>
      <w:r w:rsidRPr="00F87DA5">
        <w:rPr>
          <w:rFonts w:ascii="Times New Roman" w:hAnsi="Times New Roman"/>
          <w:b/>
          <w:i/>
          <w:sz w:val="27"/>
          <w:szCs w:val="27"/>
        </w:rPr>
        <w:t>) – Ʃ(V</w:t>
      </w:r>
      <w:r w:rsidRPr="00F87DA5">
        <w:rPr>
          <w:rFonts w:ascii="Times New Roman" w:hAnsi="Times New Roman"/>
          <w:b/>
          <w:i/>
          <w:sz w:val="27"/>
          <w:szCs w:val="27"/>
          <w:vertAlign w:val="subscript"/>
        </w:rPr>
        <w:t>(нефть1,2,3…,n)</w:t>
      </w:r>
      <w:r w:rsidRPr="00F87DA5">
        <w:rPr>
          <w:rFonts w:ascii="Times New Roman" w:hAnsi="Times New Roman"/>
          <w:b/>
          <w:i/>
          <w:sz w:val="27"/>
          <w:szCs w:val="27"/>
        </w:rPr>
        <w:t>× S</w:t>
      </w:r>
      <w:r w:rsidRPr="00F87DA5">
        <w:rPr>
          <w:rFonts w:ascii="Times New Roman" w:hAnsi="Times New Roman"/>
          <w:b/>
          <w:i/>
          <w:sz w:val="27"/>
          <w:szCs w:val="27"/>
          <w:vertAlign w:val="subscript"/>
        </w:rPr>
        <w:t>расчет.льгот</w:t>
      </w:r>
      <w:r w:rsidRPr="00F87DA5">
        <w:rPr>
          <w:rFonts w:ascii="Times New Roman" w:hAnsi="Times New Roman"/>
          <w:b/>
          <w:i/>
          <w:sz w:val="27"/>
          <w:szCs w:val="27"/>
        </w:rPr>
        <w:t xml:space="preserve">),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(нефть1,2,3…,n)</w:t>
      </w:r>
      <w:r w:rsidRPr="00F87DA5">
        <w:rPr>
          <w:rFonts w:ascii="Times New Roman" w:hAnsi="Times New Roman"/>
          <w:sz w:val="27"/>
          <w:szCs w:val="27"/>
        </w:rPr>
        <w:t xml:space="preserve"> – налогооблагаемый объём добычи нефти на участке недр, характеризующем определенной особенностью добычи нефти, в соответствии с НК РФ, с учётом распределения по долям на соответствующий прогнозируемый период в соответствии с фактическими объёмными показателями добычи нефти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на добычу нефти, определяемая на соответствующий прогнозируемый период,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определении расчётной ставки налога на добычу нефти </w:t>
      </w:r>
      <w:r w:rsidRPr="00F87DA5">
        <w:rPr>
          <w:rFonts w:ascii="Times New Roman" w:hAnsi="Times New Roman"/>
          <w:i/>
          <w:sz w:val="27"/>
          <w:szCs w:val="27"/>
        </w:rPr>
        <w:t>(</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 xml:space="preserve">) </w:t>
      </w:r>
      <w:r w:rsidRPr="00F87DA5">
        <w:rPr>
          <w:rFonts w:ascii="Times New Roman" w:hAnsi="Times New Roman"/>
          <w:sz w:val="27"/>
          <w:szCs w:val="27"/>
        </w:rPr>
        <w:t xml:space="preserve">в расчёте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коэффициенты </w:t>
      </w:r>
      <w:r w:rsidRPr="00F87DA5">
        <w:rPr>
          <w:rFonts w:ascii="Times New Roman" w:hAnsi="Times New Roman"/>
          <w:i/>
          <w:sz w:val="27"/>
          <w:szCs w:val="27"/>
        </w:rPr>
        <w:t>К</w:t>
      </w:r>
      <w:r w:rsidRPr="00F87DA5">
        <w:rPr>
          <w:rFonts w:ascii="Times New Roman" w:hAnsi="Times New Roman"/>
          <w:i/>
          <w:sz w:val="27"/>
          <w:szCs w:val="27"/>
          <w:vertAlign w:val="subscript"/>
        </w:rPr>
        <w:t>в</w:t>
      </w:r>
      <w:r w:rsidRPr="00F87DA5">
        <w:rPr>
          <w:rFonts w:ascii="Times New Roman" w:hAnsi="Times New Roman"/>
          <w:i/>
          <w:sz w:val="27"/>
          <w:szCs w:val="27"/>
        </w:rPr>
        <w:t>, К</w:t>
      </w:r>
      <w:r w:rsidRPr="00F87DA5">
        <w:rPr>
          <w:rFonts w:ascii="Times New Roman" w:hAnsi="Times New Roman"/>
          <w:i/>
          <w:sz w:val="27"/>
          <w:szCs w:val="27"/>
          <w:vertAlign w:val="subscript"/>
        </w:rPr>
        <w:t>з</w:t>
      </w:r>
      <w:r w:rsidRPr="00F87DA5">
        <w:rPr>
          <w:rFonts w:ascii="Times New Roman" w:hAnsi="Times New Roman"/>
          <w:i/>
          <w:sz w:val="27"/>
          <w:szCs w:val="27"/>
        </w:rPr>
        <w:t>, К</w:t>
      </w:r>
      <w:r w:rsidRPr="00F87DA5">
        <w:rPr>
          <w:rFonts w:ascii="Times New Roman" w:hAnsi="Times New Roman"/>
          <w:i/>
          <w:sz w:val="27"/>
          <w:szCs w:val="27"/>
          <w:vertAlign w:val="subscript"/>
        </w:rPr>
        <w:t>д</w:t>
      </w:r>
      <w:r w:rsidRPr="00F87DA5">
        <w:rPr>
          <w:rFonts w:ascii="Times New Roman" w:hAnsi="Times New Roman"/>
          <w:i/>
          <w:sz w:val="27"/>
          <w:szCs w:val="27"/>
        </w:rPr>
        <w:t>, К</w:t>
      </w:r>
      <w:r w:rsidRPr="00F87DA5">
        <w:rPr>
          <w:rFonts w:ascii="Times New Roman" w:hAnsi="Times New Roman"/>
          <w:i/>
          <w:sz w:val="27"/>
          <w:szCs w:val="27"/>
          <w:vertAlign w:val="subscript"/>
        </w:rPr>
        <w:t>дв</w:t>
      </w:r>
      <w:r w:rsidRPr="00F87DA5">
        <w:rPr>
          <w:rFonts w:ascii="Times New Roman" w:hAnsi="Times New Roman"/>
          <w:i/>
          <w:sz w:val="27"/>
          <w:szCs w:val="27"/>
        </w:rPr>
        <w:t>, К</w:t>
      </w:r>
      <w:r w:rsidRPr="00F87DA5">
        <w:rPr>
          <w:rFonts w:ascii="Times New Roman" w:hAnsi="Times New Roman"/>
          <w:i/>
          <w:sz w:val="27"/>
          <w:szCs w:val="27"/>
          <w:vertAlign w:val="subscript"/>
        </w:rPr>
        <w:t>кан</w:t>
      </w:r>
      <w:r w:rsidRPr="00F87DA5">
        <w:rPr>
          <w:rFonts w:ascii="Times New Roman" w:hAnsi="Times New Roman"/>
          <w:sz w:val="27"/>
          <w:szCs w:val="27"/>
        </w:rPr>
        <w:t xml:space="preserve"> принимаются равными 1.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расчет.льгот</w:t>
      </w:r>
      <w:r w:rsidRPr="00F87DA5">
        <w:rPr>
          <w:rFonts w:ascii="Times New Roman" w:hAnsi="Times New Roman"/>
          <w:sz w:val="27"/>
          <w:szCs w:val="27"/>
        </w:rPr>
        <w:t xml:space="preserve"> – расчётная льготная ставка налога на добычу нефти, определяемая на соответствующий прогнозируемый период по алгоритму расчёта расчётной ставки налога на добычу нефти </w:t>
      </w:r>
      <w:r w:rsidRPr="00F87DA5">
        <w:rPr>
          <w:rFonts w:ascii="Times New Roman" w:hAnsi="Times New Roman"/>
          <w:i/>
          <w:sz w:val="27"/>
          <w:szCs w:val="27"/>
        </w:rPr>
        <w:t>(</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w:t>
      </w:r>
      <w:r w:rsidRPr="00F87DA5">
        <w:rPr>
          <w:rFonts w:ascii="Times New Roman" w:hAnsi="Times New Roman"/>
          <w:sz w:val="27"/>
          <w:szCs w:val="27"/>
        </w:rPr>
        <w:t>,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этом, при определении расчётной льготной ставки налога на добычу нефти </w:t>
      </w:r>
      <w:r w:rsidRPr="00F87DA5">
        <w:rPr>
          <w:rFonts w:ascii="Times New Roman" w:hAnsi="Times New Roman"/>
          <w:i/>
          <w:sz w:val="27"/>
          <w:szCs w:val="27"/>
        </w:rPr>
        <w:t>(</w:t>
      </w:r>
      <w:r w:rsidRPr="00F87DA5">
        <w:rPr>
          <w:rFonts w:ascii="Times New Roman" w:hAnsi="Times New Roman"/>
          <w:b/>
          <w:i/>
          <w:sz w:val="27"/>
          <w:szCs w:val="27"/>
        </w:rPr>
        <w:t>S</w:t>
      </w:r>
      <w:r w:rsidRPr="00F87DA5">
        <w:rPr>
          <w:rFonts w:ascii="Times New Roman" w:hAnsi="Times New Roman"/>
          <w:b/>
          <w:i/>
          <w:sz w:val="27"/>
          <w:szCs w:val="27"/>
          <w:vertAlign w:val="subscript"/>
        </w:rPr>
        <w:t>расчет.льгот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в расчёте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коэффициенты </w:t>
      </w:r>
      <w:r w:rsidRPr="00F87DA5">
        <w:rPr>
          <w:rFonts w:ascii="Times New Roman" w:hAnsi="Times New Roman"/>
          <w:i/>
          <w:sz w:val="27"/>
          <w:szCs w:val="27"/>
        </w:rPr>
        <w:t>К</w:t>
      </w:r>
      <w:r w:rsidRPr="00F87DA5">
        <w:rPr>
          <w:rFonts w:ascii="Times New Roman" w:hAnsi="Times New Roman"/>
          <w:i/>
          <w:sz w:val="27"/>
          <w:szCs w:val="27"/>
          <w:vertAlign w:val="subscript"/>
        </w:rPr>
        <w:t>в</w:t>
      </w:r>
      <w:r w:rsidRPr="00F87DA5">
        <w:rPr>
          <w:rFonts w:ascii="Times New Roman" w:hAnsi="Times New Roman"/>
          <w:i/>
          <w:sz w:val="27"/>
          <w:szCs w:val="27"/>
        </w:rPr>
        <w:t>, К</w:t>
      </w:r>
      <w:r w:rsidRPr="00F87DA5">
        <w:rPr>
          <w:rFonts w:ascii="Times New Roman" w:hAnsi="Times New Roman"/>
          <w:i/>
          <w:sz w:val="27"/>
          <w:szCs w:val="27"/>
          <w:vertAlign w:val="subscript"/>
        </w:rPr>
        <w:t>з</w:t>
      </w:r>
      <w:r w:rsidRPr="00F87DA5">
        <w:rPr>
          <w:rFonts w:ascii="Times New Roman" w:hAnsi="Times New Roman"/>
          <w:i/>
          <w:sz w:val="27"/>
          <w:szCs w:val="27"/>
        </w:rPr>
        <w:t>, К</w:t>
      </w:r>
      <w:r w:rsidRPr="00F87DA5">
        <w:rPr>
          <w:rFonts w:ascii="Times New Roman" w:hAnsi="Times New Roman"/>
          <w:i/>
          <w:sz w:val="27"/>
          <w:szCs w:val="27"/>
          <w:vertAlign w:val="subscript"/>
        </w:rPr>
        <w:t>д</w:t>
      </w:r>
      <w:r w:rsidRPr="00F87DA5">
        <w:rPr>
          <w:rFonts w:ascii="Times New Roman" w:hAnsi="Times New Roman"/>
          <w:i/>
          <w:sz w:val="27"/>
          <w:szCs w:val="27"/>
        </w:rPr>
        <w:t>, К</w:t>
      </w:r>
      <w:r w:rsidRPr="00F87DA5">
        <w:rPr>
          <w:rFonts w:ascii="Times New Roman" w:hAnsi="Times New Roman"/>
          <w:i/>
          <w:sz w:val="27"/>
          <w:szCs w:val="27"/>
          <w:vertAlign w:val="subscript"/>
        </w:rPr>
        <w:t>дв</w:t>
      </w:r>
      <w:r w:rsidRPr="00F87DA5">
        <w:rPr>
          <w:rFonts w:ascii="Times New Roman" w:hAnsi="Times New Roman"/>
          <w:i/>
          <w:sz w:val="27"/>
          <w:szCs w:val="27"/>
        </w:rPr>
        <w:t>, К</w:t>
      </w:r>
      <w:r w:rsidRPr="00F87DA5">
        <w:rPr>
          <w:rFonts w:ascii="Times New Roman" w:hAnsi="Times New Roman"/>
          <w:i/>
          <w:sz w:val="27"/>
          <w:szCs w:val="27"/>
          <w:vertAlign w:val="subscript"/>
        </w:rPr>
        <w:t>кан</w:t>
      </w:r>
      <w:r w:rsidRPr="00F87DA5">
        <w:rPr>
          <w:rFonts w:ascii="Times New Roman" w:hAnsi="Times New Roman"/>
          <w:sz w:val="27"/>
          <w:szCs w:val="27"/>
        </w:rPr>
        <w:t xml:space="preserve"> определяются в соответствии с НК РФ.</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случае, если в показателях прогноза социально-экономического развития Российской Федерации на очередной финансовый год и плановый период отсутствуют налогооблагаемые объёмы добычи нефти на участке недр, характеризующегося определенной особенностью добычи нефти</w:t>
      </w:r>
      <w:r w:rsidRPr="00F87DA5">
        <w:rPr>
          <w:rFonts w:ascii="Times New Roman" w:hAnsi="Times New Roman"/>
          <w:i/>
          <w:sz w:val="27"/>
          <w:szCs w:val="27"/>
        </w:rPr>
        <w:t xml:space="preserve"> (</w:t>
      </w:r>
      <w:r w:rsidRPr="00F87DA5">
        <w:rPr>
          <w:rFonts w:ascii="Times New Roman" w:hAnsi="Times New Roman"/>
          <w:b/>
          <w:i/>
          <w:sz w:val="27"/>
          <w:szCs w:val="27"/>
        </w:rPr>
        <w:t>V</w:t>
      </w:r>
      <w:r w:rsidRPr="00F87DA5">
        <w:rPr>
          <w:rFonts w:ascii="Times New Roman" w:hAnsi="Times New Roman"/>
          <w:b/>
          <w:i/>
          <w:sz w:val="27"/>
          <w:szCs w:val="27"/>
          <w:vertAlign w:val="subscript"/>
        </w:rPr>
        <w:t>(льгот.)</w:t>
      </w:r>
      <w:r w:rsidRPr="00F87DA5">
        <w:rPr>
          <w:rFonts w:ascii="Times New Roman" w:hAnsi="Times New Roman"/>
          <w:i/>
          <w:sz w:val="27"/>
          <w:szCs w:val="27"/>
        </w:rPr>
        <w:t>)</w:t>
      </w:r>
      <w:r w:rsidRPr="00F87DA5">
        <w:rPr>
          <w:rFonts w:ascii="Times New Roman" w:hAnsi="Times New Roman"/>
          <w:sz w:val="27"/>
          <w:szCs w:val="27"/>
        </w:rPr>
        <w:t>, в соответствии с НК РФ,</w:t>
      </w:r>
      <w:r w:rsidRPr="00F87DA5">
        <w:rPr>
          <w:rFonts w:ascii="Times New Roman" w:hAnsi="Times New Roman"/>
          <w:i/>
          <w:sz w:val="27"/>
          <w:szCs w:val="27"/>
        </w:rPr>
        <w:t xml:space="preserve"> </w:t>
      </w:r>
      <w:r w:rsidRPr="00F87DA5">
        <w:rPr>
          <w:rFonts w:ascii="Times New Roman" w:hAnsi="Times New Roman"/>
          <w:sz w:val="27"/>
          <w:szCs w:val="27"/>
          <w:lang w:eastAsia="ru-RU"/>
        </w:rPr>
        <w:t xml:space="preserve">то данные налогооблагаемые объёмы добычи нефти определяются </w:t>
      </w:r>
      <w:r w:rsidRPr="00F87DA5">
        <w:rPr>
          <w:rFonts w:ascii="Times New Roman" w:hAnsi="Times New Roman"/>
          <w:sz w:val="27"/>
          <w:szCs w:val="27"/>
        </w:rPr>
        <w:t>исходя из следующего алгоритма расчёта</w:t>
      </w:r>
      <w:r w:rsidRPr="00F87DA5">
        <w:rPr>
          <w:rFonts w:ascii="Times New Roman" w:hAnsi="Times New Roman"/>
          <w:sz w:val="27"/>
          <w:szCs w:val="27"/>
          <w:lang w:eastAsia="ru-RU"/>
        </w:rPr>
        <w:t>:</w:t>
      </w:r>
    </w:p>
    <w:p w:rsidR="002D1186" w:rsidRPr="00F87DA5" w:rsidRDefault="002D1186" w:rsidP="002D1186">
      <w:pPr>
        <w:autoSpaceDE w:val="0"/>
        <w:autoSpaceDN w:val="0"/>
        <w:adjustRightInd w:val="0"/>
        <w:spacing w:after="0" w:line="240" w:lineRule="auto"/>
        <w:ind w:firstLine="540"/>
        <w:jc w:val="center"/>
        <w:rPr>
          <w:rFonts w:ascii="Times New Roman" w:hAnsi="Times New Roman"/>
          <w:b/>
          <w:i/>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(льгот.)</w:t>
      </w:r>
      <w:r w:rsidRPr="00F87DA5">
        <w:rPr>
          <w:rFonts w:ascii="Times New Roman" w:hAnsi="Times New Roman"/>
          <w:b/>
          <w:i/>
          <w:sz w:val="27"/>
          <w:szCs w:val="27"/>
        </w:rPr>
        <w:t xml:space="preserve"> = V</w:t>
      </w:r>
      <w:r w:rsidRPr="00F87DA5">
        <w:rPr>
          <w:rFonts w:ascii="Times New Roman" w:hAnsi="Times New Roman"/>
          <w:b/>
          <w:i/>
          <w:sz w:val="27"/>
          <w:szCs w:val="27"/>
          <w:vertAlign w:val="subscript"/>
        </w:rPr>
        <w:t>нефть</w:t>
      </w:r>
      <w:r w:rsidRPr="00F87DA5">
        <w:rPr>
          <w:rFonts w:ascii="Times New Roman" w:hAnsi="Times New Roman"/>
          <w:b/>
          <w:i/>
          <w:sz w:val="27"/>
          <w:szCs w:val="27"/>
        </w:rPr>
        <w:t xml:space="preserve"> × </w:t>
      </w:r>
      <w:r w:rsidRPr="00F87DA5">
        <w:rPr>
          <w:rFonts w:ascii="Times New Roman" w:hAnsi="Times New Roman"/>
          <w:b/>
          <w:i/>
          <w:sz w:val="27"/>
          <w:szCs w:val="27"/>
          <w:lang w:val="en-US"/>
        </w:rPr>
        <w:t>G</w:t>
      </w:r>
      <w:r w:rsidRPr="00F87DA5">
        <w:rPr>
          <w:rFonts w:ascii="Times New Roman" w:hAnsi="Times New Roman"/>
          <w:b/>
          <w:i/>
          <w:sz w:val="27"/>
          <w:szCs w:val="27"/>
          <w:vertAlign w:val="subscript"/>
        </w:rPr>
        <w:t>(льгот.)</w:t>
      </w:r>
      <w:r w:rsidRPr="00F87DA5">
        <w:rPr>
          <w:rFonts w:ascii="Times New Roman" w:hAnsi="Times New Roman"/>
          <w:b/>
          <w:i/>
          <w:sz w:val="27"/>
          <w:szCs w:val="27"/>
        </w:rPr>
        <w:t xml:space="preserve"> (+-) </w:t>
      </w:r>
      <w:r w:rsidRPr="00F87DA5">
        <w:rPr>
          <w:rFonts w:ascii="Times New Roman" w:hAnsi="Times New Roman"/>
          <w:b/>
          <w:i/>
          <w:sz w:val="27"/>
          <w:szCs w:val="27"/>
          <w:lang w:val="en-US"/>
        </w:rPr>
        <w:t>Z</w:t>
      </w:r>
      <w:r w:rsidRPr="00F87DA5">
        <w:rPr>
          <w:rFonts w:ascii="Times New Roman" w:hAnsi="Times New Roman"/>
          <w:b/>
          <w:i/>
          <w:sz w:val="27"/>
          <w:szCs w:val="27"/>
        </w:rPr>
        <w:t>,</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нефть</w:t>
      </w:r>
      <w:r w:rsidRPr="00F87DA5">
        <w:rPr>
          <w:rFonts w:ascii="Times New Roman" w:hAnsi="Times New Roman"/>
          <w:b/>
          <w:sz w:val="27"/>
          <w:szCs w:val="27"/>
        </w:rPr>
        <w:t xml:space="preserve"> </w:t>
      </w:r>
      <w:r w:rsidRPr="00F87DA5">
        <w:rPr>
          <w:rFonts w:ascii="Times New Roman" w:hAnsi="Times New Roman"/>
          <w:sz w:val="27"/>
          <w:szCs w:val="27"/>
        </w:rPr>
        <w:t>– налогооблагаемый объём добычи нефти, млн. тонн;</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G</w:t>
      </w:r>
      <w:r w:rsidRPr="00F87DA5">
        <w:rPr>
          <w:rFonts w:ascii="Times New Roman" w:hAnsi="Times New Roman"/>
          <w:b/>
          <w:i/>
          <w:sz w:val="27"/>
          <w:szCs w:val="27"/>
          <w:vertAlign w:val="subscript"/>
        </w:rPr>
        <w:t>(льгот.)</w:t>
      </w:r>
      <w:r w:rsidRPr="00F87DA5">
        <w:rPr>
          <w:rFonts w:ascii="Times New Roman" w:hAnsi="Times New Roman"/>
          <w:b/>
          <w:i/>
          <w:sz w:val="27"/>
          <w:szCs w:val="27"/>
        </w:rPr>
        <w:t xml:space="preserve"> </w:t>
      </w:r>
      <w:r w:rsidRPr="00F87DA5">
        <w:rPr>
          <w:rFonts w:ascii="Times New Roman" w:hAnsi="Times New Roman"/>
          <w:sz w:val="27"/>
          <w:szCs w:val="27"/>
        </w:rPr>
        <w:t xml:space="preserve">– доля, фактически сложившаяся по форме № 5-НДПИ за предыдущие периоды, и определяемая как отношение </w:t>
      </w:r>
      <w:r w:rsidRPr="00F87DA5">
        <w:rPr>
          <w:rFonts w:ascii="Times New Roman" w:hAnsi="Times New Roman"/>
          <w:sz w:val="27"/>
          <w:szCs w:val="27"/>
          <w:lang w:eastAsia="ru-RU"/>
        </w:rPr>
        <w:t xml:space="preserve">налогооблагаемых объёмов добычи нефти на участке недр, </w:t>
      </w:r>
      <w:r w:rsidRPr="00F87DA5">
        <w:rPr>
          <w:rFonts w:ascii="Times New Roman" w:hAnsi="Times New Roman"/>
          <w:sz w:val="27"/>
          <w:szCs w:val="27"/>
        </w:rPr>
        <w:t>характеризующегося определенной особенностью добычи нефти</w:t>
      </w:r>
      <w:r w:rsidRPr="00F87DA5">
        <w:rPr>
          <w:rFonts w:ascii="Times New Roman" w:hAnsi="Times New Roman"/>
          <w:i/>
          <w:sz w:val="27"/>
          <w:szCs w:val="27"/>
        </w:rPr>
        <w:t xml:space="preserve"> (</w:t>
      </w:r>
      <w:r w:rsidRPr="00F87DA5">
        <w:rPr>
          <w:rFonts w:ascii="Times New Roman" w:hAnsi="Times New Roman"/>
          <w:b/>
          <w:i/>
          <w:sz w:val="27"/>
          <w:szCs w:val="27"/>
        </w:rPr>
        <w:t>V</w:t>
      </w:r>
      <w:r w:rsidRPr="00F87DA5">
        <w:rPr>
          <w:rFonts w:ascii="Times New Roman" w:hAnsi="Times New Roman"/>
          <w:b/>
          <w:i/>
          <w:sz w:val="27"/>
          <w:szCs w:val="27"/>
          <w:vertAlign w:val="subscript"/>
        </w:rPr>
        <w:t>(льгот.факт)</w:t>
      </w:r>
      <w:r w:rsidRPr="00F87DA5">
        <w:rPr>
          <w:rFonts w:ascii="Times New Roman" w:hAnsi="Times New Roman"/>
          <w:i/>
          <w:sz w:val="27"/>
          <w:szCs w:val="27"/>
        </w:rPr>
        <w:t xml:space="preserve">) </w:t>
      </w:r>
      <w:r w:rsidRPr="00F87DA5">
        <w:rPr>
          <w:rFonts w:ascii="Times New Roman" w:hAnsi="Times New Roman"/>
          <w:sz w:val="27"/>
          <w:szCs w:val="27"/>
        </w:rPr>
        <w:t>к общим налогооблагаемым объёмам добычи (</w:t>
      </w:r>
      <w:r w:rsidRPr="00F87DA5">
        <w:rPr>
          <w:rFonts w:ascii="Times New Roman" w:hAnsi="Times New Roman"/>
          <w:b/>
          <w:i/>
          <w:sz w:val="27"/>
          <w:szCs w:val="27"/>
        </w:rPr>
        <w:t>V</w:t>
      </w:r>
      <w:r w:rsidRPr="00F87DA5">
        <w:rPr>
          <w:rFonts w:ascii="Times New Roman" w:hAnsi="Times New Roman"/>
          <w:b/>
          <w:i/>
          <w:sz w:val="27"/>
          <w:szCs w:val="27"/>
          <w:vertAlign w:val="subscript"/>
        </w:rPr>
        <w:t>нефть.факт</w:t>
      </w:r>
      <w:r w:rsidRPr="00F87DA5">
        <w:rPr>
          <w:rFonts w:ascii="Times New Roman" w:hAnsi="Times New Roman"/>
          <w:i/>
          <w:sz w:val="27"/>
          <w:szCs w:val="27"/>
        </w:rPr>
        <w:t>)</w:t>
      </w:r>
      <w:r w:rsidRPr="00F87DA5">
        <w:rPr>
          <w:rFonts w:ascii="Times New Roman" w:hAnsi="Times New Roman"/>
          <w:sz w:val="27"/>
          <w:szCs w:val="27"/>
        </w:rPr>
        <w:t>, без учёта объёмов по новым морским месторождениям,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Z</w:t>
      </w:r>
      <w:r w:rsidRPr="00F87DA5">
        <w:rPr>
          <w:rFonts w:ascii="Times New Roman" w:hAnsi="Times New Roman"/>
          <w:sz w:val="27"/>
          <w:szCs w:val="27"/>
        </w:rPr>
        <w:t xml:space="preserve"> – корректирующая величина объёмного показателя, учитывающая изменения применения соответствующего порядка предоставления льгот налогоплательщиком, а также другие факторы, млн. тонн.</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добычу нефти на новых морских месторождениях</w:t>
      </w:r>
      <w:r w:rsidRPr="00F87DA5">
        <w:rPr>
          <w:rFonts w:ascii="Times New Roman" w:hAnsi="Times New Roman"/>
          <w:b/>
          <w:i/>
          <w:sz w:val="27"/>
          <w:szCs w:val="27"/>
        </w:rPr>
        <w:t xml:space="preserve"> </w:t>
      </w:r>
      <w:r w:rsidRPr="00F87DA5">
        <w:rPr>
          <w:rFonts w:ascii="Times New Roman" w:hAnsi="Times New Roman"/>
          <w:b/>
          <w:i/>
          <w:sz w:val="27"/>
          <w:szCs w:val="27"/>
        </w:rPr>
        <w:br/>
        <w:t xml:space="preserve">(НДПИ </w:t>
      </w:r>
      <w:r w:rsidRPr="00F87DA5">
        <w:rPr>
          <w:rFonts w:ascii="Times New Roman" w:hAnsi="Times New Roman"/>
          <w:b/>
          <w:i/>
          <w:sz w:val="27"/>
          <w:szCs w:val="27"/>
          <w:vertAlign w:val="subscript"/>
        </w:rPr>
        <w:t>нефть н.м.м.</w:t>
      </w:r>
      <w:r w:rsidRPr="00F87DA5">
        <w:rPr>
          <w:rFonts w:ascii="Times New Roman" w:hAnsi="Times New Roman"/>
          <w:i/>
          <w:sz w:val="27"/>
          <w:szCs w:val="27"/>
        </w:rPr>
        <w:t>)</w:t>
      </w:r>
      <w:r w:rsidRPr="00F87DA5">
        <w:rPr>
          <w:rFonts w:ascii="Times New Roman" w:hAnsi="Times New Roman"/>
          <w:sz w:val="27"/>
          <w:szCs w:val="27"/>
        </w:rPr>
        <w:t xml:space="preserve"> определяется:</w:t>
      </w:r>
    </w:p>
    <w:p w:rsidR="002D1186" w:rsidRPr="00F87DA5" w:rsidRDefault="002D1186" w:rsidP="002D1186">
      <w:pPr>
        <w:spacing w:before="120" w:after="120" w:line="240" w:lineRule="auto"/>
        <w:ind w:firstLine="284"/>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нефть н.м.м.</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 xml:space="preserve">(нефть н.м.м.) </w:t>
      </w:r>
      <w:r w:rsidRPr="00F87DA5">
        <w:rPr>
          <w:rFonts w:ascii="Times New Roman" w:hAnsi="Times New Roman"/>
          <w:b/>
          <w:i/>
          <w:sz w:val="27"/>
          <w:szCs w:val="27"/>
        </w:rPr>
        <w:t xml:space="preserve">× </w:t>
      </w:r>
      <w:r w:rsidRPr="00F87DA5">
        <w:rPr>
          <w:rFonts w:ascii="Times New Roman" w:hAnsi="Times New Roman"/>
          <w:b/>
          <w:i/>
          <w:sz w:val="27"/>
          <w:szCs w:val="27"/>
          <w:lang w:val="en-US"/>
        </w:rPr>
        <w:t>U</w:t>
      </w:r>
      <w:r w:rsidRPr="00F87DA5">
        <w:rPr>
          <w:rFonts w:ascii="Times New Roman" w:hAnsi="Times New Roman"/>
          <w:b/>
          <w:i/>
          <w:sz w:val="27"/>
          <w:szCs w:val="27"/>
          <w:vertAlign w:val="subscript"/>
        </w:rPr>
        <w:t xml:space="preserve">(нефть н.м.м.)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(ПИ н.м.м.)</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где,</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(нефть н.м.м.)</w:t>
      </w:r>
      <w:r w:rsidRPr="00F87DA5">
        <w:rPr>
          <w:rFonts w:ascii="Times New Roman" w:hAnsi="Times New Roman"/>
          <w:sz w:val="27"/>
          <w:szCs w:val="27"/>
        </w:rPr>
        <w:t xml:space="preserve"> – налогооблагаемый объём добычи нефти на новых морских месторождениях, с учётом распределения по долям на соответствующий прогнозируемый период в соответствии с фактическими объёмными показателями добычи нефти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6A1A7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U</w:t>
      </w:r>
      <w:r w:rsidRPr="00F87DA5">
        <w:rPr>
          <w:rFonts w:ascii="Times New Roman" w:hAnsi="Times New Roman"/>
          <w:b/>
          <w:i/>
          <w:sz w:val="27"/>
          <w:szCs w:val="27"/>
          <w:vertAlign w:val="subscript"/>
        </w:rPr>
        <w:t>(нефть н.м.м.)</w:t>
      </w:r>
      <w:r w:rsidRPr="00F87DA5">
        <w:rPr>
          <w:rFonts w:ascii="Times New Roman" w:hAnsi="Times New Roman"/>
          <w:b/>
          <w:i/>
          <w:sz w:val="27"/>
          <w:szCs w:val="27"/>
        </w:rPr>
        <w:t xml:space="preserve"> </w:t>
      </w:r>
      <w:r w:rsidRPr="00F87DA5">
        <w:rPr>
          <w:rFonts w:ascii="Times New Roman" w:hAnsi="Times New Roman"/>
          <w:sz w:val="27"/>
          <w:szCs w:val="27"/>
        </w:rPr>
        <w:t>– стоимость единицы добытой нефти на новых морских месторождениях, определяемая в соответствии с НК РФ, на соответствующий прогнозируемый период, рублей;</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(ПИ н.м.м.)</w:t>
      </w:r>
      <w:r w:rsidRPr="00F87DA5">
        <w:rPr>
          <w:rFonts w:ascii="Times New Roman" w:hAnsi="Times New Roman"/>
          <w:sz w:val="27"/>
          <w:szCs w:val="27"/>
        </w:rPr>
        <w:t xml:space="preserve"> – ставка налога при добыче полезных ископаемых, добываемых на новых морских месторождениях и установленная в соответствии с НК РФ, %;</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2D1186" w:rsidRPr="00F87DA5" w:rsidRDefault="002D1186" w:rsidP="006A1A7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6A1A7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6A1A7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D1186" w:rsidRPr="00F87DA5" w:rsidRDefault="002D1186" w:rsidP="006A1A7E">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нефти зачисляется в бюджеты бюджетной системы Российской Федерации по нормативам, установленным в соответствии со статьями БК РФ.</w:t>
      </w:r>
    </w:p>
    <w:p w:rsidR="00DC376C" w:rsidRPr="00F87DA5" w:rsidRDefault="00DC376C" w:rsidP="006A1A7E">
      <w:pPr>
        <w:spacing w:after="0" w:line="240" w:lineRule="auto"/>
        <w:ind w:firstLine="709"/>
        <w:jc w:val="both"/>
        <w:rPr>
          <w:rFonts w:ascii="Times New Roman" w:hAnsi="Times New Roman"/>
          <w:sz w:val="27"/>
          <w:szCs w:val="27"/>
        </w:rPr>
      </w:pPr>
    </w:p>
    <w:p w:rsidR="00AE4A4F" w:rsidRPr="00F87DA5" w:rsidRDefault="00AE4A4F" w:rsidP="00762713">
      <w:pPr>
        <w:pStyle w:val="3"/>
        <w:tabs>
          <w:tab w:val="left" w:pos="1985"/>
        </w:tabs>
        <w:spacing w:before="120" w:after="120" w:line="240" w:lineRule="auto"/>
        <w:ind w:left="1985" w:right="1134"/>
        <w:jc w:val="center"/>
        <w:rPr>
          <w:i/>
          <w:sz w:val="27"/>
          <w:szCs w:val="27"/>
        </w:rPr>
      </w:pPr>
      <w:bookmarkStart w:id="83" w:name="_Toc519584993"/>
      <w:r w:rsidRPr="00F87DA5">
        <w:rPr>
          <w:i/>
          <w:sz w:val="27"/>
          <w:szCs w:val="27"/>
        </w:rPr>
        <w:t xml:space="preserve">2.12.2. Газ горючий природный из всех видов месторождений углеводородного сырья </w:t>
      </w:r>
      <w:r w:rsidRPr="00F87DA5">
        <w:rPr>
          <w:i/>
          <w:sz w:val="27"/>
          <w:szCs w:val="27"/>
        </w:rPr>
        <w:br/>
        <w:t>182 1 07 01012 01 0000 110</w:t>
      </w:r>
      <w:bookmarkEnd w:id="83"/>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газа горючего природного из всех видов месторождений углеводородного сырья учитываются:</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газа горючего природного с учётом участков недр, соответствующим определенным условиям добычи, показатели курса доллара США по отношению к рублю, показатели мировых цен на нефть марки «Urals», цены на газ природный (дальнее зарубежье), размеры индексации тарифов оптовой цены на газ в Российской Федерации), разрабатываемые Минэкономразвития Российской Федерации;</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объёмных показателей добычи газа горючего природного согласно данным Росстата;</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газа горючего природного из всех видов месторождений углеводородного сырья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и др.).</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Прогнозный объём поступлений налога на добычу газа горючего природного из всех видов месторождений углеводородного сырья </w:t>
      </w:r>
      <w:r w:rsidRPr="00F87DA5">
        <w:rPr>
          <w:rFonts w:ascii="Times New Roman" w:hAnsi="Times New Roman"/>
          <w:i/>
          <w:sz w:val="27"/>
          <w:szCs w:val="27"/>
        </w:rPr>
        <w:t>(</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газ</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2D1186" w:rsidRPr="00F87DA5" w:rsidRDefault="002D1186" w:rsidP="002D1186">
      <w:pPr>
        <w:tabs>
          <w:tab w:val="left" w:pos="4962"/>
        </w:tabs>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газ</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газ</w:t>
      </w:r>
      <w:r w:rsidRPr="00F87DA5">
        <w:rPr>
          <w:rFonts w:ascii="Times New Roman" w:hAnsi="Times New Roman"/>
          <w:b/>
          <w:sz w:val="27"/>
          <w:szCs w:val="27"/>
          <w:vertAlign w:val="subscript"/>
        </w:rPr>
        <w:t xml:space="preserve"> </w:t>
      </w:r>
      <w:r w:rsidRPr="00F87DA5">
        <w:rPr>
          <w:rFonts w:ascii="Times New Roman" w:hAnsi="Times New Roman"/>
          <w:b/>
          <w:i/>
          <w:sz w:val="27"/>
          <w:szCs w:val="27"/>
        </w:rPr>
        <w:t>× S</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налогооблагаемый объём добычи газа горючего природного из всех видов месторождений углеводородного сырья, учитывающий особенности добычи газа горючего природного из всех видов месторождений углеводородного сырья с учетом сложности добычи и реализации газа потребителям Российской Федерации, собственниками объектов Единой системы газоснабжения (ЕСГ) и независимыми производителями, с учётом распределения по долям на соответствующий прогнозируемый период в соответствии с фактическими объёмными показателями добычи газа горючего природного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млрд.куб.м.;</w:t>
      </w:r>
    </w:p>
    <w:p w:rsidR="002D1186" w:rsidRPr="00F87DA5" w:rsidRDefault="002D1186" w:rsidP="002D1186">
      <w:pPr>
        <w:tabs>
          <w:tab w:val="left" w:pos="4962"/>
        </w:tabs>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на добычу газа горючего природного, учитывающая особенности добычи газа горючего природного из всех видов месторождений углеводородного сырья, с учетом сложности добычи и реализации газа потребителям Российской Федерации собственниками объектов Единой системы газоснабжения (ЕСГ) и независимыми производителями, определяемая на соответствующий прогнозируемый период,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учитывающий  работу по погашению задолженности по налогу,%.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Расчётная ставка налога на добычу газа горючего природного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w:t>
      </w:r>
      <w:r w:rsidRPr="00F87DA5">
        <w:rPr>
          <w:rFonts w:ascii="Times New Roman" w:hAnsi="Times New Roman"/>
          <w:sz w:val="27"/>
          <w:szCs w:val="27"/>
        </w:rPr>
        <w:t xml:space="preserve">, учитывающая особенности добычи газа горючего природного из всех видов </w:t>
      </w:r>
      <w:r w:rsidRPr="00F87DA5">
        <w:rPr>
          <w:rFonts w:ascii="Times New Roman" w:hAnsi="Times New Roman"/>
          <w:sz w:val="27"/>
          <w:szCs w:val="27"/>
        </w:rPr>
        <w:lastRenderedPageBreak/>
        <w:t>месторождений углеводородного сырья с учетом сложности добычи и реализации газа потребителям Российской Федерации собственниками объектов Единой системы газоснабжения (ЕСГ) и независимыми производителями определяется:</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Е</w:t>
      </w:r>
      <w:r w:rsidRPr="00F87DA5">
        <w:rPr>
          <w:rFonts w:ascii="Times New Roman" w:hAnsi="Times New Roman"/>
          <w:b/>
          <w:i/>
          <w:sz w:val="27"/>
          <w:szCs w:val="27"/>
          <w:vertAlign w:val="subscript"/>
        </w:rPr>
        <w:t>ут</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с</w:t>
      </w:r>
      <w:r w:rsidRPr="00F87DA5">
        <w:rPr>
          <w:rFonts w:ascii="Times New Roman" w:hAnsi="Times New Roman"/>
          <w:b/>
          <w:i/>
          <w:sz w:val="27"/>
          <w:szCs w:val="27"/>
        </w:rPr>
        <w:t xml:space="preserve"> + Т</w:t>
      </w:r>
      <w:r w:rsidRPr="00F87DA5">
        <w:rPr>
          <w:rFonts w:ascii="Times New Roman" w:hAnsi="Times New Roman"/>
          <w:b/>
          <w:i/>
          <w:sz w:val="27"/>
          <w:szCs w:val="27"/>
          <w:vertAlign w:val="subscript"/>
        </w:rPr>
        <w:t>г</w:t>
      </w:r>
      <w:r w:rsidRPr="00F87DA5">
        <w:rPr>
          <w:rFonts w:ascii="Times New Roman" w:hAnsi="Times New Roman"/>
          <w:b/>
          <w:i/>
          <w:sz w:val="27"/>
          <w:szCs w:val="27"/>
        </w:rPr>
        <w:t xml:space="preserve">, </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основная налоговая ставка за 1 тыс.куб.м. газа при добыче газа горючего природного из всех видов месторождений углеводородного сырья, рублей;</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sz w:val="27"/>
          <w:szCs w:val="27"/>
        </w:rPr>
        <w:t xml:space="preserve"> – базовое значение единицы условного топлива;</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 коэффициент, характеризующий степень сложности добычи газа горючего природного и (или) газового конденсата из залежи углеводородного сырья;</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Т</w:t>
      </w:r>
      <w:r w:rsidRPr="00F87DA5">
        <w:rPr>
          <w:rFonts w:ascii="Times New Roman" w:hAnsi="Times New Roman"/>
          <w:b/>
          <w:i/>
          <w:sz w:val="27"/>
          <w:szCs w:val="27"/>
          <w:vertAlign w:val="subscript"/>
        </w:rPr>
        <w:t>г</w:t>
      </w:r>
      <w:r w:rsidRPr="00F87DA5">
        <w:rPr>
          <w:rFonts w:ascii="Times New Roman" w:hAnsi="Times New Roman"/>
          <w:sz w:val="27"/>
          <w:szCs w:val="27"/>
        </w:rPr>
        <w:t xml:space="preserve"> – показатель, характеризующий расходы на транспортировку газа горючего природного.</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Показатели </w:t>
      </w:r>
      <w:r w:rsidRPr="00F87DA5">
        <w:rPr>
          <w:rFonts w:ascii="Times New Roman" w:hAnsi="Times New Roman"/>
          <w:b/>
          <w:i/>
          <w:sz w:val="27"/>
          <w:szCs w:val="27"/>
          <w:lang w:val="en-US"/>
        </w:rPr>
        <w:t>S</w:t>
      </w:r>
      <w:r w:rsidRPr="00F87DA5">
        <w:rPr>
          <w:rFonts w:ascii="Times New Roman" w:hAnsi="Times New Roman"/>
          <w:b/>
          <w:i/>
          <w:sz w:val="27"/>
          <w:szCs w:val="27"/>
        </w:rPr>
        <w:t>,</w:t>
      </w:r>
      <w:r w:rsidRPr="00F87DA5">
        <w:rPr>
          <w:rFonts w:ascii="Times New Roman" w:hAnsi="Times New Roman"/>
          <w:sz w:val="27"/>
          <w:szCs w:val="27"/>
        </w:rPr>
        <w:t xml:space="preserve"> </w:t>
      </w: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и </w:t>
      </w:r>
      <w:r w:rsidRPr="00F87DA5">
        <w:rPr>
          <w:rFonts w:ascii="Times New Roman" w:hAnsi="Times New Roman"/>
          <w:b/>
          <w:i/>
          <w:sz w:val="27"/>
          <w:szCs w:val="27"/>
        </w:rPr>
        <w:t>Т</w:t>
      </w:r>
      <w:r w:rsidRPr="00F87DA5">
        <w:rPr>
          <w:rFonts w:ascii="Times New Roman" w:hAnsi="Times New Roman"/>
          <w:b/>
          <w:i/>
          <w:sz w:val="27"/>
          <w:szCs w:val="27"/>
          <w:vertAlign w:val="subscript"/>
        </w:rPr>
        <w:t>г</w:t>
      </w:r>
      <w:r w:rsidRPr="00F87DA5">
        <w:rPr>
          <w:rFonts w:ascii="Times New Roman" w:hAnsi="Times New Roman"/>
          <w:sz w:val="27"/>
          <w:szCs w:val="27"/>
        </w:rPr>
        <w:t xml:space="preserve"> определяются в соответствии с НК РФ.</w:t>
      </w:r>
    </w:p>
    <w:p w:rsidR="002D1186" w:rsidRPr="00F87DA5" w:rsidRDefault="002D1186" w:rsidP="0081508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 xml:space="preserve">При этом, показатели, используемые при расчёте базового значения единицы условного топлива </w:t>
      </w:r>
      <w:r w:rsidRPr="00F87DA5">
        <w:rPr>
          <w:rFonts w:ascii="Times New Roman" w:hAnsi="Times New Roman"/>
          <w:i/>
          <w:sz w:val="27"/>
          <w:szCs w:val="27"/>
        </w:rPr>
        <w:t>(</w:t>
      </w: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коэффициент, характеризующий экспортную доходность единицы условного топлива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гп</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цена газа горючего природного </w:t>
      </w:r>
      <w:r w:rsidRPr="00F87DA5">
        <w:rPr>
          <w:rFonts w:ascii="Times New Roman" w:hAnsi="Times New Roman"/>
          <w:i/>
          <w:sz w:val="27"/>
          <w:szCs w:val="27"/>
          <w:lang w:eastAsia="ru-RU"/>
        </w:rPr>
        <w:t>(</w:t>
      </w:r>
      <w:r w:rsidRPr="00F87DA5">
        <w:rPr>
          <w:rFonts w:ascii="Times New Roman" w:hAnsi="Times New Roman"/>
          <w:b/>
          <w:i/>
          <w:sz w:val="27"/>
          <w:szCs w:val="27"/>
        </w:rPr>
        <w:t>Ц</w:t>
      </w:r>
      <w:r w:rsidRPr="00F87DA5">
        <w:rPr>
          <w:rFonts w:ascii="Times New Roman" w:hAnsi="Times New Roman"/>
          <w:b/>
          <w:i/>
          <w:sz w:val="27"/>
          <w:szCs w:val="27"/>
          <w:vertAlign w:val="subscript"/>
        </w:rPr>
        <w:t>г</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цена газового конденсата </w:t>
      </w:r>
      <w:r w:rsidRPr="00F87DA5">
        <w:rPr>
          <w:rFonts w:ascii="Times New Roman" w:hAnsi="Times New Roman"/>
          <w:i/>
          <w:sz w:val="27"/>
          <w:szCs w:val="27"/>
          <w:lang w:eastAsia="ru-RU"/>
        </w:rPr>
        <w:t>(</w:t>
      </w:r>
      <w:r w:rsidRPr="00F87DA5">
        <w:rPr>
          <w:rFonts w:ascii="Times New Roman" w:hAnsi="Times New Roman"/>
          <w:b/>
          <w:i/>
          <w:sz w:val="27"/>
          <w:szCs w:val="27"/>
        </w:rPr>
        <w:t>Ц</w:t>
      </w:r>
      <w:r w:rsidRPr="00F87DA5">
        <w:rPr>
          <w:rFonts w:ascii="Times New Roman" w:hAnsi="Times New Roman"/>
          <w:b/>
          <w:i/>
          <w:sz w:val="27"/>
          <w:szCs w:val="27"/>
          <w:vertAlign w:val="subscript"/>
        </w:rPr>
        <w:t>к</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w:t>
      </w:r>
      <w:r w:rsidRPr="00F87DA5">
        <w:rPr>
          <w:rFonts w:ascii="Times New Roman" w:hAnsi="Times New Roman"/>
          <w:i/>
          <w:sz w:val="27"/>
          <w:szCs w:val="27"/>
          <w:lang w:eastAsia="ru-RU"/>
        </w:rPr>
        <w:t>(</w:t>
      </w:r>
      <w:r w:rsidRPr="00F87DA5">
        <w:rPr>
          <w:rFonts w:ascii="Times New Roman" w:hAnsi="Times New Roman"/>
          <w:b/>
          <w:i/>
          <w:sz w:val="27"/>
          <w:szCs w:val="27"/>
        </w:rPr>
        <w:t>Д</w:t>
      </w:r>
      <w:r w:rsidRPr="00F87DA5">
        <w:rPr>
          <w:rFonts w:ascii="Times New Roman" w:hAnsi="Times New Roman"/>
          <w:b/>
          <w:i/>
          <w:sz w:val="27"/>
          <w:szCs w:val="27"/>
          <w:vertAlign w:val="subscript"/>
        </w:rPr>
        <w:t>г</w:t>
      </w:r>
      <w:r w:rsidRPr="00F87DA5">
        <w:rPr>
          <w:rFonts w:ascii="Times New Roman" w:hAnsi="Times New Roman"/>
          <w:i/>
          <w:sz w:val="27"/>
          <w:szCs w:val="27"/>
        </w:rPr>
        <w:t>)</w:t>
      </w:r>
      <w:r w:rsidRPr="00F87DA5">
        <w:rPr>
          <w:rFonts w:ascii="Times New Roman" w:hAnsi="Times New Roman"/>
          <w:sz w:val="27"/>
          <w:szCs w:val="27"/>
        </w:rPr>
        <w:t>, определяются в соответствии с НК РФ.</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Вместе с тем, сопутствующие показатели, используемые для расчёта прогноза на соответствующий период перечисленных показателей, определяются по следующим алгоритмам.</w:t>
      </w:r>
    </w:p>
    <w:p w:rsidR="002D1186" w:rsidRPr="00F87DA5" w:rsidRDefault="002D1186" w:rsidP="0081508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 xml:space="preserve">Цена реализации газа </w:t>
      </w:r>
      <w:r w:rsidRPr="00F87DA5">
        <w:rPr>
          <w:rFonts w:ascii="Times New Roman" w:hAnsi="Times New Roman"/>
          <w:sz w:val="27"/>
          <w:szCs w:val="27"/>
          <w:lang w:eastAsia="ru-RU"/>
        </w:rPr>
        <w:t xml:space="preserve">за пределы территорий государств - участников Содружества Независимых Государств </w:t>
      </w:r>
      <w:r w:rsidRPr="00F87DA5">
        <w:rPr>
          <w:rFonts w:ascii="Times New Roman" w:hAnsi="Times New Roman"/>
          <w:i/>
          <w:sz w:val="27"/>
          <w:szCs w:val="27"/>
          <w:lang w:eastAsia="ru-RU"/>
        </w:rPr>
        <w:t>(</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дз</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E47ADF" w:rsidRPr="00F87DA5" w:rsidRDefault="00E47ADF" w:rsidP="0081508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дз</w:t>
      </w:r>
      <w:r w:rsidRPr="00F87DA5">
        <w:rPr>
          <w:rFonts w:ascii="Times New Roman" w:hAnsi="Times New Roman"/>
          <w:b/>
          <w:i/>
          <w:sz w:val="27"/>
          <w:szCs w:val="27"/>
          <w:vertAlign w:val="subscript"/>
        </w:rPr>
        <w:t>.</w:t>
      </w:r>
      <w:r w:rsidRPr="00F87DA5">
        <w:rPr>
          <w:rFonts w:ascii="Times New Roman" w:hAnsi="Times New Roman"/>
          <w:b/>
          <w:i/>
          <w:sz w:val="27"/>
          <w:szCs w:val="27"/>
        </w:rPr>
        <w:t xml:space="preserve">= Ц </w:t>
      </w:r>
      <w:r w:rsidRPr="00F87DA5">
        <w:rPr>
          <w:rFonts w:ascii="Times New Roman" w:hAnsi="Times New Roman"/>
          <w:b/>
          <w:i/>
          <w:sz w:val="27"/>
          <w:szCs w:val="27"/>
          <w:vertAlign w:val="subscript"/>
        </w:rPr>
        <w:t>газа(дз)</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w:t>
      </w:r>
      <w:r w:rsidRPr="00F87DA5">
        <w:rPr>
          <w:rFonts w:ascii="Times New Roman" w:hAnsi="Times New Roman"/>
          <w:i/>
          <w:sz w:val="27"/>
          <w:szCs w:val="27"/>
        </w:rPr>
        <w:t>,</w:t>
      </w:r>
    </w:p>
    <w:p w:rsidR="00E47ADF" w:rsidRPr="00F87DA5" w:rsidRDefault="00E47ADF"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E47ADF" w:rsidRPr="00F87DA5" w:rsidRDefault="00E47ADF" w:rsidP="0081508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газа(дз) </w:t>
      </w:r>
      <w:r w:rsidRPr="00F87DA5">
        <w:rPr>
          <w:rFonts w:ascii="Times New Roman" w:hAnsi="Times New Roman"/>
          <w:snapToGrid w:val="0"/>
          <w:sz w:val="27"/>
          <w:szCs w:val="27"/>
          <w:lang w:eastAsia="ru-RU"/>
        </w:rPr>
        <w:t xml:space="preserve">– цена на газ (дальнее зарубежье) </w:t>
      </w:r>
      <w:r w:rsidRPr="00F87DA5">
        <w:rPr>
          <w:rFonts w:ascii="Times New Roman" w:hAnsi="Times New Roman"/>
          <w:sz w:val="27"/>
          <w:szCs w:val="27"/>
        </w:rPr>
        <w:t>на соответствующий прогнозируемый период</w:t>
      </w:r>
      <w:r w:rsidRPr="00F87DA5">
        <w:rPr>
          <w:rFonts w:ascii="Times New Roman" w:hAnsi="Times New Roman"/>
          <w:snapToGrid w:val="0"/>
          <w:sz w:val="27"/>
          <w:szCs w:val="27"/>
          <w:lang w:eastAsia="ru-RU"/>
        </w:rPr>
        <w:t>, долл./</w:t>
      </w:r>
      <w:r w:rsidR="00912AE2" w:rsidRPr="00F87DA5">
        <w:rPr>
          <w:rFonts w:ascii="Times New Roman" w:hAnsi="Times New Roman"/>
          <w:snapToGrid w:val="0"/>
          <w:sz w:val="27"/>
          <w:szCs w:val="27"/>
          <w:lang w:eastAsia="ru-RU"/>
        </w:rPr>
        <w:t>тыс.куб.м.</w:t>
      </w:r>
      <w:r w:rsidRPr="00F87DA5">
        <w:rPr>
          <w:rFonts w:ascii="Times New Roman" w:hAnsi="Times New Roman"/>
          <w:snapToGrid w:val="0"/>
          <w:sz w:val="27"/>
          <w:szCs w:val="27"/>
          <w:lang w:eastAsia="ru-RU"/>
        </w:rPr>
        <w:t>;</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xml:space="preserve"> – курс доллара США по отношению к рублю, за предыдущий соответствующий прогнозный период, рублей.</w:t>
      </w:r>
    </w:p>
    <w:p w:rsidR="002D1186" w:rsidRPr="00F87DA5" w:rsidRDefault="002D1186" w:rsidP="0081508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Величина расходов на транспортировку и хранение газа за пределами территорий государств - членов Таможенного союза при его реализации за пределы территорий государств - участников Содружества Независимых Государств </w:t>
      </w:r>
      <w:r w:rsidRPr="00F87DA5">
        <w:rPr>
          <w:rFonts w:ascii="Times New Roman" w:hAnsi="Times New Roman"/>
          <w:i/>
          <w:sz w:val="27"/>
          <w:szCs w:val="27"/>
          <w:lang w:eastAsia="ru-RU"/>
        </w:rPr>
        <w:t>(</w:t>
      </w:r>
      <w:r w:rsidRPr="00F87DA5">
        <w:rPr>
          <w:rFonts w:ascii="Times New Roman" w:hAnsi="Times New Roman"/>
          <w:b/>
          <w:i/>
          <w:sz w:val="27"/>
          <w:szCs w:val="27"/>
          <w:lang w:eastAsia="ru-RU"/>
        </w:rPr>
        <w:t>Р</w:t>
      </w:r>
      <w:r w:rsidRPr="00F87DA5">
        <w:rPr>
          <w:rFonts w:ascii="Times New Roman" w:hAnsi="Times New Roman"/>
          <w:b/>
          <w:i/>
          <w:sz w:val="27"/>
          <w:szCs w:val="27"/>
          <w:vertAlign w:val="subscript"/>
          <w:lang w:eastAsia="ru-RU"/>
        </w:rPr>
        <w:t>дз</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2D1186" w:rsidRPr="00F87DA5" w:rsidRDefault="002D1186" w:rsidP="00815088">
      <w:pPr>
        <w:spacing w:after="0" w:line="240" w:lineRule="auto"/>
        <w:ind w:firstLine="709"/>
        <w:jc w:val="center"/>
        <w:rPr>
          <w:rFonts w:ascii="Times New Roman" w:hAnsi="Times New Roman"/>
          <w:b/>
          <w:i/>
          <w:sz w:val="27"/>
          <w:szCs w:val="27"/>
          <w:lang w:eastAsia="ru-RU"/>
        </w:rPr>
      </w:pPr>
    </w:p>
    <w:p w:rsidR="002D1186" w:rsidRPr="00F87DA5" w:rsidRDefault="002D1186" w:rsidP="0081508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Р</w:t>
      </w:r>
      <w:r w:rsidRPr="00F87DA5">
        <w:rPr>
          <w:rFonts w:ascii="Times New Roman" w:hAnsi="Times New Roman"/>
          <w:b/>
          <w:i/>
          <w:sz w:val="27"/>
          <w:szCs w:val="27"/>
          <w:vertAlign w:val="subscript"/>
          <w:lang w:eastAsia="ru-RU"/>
        </w:rPr>
        <w:t>дз</w:t>
      </w:r>
      <w:r w:rsidRPr="00F87DA5">
        <w:rPr>
          <w:rFonts w:ascii="Times New Roman" w:hAnsi="Times New Roman"/>
          <w:b/>
          <w:i/>
          <w:sz w:val="27"/>
          <w:szCs w:val="27"/>
          <w:vertAlign w:val="subscript"/>
        </w:rPr>
        <w:t>.</w:t>
      </w:r>
      <w:r w:rsidRPr="00F87DA5">
        <w:rPr>
          <w:rFonts w:ascii="Times New Roman" w:hAnsi="Times New Roman"/>
          <w:b/>
          <w:i/>
          <w:sz w:val="27"/>
          <w:szCs w:val="27"/>
        </w:rPr>
        <w:t>= 44 × К</w:t>
      </w:r>
      <w:r w:rsidRPr="00F87DA5">
        <w:rPr>
          <w:rFonts w:ascii="Times New Roman" w:hAnsi="Times New Roman"/>
          <w:b/>
          <w:i/>
          <w:sz w:val="27"/>
          <w:szCs w:val="27"/>
          <w:vertAlign w:val="subscript"/>
        </w:rPr>
        <w:t>$год</w:t>
      </w:r>
      <w:r w:rsidRPr="00F87DA5">
        <w:rPr>
          <w:rFonts w:ascii="Times New Roman" w:hAnsi="Times New Roman"/>
          <w:i/>
          <w:sz w:val="27"/>
          <w:szCs w:val="27"/>
        </w:rPr>
        <w:t>,</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$год</w:t>
      </w:r>
      <w:r w:rsidRPr="00F87DA5">
        <w:rPr>
          <w:rFonts w:ascii="Times New Roman" w:hAnsi="Times New Roman"/>
          <w:sz w:val="27"/>
          <w:szCs w:val="27"/>
        </w:rPr>
        <w:t xml:space="preserve"> – среднегодовой курс доллара США по отношению к рублю, на соответствующий прогнозируемый период, рублей.</w:t>
      </w:r>
    </w:p>
    <w:p w:rsidR="002D1186" w:rsidRPr="00F87DA5" w:rsidRDefault="002D1186" w:rsidP="0081508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Средняя по Единой системе газоснабжения расчетная цена на газ, поставляемый потребителям Российской Федерации (кроме населения) </w:t>
      </w:r>
      <w:r w:rsidRPr="00F87DA5">
        <w:rPr>
          <w:rFonts w:ascii="Times New Roman" w:hAnsi="Times New Roman"/>
          <w:i/>
          <w:sz w:val="27"/>
          <w:szCs w:val="27"/>
          <w:lang w:eastAsia="ru-RU"/>
        </w:rPr>
        <w:t>(</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в</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2D1186" w:rsidRPr="00F87DA5" w:rsidRDefault="002D1186" w:rsidP="00815088">
      <w:pPr>
        <w:spacing w:after="0" w:line="240" w:lineRule="auto"/>
        <w:ind w:firstLine="709"/>
        <w:jc w:val="center"/>
        <w:rPr>
          <w:rFonts w:ascii="Times New Roman" w:hAnsi="Times New Roman"/>
          <w:b/>
          <w:i/>
          <w:sz w:val="27"/>
          <w:szCs w:val="27"/>
          <w:lang w:eastAsia="ru-RU"/>
        </w:rPr>
      </w:pPr>
    </w:p>
    <w:p w:rsidR="002D1186" w:rsidRPr="00F87DA5" w:rsidRDefault="002D1186" w:rsidP="0081508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 xml:space="preserve">в </w:t>
      </w:r>
      <w:r w:rsidRPr="00F87DA5">
        <w:rPr>
          <w:rFonts w:ascii="Times New Roman" w:hAnsi="Times New Roman"/>
          <w:b/>
          <w:i/>
          <w:sz w:val="27"/>
          <w:szCs w:val="27"/>
        </w:rPr>
        <w:t xml:space="preserve">= </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в факт</w:t>
      </w:r>
      <w:r w:rsidRPr="00F87DA5">
        <w:rPr>
          <w:rFonts w:ascii="Times New Roman" w:hAnsi="Times New Roman"/>
          <w:b/>
          <w:i/>
          <w:sz w:val="27"/>
          <w:szCs w:val="27"/>
        </w:rPr>
        <w:t xml:space="preserve"> × </w:t>
      </w:r>
      <w:r w:rsidRPr="00F87DA5">
        <w:rPr>
          <w:rFonts w:ascii="Times New Roman" w:hAnsi="Times New Roman"/>
          <w:b/>
          <w:i/>
          <w:sz w:val="27"/>
          <w:szCs w:val="27"/>
          <w:lang w:val="en-US"/>
        </w:rPr>
        <w:t>T</w:t>
      </w:r>
      <w:r w:rsidRPr="00F87DA5">
        <w:rPr>
          <w:rFonts w:ascii="Times New Roman" w:hAnsi="Times New Roman"/>
          <w:b/>
          <w:i/>
          <w:sz w:val="27"/>
          <w:szCs w:val="27"/>
          <w:vertAlign w:val="subscript"/>
        </w:rPr>
        <w:t>в</w:t>
      </w:r>
      <w:r w:rsidRPr="00F87DA5">
        <w:rPr>
          <w:rFonts w:ascii="Times New Roman" w:hAnsi="Times New Roman"/>
          <w:i/>
          <w:sz w:val="27"/>
          <w:szCs w:val="27"/>
        </w:rPr>
        <w:t>,</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eastAsia="ru-RU"/>
        </w:rPr>
        <w:lastRenderedPageBreak/>
        <w:t>Ц</w:t>
      </w:r>
      <w:r w:rsidRPr="00F87DA5">
        <w:rPr>
          <w:rFonts w:ascii="Times New Roman" w:hAnsi="Times New Roman"/>
          <w:b/>
          <w:i/>
          <w:sz w:val="27"/>
          <w:szCs w:val="27"/>
          <w:vertAlign w:val="subscript"/>
          <w:lang w:eastAsia="ru-RU"/>
        </w:rPr>
        <w:t>в факт</w:t>
      </w:r>
      <w:r w:rsidRPr="00F87DA5">
        <w:rPr>
          <w:rFonts w:ascii="Times New Roman" w:hAnsi="Times New Roman"/>
          <w:sz w:val="27"/>
          <w:szCs w:val="27"/>
        </w:rPr>
        <w:t xml:space="preserve"> – фактическая с</w:t>
      </w:r>
      <w:r w:rsidRPr="00F87DA5">
        <w:rPr>
          <w:rFonts w:ascii="Times New Roman" w:hAnsi="Times New Roman"/>
          <w:sz w:val="27"/>
          <w:szCs w:val="27"/>
          <w:lang w:eastAsia="ru-RU"/>
        </w:rPr>
        <w:t xml:space="preserve">редняя по Единой системе газоснабжения расчетная цена на газ, поставляемый потребителям Российской Федерации (кроме населения), </w:t>
      </w:r>
      <w:r w:rsidRPr="00F87DA5">
        <w:rPr>
          <w:rFonts w:ascii="Times New Roman" w:hAnsi="Times New Roman"/>
          <w:sz w:val="27"/>
          <w:szCs w:val="27"/>
        </w:rPr>
        <w:t>сложившаяся за предыдущий прогнозный период, рублей за тыс.куб.м.;</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T</w:t>
      </w:r>
      <w:r w:rsidRPr="00F87DA5">
        <w:rPr>
          <w:rFonts w:ascii="Times New Roman" w:hAnsi="Times New Roman"/>
          <w:b/>
          <w:i/>
          <w:sz w:val="27"/>
          <w:szCs w:val="27"/>
          <w:vertAlign w:val="subscript"/>
        </w:rPr>
        <w:t>в</w:t>
      </w:r>
      <w:r w:rsidRPr="00F87DA5">
        <w:rPr>
          <w:rFonts w:ascii="Times New Roman" w:hAnsi="Times New Roman"/>
          <w:b/>
          <w:i/>
          <w:sz w:val="27"/>
          <w:szCs w:val="27"/>
        </w:rPr>
        <w:t xml:space="preserve"> </w:t>
      </w:r>
      <w:r w:rsidRPr="00F87DA5">
        <w:rPr>
          <w:rFonts w:ascii="Times New Roman" w:hAnsi="Times New Roman"/>
          <w:sz w:val="27"/>
          <w:szCs w:val="27"/>
        </w:rPr>
        <w:t>– индексация оптовых цен на газ для всех категорий потребителей (кроме населения), на соответствующий прогнозируемый период, %.</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целях расчёта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г</w:t>
      </w:r>
      <w:r w:rsidRPr="00F87DA5">
        <w:rPr>
          <w:rFonts w:ascii="Times New Roman" w:hAnsi="Times New Roman"/>
          <w:sz w:val="27"/>
          <w:szCs w:val="27"/>
        </w:rPr>
        <w:t xml:space="preserve">, количество добытого на участке недр, содержащем залежь углеводородного сырья, газа горючего природного (за исключением попутного газа) </w:t>
      </w:r>
      <w:r w:rsidRPr="00F87DA5">
        <w:rPr>
          <w:rFonts w:ascii="Times New Roman" w:hAnsi="Times New Roman"/>
          <w:i/>
          <w:sz w:val="27"/>
          <w:szCs w:val="27"/>
        </w:rPr>
        <w:t>(</w:t>
      </w: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и количество добытого на участке недр, содержащем залежь углеводородного сырья, газового конденсата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определяются:</w:t>
      </w:r>
    </w:p>
    <w:p w:rsidR="002D1186" w:rsidRPr="00F87DA5" w:rsidRDefault="002D1186" w:rsidP="00815088">
      <w:pPr>
        <w:spacing w:after="0" w:line="240" w:lineRule="auto"/>
        <w:ind w:firstLine="709"/>
        <w:jc w:val="both"/>
        <w:rPr>
          <w:rFonts w:ascii="Times New Roman" w:hAnsi="Times New Roman"/>
          <w:sz w:val="12"/>
          <w:szCs w:val="12"/>
        </w:rPr>
      </w:pPr>
    </w:p>
    <w:p w:rsidR="002D1186" w:rsidRPr="00F87DA5" w:rsidRDefault="002D1186" w:rsidP="0081508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b/>
          <w:i/>
          <w:sz w:val="27"/>
          <w:szCs w:val="27"/>
        </w:rPr>
        <w:t>= Г</w:t>
      </w:r>
      <w:r w:rsidRPr="00F87DA5">
        <w:rPr>
          <w:rFonts w:ascii="Times New Roman" w:hAnsi="Times New Roman"/>
          <w:b/>
          <w:i/>
          <w:sz w:val="27"/>
          <w:szCs w:val="27"/>
          <w:vertAlign w:val="subscript"/>
        </w:rPr>
        <w:t>о</w:t>
      </w:r>
      <w:r w:rsidRPr="00F87DA5">
        <w:rPr>
          <w:rFonts w:ascii="Times New Roman" w:hAnsi="Times New Roman"/>
          <w:b/>
          <w:i/>
          <w:sz w:val="27"/>
          <w:szCs w:val="27"/>
          <w:vertAlign w:val="subscript"/>
          <w:lang w:eastAsia="ru-RU"/>
        </w:rPr>
        <w:t xml:space="preserve"> факт</w:t>
      </w:r>
      <w:r w:rsidRPr="00F87DA5">
        <w:rPr>
          <w:rFonts w:ascii="Times New Roman" w:hAnsi="Times New Roman"/>
          <w:b/>
          <w:i/>
          <w:sz w:val="27"/>
          <w:szCs w:val="27"/>
        </w:rPr>
        <w:t xml:space="preserve">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 факт</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J</w:t>
      </w:r>
      <w:r w:rsidRPr="00F87DA5">
        <w:rPr>
          <w:rFonts w:ascii="Times New Roman" w:hAnsi="Times New Roman"/>
          <w:b/>
          <w:i/>
          <w:sz w:val="27"/>
          <w:szCs w:val="27"/>
          <w:vertAlign w:val="subscript"/>
        </w:rPr>
        <w:t>Го</w:t>
      </w:r>
      <w:r w:rsidRPr="00F87DA5">
        <w:rPr>
          <w:rFonts w:ascii="Times New Roman" w:hAnsi="Times New Roman"/>
          <w:i/>
          <w:sz w:val="27"/>
          <w:szCs w:val="27"/>
        </w:rPr>
        <w:t>(</w:t>
      </w:r>
      <w:r w:rsidRPr="00F87DA5">
        <w:rPr>
          <w:rFonts w:ascii="Times New Roman" w:hAnsi="Times New Roman"/>
          <w:b/>
          <w:i/>
          <w:sz w:val="27"/>
          <w:szCs w:val="27"/>
          <w:lang w:val="en-US"/>
        </w:rPr>
        <w:t>J</w:t>
      </w:r>
      <w:r w:rsidRPr="00F87DA5">
        <w:rPr>
          <w:rFonts w:ascii="Times New Roman" w:hAnsi="Times New Roman"/>
          <w:b/>
          <w:i/>
          <w:sz w:val="27"/>
          <w:szCs w:val="27"/>
          <w:vertAlign w:val="subscript"/>
        </w:rPr>
        <w:t>Ко</w:t>
      </w:r>
      <w:r w:rsidRPr="00F87DA5">
        <w:rPr>
          <w:rFonts w:ascii="Times New Roman" w:hAnsi="Times New Roman"/>
          <w:i/>
          <w:sz w:val="27"/>
          <w:szCs w:val="27"/>
        </w:rPr>
        <w:t>),</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b/>
          <w:i/>
          <w:sz w:val="27"/>
          <w:szCs w:val="27"/>
          <w:vertAlign w:val="subscript"/>
          <w:lang w:eastAsia="ru-RU"/>
        </w:rPr>
        <w:t xml:space="preserve"> факт</w:t>
      </w:r>
      <w:r w:rsidRPr="00F87DA5">
        <w:rPr>
          <w:rFonts w:ascii="Times New Roman" w:hAnsi="Times New Roman"/>
          <w:b/>
          <w:i/>
          <w:sz w:val="27"/>
          <w:szCs w:val="27"/>
        </w:rPr>
        <w:t xml:space="preserve"> </w:t>
      </w:r>
      <w:r w:rsidRPr="00F87DA5">
        <w:rPr>
          <w:rFonts w:ascii="Times New Roman" w:hAnsi="Times New Roman"/>
          <w:sz w:val="27"/>
          <w:szCs w:val="27"/>
        </w:rPr>
        <w:t>– фактическое годовое количество добытого на участке недр, содержащем залежь углеводородного сырья, газа горючего природного (за исключением попутного газа), за предыдущий прогнозный период, тыс.куб.м.;</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о факт</w:t>
      </w:r>
      <w:r w:rsidRPr="00F87DA5">
        <w:rPr>
          <w:rFonts w:ascii="Times New Roman" w:hAnsi="Times New Roman"/>
          <w:b/>
          <w:i/>
          <w:sz w:val="27"/>
          <w:szCs w:val="27"/>
        </w:rPr>
        <w:t xml:space="preserve"> </w:t>
      </w:r>
      <w:r w:rsidRPr="00F87DA5">
        <w:rPr>
          <w:rFonts w:ascii="Times New Roman" w:hAnsi="Times New Roman"/>
          <w:sz w:val="27"/>
          <w:szCs w:val="27"/>
        </w:rPr>
        <w:t>– фактическое годовое количество добытого на участке недр, содержащем залежь углеводородного сырья, газового конденсата, за предыдущий прогнозный период, тонн.</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условии выборки, что на участке недр, содержащем залежь углеводородного сырья, обязательно осуществляется добыча газа горючего природного в независимости от добычи на данных участках недр газового конденсата, т.е. не учитываются участки недр, где осуществляется добыча только газового конденсата.</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J</w:t>
      </w:r>
      <w:r w:rsidRPr="00F87DA5">
        <w:rPr>
          <w:rFonts w:ascii="Times New Roman" w:hAnsi="Times New Roman"/>
          <w:b/>
          <w:i/>
          <w:sz w:val="27"/>
          <w:szCs w:val="27"/>
          <w:vertAlign w:val="subscript"/>
        </w:rPr>
        <w:t>Го</w:t>
      </w:r>
      <w:r w:rsidRPr="00F87DA5">
        <w:rPr>
          <w:rFonts w:ascii="Times New Roman" w:hAnsi="Times New Roman"/>
          <w:b/>
          <w:i/>
          <w:sz w:val="27"/>
          <w:szCs w:val="27"/>
        </w:rPr>
        <w:t xml:space="preserve"> </w:t>
      </w:r>
      <w:r w:rsidRPr="00F87DA5">
        <w:rPr>
          <w:rFonts w:ascii="Times New Roman" w:hAnsi="Times New Roman"/>
          <w:sz w:val="27"/>
          <w:szCs w:val="27"/>
        </w:rPr>
        <w:t>– темп роста годового объёма добычи газа горючего природного соответствующего прогнозируемого периода к годовому объёму добычи газа горючего природного предыдущего прогнозного периода, %.</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J</w:t>
      </w:r>
      <w:r w:rsidRPr="00F87DA5">
        <w:rPr>
          <w:rFonts w:ascii="Times New Roman" w:hAnsi="Times New Roman"/>
          <w:b/>
          <w:i/>
          <w:sz w:val="27"/>
          <w:szCs w:val="27"/>
          <w:vertAlign w:val="subscript"/>
        </w:rPr>
        <w:t>Ко</w:t>
      </w:r>
      <w:r w:rsidRPr="00F87DA5">
        <w:rPr>
          <w:rFonts w:ascii="Times New Roman" w:hAnsi="Times New Roman"/>
          <w:b/>
          <w:i/>
          <w:sz w:val="27"/>
          <w:szCs w:val="27"/>
        </w:rPr>
        <w:t xml:space="preserve"> </w:t>
      </w:r>
      <w:r w:rsidRPr="00F87DA5">
        <w:rPr>
          <w:rFonts w:ascii="Times New Roman" w:hAnsi="Times New Roman"/>
          <w:sz w:val="27"/>
          <w:szCs w:val="27"/>
        </w:rPr>
        <w:t>– темп роста годового объёма добычи газового конденсата соответствующего прогнозируемого периода к годовому объёму добычи газового конденсата предыдущего прогнозного периода, %.</w:t>
      </w:r>
    </w:p>
    <w:p w:rsidR="002D1186" w:rsidRPr="00F87DA5" w:rsidRDefault="002D1186" w:rsidP="0081508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расчёте годовое количество добытого на участке недр, содержащем залежь углеводородного сырья, газа горючего природного (за исключением попутного газа) </w:t>
      </w:r>
      <w:r w:rsidRPr="00F87DA5">
        <w:rPr>
          <w:rFonts w:ascii="Times New Roman" w:hAnsi="Times New Roman"/>
          <w:i/>
          <w:sz w:val="27"/>
          <w:szCs w:val="27"/>
        </w:rPr>
        <w:t>(</w:t>
      </w: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и годовое количество добытого на участке недр, содержащем залежь углеводородного сырья, газового конденсата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 xml:space="preserve">) </w:t>
      </w:r>
      <w:r w:rsidRPr="00F87DA5">
        <w:rPr>
          <w:rFonts w:ascii="Times New Roman" w:hAnsi="Times New Roman"/>
          <w:sz w:val="27"/>
          <w:szCs w:val="27"/>
        </w:rPr>
        <w:t>распределены по долям на соответствующий прогнозируемый период в соответствии с фактическими объёмными показателями добычи газа горючего природного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w:t>
      </w:r>
    </w:p>
    <w:p w:rsidR="002D1186" w:rsidRPr="00F87DA5" w:rsidRDefault="002D1186" w:rsidP="0081508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исходя из следующего алгоритма расчёта:</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lastRenderedPageBreak/>
        <w:t xml:space="preserve">Ʃ НДПИ </w:t>
      </w:r>
      <w:r w:rsidRPr="00F87DA5">
        <w:rPr>
          <w:rFonts w:ascii="Times New Roman" w:hAnsi="Times New Roman"/>
          <w:b/>
          <w:i/>
          <w:sz w:val="27"/>
          <w:szCs w:val="27"/>
          <w:vertAlign w:val="subscript"/>
        </w:rPr>
        <w:t>льготы</w:t>
      </w:r>
      <w:r w:rsidRPr="00F87DA5">
        <w:rPr>
          <w:rFonts w:ascii="Times New Roman" w:hAnsi="Times New Roman"/>
          <w:b/>
          <w:i/>
          <w:sz w:val="27"/>
          <w:szCs w:val="27"/>
        </w:rPr>
        <w:t xml:space="preserve"> = ƩL</w:t>
      </w:r>
      <w:r w:rsidRPr="00F87DA5">
        <w:rPr>
          <w:rFonts w:ascii="Times New Roman" w:hAnsi="Times New Roman"/>
          <w:b/>
          <w:i/>
          <w:sz w:val="27"/>
          <w:szCs w:val="27"/>
          <w:vertAlign w:val="subscript"/>
        </w:rPr>
        <w:t>(газ1+2+3+…+n)</w:t>
      </w:r>
      <w:r w:rsidRPr="00F87DA5">
        <w:rPr>
          <w:rFonts w:ascii="Times New Roman" w:hAnsi="Times New Roman"/>
          <w:b/>
          <w:i/>
          <w:sz w:val="27"/>
          <w:szCs w:val="27"/>
        </w:rPr>
        <w:t xml:space="preserve"> (+-) P,</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b/>
          <w:i/>
          <w:sz w:val="27"/>
          <w:szCs w:val="27"/>
        </w:rPr>
        <w:t>ƩL</w:t>
      </w:r>
      <w:r w:rsidRPr="00F87DA5">
        <w:rPr>
          <w:rFonts w:ascii="Times New Roman" w:hAnsi="Times New Roman"/>
          <w:b/>
          <w:i/>
          <w:sz w:val="27"/>
          <w:szCs w:val="27"/>
          <w:vertAlign w:val="subscript"/>
        </w:rPr>
        <w:t>(газ1+2+3+…+n)</w:t>
      </w:r>
      <w:r w:rsidRPr="00F87DA5">
        <w:rPr>
          <w:rFonts w:ascii="Times New Roman" w:hAnsi="Times New Roman"/>
          <w:sz w:val="27"/>
          <w:szCs w:val="27"/>
        </w:rPr>
        <w:t xml:space="preserve"> – сумма налоговых льгот, предоставленных налогоплательщикам при добыче газа горючего природного на участках недр, характеризующихся определенной степенью сложности добычи </w:t>
      </w:r>
      <w:r w:rsidRPr="00F87DA5">
        <w:rPr>
          <w:rFonts w:ascii="Times New Roman" w:hAnsi="Times New Roman"/>
          <w:sz w:val="27"/>
          <w:szCs w:val="27"/>
          <w:lang w:eastAsia="ru-RU"/>
        </w:rPr>
        <w:t>газа горючего природного из залежи углеводородного сырья</w:t>
      </w:r>
      <w:r w:rsidRPr="00F87DA5">
        <w:rPr>
          <w:rFonts w:ascii="Times New Roman" w:hAnsi="Times New Roman"/>
          <w:sz w:val="27"/>
          <w:szCs w:val="27"/>
        </w:rPr>
        <w:t xml:space="preserve"> (в том числе степенью выработанности запасов конкретного участка недр, </w:t>
      </w:r>
      <w:r w:rsidRPr="00F87DA5">
        <w:rPr>
          <w:rFonts w:ascii="Times New Roman" w:hAnsi="Times New Roman"/>
          <w:sz w:val="27"/>
          <w:szCs w:val="27"/>
          <w:lang w:eastAsia="ru-RU"/>
        </w:rPr>
        <w:t xml:space="preserve">географическим расположением участка недр, глубиной залегания залежи углеводородного сырья </w:t>
      </w:r>
      <w:r w:rsidRPr="00F87DA5">
        <w:rPr>
          <w:rFonts w:ascii="Times New Roman" w:hAnsi="Times New Roman"/>
          <w:sz w:val="27"/>
          <w:szCs w:val="27"/>
        </w:rPr>
        <w:t>и др.), в соответствии с НК РФ,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Объём определенной налоговой льготы </w:t>
      </w:r>
      <w:r w:rsidRPr="00F87DA5">
        <w:rPr>
          <w:rFonts w:ascii="Times New Roman" w:hAnsi="Times New Roman"/>
          <w:i/>
          <w:sz w:val="27"/>
          <w:szCs w:val="27"/>
        </w:rPr>
        <w:t>(</w:t>
      </w:r>
      <w:r w:rsidRPr="00F87DA5">
        <w:rPr>
          <w:rFonts w:ascii="Times New Roman" w:hAnsi="Times New Roman"/>
          <w:b/>
          <w:i/>
          <w:sz w:val="27"/>
          <w:szCs w:val="27"/>
        </w:rPr>
        <w:t>L</w:t>
      </w:r>
      <w:r w:rsidRPr="00F87DA5">
        <w:rPr>
          <w:rFonts w:ascii="Times New Roman" w:hAnsi="Times New Roman"/>
          <w:b/>
          <w:i/>
          <w:sz w:val="27"/>
          <w:szCs w:val="27"/>
          <w:vertAlign w:val="subscript"/>
        </w:rPr>
        <w:t>(газ1+2+3+…+n)</w:t>
      </w:r>
      <w:r w:rsidRPr="00F87DA5">
        <w:rPr>
          <w:rFonts w:ascii="Times New Roman" w:hAnsi="Times New Roman"/>
          <w:i/>
          <w:sz w:val="27"/>
          <w:szCs w:val="27"/>
        </w:rPr>
        <w:t>)</w:t>
      </w:r>
      <w:r w:rsidRPr="00F87DA5">
        <w:rPr>
          <w:rFonts w:ascii="Times New Roman" w:hAnsi="Times New Roman"/>
          <w:sz w:val="27"/>
          <w:szCs w:val="27"/>
        </w:rPr>
        <w:t>, установленной НК РФ, определяется:</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L</w:t>
      </w:r>
      <w:r w:rsidRPr="00F87DA5">
        <w:rPr>
          <w:rFonts w:ascii="Times New Roman" w:hAnsi="Times New Roman"/>
          <w:b/>
          <w:i/>
          <w:sz w:val="27"/>
          <w:szCs w:val="27"/>
          <w:vertAlign w:val="subscript"/>
        </w:rPr>
        <w:t>(газ1+2+3+…+n)</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(газ1+2+3+…+n)</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расчет.общ.</w:t>
      </w:r>
      <w:r w:rsidRPr="00F87DA5">
        <w:rPr>
          <w:rFonts w:ascii="Times New Roman" w:hAnsi="Times New Roman"/>
          <w:b/>
          <w:i/>
          <w:sz w:val="27"/>
          <w:szCs w:val="27"/>
        </w:rPr>
        <w:t>) – Ʃ(V</w:t>
      </w:r>
      <w:r w:rsidRPr="00F87DA5">
        <w:rPr>
          <w:rFonts w:ascii="Times New Roman" w:hAnsi="Times New Roman"/>
          <w:b/>
          <w:i/>
          <w:sz w:val="27"/>
          <w:szCs w:val="27"/>
          <w:vertAlign w:val="subscript"/>
        </w:rPr>
        <w:t>(газ1+2+3+…+n)</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расчет.</w:t>
      </w:r>
      <w:r w:rsidRPr="00F87DA5">
        <w:rPr>
          <w:rFonts w:ascii="Times New Roman" w:hAnsi="Times New Roman"/>
          <w:b/>
          <w:i/>
          <w:sz w:val="27"/>
          <w:szCs w:val="27"/>
        </w:rPr>
        <w:t>)</w:t>
      </w:r>
      <w:r w:rsidRPr="00F87DA5">
        <w:rPr>
          <w:rFonts w:ascii="Times New Roman" w:hAnsi="Times New Roman"/>
          <w:i/>
          <w:sz w:val="27"/>
          <w:szCs w:val="27"/>
        </w:rPr>
        <w:t>,</w:t>
      </w:r>
      <w:r w:rsidRPr="00F87DA5">
        <w:rPr>
          <w:rFonts w:ascii="Times New Roman" w:hAnsi="Times New Roman"/>
          <w:b/>
          <w:i/>
          <w:sz w:val="27"/>
          <w:szCs w:val="27"/>
        </w:rPr>
        <w:t xml:space="preserve"> </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(газ1+2+3+…+n)</w:t>
      </w:r>
      <w:r w:rsidRPr="00F87DA5">
        <w:rPr>
          <w:rFonts w:ascii="Times New Roman" w:hAnsi="Times New Roman"/>
          <w:sz w:val="27"/>
          <w:szCs w:val="27"/>
        </w:rPr>
        <w:t xml:space="preserve"> – налогооблагаемый объём добычи газа горючего природного на участке недр, характеризующем определенной степенью сложности добычи газа горючего природного, в соответствии с НК РФ, с учётом распределения по долям на соответствующий прогнозируемый период в соответствии с фактическими объёмными показателями добычи газа горючего природного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млрд.куб.м.;</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на добычу газа горючего природного, учитывающая особенности добычи газа горючего природного из всех видов месторождений углеводородного сырья, с учетом сложности добычи и реализации газа потребителям Российской Федерации собственниками объектов Единой системы газоснабжения (ЕСГ) и независимыми производителями, определяемая на соответствующий прогнозируемый период, рублей.</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определении расчётной ставки налога на добычу газа горючего природного </w:t>
      </w:r>
      <w:r w:rsidRPr="00F87DA5">
        <w:rPr>
          <w:rFonts w:ascii="Times New Roman" w:hAnsi="Times New Roman"/>
          <w:i/>
          <w:sz w:val="27"/>
          <w:szCs w:val="27"/>
        </w:rPr>
        <w:t>(</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коэффициент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определяется в соответствии с НК РФ.</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расчет.общ.</w:t>
      </w:r>
      <w:r w:rsidRPr="00F87DA5">
        <w:rPr>
          <w:rFonts w:ascii="Times New Roman" w:hAnsi="Times New Roman"/>
          <w:sz w:val="27"/>
          <w:szCs w:val="27"/>
        </w:rPr>
        <w:t xml:space="preserve"> – общая расчётная ставка налога на добычу газа горючего природного, определяемая на соответствующий прогнозируемый период, рублей.</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этом, при определении общей расчётной ставки налога на добычу газа горючего природного </w:t>
      </w:r>
      <w:r w:rsidRPr="00F87DA5">
        <w:rPr>
          <w:rFonts w:ascii="Times New Roman" w:hAnsi="Times New Roman"/>
          <w:i/>
          <w:sz w:val="27"/>
          <w:szCs w:val="27"/>
        </w:rPr>
        <w:t>(</w:t>
      </w:r>
      <w:r w:rsidRPr="00F87DA5">
        <w:rPr>
          <w:rFonts w:ascii="Times New Roman" w:hAnsi="Times New Roman"/>
          <w:b/>
          <w:i/>
          <w:sz w:val="27"/>
          <w:szCs w:val="27"/>
        </w:rPr>
        <w:t>S</w:t>
      </w:r>
      <w:r w:rsidRPr="00F87DA5">
        <w:rPr>
          <w:rFonts w:ascii="Times New Roman" w:hAnsi="Times New Roman"/>
          <w:b/>
          <w:i/>
          <w:sz w:val="27"/>
          <w:szCs w:val="27"/>
          <w:vertAlign w:val="subscript"/>
        </w:rPr>
        <w:t>расчет.общ.</w:t>
      </w:r>
      <w:r w:rsidRPr="00F87DA5">
        <w:rPr>
          <w:rFonts w:ascii="Times New Roman" w:hAnsi="Times New Roman"/>
          <w:i/>
          <w:sz w:val="27"/>
          <w:szCs w:val="27"/>
        </w:rPr>
        <w:t xml:space="preserve">) </w:t>
      </w:r>
      <w:r w:rsidRPr="00F87DA5">
        <w:rPr>
          <w:rFonts w:ascii="Times New Roman" w:hAnsi="Times New Roman"/>
          <w:sz w:val="27"/>
          <w:szCs w:val="27"/>
        </w:rPr>
        <w:t xml:space="preserve">коэффициент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принимается равным 1. </w:t>
      </w:r>
    </w:p>
    <w:p w:rsidR="002D1186" w:rsidRPr="00F87DA5" w:rsidRDefault="002D1186" w:rsidP="007455F0">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газа горючего природного из всех видов месторождений углеводородного сырья зачисляется в бюджеты бюджетной системы Российской Федерации по нормативам, установленным в соответствии со статьями БК РФ.</w:t>
      </w:r>
    </w:p>
    <w:p w:rsidR="007455F0" w:rsidRPr="00F87DA5" w:rsidRDefault="007455F0" w:rsidP="007455F0">
      <w:pPr>
        <w:spacing w:after="0" w:line="240" w:lineRule="auto"/>
        <w:ind w:firstLine="709"/>
        <w:jc w:val="both"/>
        <w:rPr>
          <w:rFonts w:ascii="Times New Roman" w:hAnsi="Times New Roman"/>
          <w:sz w:val="27"/>
          <w:szCs w:val="27"/>
        </w:rPr>
      </w:pPr>
    </w:p>
    <w:p w:rsidR="00AE4A4F" w:rsidRPr="00F87DA5" w:rsidRDefault="00AE4A4F" w:rsidP="009A5FE8">
      <w:pPr>
        <w:pStyle w:val="3"/>
        <w:tabs>
          <w:tab w:val="left" w:pos="1985"/>
        </w:tabs>
        <w:spacing w:before="120" w:after="120" w:line="240" w:lineRule="auto"/>
        <w:ind w:left="1985" w:right="1134"/>
        <w:jc w:val="center"/>
        <w:rPr>
          <w:i/>
          <w:sz w:val="27"/>
          <w:szCs w:val="27"/>
        </w:rPr>
      </w:pPr>
      <w:bookmarkStart w:id="84" w:name="_Toc519584994"/>
      <w:r w:rsidRPr="00F87DA5">
        <w:rPr>
          <w:i/>
          <w:sz w:val="27"/>
          <w:szCs w:val="27"/>
        </w:rPr>
        <w:t xml:space="preserve">2.12.3. Газовый конденсат из всех видов месторождений углеводородного сырья </w:t>
      </w:r>
      <w:r w:rsidRPr="00F87DA5">
        <w:rPr>
          <w:i/>
          <w:sz w:val="27"/>
          <w:szCs w:val="27"/>
        </w:rPr>
        <w:br/>
        <w:t>182 1 07 01013 01 0000 110</w:t>
      </w:r>
      <w:bookmarkEnd w:id="84"/>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газового конденсата из всех видов месторождений углеводородного сырья учитываются:</w:t>
      </w:r>
    </w:p>
    <w:p w:rsidR="002D1186" w:rsidRPr="00F87DA5" w:rsidRDefault="009A5FE8"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2D1186" w:rsidRPr="00F87DA5">
        <w:rPr>
          <w:rFonts w:ascii="Times New Roman" w:hAnsi="Times New Roman"/>
          <w:sz w:val="27"/>
          <w:szCs w:val="27"/>
        </w:rPr>
        <w:t xml:space="preserve">показатели прогноза социально-экономического развития Российской Федерации на очередной финансовый год и плановый период (налогооблагаемый объём </w:t>
      </w:r>
      <w:r w:rsidR="002D1186" w:rsidRPr="00F87DA5">
        <w:rPr>
          <w:rFonts w:ascii="Times New Roman" w:hAnsi="Times New Roman"/>
          <w:sz w:val="27"/>
          <w:szCs w:val="27"/>
        </w:rPr>
        <w:lastRenderedPageBreak/>
        <w:t>добычи газового конденсата с учётом участков недр, соответствующим определенным условиям добычи, показатели курса доллара США по отношению к рублю, показатели мировых цен на нефть марки «Urals», цены на газ природный (дальнее зарубежье), размеры индексации тарифов оптовой цены на газ в Российской Федерации),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объёмных показателей добычи газового конденсата согласно данным Росстата;</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газового конденсата из всех видов месторождений углеводородного сырья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переходящие платежи, изменения налогового и бюджетного законодательства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газового конденсата из всех видов месторождений углеводородного сырья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газ. конд-т</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газ. конд-т</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газ. конд-т</w:t>
      </w:r>
      <w:r w:rsidRPr="00F87DA5">
        <w:rPr>
          <w:rFonts w:ascii="Times New Roman" w:hAnsi="Times New Roman"/>
          <w:b/>
          <w:sz w:val="27"/>
          <w:szCs w:val="27"/>
          <w:vertAlign w:val="subscript"/>
        </w:rPr>
        <w:t xml:space="preserve"> </w:t>
      </w:r>
      <w:r w:rsidRPr="00F87DA5">
        <w:rPr>
          <w:rFonts w:ascii="Times New Roman" w:hAnsi="Times New Roman"/>
          <w:b/>
          <w:i/>
          <w:sz w:val="27"/>
          <w:szCs w:val="27"/>
        </w:rPr>
        <w:t>× S</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b/>
          <w:i/>
          <w:sz w:val="27"/>
          <w:szCs w:val="27"/>
        </w:rPr>
        <w:t>V</w:t>
      </w:r>
      <w:r w:rsidRPr="00F87DA5">
        <w:rPr>
          <w:rFonts w:ascii="Times New Roman" w:hAnsi="Times New Roman"/>
          <w:b/>
          <w:i/>
          <w:sz w:val="27"/>
          <w:szCs w:val="27"/>
          <w:vertAlign w:val="subscript"/>
        </w:rPr>
        <w:t>газ. конд-т</w:t>
      </w:r>
      <w:r w:rsidRPr="00F87DA5">
        <w:rPr>
          <w:rFonts w:ascii="Times New Roman" w:hAnsi="Times New Roman"/>
          <w:b/>
          <w:sz w:val="27"/>
          <w:szCs w:val="27"/>
          <w:vertAlign w:val="subscript"/>
        </w:rPr>
        <w:t xml:space="preserve"> </w:t>
      </w:r>
      <w:r w:rsidRPr="00F87DA5">
        <w:rPr>
          <w:rFonts w:ascii="Times New Roman" w:hAnsi="Times New Roman"/>
          <w:sz w:val="27"/>
          <w:szCs w:val="27"/>
          <w:lang w:eastAsia="ru-RU"/>
        </w:rPr>
        <w:t xml:space="preserve">– налогооблагаемый объем добычи газового конденсата из всех видов месторождений углеводородного сырья, учитывающий особенности добычи газового конденсата из всех видов месторождений углеводородного сырья с учетом сложности добычи и реализации газового конденсата потребителям Российской Федерации, собственниками объектов Единой системы газоснабжения (ЕСГ) и независимыми производителями,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газового конденсата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7DA5">
        <w:rPr>
          <w:rFonts w:ascii="Times New Roman" w:hAnsi="Times New Roman"/>
          <w:sz w:val="27"/>
          <w:szCs w:val="27"/>
          <w:lang w:eastAsia="ru-RU"/>
        </w:rPr>
        <w:t>млн. тонн;</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napToGrid w:val="0"/>
          <w:sz w:val="27"/>
          <w:szCs w:val="27"/>
          <w:lang w:eastAsia="ru-RU"/>
        </w:rPr>
        <w:t xml:space="preserve"> – расчётная ставка налога на добычу газового конденсата, учитывающая особенности добычи газового конденсата из всех видов месторождений углеводородного сырья с учетом сложности добычи и реализации газового конденсата потребителям Российской Федерации, собственниками объектов Единой системы газоснабжения (ЕСГ) и независимыми производителями, </w:t>
      </w:r>
      <w:r w:rsidRPr="00F87DA5">
        <w:rPr>
          <w:rFonts w:ascii="Times New Roman" w:hAnsi="Times New Roman"/>
          <w:sz w:val="27"/>
          <w:szCs w:val="27"/>
        </w:rPr>
        <w:t xml:space="preserve">определяемая на соответствующий прогнозируемый период, </w:t>
      </w:r>
      <w:r w:rsidRPr="00F87DA5">
        <w:rPr>
          <w:rFonts w:ascii="Times New Roman" w:hAnsi="Times New Roman"/>
          <w:snapToGrid w:val="0"/>
          <w:sz w:val="27"/>
          <w:szCs w:val="27"/>
          <w:lang w:eastAsia="ru-RU"/>
        </w:rPr>
        <w:t>рублей;</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P</w:t>
      </w:r>
      <w:r w:rsidRPr="00F87DA5">
        <w:rPr>
          <w:rFonts w:ascii="Times New Roman" w:hAnsi="Times New Roman"/>
          <w:snapToGrid w:val="0"/>
          <w:sz w:val="27"/>
          <w:szCs w:val="27"/>
          <w:lang w:eastAsia="ru-RU"/>
        </w:rPr>
        <w:t xml:space="preserve"> – переходящие платежи,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Расчётная ставка налога на добычу газового конденсата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w:t>
      </w:r>
      <w:r w:rsidRPr="00F87DA5">
        <w:rPr>
          <w:rFonts w:ascii="Times New Roman" w:hAnsi="Times New Roman"/>
          <w:snapToGrid w:val="0"/>
          <w:sz w:val="27"/>
          <w:szCs w:val="27"/>
          <w:lang w:eastAsia="ru-RU"/>
        </w:rPr>
        <w:t>, учитывающая особенности добычи газового конденсата из всех видов месторождений углеводородного сырья с учетом сложности добычи и реализации газового конденсата потребителям Российской Федерации, собственниками объектов Единой системы газоснабжения (ЕСГ) и независимыми производителями определяется:</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Е</w:t>
      </w:r>
      <w:r w:rsidRPr="00F87DA5">
        <w:rPr>
          <w:rFonts w:ascii="Times New Roman" w:hAnsi="Times New Roman"/>
          <w:b/>
          <w:i/>
          <w:sz w:val="27"/>
          <w:szCs w:val="27"/>
          <w:vertAlign w:val="subscript"/>
        </w:rPr>
        <w:t>ут</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с</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км.</w:t>
      </w:r>
      <w:r w:rsidRPr="00F87DA5">
        <w:rPr>
          <w:rFonts w:ascii="Times New Roman" w:hAnsi="Times New Roman"/>
          <w:b/>
          <w:i/>
          <w:sz w:val="27"/>
          <w:szCs w:val="27"/>
        </w:rPr>
        <w:t xml:space="preserve">, </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2D1186">
      <w:pPr>
        <w:spacing w:after="0" w:line="240" w:lineRule="auto"/>
        <w:ind w:firstLine="709"/>
        <w:jc w:val="both"/>
        <w:rPr>
          <w:rFonts w:ascii="Times New Roman" w:hAnsi="Times New Roman"/>
          <w:sz w:val="27"/>
          <w:szCs w:val="27"/>
          <w:lang w:eastAsia="ru-RU"/>
        </w:rPr>
      </w:pPr>
      <w:r w:rsidRPr="00F87DA5">
        <w:rPr>
          <w:rFonts w:ascii="Times New Roman" w:hAnsi="Times New Roman"/>
          <w:b/>
          <w:i/>
          <w:sz w:val="27"/>
          <w:szCs w:val="27"/>
          <w:lang w:val="en-US" w:eastAsia="ru-RU"/>
        </w:rPr>
        <w:t>S</w:t>
      </w:r>
      <w:r w:rsidRPr="00F87DA5">
        <w:rPr>
          <w:rFonts w:ascii="Times New Roman" w:hAnsi="Times New Roman"/>
          <w:i/>
          <w:sz w:val="27"/>
          <w:szCs w:val="27"/>
          <w:lang w:eastAsia="ru-RU"/>
        </w:rPr>
        <w:t xml:space="preserve"> </w:t>
      </w:r>
      <w:r w:rsidRPr="00F87DA5">
        <w:rPr>
          <w:rFonts w:ascii="Times New Roman" w:hAnsi="Times New Roman"/>
          <w:sz w:val="27"/>
          <w:szCs w:val="27"/>
          <w:lang w:eastAsia="ru-RU"/>
        </w:rPr>
        <w:t>– основная налоговая ставка за 1 тонну добытого газового конденсата, рублей;</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Е</w:t>
      </w:r>
      <w:r w:rsidRPr="00F87DA5">
        <w:rPr>
          <w:rFonts w:ascii="Times New Roman" w:hAnsi="Times New Roman"/>
          <w:b/>
          <w:i/>
          <w:snapToGrid w:val="0"/>
          <w:sz w:val="27"/>
          <w:szCs w:val="27"/>
          <w:vertAlign w:val="subscript"/>
          <w:lang w:eastAsia="ru-RU"/>
        </w:rPr>
        <w:t>ут</w:t>
      </w:r>
      <w:r w:rsidRPr="00F87DA5">
        <w:rPr>
          <w:rFonts w:ascii="Times New Roman" w:hAnsi="Times New Roman"/>
          <w:snapToGrid w:val="0"/>
          <w:sz w:val="27"/>
          <w:szCs w:val="27"/>
          <w:lang w:eastAsia="ru-RU"/>
        </w:rPr>
        <w:t xml:space="preserve"> – базовое значение единицы условного топлива;</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с</w:t>
      </w:r>
      <w:r w:rsidRPr="00F87DA5">
        <w:rPr>
          <w:rFonts w:ascii="Times New Roman" w:hAnsi="Times New Roman"/>
          <w:snapToGrid w:val="0"/>
          <w:sz w:val="27"/>
          <w:szCs w:val="27"/>
          <w:lang w:eastAsia="ru-RU"/>
        </w:rPr>
        <w:t xml:space="preserve"> – коэффициент, характеризующий степень сложности добычи газа горючего природного и (или) газового конденсата из залежи углеводородного сырья;</w:t>
      </w:r>
    </w:p>
    <w:p w:rsidR="002D1186" w:rsidRPr="00F87DA5" w:rsidRDefault="002D1186" w:rsidP="009A5FE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км</w:t>
      </w:r>
      <w:r w:rsidRPr="00F87DA5">
        <w:rPr>
          <w:rFonts w:ascii="Times New Roman" w:hAnsi="Times New Roman"/>
          <w:snapToGrid w:val="0"/>
          <w:sz w:val="27"/>
          <w:szCs w:val="27"/>
          <w:lang w:eastAsia="ru-RU"/>
        </w:rPr>
        <w:t xml:space="preserve"> – корректирующий коэффициент.</w:t>
      </w:r>
    </w:p>
    <w:p w:rsidR="002D1186" w:rsidRPr="00F87DA5" w:rsidRDefault="002D1186" w:rsidP="009A5FE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Показатели </w:t>
      </w:r>
      <w:r w:rsidRPr="00F87DA5">
        <w:rPr>
          <w:rFonts w:ascii="Times New Roman" w:hAnsi="Times New Roman"/>
          <w:b/>
          <w:i/>
          <w:sz w:val="27"/>
          <w:szCs w:val="27"/>
          <w:lang w:val="en-US" w:eastAsia="ru-RU"/>
        </w:rPr>
        <w:t>S</w:t>
      </w:r>
      <w:r w:rsidRPr="00F87DA5">
        <w:rPr>
          <w:rFonts w:ascii="Times New Roman" w:hAnsi="Times New Roman"/>
          <w:b/>
          <w:i/>
          <w:sz w:val="27"/>
          <w:szCs w:val="27"/>
          <w:lang w:eastAsia="ru-RU"/>
        </w:rPr>
        <w:t>,</w:t>
      </w:r>
      <w:r w:rsidRPr="00F87DA5">
        <w:rPr>
          <w:rFonts w:ascii="Times New Roman" w:hAnsi="Times New Roman"/>
          <w:sz w:val="27"/>
          <w:szCs w:val="27"/>
          <w:lang w:eastAsia="ru-RU"/>
        </w:rPr>
        <w:t xml:space="preserve"> </w:t>
      </w:r>
      <w:r w:rsidRPr="00F87DA5">
        <w:rPr>
          <w:rFonts w:ascii="Times New Roman" w:hAnsi="Times New Roman"/>
          <w:b/>
          <w:i/>
          <w:snapToGrid w:val="0"/>
          <w:sz w:val="27"/>
          <w:szCs w:val="27"/>
          <w:lang w:eastAsia="ru-RU"/>
        </w:rPr>
        <w:t>Е</w:t>
      </w:r>
      <w:r w:rsidRPr="00F87DA5">
        <w:rPr>
          <w:rFonts w:ascii="Times New Roman" w:hAnsi="Times New Roman"/>
          <w:b/>
          <w:i/>
          <w:snapToGrid w:val="0"/>
          <w:sz w:val="27"/>
          <w:szCs w:val="27"/>
          <w:vertAlign w:val="subscript"/>
          <w:lang w:eastAsia="ru-RU"/>
        </w:rPr>
        <w:t>ут</w:t>
      </w:r>
      <w:r w:rsidRPr="00F87DA5">
        <w:rPr>
          <w:rFonts w:ascii="Times New Roman" w:hAnsi="Times New Roman"/>
          <w:b/>
          <w:i/>
          <w:snapToGrid w:val="0"/>
          <w:sz w:val="27"/>
          <w:szCs w:val="27"/>
          <w:lang w:eastAsia="ru-RU"/>
        </w:rPr>
        <w:t>,</w:t>
      </w:r>
      <w:r w:rsidRPr="00F87DA5">
        <w:rPr>
          <w:rFonts w:ascii="Times New Roman" w:hAnsi="Times New Roman"/>
          <w:snapToGrid w:val="0"/>
          <w:sz w:val="27"/>
          <w:szCs w:val="27"/>
          <w:lang w:eastAsia="ru-RU"/>
        </w:rPr>
        <w:t xml:space="preserve">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с</w:t>
      </w:r>
      <w:r w:rsidRPr="00F87DA5">
        <w:rPr>
          <w:rFonts w:ascii="Times New Roman" w:hAnsi="Times New Roman"/>
          <w:snapToGrid w:val="0"/>
          <w:sz w:val="27"/>
          <w:szCs w:val="27"/>
          <w:lang w:eastAsia="ru-RU"/>
        </w:rPr>
        <w:t xml:space="preserve"> и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км</w:t>
      </w:r>
      <w:r w:rsidRPr="00F87DA5">
        <w:rPr>
          <w:rFonts w:ascii="Times New Roman" w:hAnsi="Times New Roman"/>
          <w:snapToGrid w:val="0"/>
          <w:sz w:val="27"/>
          <w:szCs w:val="27"/>
          <w:lang w:eastAsia="ru-RU"/>
        </w:rPr>
        <w:t xml:space="preserve"> определяются в соответствии с НК РФ.</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 xml:space="preserve">При этом, показатели, используемые при расчёте базового значения единицы условного топлива </w:t>
      </w:r>
      <w:r w:rsidRPr="00F87DA5">
        <w:rPr>
          <w:rFonts w:ascii="Times New Roman" w:hAnsi="Times New Roman"/>
          <w:i/>
          <w:sz w:val="27"/>
          <w:szCs w:val="27"/>
        </w:rPr>
        <w:t>(</w:t>
      </w: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коэффициент, характеризующий экспортную доходность единицы условного топлива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гп</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цена газа горючего природного </w:t>
      </w:r>
      <w:r w:rsidRPr="00F87DA5">
        <w:rPr>
          <w:rFonts w:ascii="Times New Roman" w:hAnsi="Times New Roman"/>
          <w:i/>
          <w:sz w:val="27"/>
          <w:szCs w:val="27"/>
          <w:lang w:eastAsia="ru-RU"/>
        </w:rPr>
        <w:t>(</w:t>
      </w:r>
      <w:r w:rsidRPr="00F87DA5">
        <w:rPr>
          <w:rFonts w:ascii="Times New Roman" w:hAnsi="Times New Roman"/>
          <w:b/>
          <w:i/>
          <w:sz w:val="27"/>
          <w:szCs w:val="27"/>
        </w:rPr>
        <w:t>Ц</w:t>
      </w:r>
      <w:r w:rsidRPr="00F87DA5">
        <w:rPr>
          <w:rFonts w:ascii="Times New Roman" w:hAnsi="Times New Roman"/>
          <w:b/>
          <w:i/>
          <w:sz w:val="27"/>
          <w:szCs w:val="27"/>
          <w:vertAlign w:val="subscript"/>
        </w:rPr>
        <w:t>г</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цена газового конденсата </w:t>
      </w:r>
      <w:r w:rsidRPr="00F87DA5">
        <w:rPr>
          <w:rFonts w:ascii="Times New Roman" w:hAnsi="Times New Roman"/>
          <w:i/>
          <w:sz w:val="27"/>
          <w:szCs w:val="27"/>
          <w:lang w:eastAsia="ru-RU"/>
        </w:rPr>
        <w:t>(</w:t>
      </w:r>
      <w:r w:rsidRPr="00F87DA5">
        <w:rPr>
          <w:rFonts w:ascii="Times New Roman" w:hAnsi="Times New Roman"/>
          <w:b/>
          <w:i/>
          <w:sz w:val="27"/>
          <w:szCs w:val="27"/>
        </w:rPr>
        <w:t>Ц</w:t>
      </w:r>
      <w:r w:rsidRPr="00F87DA5">
        <w:rPr>
          <w:rFonts w:ascii="Times New Roman" w:hAnsi="Times New Roman"/>
          <w:b/>
          <w:i/>
          <w:sz w:val="27"/>
          <w:szCs w:val="27"/>
          <w:vertAlign w:val="subscript"/>
        </w:rPr>
        <w:t>к</w:t>
      </w:r>
      <w:r w:rsidRPr="00F87DA5">
        <w:rPr>
          <w:rFonts w:ascii="Times New Roman" w:hAnsi="Times New Roman"/>
          <w:i/>
          <w:sz w:val="27"/>
          <w:szCs w:val="27"/>
        </w:rPr>
        <w:t>)</w:t>
      </w:r>
      <w:r w:rsidRPr="00F87DA5">
        <w:rPr>
          <w:rFonts w:ascii="Times New Roman" w:hAnsi="Times New Roman"/>
          <w:sz w:val="27"/>
          <w:szCs w:val="27"/>
        </w:rPr>
        <w:t xml:space="preserve">; </w:t>
      </w:r>
      <w:r w:rsidRPr="00F87DA5">
        <w:rPr>
          <w:rFonts w:ascii="Times New Roman" w:hAnsi="Times New Roman"/>
          <w:sz w:val="27"/>
          <w:szCs w:val="27"/>
          <w:lang w:eastAsia="ru-RU"/>
        </w:rPr>
        <w:t xml:space="preserve">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w:t>
      </w:r>
      <w:r w:rsidRPr="00F87DA5">
        <w:rPr>
          <w:rFonts w:ascii="Times New Roman" w:hAnsi="Times New Roman"/>
          <w:i/>
          <w:sz w:val="27"/>
          <w:szCs w:val="27"/>
          <w:lang w:eastAsia="ru-RU"/>
        </w:rPr>
        <w:t>(</w:t>
      </w:r>
      <w:r w:rsidRPr="00F87DA5">
        <w:rPr>
          <w:rFonts w:ascii="Times New Roman" w:hAnsi="Times New Roman"/>
          <w:b/>
          <w:i/>
          <w:sz w:val="27"/>
          <w:szCs w:val="27"/>
        </w:rPr>
        <w:t>Д</w:t>
      </w:r>
      <w:r w:rsidRPr="00F87DA5">
        <w:rPr>
          <w:rFonts w:ascii="Times New Roman" w:hAnsi="Times New Roman"/>
          <w:b/>
          <w:i/>
          <w:sz w:val="27"/>
          <w:szCs w:val="27"/>
          <w:vertAlign w:val="subscript"/>
        </w:rPr>
        <w:t>г</w:t>
      </w:r>
      <w:r w:rsidRPr="00F87DA5">
        <w:rPr>
          <w:rFonts w:ascii="Times New Roman" w:hAnsi="Times New Roman"/>
          <w:i/>
          <w:sz w:val="27"/>
          <w:szCs w:val="27"/>
        </w:rPr>
        <w:t>)</w:t>
      </w:r>
      <w:r w:rsidRPr="00F87DA5">
        <w:rPr>
          <w:rFonts w:ascii="Times New Roman" w:hAnsi="Times New Roman"/>
          <w:sz w:val="27"/>
          <w:szCs w:val="27"/>
        </w:rPr>
        <w:t>, определяются в соответствии с НК РФ.</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Вместе с тем, сопутствующие показатели, используемые для расчёта прогноза на соответствующий период перечисленных показателей, определяются по следующим алгоритмам.</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rPr>
        <w:t xml:space="preserve">Цена реализации газа </w:t>
      </w:r>
      <w:r w:rsidRPr="00F87DA5">
        <w:rPr>
          <w:rFonts w:ascii="Times New Roman" w:hAnsi="Times New Roman"/>
          <w:sz w:val="27"/>
          <w:szCs w:val="27"/>
          <w:lang w:eastAsia="ru-RU"/>
        </w:rPr>
        <w:t xml:space="preserve">за пределы территорий государств - участников Содружества Независимых Государств </w:t>
      </w:r>
      <w:r w:rsidRPr="00F87DA5">
        <w:rPr>
          <w:rFonts w:ascii="Times New Roman" w:hAnsi="Times New Roman"/>
          <w:i/>
          <w:sz w:val="27"/>
          <w:szCs w:val="27"/>
          <w:lang w:eastAsia="ru-RU"/>
        </w:rPr>
        <w:t>(</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дз</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E47ADF" w:rsidRPr="00F87DA5" w:rsidRDefault="00E47ADF"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дз</w:t>
      </w:r>
      <w:r w:rsidRPr="00F87DA5">
        <w:rPr>
          <w:rFonts w:ascii="Times New Roman" w:hAnsi="Times New Roman"/>
          <w:b/>
          <w:i/>
          <w:sz w:val="27"/>
          <w:szCs w:val="27"/>
          <w:vertAlign w:val="subscript"/>
        </w:rPr>
        <w:t>.</w:t>
      </w:r>
      <w:r w:rsidRPr="00F87DA5">
        <w:rPr>
          <w:rFonts w:ascii="Times New Roman" w:hAnsi="Times New Roman"/>
          <w:b/>
          <w:i/>
          <w:sz w:val="27"/>
          <w:szCs w:val="27"/>
        </w:rPr>
        <w:t xml:space="preserve">= Ц </w:t>
      </w:r>
      <w:r w:rsidRPr="00F87DA5">
        <w:rPr>
          <w:rFonts w:ascii="Times New Roman" w:hAnsi="Times New Roman"/>
          <w:b/>
          <w:i/>
          <w:sz w:val="27"/>
          <w:szCs w:val="27"/>
          <w:vertAlign w:val="subscript"/>
        </w:rPr>
        <w:t>газа(дз)</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w:t>
      </w:r>
      <w:r w:rsidRPr="00F87DA5">
        <w:rPr>
          <w:rFonts w:ascii="Times New Roman" w:hAnsi="Times New Roman"/>
          <w:i/>
          <w:sz w:val="27"/>
          <w:szCs w:val="27"/>
        </w:rPr>
        <w:t>,</w:t>
      </w:r>
    </w:p>
    <w:p w:rsidR="00E47ADF" w:rsidRPr="00F87DA5" w:rsidRDefault="00E47ADF"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E47ADF" w:rsidRPr="00F87DA5" w:rsidRDefault="00E47ADF" w:rsidP="009A5FE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газа(дз) </w:t>
      </w:r>
      <w:r w:rsidRPr="00F87DA5">
        <w:rPr>
          <w:rFonts w:ascii="Times New Roman" w:hAnsi="Times New Roman"/>
          <w:snapToGrid w:val="0"/>
          <w:sz w:val="27"/>
          <w:szCs w:val="27"/>
          <w:lang w:eastAsia="ru-RU"/>
        </w:rPr>
        <w:t xml:space="preserve">– цена на газ (дальнее зарубежье) </w:t>
      </w:r>
      <w:r w:rsidRPr="00F87DA5">
        <w:rPr>
          <w:rFonts w:ascii="Times New Roman" w:hAnsi="Times New Roman"/>
          <w:sz w:val="27"/>
          <w:szCs w:val="27"/>
        </w:rPr>
        <w:t>на соответствующий прогнозируемый период</w:t>
      </w:r>
      <w:r w:rsidRPr="00F87DA5">
        <w:rPr>
          <w:rFonts w:ascii="Times New Roman" w:hAnsi="Times New Roman"/>
          <w:snapToGrid w:val="0"/>
          <w:sz w:val="27"/>
          <w:szCs w:val="27"/>
          <w:lang w:eastAsia="ru-RU"/>
        </w:rPr>
        <w:t>, долл./</w:t>
      </w:r>
      <w:r w:rsidR="00912AE2" w:rsidRPr="00F87DA5">
        <w:rPr>
          <w:rFonts w:ascii="Times New Roman" w:hAnsi="Times New Roman"/>
          <w:snapToGrid w:val="0"/>
          <w:sz w:val="27"/>
          <w:szCs w:val="27"/>
          <w:lang w:eastAsia="ru-RU"/>
        </w:rPr>
        <w:t>тыс.куб.м.</w:t>
      </w:r>
      <w:r w:rsidRPr="00F87DA5">
        <w:rPr>
          <w:rFonts w:ascii="Times New Roman" w:hAnsi="Times New Roman"/>
          <w:snapToGrid w:val="0"/>
          <w:sz w:val="27"/>
          <w:szCs w:val="27"/>
          <w:lang w:eastAsia="ru-RU"/>
        </w:rPr>
        <w:t>;</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xml:space="preserve"> – курс доллара США по отношению к рублю, за предыдущий соответствующий прогнозный период, рублей.</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Величина расходов на транспортировку и хранение газа за пределами территорий государств - членов Таможенного союза при его реализации за пределы территорий государств - участников Содружества Независимых Государств </w:t>
      </w:r>
      <w:r w:rsidRPr="00F87DA5">
        <w:rPr>
          <w:rFonts w:ascii="Times New Roman" w:hAnsi="Times New Roman"/>
          <w:i/>
          <w:sz w:val="27"/>
          <w:szCs w:val="27"/>
          <w:lang w:eastAsia="ru-RU"/>
        </w:rPr>
        <w:t>(</w:t>
      </w:r>
      <w:r w:rsidRPr="00F87DA5">
        <w:rPr>
          <w:rFonts w:ascii="Times New Roman" w:hAnsi="Times New Roman"/>
          <w:b/>
          <w:i/>
          <w:sz w:val="27"/>
          <w:szCs w:val="27"/>
          <w:lang w:eastAsia="ru-RU"/>
        </w:rPr>
        <w:t>Р</w:t>
      </w:r>
      <w:r w:rsidRPr="00F87DA5">
        <w:rPr>
          <w:rFonts w:ascii="Times New Roman" w:hAnsi="Times New Roman"/>
          <w:b/>
          <w:i/>
          <w:sz w:val="27"/>
          <w:szCs w:val="27"/>
          <w:vertAlign w:val="subscript"/>
          <w:lang w:eastAsia="ru-RU"/>
        </w:rPr>
        <w:t>дз</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2D1186" w:rsidRPr="00F87DA5" w:rsidRDefault="002D1186" w:rsidP="009A5FE8">
      <w:pPr>
        <w:spacing w:after="0" w:line="240" w:lineRule="auto"/>
        <w:ind w:firstLine="709"/>
        <w:jc w:val="center"/>
        <w:rPr>
          <w:rFonts w:ascii="Times New Roman" w:hAnsi="Times New Roman"/>
          <w:b/>
          <w:i/>
          <w:sz w:val="27"/>
          <w:szCs w:val="27"/>
          <w:lang w:eastAsia="ru-RU"/>
        </w:rPr>
      </w:pP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Р</w:t>
      </w:r>
      <w:r w:rsidRPr="00F87DA5">
        <w:rPr>
          <w:rFonts w:ascii="Times New Roman" w:hAnsi="Times New Roman"/>
          <w:b/>
          <w:i/>
          <w:sz w:val="27"/>
          <w:szCs w:val="27"/>
          <w:vertAlign w:val="subscript"/>
          <w:lang w:eastAsia="ru-RU"/>
        </w:rPr>
        <w:t>дз</w:t>
      </w:r>
      <w:r w:rsidRPr="00F87DA5">
        <w:rPr>
          <w:rFonts w:ascii="Times New Roman" w:hAnsi="Times New Roman"/>
          <w:b/>
          <w:i/>
          <w:sz w:val="27"/>
          <w:szCs w:val="27"/>
          <w:vertAlign w:val="subscript"/>
        </w:rPr>
        <w:t>.</w:t>
      </w:r>
      <w:r w:rsidRPr="00F87DA5">
        <w:rPr>
          <w:rFonts w:ascii="Times New Roman" w:hAnsi="Times New Roman"/>
          <w:b/>
          <w:i/>
          <w:sz w:val="27"/>
          <w:szCs w:val="27"/>
        </w:rPr>
        <w:t>= 44 × К</w:t>
      </w:r>
      <w:r w:rsidRPr="00F87DA5">
        <w:rPr>
          <w:rFonts w:ascii="Times New Roman" w:hAnsi="Times New Roman"/>
          <w:b/>
          <w:i/>
          <w:sz w:val="27"/>
          <w:szCs w:val="27"/>
          <w:vertAlign w:val="subscript"/>
        </w:rPr>
        <w:t>$год</w:t>
      </w:r>
      <w:r w:rsidRPr="00F87DA5">
        <w:rPr>
          <w:rFonts w:ascii="Times New Roman" w:hAnsi="Times New Roman"/>
          <w:i/>
          <w:sz w:val="27"/>
          <w:szCs w:val="27"/>
        </w:rPr>
        <w:t>,</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К</w:t>
      </w:r>
      <w:r w:rsidRPr="00F87DA5">
        <w:rPr>
          <w:rFonts w:ascii="Times New Roman" w:hAnsi="Times New Roman"/>
          <w:b/>
          <w:i/>
          <w:sz w:val="27"/>
          <w:szCs w:val="27"/>
          <w:vertAlign w:val="subscript"/>
        </w:rPr>
        <w:t>$год</w:t>
      </w:r>
      <w:r w:rsidRPr="00F87DA5">
        <w:rPr>
          <w:rFonts w:ascii="Times New Roman" w:hAnsi="Times New Roman"/>
          <w:sz w:val="27"/>
          <w:szCs w:val="27"/>
        </w:rPr>
        <w:t xml:space="preserve"> – среднегодовой курс доллара США по отношению к рублю, на соответствующий прогнозируемый период, рублей.</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Средняя по Единой системе газоснабжения расчетная цена на газ, поставляемый потребителям Российской Федерации (кроме населения) </w:t>
      </w:r>
      <w:r w:rsidRPr="00F87DA5">
        <w:rPr>
          <w:rFonts w:ascii="Times New Roman" w:hAnsi="Times New Roman"/>
          <w:i/>
          <w:sz w:val="27"/>
          <w:szCs w:val="27"/>
          <w:lang w:eastAsia="ru-RU"/>
        </w:rPr>
        <w:t>(</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в</w:t>
      </w:r>
      <w:r w:rsidRPr="00F87DA5">
        <w:rPr>
          <w:rFonts w:ascii="Times New Roman" w:hAnsi="Times New Roman"/>
          <w:i/>
          <w:sz w:val="27"/>
          <w:szCs w:val="27"/>
          <w:lang w:eastAsia="ru-RU"/>
        </w:rPr>
        <w:t>)</w:t>
      </w:r>
      <w:r w:rsidRPr="00F87DA5">
        <w:rPr>
          <w:rFonts w:ascii="Times New Roman" w:hAnsi="Times New Roman"/>
          <w:sz w:val="27"/>
          <w:szCs w:val="27"/>
          <w:lang w:eastAsia="ru-RU"/>
        </w:rPr>
        <w:t>:</w:t>
      </w:r>
    </w:p>
    <w:p w:rsidR="002D1186" w:rsidRPr="00F87DA5" w:rsidRDefault="002D1186" w:rsidP="009A5FE8">
      <w:pPr>
        <w:spacing w:after="0" w:line="240" w:lineRule="auto"/>
        <w:ind w:firstLine="709"/>
        <w:jc w:val="center"/>
        <w:rPr>
          <w:rFonts w:ascii="Times New Roman" w:hAnsi="Times New Roman"/>
          <w:sz w:val="27"/>
          <w:szCs w:val="27"/>
          <w:lang w:eastAsia="ru-RU"/>
        </w:rPr>
      </w:pP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 xml:space="preserve">в </w:t>
      </w:r>
      <w:r w:rsidRPr="00F87DA5">
        <w:rPr>
          <w:rFonts w:ascii="Times New Roman" w:hAnsi="Times New Roman"/>
          <w:b/>
          <w:i/>
          <w:sz w:val="27"/>
          <w:szCs w:val="27"/>
        </w:rPr>
        <w:t xml:space="preserve">= </w:t>
      </w: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в факт</w:t>
      </w:r>
      <w:r w:rsidRPr="00F87DA5">
        <w:rPr>
          <w:rFonts w:ascii="Times New Roman" w:hAnsi="Times New Roman"/>
          <w:b/>
          <w:i/>
          <w:sz w:val="27"/>
          <w:szCs w:val="27"/>
        </w:rPr>
        <w:t xml:space="preserve"> × </w:t>
      </w:r>
      <w:r w:rsidRPr="00F87DA5">
        <w:rPr>
          <w:rFonts w:ascii="Times New Roman" w:hAnsi="Times New Roman"/>
          <w:b/>
          <w:i/>
          <w:sz w:val="27"/>
          <w:szCs w:val="27"/>
          <w:lang w:val="en-US"/>
        </w:rPr>
        <w:t>T</w:t>
      </w:r>
      <w:r w:rsidRPr="00F87DA5">
        <w:rPr>
          <w:rFonts w:ascii="Times New Roman" w:hAnsi="Times New Roman"/>
          <w:b/>
          <w:i/>
          <w:sz w:val="27"/>
          <w:szCs w:val="27"/>
          <w:vertAlign w:val="subscript"/>
        </w:rPr>
        <w:t>в</w:t>
      </w:r>
      <w:r w:rsidRPr="00F87DA5">
        <w:rPr>
          <w:rFonts w:ascii="Times New Roman" w:hAnsi="Times New Roman"/>
          <w:i/>
          <w:sz w:val="27"/>
          <w:szCs w:val="27"/>
        </w:rPr>
        <w:t>,</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eastAsia="ru-RU"/>
        </w:rPr>
        <w:t>Ц</w:t>
      </w:r>
      <w:r w:rsidRPr="00F87DA5">
        <w:rPr>
          <w:rFonts w:ascii="Times New Roman" w:hAnsi="Times New Roman"/>
          <w:b/>
          <w:i/>
          <w:sz w:val="27"/>
          <w:szCs w:val="27"/>
          <w:vertAlign w:val="subscript"/>
          <w:lang w:eastAsia="ru-RU"/>
        </w:rPr>
        <w:t>в факт</w:t>
      </w:r>
      <w:r w:rsidRPr="00F87DA5">
        <w:rPr>
          <w:rFonts w:ascii="Times New Roman" w:hAnsi="Times New Roman"/>
          <w:sz w:val="27"/>
          <w:szCs w:val="27"/>
        </w:rPr>
        <w:t xml:space="preserve"> – фактическая с</w:t>
      </w:r>
      <w:r w:rsidRPr="00F87DA5">
        <w:rPr>
          <w:rFonts w:ascii="Times New Roman" w:hAnsi="Times New Roman"/>
          <w:sz w:val="27"/>
          <w:szCs w:val="27"/>
          <w:lang w:eastAsia="ru-RU"/>
        </w:rPr>
        <w:t xml:space="preserve">редняя по Единой системе газоснабжения расчетная цена на газ, поставляемый потребителям Российской Федерации (кроме населения), </w:t>
      </w:r>
      <w:r w:rsidRPr="00F87DA5">
        <w:rPr>
          <w:rFonts w:ascii="Times New Roman" w:hAnsi="Times New Roman"/>
          <w:sz w:val="27"/>
          <w:szCs w:val="27"/>
        </w:rPr>
        <w:t>сложившаяся за предыдущий прогнозный период, рублей за тыс.куб.м.;</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T</w:t>
      </w:r>
      <w:r w:rsidRPr="00F87DA5">
        <w:rPr>
          <w:rFonts w:ascii="Times New Roman" w:hAnsi="Times New Roman"/>
          <w:b/>
          <w:i/>
          <w:sz w:val="27"/>
          <w:szCs w:val="27"/>
          <w:vertAlign w:val="subscript"/>
        </w:rPr>
        <w:t>в</w:t>
      </w:r>
      <w:r w:rsidRPr="00F87DA5">
        <w:rPr>
          <w:rFonts w:ascii="Times New Roman" w:hAnsi="Times New Roman"/>
          <w:b/>
          <w:i/>
          <w:sz w:val="27"/>
          <w:szCs w:val="27"/>
        </w:rPr>
        <w:t xml:space="preserve"> </w:t>
      </w:r>
      <w:r w:rsidRPr="00F87DA5">
        <w:rPr>
          <w:rFonts w:ascii="Times New Roman" w:hAnsi="Times New Roman"/>
          <w:sz w:val="27"/>
          <w:szCs w:val="27"/>
        </w:rPr>
        <w:t>– индексация оптовых цен на газ для всех категорий потребителей (кроме населения), на соответствующий прогнозируемый период, %.</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целях расчёта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г</w:t>
      </w:r>
      <w:r w:rsidRPr="00F87DA5">
        <w:rPr>
          <w:rFonts w:ascii="Times New Roman" w:hAnsi="Times New Roman"/>
          <w:sz w:val="27"/>
          <w:szCs w:val="27"/>
        </w:rPr>
        <w:t xml:space="preserve">, количество добытого на участке недр, содержащем залежь углеводородного сырья, газа горючего природного (за исключением попутного газа) </w:t>
      </w:r>
      <w:r w:rsidRPr="00F87DA5">
        <w:rPr>
          <w:rFonts w:ascii="Times New Roman" w:hAnsi="Times New Roman"/>
          <w:i/>
          <w:sz w:val="27"/>
          <w:szCs w:val="27"/>
        </w:rPr>
        <w:t>(</w:t>
      </w: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и количество добытого на участке недр, содержащем залежь углеводородного сырья, газового конденсата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определяются:</w:t>
      </w:r>
    </w:p>
    <w:p w:rsidR="002D1186" w:rsidRPr="00F87DA5" w:rsidRDefault="002D1186" w:rsidP="009A5FE8">
      <w:pPr>
        <w:spacing w:after="0" w:line="240" w:lineRule="auto"/>
        <w:ind w:firstLine="709"/>
        <w:jc w:val="both"/>
        <w:rPr>
          <w:rFonts w:ascii="Times New Roman" w:hAnsi="Times New Roman"/>
          <w:sz w:val="27"/>
          <w:szCs w:val="27"/>
        </w:rPr>
      </w:pP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b/>
          <w:i/>
          <w:sz w:val="27"/>
          <w:szCs w:val="27"/>
        </w:rPr>
        <w:t>= Г</w:t>
      </w:r>
      <w:r w:rsidRPr="00F87DA5">
        <w:rPr>
          <w:rFonts w:ascii="Times New Roman" w:hAnsi="Times New Roman"/>
          <w:b/>
          <w:i/>
          <w:sz w:val="27"/>
          <w:szCs w:val="27"/>
          <w:vertAlign w:val="subscript"/>
        </w:rPr>
        <w:t>о</w:t>
      </w:r>
      <w:r w:rsidRPr="00F87DA5">
        <w:rPr>
          <w:rFonts w:ascii="Times New Roman" w:hAnsi="Times New Roman"/>
          <w:b/>
          <w:i/>
          <w:sz w:val="27"/>
          <w:szCs w:val="27"/>
          <w:vertAlign w:val="subscript"/>
          <w:lang w:eastAsia="ru-RU"/>
        </w:rPr>
        <w:t xml:space="preserve"> факт</w:t>
      </w:r>
      <w:r w:rsidRPr="00F87DA5">
        <w:rPr>
          <w:rFonts w:ascii="Times New Roman" w:hAnsi="Times New Roman"/>
          <w:b/>
          <w:i/>
          <w:sz w:val="27"/>
          <w:szCs w:val="27"/>
        </w:rPr>
        <w:t xml:space="preserve">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 факт</w:t>
      </w:r>
      <w:r w:rsidRPr="00F87DA5">
        <w:rPr>
          <w:rFonts w:ascii="Times New Roman" w:hAnsi="Times New Roman"/>
          <w:i/>
          <w:sz w:val="27"/>
          <w:szCs w:val="27"/>
        </w:rPr>
        <w:t>)</w:t>
      </w:r>
      <w:r w:rsidRPr="00F87DA5">
        <w:rPr>
          <w:rFonts w:ascii="Times New Roman" w:hAnsi="Times New Roman"/>
          <w:b/>
          <w:i/>
          <w:sz w:val="27"/>
          <w:szCs w:val="27"/>
        </w:rPr>
        <w:t xml:space="preserve">× </w:t>
      </w:r>
      <w:r w:rsidRPr="00F87DA5">
        <w:rPr>
          <w:rFonts w:ascii="Times New Roman" w:hAnsi="Times New Roman"/>
          <w:b/>
          <w:i/>
          <w:sz w:val="27"/>
          <w:szCs w:val="27"/>
          <w:lang w:val="en-US"/>
        </w:rPr>
        <w:t>J</w:t>
      </w:r>
      <w:r w:rsidRPr="00F87DA5">
        <w:rPr>
          <w:rFonts w:ascii="Times New Roman" w:hAnsi="Times New Roman"/>
          <w:b/>
          <w:i/>
          <w:sz w:val="27"/>
          <w:szCs w:val="27"/>
          <w:vertAlign w:val="subscript"/>
        </w:rPr>
        <w:t>Го</w:t>
      </w:r>
      <w:r w:rsidRPr="00F87DA5">
        <w:rPr>
          <w:rFonts w:ascii="Times New Roman" w:hAnsi="Times New Roman"/>
          <w:i/>
          <w:sz w:val="27"/>
          <w:szCs w:val="27"/>
        </w:rPr>
        <w:t>(</w:t>
      </w:r>
      <w:r w:rsidRPr="00F87DA5">
        <w:rPr>
          <w:rFonts w:ascii="Times New Roman" w:hAnsi="Times New Roman"/>
          <w:b/>
          <w:i/>
          <w:sz w:val="27"/>
          <w:szCs w:val="27"/>
          <w:lang w:val="en-US"/>
        </w:rPr>
        <w:t>J</w:t>
      </w:r>
      <w:r w:rsidRPr="00F87DA5">
        <w:rPr>
          <w:rFonts w:ascii="Times New Roman" w:hAnsi="Times New Roman"/>
          <w:b/>
          <w:i/>
          <w:sz w:val="27"/>
          <w:szCs w:val="27"/>
          <w:vertAlign w:val="subscript"/>
        </w:rPr>
        <w:t>Ко</w:t>
      </w:r>
      <w:r w:rsidRPr="00F87DA5">
        <w:rPr>
          <w:rFonts w:ascii="Times New Roman" w:hAnsi="Times New Roman"/>
          <w:i/>
          <w:sz w:val="27"/>
          <w:szCs w:val="27"/>
        </w:rPr>
        <w:t>),</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541200" w:rsidRPr="00F87DA5" w:rsidRDefault="00541200" w:rsidP="009A5FE8">
      <w:pPr>
        <w:spacing w:after="0" w:line="240" w:lineRule="auto"/>
        <w:ind w:firstLine="709"/>
        <w:jc w:val="both"/>
        <w:rPr>
          <w:rFonts w:ascii="Times New Roman" w:hAnsi="Times New Roman"/>
          <w:sz w:val="27"/>
          <w:szCs w:val="27"/>
        </w:rPr>
      </w:pP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b/>
          <w:i/>
          <w:sz w:val="27"/>
          <w:szCs w:val="27"/>
          <w:vertAlign w:val="subscript"/>
          <w:lang w:eastAsia="ru-RU"/>
        </w:rPr>
        <w:t xml:space="preserve"> факт</w:t>
      </w:r>
      <w:r w:rsidRPr="00F87DA5">
        <w:rPr>
          <w:rFonts w:ascii="Times New Roman" w:hAnsi="Times New Roman"/>
          <w:b/>
          <w:i/>
          <w:sz w:val="27"/>
          <w:szCs w:val="27"/>
        </w:rPr>
        <w:t xml:space="preserve"> </w:t>
      </w:r>
      <w:r w:rsidRPr="00F87DA5">
        <w:rPr>
          <w:rFonts w:ascii="Times New Roman" w:hAnsi="Times New Roman"/>
          <w:sz w:val="27"/>
          <w:szCs w:val="27"/>
        </w:rPr>
        <w:t>– фактическое годовое количество добытого на участке недр, содержащем залежь углеводородного сырья, газа горючего природного (за исключением попутного газа), за предыдущий прогнозный период, тыс.куб.м.;</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о факт</w:t>
      </w:r>
      <w:r w:rsidRPr="00F87DA5">
        <w:rPr>
          <w:rFonts w:ascii="Times New Roman" w:hAnsi="Times New Roman"/>
          <w:b/>
          <w:i/>
          <w:sz w:val="27"/>
          <w:szCs w:val="27"/>
        </w:rPr>
        <w:t xml:space="preserve"> </w:t>
      </w:r>
      <w:r w:rsidRPr="00F87DA5">
        <w:rPr>
          <w:rFonts w:ascii="Times New Roman" w:hAnsi="Times New Roman"/>
          <w:sz w:val="27"/>
          <w:szCs w:val="27"/>
        </w:rPr>
        <w:t>– фактическое годовое количество добытого на участке недр, содержащем залежь углеводородного сырья, газового конденсата, за предыдущий прогнозный период, тонн.</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условии выборки, что на участке недр, содержащем залежь углеводородного сырья, обязательно осуществляется добыча газового конденсата в независимости от добычи на данных участках недр газа горючего природного, т.е. не учитываются участки недр, где осуществляется добыча только газа горючего природного.</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J</w:t>
      </w:r>
      <w:r w:rsidRPr="00F87DA5">
        <w:rPr>
          <w:rFonts w:ascii="Times New Roman" w:hAnsi="Times New Roman"/>
          <w:b/>
          <w:i/>
          <w:sz w:val="27"/>
          <w:szCs w:val="27"/>
          <w:vertAlign w:val="subscript"/>
        </w:rPr>
        <w:t>Го</w:t>
      </w:r>
      <w:r w:rsidRPr="00F87DA5">
        <w:rPr>
          <w:rFonts w:ascii="Times New Roman" w:hAnsi="Times New Roman"/>
          <w:b/>
          <w:i/>
          <w:sz w:val="27"/>
          <w:szCs w:val="27"/>
        </w:rPr>
        <w:t xml:space="preserve"> </w:t>
      </w:r>
      <w:r w:rsidRPr="00F87DA5">
        <w:rPr>
          <w:rFonts w:ascii="Times New Roman" w:hAnsi="Times New Roman"/>
          <w:sz w:val="27"/>
          <w:szCs w:val="27"/>
        </w:rPr>
        <w:t>– темп роста годового объёма добычи газа горючего природного соответствующего прогнозируемого периода к годовому объёму добычи газа горючего природного предыдущего прогнозного периода, %.</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J</w:t>
      </w:r>
      <w:r w:rsidRPr="00F87DA5">
        <w:rPr>
          <w:rFonts w:ascii="Times New Roman" w:hAnsi="Times New Roman"/>
          <w:b/>
          <w:i/>
          <w:sz w:val="27"/>
          <w:szCs w:val="27"/>
          <w:vertAlign w:val="subscript"/>
        </w:rPr>
        <w:t>Ко</w:t>
      </w:r>
      <w:r w:rsidRPr="00F87DA5">
        <w:rPr>
          <w:rFonts w:ascii="Times New Roman" w:hAnsi="Times New Roman"/>
          <w:b/>
          <w:i/>
          <w:sz w:val="27"/>
          <w:szCs w:val="27"/>
        </w:rPr>
        <w:t xml:space="preserve"> </w:t>
      </w:r>
      <w:r w:rsidRPr="00F87DA5">
        <w:rPr>
          <w:rFonts w:ascii="Times New Roman" w:hAnsi="Times New Roman"/>
          <w:sz w:val="27"/>
          <w:szCs w:val="27"/>
        </w:rPr>
        <w:t>– темп роста годового объёма добычи газового конденсата соответствующего прогнозируемого периода к годовому объёму добычи газового конденсата предыдущего прогнозного периода, %.</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 расчёте годовое количество добытого на участке недр, содержащем залежь углеводородного сырья, газа горючего природного (за исключением попутного газа) </w:t>
      </w:r>
      <w:r w:rsidRPr="00F87DA5">
        <w:rPr>
          <w:rFonts w:ascii="Times New Roman" w:hAnsi="Times New Roman"/>
          <w:i/>
          <w:sz w:val="27"/>
          <w:szCs w:val="27"/>
        </w:rPr>
        <w:t>(</w:t>
      </w:r>
      <w:r w:rsidRPr="00F87DA5">
        <w:rPr>
          <w:rFonts w:ascii="Times New Roman" w:hAnsi="Times New Roman"/>
          <w:b/>
          <w:i/>
          <w:sz w:val="27"/>
          <w:szCs w:val="27"/>
        </w:rPr>
        <w:t>Г</w:t>
      </w:r>
      <w:r w:rsidRPr="00F87DA5">
        <w:rPr>
          <w:rFonts w:ascii="Times New Roman" w:hAnsi="Times New Roman"/>
          <w:b/>
          <w:i/>
          <w:sz w:val="27"/>
          <w:szCs w:val="27"/>
          <w:vertAlign w:val="subscript"/>
        </w:rPr>
        <w:t>о</w:t>
      </w:r>
      <w:r w:rsidRPr="00F87DA5">
        <w:rPr>
          <w:rFonts w:ascii="Times New Roman" w:hAnsi="Times New Roman"/>
          <w:i/>
          <w:sz w:val="27"/>
          <w:szCs w:val="27"/>
        </w:rPr>
        <w:t>)</w:t>
      </w:r>
      <w:r w:rsidRPr="00F87DA5">
        <w:rPr>
          <w:rFonts w:ascii="Times New Roman" w:hAnsi="Times New Roman"/>
          <w:sz w:val="27"/>
          <w:szCs w:val="27"/>
        </w:rPr>
        <w:t xml:space="preserve"> и годовое количество добытого на участке недр, содержащем залежь углеводородного сырья, газового конденсата </w:t>
      </w:r>
      <w:r w:rsidRPr="00F87DA5">
        <w:rPr>
          <w:rFonts w:ascii="Times New Roman" w:hAnsi="Times New Roman"/>
          <w:i/>
          <w:sz w:val="27"/>
          <w:szCs w:val="27"/>
        </w:rPr>
        <w:t>(</w:t>
      </w:r>
      <w:r w:rsidRPr="00F87DA5">
        <w:rPr>
          <w:rFonts w:ascii="Times New Roman" w:hAnsi="Times New Roman"/>
          <w:b/>
          <w:i/>
          <w:sz w:val="27"/>
          <w:szCs w:val="27"/>
        </w:rPr>
        <w:t>К</w:t>
      </w:r>
      <w:r w:rsidRPr="00F87DA5">
        <w:rPr>
          <w:rFonts w:ascii="Times New Roman" w:hAnsi="Times New Roman"/>
          <w:b/>
          <w:i/>
          <w:sz w:val="27"/>
          <w:szCs w:val="27"/>
          <w:vertAlign w:val="subscript"/>
        </w:rPr>
        <w:t>о</w:t>
      </w:r>
      <w:r w:rsidRPr="00F87DA5">
        <w:rPr>
          <w:rFonts w:ascii="Times New Roman" w:hAnsi="Times New Roman"/>
          <w:i/>
          <w:sz w:val="27"/>
          <w:szCs w:val="27"/>
        </w:rPr>
        <w:t xml:space="preserve">) </w:t>
      </w:r>
      <w:r w:rsidRPr="00F87DA5">
        <w:rPr>
          <w:rFonts w:ascii="Times New Roman" w:hAnsi="Times New Roman"/>
          <w:sz w:val="27"/>
          <w:szCs w:val="27"/>
        </w:rPr>
        <w:t>распределены по долям на соответствующий прогнозируемый период в соответствии с фактическими объёмными показателями добычи газа горючего природного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F87DA5">
        <w:rPr>
          <w:rFonts w:ascii="Times New Roman" w:hAnsi="Times New Roman"/>
          <w:sz w:val="27"/>
          <w:szCs w:val="27"/>
        </w:rPr>
        <w:lastRenderedPageBreak/>
        <w:t>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исходя из следующего алгоритма расчёта:</w:t>
      </w: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Ʃ НДПИ </w:t>
      </w:r>
      <w:r w:rsidRPr="00F87DA5">
        <w:rPr>
          <w:rFonts w:ascii="Times New Roman" w:hAnsi="Times New Roman"/>
          <w:b/>
          <w:i/>
          <w:sz w:val="27"/>
          <w:szCs w:val="27"/>
          <w:vertAlign w:val="subscript"/>
        </w:rPr>
        <w:t>льготы</w:t>
      </w:r>
      <w:r w:rsidRPr="00F87DA5">
        <w:rPr>
          <w:rFonts w:ascii="Times New Roman" w:hAnsi="Times New Roman"/>
          <w:b/>
          <w:i/>
          <w:sz w:val="27"/>
          <w:szCs w:val="27"/>
        </w:rPr>
        <w:t xml:space="preserve"> = ƩL</w:t>
      </w:r>
      <w:r w:rsidRPr="00F87DA5">
        <w:rPr>
          <w:rFonts w:ascii="Times New Roman" w:hAnsi="Times New Roman"/>
          <w:b/>
          <w:i/>
          <w:sz w:val="27"/>
          <w:szCs w:val="27"/>
          <w:vertAlign w:val="subscript"/>
        </w:rPr>
        <w:t>(газ. конд-т1+2+3+…+n)</w:t>
      </w:r>
      <w:r w:rsidRPr="00F87DA5">
        <w:rPr>
          <w:rFonts w:ascii="Times New Roman" w:hAnsi="Times New Roman"/>
          <w:b/>
          <w:i/>
          <w:sz w:val="27"/>
          <w:szCs w:val="27"/>
        </w:rPr>
        <w:t xml:space="preserve"> (+-) P,</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9A5FE8">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b/>
          <w:i/>
          <w:sz w:val="27"/>
          <w:szCs w:val="27"/>
        </w:rPr>
        <w:t>ƩL</w:t>
      </w:r>
      <w:r w:rsidRPr="00F87DA5">
        <w:rPr>
          <w:rFonts w:ascii="Times New Roman" w:hAnsi="Times New Roman"/>
          <w:b/>
          <w:i/>
          <w:sz w:val="27"/>
          <w:szCs w:val="27"/>
          <w:vertAlign w:val="subscript"/>
        </w:rPr>
        <w:t>(газ.конд-т1+2+3+…+n)</w:t>
      </w:r>
      <w:r w:rsidRPr="00F87DA5">
        <w:rPr>
          <w:rFonts w:ascii="Times New Roman" w:hAnsi="Times New Roman"/>
          <w:sz w:val="27"/>
          <w:szCs w:val="27"/>
        </w:rPr>
        <w:t xml:space="preserve"> – сумма налоговых льгот, предоставленных налогоплательщикам при добыче газового конденсата на участках недр, характеризующихся определенной степенью сложности добычи </w:t>
      </w:r>
      <w:r w:rsidRPr="00F87DA5">
        <w:rPr>
          <w:rFonts w:ascii="Times New Roman" w:hAnsi="Times New Roman"/>
          <w:sz w:val="27"/>
          <w:szCs w:val="27"/>
          <w:lang w:eastAsia="ru-RU"/>
        </w:rPr>
        <w:t>газового конденсата из залежи углеводородного сырья</w:t>
      </w:r>
      <w:r w:rsidRPr="00F87DA5">
        <w:rPr>
          <w:rFonts w:ascii="Times New Roman" w:hAnsi="Times New Roman"/>
          <w:sz w:val="27"/>
          <w:szCs w:val="27"/>
        </w:rPr>
        <w:t xml:space="preserve"> (в том числе степенью выработанности запасов конкретного участка недр, </w:t>
      </w:r>
      <w:r w:rsidRPr="00F87DA5">
        <w:rPr>
          <w:rFonts w:ascii="Times New Roman" w:hAnsi="Times New Roman"/>
          <w:sz w:val="27"/>
          <w:szCs w:val="27"/>
          <w:lang w:eastAsia="ru-RU"/>
        </w:rPr>
        <w:t xml:space="preserve">географическим расположением участка недр, глубиной залегания залежи углеводородного сырья </w:t>
      </w:r>
      <w:r w:rsidRPr="00F87DA5">
        <w:rPr>
          <w:rFonts w:ascii="Times New Roman" w:hAnsi="Times New Roman"/>
          <w:sz w:val="27"/>
          <w:szCs w:val="27"/>
        </w:rPr>
        <w:t>и др.), в соответствии с НК РФ, тыс. рублей;</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2D1186" w:rsidRPr="00F87DA5" w:rsidRDefault="002D1186" w:rsidP="009A5FE8">
      <w:pPr>
        <w:spacing w:after="0" w:line="240" w:lineRule="auto"/>
        <w:ind w:firstLine="709"/>
        <w:jc w:val="both"/>
        <w:rPr>
          <w:rFonts w:ascii="Times New Roman" w:hAnsi="Times New Roman"/>
          <w:sz w:val="27"/>
          <w:szCs w:val="27"/>
        </w:rPr>
      </w:pPr>
    </w:p>
    <w:p w:rsidR="00541200" w:rsidRPr="00F87DA5" w:rsidRDefault="00541200" w:rsidP="009A5FE8">
      <w:pPr>
        <w:spacing w:after="0" w:line="240" w:lineRule="auto"/>
        <w:ind w:firstLine="709"/>
        <w:jc w:val="both"/>
        <w:rPr>
          <w:rFonts w:ascii="Times New Roman" w:hAnsi="Times New Roman"/>
          <w:sz w:val="27"/>
          <w:szCs w:val="27"/>
        </w:rPr>
      </w:pP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Объём определенной налоговой льготы </w:t>
      </w:r>
      <w:r w:rsidRPr="00F87DA5">
        <w:rPr>
          <w:rFonts w:ascii="Times New Roman" w:hAnsi="Times New Roman"/>
          <w:i/>
          <w:sz w:val="27"/>
          <w:szCs w:val="27"/>
        </w:rPr>
        <w:t>(</w:t>
      </w:r>
      <w:r w:rsidRPr="00F87DA5">
        <w:rPr>
          <w:rFonts w:ascii="Times New Roman" w:hAnsi="Times New Roman"/>
          <w:b/>
          <w:i/>
          <w:sz w:val="27"/>
          <w:szCs w:val="27"/>
        </w:rPr>
        <w:t>L</w:t>
      </w:r>
      <w:r w:rsidRPr="00F87DA5">
        <w:rPr>
          <w:rFonts w:ascii="Times New Roman" w:hAnsi="Times New Roman"/>
          <w:b/>
          <w:i/>
          <w:sz w:val="27"/>
          <w:szCs w:val="27"/>
          <w:vertAlign w:val="subscript"/>
        </w:rPr>
        <w:t>(газ. конд-т1+2+3+…+n)</w:t>
      </w:r>
      <w:r w:rsidRPr="00F87DA5">
        <w:rPr>
          <w:rFonts w:ascii="Times New Roman" w:hAnsi="Times New Roman"/>
          <w:i/>
          <w:sz w:val="27"/>
          <w:szCs w:val="27"/>
        </w:rPr>
        <w:t>)</w:t>
      </w:r>
      <w:r w:rsidRPr="00F87DA5">
        <w:rPr>
          <w:rFonts w:ascii="Times New Roman" w:hAnsi="Times New Roman"/>
          <w:sz w:val="27"/>
          <w:szCs w:val="27"/>
        </w:rPr>
        <w:t>, установленной НК РФ, определяется:</w:t>
      </w: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L</w:t>
      </w:r>
      <w:r w:rsidRPr="00F87DA5">
        <w:rPr>
          <w:rFonts w:ascii="Times New Roman" w:hAnsi="Times New Roman"/>
          <w:b/>
          <w:i/>
          <w:sz w:val="27"/>
          <w:szCs w:val="27"/>
          <w:vertAlign w:val="subscript"/>
        </w:rPr>
        <w:t>(газ. конд-т1+2+3+…+n)</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(газ. конд-т1+2+3+…+n)</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расчет.общ.</w:t>
      </w:r>
      <w:r w:rsidRPr="00F87DA5">
        <w:rPr>
          <w:rFonts w:ascii="Times New Roman" w:hAnsi="Times New Roman"/>
          <w:b/>
          <w:i/>
          <w:sz w:val="27"/>
          <w:szCs w:val="27"/>
        </w:rPr>
        <w:t xml:space="preserve">) </w:t>
      </w:r>
    </w:p>
    <w:p w:rsidR="002D1186" w:rsidRPr="00F87DA5" w:rsidRDefault="002D1186" w:rsidP="009A5FE8">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 Ʃ(V</w:t>
      </w:r>
      <w:r w:rsidRPr="00F87DA5">
        <w:rPr>
          <w:rFonts w:ascii="Times New Roman" w:hAnsi="Times New Roman"/>
          <w:b/>
          <w:i/>
          <w:sz w:val="27"/>
          <w:szCs w:val="27"/>
          <w:vertAlign w:val="subscript"/>
        </w:rPr>
        <w:t>(газ. конд-т1+2+3+…+n)</w:t>
      </w:r>
      <w:r w:rsidRPr="00F87DA5">
        <w:rPr>
          <w:rFonts w:ascii="Times New Roman" w:hAnsi="Times New Roman"/>
          <w:b/>
          <w:i/>
          <w:sz w:val="27"/>
          <w:szCs w:val="27"/>
        </w:rPr>
        <w:t xml:space="preserve"> × S</w:t>
      </w:r>
      <w:r w:rsidRPr="00F87DA5">
        <w:rPr>
          <w:rFonts w:ascii="Times New Roman" w:hAnsi="Times New Roman"/>
          <w:b/>
          <w:i/>
          <w:sz w:val="27"/>
          <w:szCs w:val="27"/>
          <w:vertAlign w:val="subscript"/>
        </w:rPr>
        <w:t>расчет.</w:t>
      </w:r>
      <w:r w:rsidRPr="00F87DA5">
        <w:rPr>
          <w:rFonts w:ascii="Times New Roman" w:hAnsi="Times New Roman"/>
          <w:b/>
          <w:i/>
          <w:sz w:val="27"/>
          <w:szCs w:val="27"/>
        </w:rPr>
        <w:t>)</w:t>
      </w:r>
      <w:r w:rsidRPr="00F87DA5">
        <w:rPr>
          <w:rFonts w:ascii="Times New Roman" w:hAnsi="Times New Roman"/>
          <w:i/>
          <w:sz w:val="27"/>
          <w:szCs w:val="27"/>
        </w:rPr>
        <w:t>,</w:t>
      </w:r>
      <w:r w:rsidRPr="00F87DA5">
        <w:rPr>
          <w:rFonts w:ascii="Times New Roman" w:hAnsi="Times New Roman"/>
          <w:b/>
          <w:i/>
          <w:sz w:val="27"/>
          <w:szCs w:val="27"/>
        </w:rPr>
        <w:t xml:space="preserve"> </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(газ. конд-т1+2+3+…+n)</w:t>
      </w:r>
      <w:r w:rsidRPr="00F87DA5">
        <w:rPr>
          <w:rFonts w:ascii="Times New Roman" w:hAnsi="Times New Roman"/>
          <w:sz w:val="27"/>
          <w:szCs w:val="27"/>
        </w:rPr>
        <w:t xml:space="preserve"> – налогооблагаемый объём добычи газового конденсата на участке недр, характеризующем определенной степенью сложности добычи газового конденсата, в соответствии с НК РФ, с учётом распределения по долям на соответствующий прогнозируемый период в соответствии с фактическими объёмными показателями добычи газового конденсата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9A5FE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w:t>
      </w:r>
      <w:r w:rsidRPr="00F87DA5">
        <w:rPr>
          <w:rFonts w:ascii="Times New Roman" w:hAnsi="Times New Roman"/>
          <w:snapToGrid w:val="0"/>
          <w:sz w:val="27"/>
          <w:szCs w:val="27"/>
          <w:lang w:eastAsia="ru-RU"/>
        </w:rPr>
        <w:t xml:space="preserve">расчётная ставка налога на добычу газового конденсата, учитывающая особенности добычи газового конденсата из всех видов месторождений углеводородного сырья с учетом сложности добычи и реализации газового конденсата потребителям Российской Федерации, собственниками объектов Единой системы газоснабжения (ЕСГ) и независимыми производителями, </w:t>
      </w:r>
      <w:r w:rsidRPr="00F87DA5">
        <w:rPr>
          <w:rFonts w:ascii="Times New Roman" w:hAnsi="Times New Roman"/>
          <w:sz w:val="27"/>
          <w:szCs w:val="27"/>
        </w:rPr>
        <w:t xml:space="preserve">определяемая на соответствующий прогнозируемый период, </w:t>
      </w:r>
      <w:r w:rsidRPr="00F87DA5">
        <w:rPr>
          <w:rFonts w:ascii="Times New Roman" w:hAnsi="Times New Roman"/>
          <w:snapToGrid w:val="0"/>
          <w:sz w:val="27"/>
          <w:szCs w:val="27"/>
          <w:lang w:eastAsia="ru-RU"/>
        </w:rPr>
        <w:t>рублей.</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определении расчётной ставки налога на добычу </w:t>
      </w:r>
      <w:r w:rsidRPr="00F87DA5">
        <w:rPr>
          <w:rFonts w:ascii="Times New Roman" w:hAnsi="Times New Roman"/>
          <w:snapToGrid w:val="0"/>
          <w:sz w:val="27"/>
          <w:szCs w:val="27"/>
          <w:lang w:eastAsia="ru-RU"/>
        </w:rPr>
        <w:t>газового конденсата</w:t>
      </w:r>
      <w:r w:rsidRPr="00F87DA5">
        <w:rPr>
          <w:rFonts w:ascii="Times New Roman" w:hAnsi="Times New Roman"/>
          <w:i/>
          <w:sz w:val="27"/>
          <w:szCs w:val="27"/>
        </w:rPr>
        <w:t xml:space="preserve">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коэффициент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определяется в соответствии с НК РФ.</w:t>
      </w:r>
    </w:p>
    <w:p w:rsidR="002D1186" w:rsidRPr="00F87DA5" w:rsidRDefault="002D1186" w:rsidP="009A5FE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расчет.общ.</w:t>
      </w:r>
      <w:r w:rsidRPr="00F87DA5">
        <w:rPr>
          <w:rFonts w:ascii="Times New Roman" w:hAnsi="Times New Roman"/>
          <w:sz w:val="27"/>
          <w:szCs w:val="27"/>
        </w:rPr>
        <w:t xml:space="preserve"> – общая </w:t>
      </w:r>
      <w:r w:rsidRPr="00F87DA5">
        <w:rPr>
          <w:rFonts w:ascii="Times New Roman" w:hAnsi="Times New Roman"/>
          <w:snapToGrid w:val="0"/>
          <w:sz w:val="27"/>
          <w:szCs w:val="27"/>
          <w:lang w:eastAsia="ru-RU"/>
        </w:rPr>
        <w:t xml:space="preserve">расчётная ставка налога на добычу газового конденсата, </w:t>
      </w:r>
      <w:r w:rsidRPr="00F87DA5">
        <w:rPr>
          <w:rFonts w:ascii="Times New Roman" w:hAnsi="Times New Roman"/>
          <w:sz w:val="27"/>
          <w:szCs w:val="27"/>
        </w:rPr>
        <w:t xml:space="preserve">определяемая на соответствующий прогнозируемый период, </w:t>
      </w:r>
      <w:r w:rsidRPr="00F87DA5">
        <w:rPr>
          <w:rFonts w:ascii="Times New Roman" w:hAnsi="Times New Roman"/>
          <w:snapToGrid w:val="0"/>
          <w:sz w:val="27"/>
          <w:szCs w:val="27"/>
          <w:lang w:eastAsia="ru-RU"/>
        </w:rPr>
        <w:t>рублей.</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этом, при определении общей расчётной ставки налога на добычу </w:t>
      </w:r>
      <w:r w:rsidRPr="00F87DA5">
        <w:rPr>
          <w:rFonts w:ascii="Times New Roman" w:hAnsi="Times New Roman"/>
          <w:snapToGrid w:val="0"/>
          <w:sz w:val="27"/>
          <w:szCs w:val="27"/>
          <w:lang w:eastAsia="ru-RU"/>
        </w:rPr>
        <w:t>газового конденсата</w:t>
      </w:r>
      <w:r w:rsidRPr="00F87DA5">
        <w:rPr>
          <w:rFonts w:ascii="Times New Roman" w:hAnsi="Times New Roman"/>
          <w:i/>
          <w:sz w:val="27"/>
          <w:szCs w:val="27"/>
        </w:rPr>
        <w:t xml:space="preserve"> (</w:t>
      </w:r>
      <w:r w:rsidRPr="00F87DA5">
        <w:rPr>
          <w:rFonts w:ascii="Times New Roman" w:hAnsi="Times New Roman"/>
          <w:b/>
          <w:i/>
          <w:sz w:val="27"/>
          <w:szCs w:val="27"/>
        </w:rPr>
        <w:t>S</w:t>
      </w:r>
      <w:r w:rsidRPr="00F87DA5">
        <w:rPr>
          <w:rFonts w:ascii="Times New Roman" w:hAnsi="Times New Roman"/>
          <w:b/>
          <w:i/>
          <w:sz w:val="27"/>
          <w:szCs w:val="27"/>
          <w:vertAlign w:val="subscript"/>
        </w:rPr>
        <w:t>расчет.общ.</w:t>
      </w:r>
      <w:r w:rsidRPr="00F87DA5">
        <w:rPr>
          <w:rFonts w:ascii="Times New Roman" w:hAnsi="Times New Roman"/>
          <w:i/>
          <w:sz w:val="27"/>
          <w:szCs w:val="27"/>
        </w:rPr>
        <w:t xml:space="preserve">) </w:t>
      </w:r>
      <w:r w:rsidRPr="00F87DA5">
        <w:rPr>
          <w:rFonts w:ascii="Times New Roman" w:hAnsi="Times New Roman"/>
          <w:sz w:val="27"/>
          <w:szCs w:val="27"/>
        </w:rPr>
        <w:t xml:space="preserve">коэффициент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принимается равным 1. </w:t>
      </w:r>
    </w:p>
    <w:p w:rsidR="002D1186" w:rsidRPr="00F87DA5" w:rsidRDefault="002D1186" w:rsidP="009A5FE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Налог на добычу газового конденсата из всех видов </w:t>
      </w:r>
      <w:r w:rsidRPr="00F87DA5">
        <w:rPr>
          <w:rFonts w:ascii="Times New Roman" w:hAnsi="Times New Roman"/>
          <w:snapToGrid w:val="0"/>
          <w:sz w:val="27"/>
          <w:szCs w:val="27"/>
          <w:lang w:eastAsia="ru-RU"/>
        </w:rPr>
        <w:t>месторождений углеводородного сырья</w:t>
      </w:r>
      <w:r w:rsidRPr="00F87DA5">
        <w:rPr>
          <w:rFonts w:ascii="Times New Roman" w:hAnsi="Times New Roman"/>
          <w:sz w:val="27"/>
          <w:szCs w:val="27"/>
        </w:rPr>
        <w:t xml:space="preserve"> зачисляется в бюджеты бюджетной системы Российской Федерации по нормативам, установленным в соответствии со статьями БК РФ.</w:t>
      </w:r>
    </w:p>
    <w:p w:rsidR="009A5FE8" w:rsidRPr="00F87DA5" w:rsidRDefault="009A5FE8" w:rsidP="009A5FE8">
      <w:pPr>
        <w:spacing w:after="0" w:line="240" w:lineRule="auto"/>
        <w:ind w:firstLine="709"/>
        <w:jc w:val="both"/>
        <w:rPr>
          <w:rFonts w:ascii="Times New Roman" w:hAnsi="Times New Roman"/>
          <w:sz w:val="27"/>
          <w:szCs w:val="27"/>
        </w:rPr>
      </w:pPr>
    </w:p>
    <w:p w:rsidR="00AE4A4F" w:rsidRPr="00F87DA5" w:rsidRDefault="00AE4A4F" w:rsidP="004850E4">
      <w:pPr>
        <w:pStyle w:val="3"/>
        <w:tabs>
          <w:tab w:val="left" w:pos="1985"/>
        </w:tabs>
        <w:spacing w:before="120" w:after="120" w:line="240" w:lineRule="auto"/>
        <w:ind w:left="1985" w:right="1134"/>
        <w:jc w:val="center"/>
        <w:rPr>
          <w:i/>
          <w:sz w:val="27"/>
          <w:szCs w:val="27"/>
        </w:rPr>
      </w:pPr>
      <w:bookmarkStart w:id="85" w:name="_Toc519584995"/>
      <w:r w:rsidRPr="00F87DA5">
        <w:rPr>
          <w:i/>
          <w:sz w:val="27"/>
          <w:szCs w:val="27"/>
        </w:rPr>
        <w:t xml:space="preserve">2.12.4. Налог на добычу общераспространенных полезных ископаемых </w:t>
      </w:r>
      <w:r w:rsidRPr="00F87DA5">
        <w:rPr>
          <w:i/>
          <w:sz w:val="27"/>
          <w:szCs w:val="27"/>
        </w:rPr>
        <w:br/>
        <w:t>182 1 07 01020 01 0000 110</w:t>
      </w:r>
      <w:bookmarkEnd w:id="85"/>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541200" w:rsidRPr="00F87DA5" w:rsidRDefault="00541200"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общераспространённых полезных ископаемых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общ. ПИ</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общ. ПИ</w:t>
      </w:r>
      <w:r w:rsidRPr="00F87DA5">
        <w:rPr>
          <w:rFonts w:ascii="Times New Roman" w:hAnsi="Times New Roman"/>
          <w:b/>
          <w:i/>
          <w:sz w:val="27"/>
          <w:szCs w:val="27"/>
        </w:rPr>
        <w:t xml:space="preserve"> = (Ʃ(</w:t>
      </w:r>
      <w:r w:rsidRPr="00F87DA5">
        <w:rPr>
          <w:rFonts w:ascii="Times New Roman" w:hAnsi="Times New Roman"/>
          <w:b/>
          <w:i/>
          <w:sz w:val="27"/>
          <w:szCs w:val="27"/>
          <w:lang w:val="en-US"/>
        </w:rPr>
        <w:t>U</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общ. ПИ</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факт</w:t>
      </w:r>
      <w:r w:rsidRPr="00F87DA5">
        <w:rPr>
          <w:rFonts w:ascii="Times New Roman" w:hAnsi="Times New Roman"/>
          <w:b/>
          <w:i/>
          <w:sz w:val="27"/>
          <w:szCs w:val="27"/>
        </w:rPr>
        <w:t xml:space="preserve"> × </w:t>
      </w:r>
      <w:r w:rsidRPr="00F87DA5">
        <w:rPr>
          <w:rFonts w:ascii="Times New Roman" w:hAnsi="Times New Roman"/>
          <w:b/>
          <w:i/>
          <w:sz w:val="27"/>
          <w:szCs w:val="27"/>
          <w:lang w:val="en-US"/>
        </w:rPr>
        <w:t>J</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общ. ПИ</w:t>
      </w:r>
      <w:r w:rsidRPr="00F87DA5">
        <w:rPr>
          <w:rFonts w:ascii="Times New Roman" w:hAnsi="Times New Roman"/>
          <w:b/>
          <w:i/>
          <w:sz w:val="27"/>
          <w:szCs w:val="27"/>
        </w:rPr>
        <w:t xml:space="preserve"> × S (</w:t>
      </w:r>
      <w:r w:rsidRPr="00F87DA5">
        <w:rPr>
          <w:rFonts w:ascii="Times New Roman" w:hAnsi="Times New Roman"/>
          <w:b/>
          <w:i/>
          <w:sz w:val="27"/>
          <w:szCs w:val="27"/>
          <w:vertAlign w:val="subscript"/>
        </w:rPr>
        <w:t>или</w:t>
      </w:r>
      <w:r w:rsidRPr="00F87DA5">
        <w:rPr>
          <w:rFonts w:ascii="Times New Roman" w:hAnsi="Times New Roman"/>
          <w:b/>
          <w:i/>
          <w:sz w:val="27"/>
          <w:szCs w:val="27"/>
        </w:rPr>
        <w:t xml:space="preserve"> S </w:t>
      </w:r>
      <w:r w:rsidRPr="00F87DA5">
        <w:rPr>
          <w:rFonts w:ascii="Times New Roman" w:hAnsi="Times New Roman"/>
          <w:b/>
          <w:i/>
          <w:sz w:val="27"/>
          <w:szCs w:val="27"/>
          <w:vertAlign w:val="subscript"/>
        </w:rPr>
        <w:t>расчет.</w:t>
      </w:r>
      <w:r w:rsidRPr="00F87DA5">
        <w:rPr>
          <w:rFonts w:ascii="Times New Roman" w:hAnsi="Times New Roman"/>
          <w:b/>
          <w:i/>
          <w:sz w:val="27"/>
          <w:szCs w:val="27"/>
        </w:rPr>
        <w:t xml:space="preserve">))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U</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общ. ПИ</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факт</w:t>
      </w:r>
      <w:r w:rsidRPr="00F87DA5">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J</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общ. ПИ</w:t>
      </w:r>
      <w:r w:rsidRPr="00F87DA5">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S</w:t>
      </w:r>
      <w:r w:rsidRPr="00F87DA5">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сложившаяся за предыдущие периоды, %;</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Расчетная ставка налога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 </w:t>
      </w:r>
    </w:p>
    <w:p w:rsidR="00DF189C" w:rsidRPr="00F87DA5" w:rsidRDefault="00DF189C" w:rsidP="004850E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4850E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4850E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4850E4">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D1186" w:rsidRDefault="002D1186" w:rsidP="004850E4">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5B610C" w:rsidRPr="00F87DA5" w:rsidRDefault="005B610C" w:rsidP="004850E4">
      <w:pPr>
        <w:spacing w:after="0" w:line="240" w:lineRule="auto"/>
        <w:ind w:firstLine="709"/>
        <w:jc w:val="both"/>
        <w:rPr>
          <w:rFonts w:ascii="Times New Roman" w:hAnsi="Times New Roman"/>
          <w:sz w:val="27"/>
          <w:szCs w:val="27"/>
        </w:rPr>
      </w:pPr>
    </w:p>
    <w:p w:rsidR="004850E4" w:rsidRPr="00F87DA5" w:rsidRDefault="004850E4" w:rsidP="004850E4">
      <w:pPr>
        <w:spacing w:after="0" w:line="240" w:lineRule="auto"/>
        <w:ind w:firstLine="709"/>
        <w:jc w:val="both"/>
        <w:rPr>
          <w:rFonts w:ascii="Times New Roman" w:hAnsi="Times New Roman"/>
          <w:sz w:val="27"/>
          <w:szCs w:val="27"/>
        </w:rPr>
      </w:pPr>
    </w:p>
    <w:p w:rsidR="00AE4A4F" w:rsidRPr="00F87DA5" w:rsidRDefault="00AE4A4F" w:rsidP="004850E4">
      <w:pPr>
        <w:pStyle w:val="3"/>
        <w:tabs>
          <w:tab w:val="left" w:pos="1985"/>
        </w:tabs>
        <w:spacing w:before="120" w:after="120" w:line="240" w:lineRule="auto"/>
        <w:ind w:left="1985" w:right="1134"/>
        <w:jc w:val="center"/>
        <w:rPr>
          <w:i/>
          <w:sz w:val="27"/>
          <w:szCs w:val="27"/>
        </w:rPr>
      </w:pPr>
      <w:bookmarkStart w:id="86" w:name="_Toc519584996"/>
      <w:r w:rsidRPr="00F87DA5">
        <w:rPr>
          <w:i/>
          <w:sz w:val="27"/>
          <w:szCs w:val="27"/>
        </w:rPr>
        <w:t xml:space="preserve">2.12.5. Налог на добычу прочих полезных ископаемых (за исключением полезных ископаемых в виде природных алмазов) </w:t>
      </w:r>
      <w:r w:rsidRPr="00F87DA5">
        <w:rPr>
          <w:i/>
          <w:sz w:val="27"/>
          <w:szCs w:val="27"/>
        </w:rPr>
        <w:br/>
        <w:t>182 1 07 01030 01 0000 110</w:t>
      </w:r>
      <w:bookmarkEnd w:id="86"/>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виде природных алмазов) учитываются:</w:t>
      </w:r>
    </w:p>
    <w:p w:rsidR="002D1186" w:rsidRPr="00F87DA5" w:rsidRDefault="00632EF5"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2D1186"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00632EF5" w:rsidRPr="00F87DA5">
        <w:rPr>
          <w:rFonts w:ascii="Times New Roman" w:hAnsi="Times New Roman"/>
          <w:sz w:val="27"/>
          <w:szCs w:val="27"/>
        </w:rPr>
        <w:br/>
      </w:r>
      <w:r w:rsidRPr="00F87DA5">
        <w:rPr>
          <w:rFonts w:ascii="Times New Roman" w:hAnsi="Times New Roman"/>
          <w:sz w:val="27"/>
          <w:szCs w:val="27"/>
        </w:rPr>
        <w:t>№ 5-НДПИ «Отчёт о налоговой базе и структуре начислений по налогу на добычу полезных ископаемых», сложившаяся за предыдущие периоды;</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w:t>
      </w:r>
      <w:r w:rsidR="00632EF5" w:rsidRPr="00F87DA5">
        <w:rPr>
          <w:rFonts w:ascii="Times New Roman" w:hAnsi="Times New Roman"/>
          <w:sz w:val="27"/>
          <w:szCs w:val="27"/>
        </w:rPr>
        <w:t xml:space="preserve"> </w:t>
      </w:r>
      <w:r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прочих полезных ископаемых (за исключением полезных ископаемых в виде природных алмазов)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виде природных алмазов)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проч. ПИ</w:t>
      </w:r>
      <w:r w:rsidRPr="00F87DA5">
        <w:rPr>
          <w:rFonts w:ascii="Times New Roman" w:hAnsi="Times New Roman"/>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проч. ПИ</w:t>
      </w:r>
      <w:r w:rsidRPr="00F87DA5">
        <w:rPr>
          <w:rFonts w:ascii="Times New Roman" w:hAnsi="Times New Roman"/>
          <w:b/>
          <w:i/>
          <w:sz w:val="27"/>
          <w:szCs w:val="27"/>
        </w:rPr>
        <w:t xml:space="preserve"> = ((Ʃ(</w:t>
      </w:r>
      <w:r w:rsidRPr="00F87DA5">
        <w:rPr>
          <w:rFonts w:ascii="Times New Roman" w:hAnsi="Times New Roman"/>
          <w:b/>
          <w:i/>
          <w:sz w:val="27"/>
          <w:szCs w:val="27"/>
          <w:lang w:val="en-US"/>
        </w:rPr>
        <w:t>U</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проч. ПИ </w:t>
      </w:r>
      <w:r w:rsidRPr="00F87DA5">
        <w:rPr>
          <w:rFonts w:ascii="Times New Roman" w:hAnsi="Times New Roman"/>
          <w:b/>
          <w:i/>
          <w:sz w:val="27"/>
          <w:szCs w:val="27"/>
        </w:rPr>
        <w:t>× S (</w:t>
      </w:r>
      <w:r w:rsidRPr="00F87DA5">
        <w:rPr>
          <w:rFonts w:ascii="Times New Roman" w:hAnsi="Times New Roman"/>
          <w:b/>
          <w:i/>
          <w:sz w:val="27"/>
          <w:szCs w:val="27"/>
          <w:vertAlign w:val="subscript"/>
        </w:rPr>
        <w:t>или</w:t>
      </w:r>
      <w:r w:rsidRPr="00F87DA5">
        <w:rPr>
          <w:rFonts w:ascii="Times New Roman" w:hAnsi="Times New Roman"/>
          <w:b/>
          <w:i/>
          <w:sz w:val="27"/>
          <w:szCs w:val="27"/>
        </w:rPr>
        <w:t xml:space="preserve"> S </w:t>
      </w:r>
      <w:r w:rsidRPr="00F87DA5">
        <w:rPr>
          <w:rFonts w:ascii="Times New Roman" w:hAnsi="Times New Roman"/>
          <w:b/>
          <w:i/>
          <w:sz w:val="27"/>
          <w:szCs w:val="27"/>
          <w:vertAlign w:val="subscript"/>
        </w:rPr>
        <w:t>расчет.</w:t>
      </w:r>
      <w:r w:rsidRPr="00F87DA5">
        <w:rPr>
          <w:rFonts w:ascii="Times New Roman" w:hAnsi="Times New Roman"/>
          <w:b/>
          <w:i/>
          <w:sz w:val="27"/>
          <w:szCs w:val="27"/>
        </w:rPr>
        <w:t>) + Ʃ(V</w:t>
      </w:r>
      <w:r w:rsidRPr="00F87DA5">
        <w:rPr>
          <w:rFonts w:ascii="Times New Roman" w:hAnsi="Times New Roman"/>
          <w:b/>
          <w:i/>
          <w:sz w:val="27"/>
          <w:szCs w:val="27"/>
          <w:vertAlign w:val="subscript"/>
        </w:rPr>
        <w:t>м.к.р.</w:t>
      </w:r>
      <w:r w:rsidRPr="00F87DA5">
        <w:rPr>
          <w:rFonts w:ascii="Times New Roman" w:hAnsi="Times New Roman"/>
          <w:b/>
          <w:sz w:val="27"/>
          <w:szCs w:val="27"/>
          <w:vertAlign w:val="subscript"/>
        </w:rPr>
        <w:t xml:space="preserve"> </w:t>
      </w:r>
      <w:r w:rsidRPr="00F87DA5">
        <w:rPr>
          <w:rFonts w:ascii="Times New Roman" w:hAnsi="Times New Roman"/>
          <w:b/>
          <w:i/>
          <w:sz w:val="27"/>
          <w:szCs w:val="27"/>
        </w:rPr>
        <w:t>× S</w:t>
      </w:r>
      <w:r w:rsidRPr="00F87DA5">
        <w:rPr>
          <w:rFonts w:ascii="Times New Roman" w:hAnsi="Times New Roman"/>
          <w:b/>
          <w:i/>
          <w:sz w:val="27"/>
          <w:szCs w:val="27"/>
          <w:vertAlign w:val="subscript"/>
        </w:rPr>
        <w:t>м.к.р..</w:t>
      </w:r>
      <w:r w:rsidRPr="00F87DA5">
        <w:rPr>
          <w:rFonts w:ascii="Times New Roman" w:hAnsi="Times New Roman"/>
          <w:b/>
          <w:i/>
          <w:sz w:val="27"/>
          <w:szCs w:val="27"/>
        </w:rPr>
        <w:t xml:space="preserve">)) (+-) P) </w:t>
      </w:r>
      <w:r w:rsidRPr="00F87DA5">
        <w:rPr>
          <w:rFonts w:ascii="Times New Roman" w:hAnsi="Times New Roman"/>
          <w:b/>
          <w:i/>
          <w:sz w:val="27"/>
          <w:szCs w:val="27"/>
        </w:rPr>
        <w:br/>
        <w:t xml:space="preserve">×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U</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проч. ПИ </w:t>
      </w:r>
      <w:r w:rsidRPr="00F87DA5">
        <w:rPr>
          <w:rFonts w:ascii="Times New Roman" w:hAnsi="Times New Roman"/>
          <w:sz w:val="27"/>
          <w:szCs w:val="27"/>
        </w:rPr>
        <w:t>– стоимость облагаемого объёма добычи прочих полезных ископаемых (за исключением полезных ископаемых в виде природных алмазов) по видам полезных ископаемых, млн.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sz w:val="27"/>
          <w:szCs w:val="27"/>
        </w:rPr>
        <w:t xml:space="preserve"> – ставка налога на добычу прочих полезных ископаемых (за исключением полезных ископаемых в виде природных алмазов) по видам полезных ископаемых, установленная в соответствии с НК РФ,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Расчетная ставка налога (</w:t>
      </w:r>
      <w:r w:rsidRPr="00F87DA5">
        <w:rPr>
          <w:rFonts w:ascii="Times New Roman" w:hAnsi="Times New Roman"/>
          <w:b/>
          <w:i/>
          <w:sz w:val="27"/>
          <w:szCs w:val="27"/>
        </w:rPr>
        <w:t>S</w:t>
      </w:r>
      <w:r w:rsidRPr="00F87DA5">
        <w:rPr>
          <w:rFonts w:ascii="Times New Roman" w:hAnsi="Times New Roman"/>
          <w:b/>
          <w:i/>
          <w:sz w:val="27"/>
          <w:szCs w:val="27"/>
          <w:vertAlign w:val="subscript"/>
        </w:rPr>
        <w:t>расчет.</w:t>
      </w:r>
      <w:r w:rsidRPr="00F87DA5">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м.к.р.</w:t>
      </w:r>
      <w:r w:rsidRPr="00F87DA5">
        <w:rPr>
          <w:rFonts w:ascii="Times New Roman" w:hAnsi="Times New Roman"/>
          <w:sz w:val="27"/>
          <w:szCs w:val="27"/>
        </w:rPr>
        <w:t xml:space="preserve"> – налогооблагаемый объём добычи </w:t>
      </w:r>
      <w:r w:rsidRPr="00F87DA5">
        <w:rPr>
          <w:rFonts w:ascii="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F87DA5">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м.к.р. </w:t>
      </w:r>
      <w:r w:rsidRPr="00F87DA5">
        <w:rPr>
          <w:rFonts w:ascii="Times New Roman" w:hAnsi="Times New Roman"/>
          <w:sz w:val="27"/>
          <w:szCs w:val="27"/>
        </w:rPr>
        <w:t xml:space="preserve">– ставка налога на добычу </w:t>
      </w:r>
      <w:r w:rsidRPr="00F87DA5">
        <w:rPr>
          <w:rFonts w:ascii="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F87DA5">
        <w:rPr>
          <w:rFonts w:ascii="Times New Roman" w:hAnsi="Times New Roman"/>
          <w:sz w:val="27"/>
          <w:szCs w:val="27"/>
        </w:rPr>
        <w:t xml:space="preserve"> по видам данных руд, установленная в соответствии с НК РФ,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904612"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Стоимость облагаемого объёма добычи прочих полезных ископаемых (за исключением полезных ископаемых в виде природных алмазов) (</w:t>
      </w:r>
      <w:r w:rsidRPr="00F87DA5">
        <w:rPr>
          <w:rFonts w:ascii="Times New Roman" w:hAnsi="Times New Roman"/>
          <w:b/>
          <w:i/>
          <w:sz w:val="27"/>
          <w:szCs w:val="27"/>
          <w:lang w:val="en-US"/>
        </w:rPr>
        <w:t>U</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проч. ПИ</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по видам полезных ископаемых, определяется по формуле:</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U </w:t>
      </w:r>
      <w:r w:rsidRPr="00F87DA5">
        <w:rPr>
          <w:rFonts w:ascii="Times New Roman" w:hAnsi="Times New Roman"/>
          <w:b/>
          <w:i/>
          <w:sz w:val="27"/>
          <w:szCs w:val="27"/>
          <w:vertAlign w:val="subscript"/>
        </w:rPr>
        <w:t>проч. ПИ</w:t>
      </w:r>
      <w:r w:rsidRPr="00F87DA5">
        <w:rPr>
          <w:rFonts w:ascii="Times New Roman" w:hAnsi="Times New Roman"/>
          <w:b/>
          <w:i/>
          <w:sz w:val="27"/>
          <w:szCs w:val="27"/>
        </w:rPr>
        <w:t xml:space="preserve"> = U </w:t>
      </w:r>
      <w:r w:rsidRPr="00F87DA5">
        <w:rPr>
          <w:rFonts w:ascii="Times New Roman" w:hAnsi="Times New Roman"/>
          <w:b/>
          <w:i/>
          <w:sz w:val="27"/>
          <w:szCs w:val="27"/>
          <w:vertAlign w:val="subscript"/>
        </w:rPr>
        <w:t>проч. ПИ</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факт</w:t>
      </w:r>
      <w:r w:rsidRPr="00F87DA5">
        <w:rPr>
          <w:rFonts w:ascii="Times New Roman" w:hAnsi="Times New Roman"/>
          <w:b/>
          <w:i/>
          <w:sz w:val="27"/>
          <w:szCs w:val="27"/>
        </w:rPr>
        <w:t xml:space="preserve"> × J </w:t>
      </w:r>
      <w:r w:rsidRPr="00F87DA5">
        <w:rPr>
          <w:rFonts w:ascii="Times New Roman" w:hAnsi="Times New Roman"/>
          <w:b/>
          <w:i/>
          <w:sz w:val="27"/>
          <w:szCs w:val="27"/>
          <w:vertAlign w:val="subscript"/>
        </w:rPr>
        <w:t>проч. ПИ</w:t>
      </w:r>
      <w:r w:rsidRPr="00F87DA5">
        <w:rPr>
          <w:rFonts w:ascii="Times New Roman" w:hAnsi="Times New Roman"/>
          <w:b/>
          <w:i/>
          <w:sz w:val="27"/>
          <w:szCs w:val="27"/>
        </w:rPr>
        <w:t>,</w:t>
      </w:r>
    </w:p>
    <w:p w:rsidR="002D1186" w:rsidRPr="00F87DA5" w:rsidRDefault="002D1186" w:rsidP="009046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9046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U </w:t>
      </w:r>
      <w:r w:rsidRPr="00F87DA5">
        <w:rPr>
          <w:rFonts w:ascii="Times New Roman" w:hAnsi="Times New Roman"/>
          <w:b/>
          <w:i/>
          <w:sz w:val="27"/>
          <w:szCs w:val="27"/>
          <w:vertAlign w:val="subscript"/>
        </w:rPr>
        <w:t>проч. ПИ</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факт</w:t>
      </w:r>
      <w:r w:rsidRPr="00F87DA5">
        <w:rPr>
          <w:rFonts w:ascii="Times New Roman" w:hAnsi="Times New Roman"/>
          <w:sz w:val="27"/>
          <w:szCs w:val="27"/>
        </w:rPr>
        <w:t xml:space="preserve"> – фактическая стоимость добытых прочих полезных ископаемы, по видам,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виде природных алмазов) по видам полезных ископаемых согласно данным отчёта по форме № 5-НДПИ, млн. рублей;</w:t>
      </w:r>
    </w:p>
    <w:p w:rsidR="00541200" w:rsidRPr="00F87DA5" w:rsidRDefault="00541200" w:rsidP="00904612">
      <w:pPr>
        <w:spacing w:after="0" w:line="240" w:lineRule="auto"/>
        <w:ind w:firstLine="709"/>
        <w:jc w:val="both"/>
        <w:rPr>
          <w:rFonts w:ascii="Times New Roman" w:hAnsi="Times New Roman"/>
          <w:sz w:val="27"/>
          <w:szCs w:val="27"/>
        </w:rPr>
      </w:pPr>
    </w:p>
    <w:p w:rsidR="002D1186" w:rsidRPr="00F87DA5" w:rsidRDefault="002D1186" w:rsidP="009046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J </w:t>
      </w:r>
      <w:r w:rsidRPr="00F87DA5">
        <w:rPr>
          <w:rFonts w:ascii="Times New Roman" w:hAnsi="Times New Roman"/>
          <w:b/>
          <w:i/>
          <w:sz w:val="27"/>
          <w:szCs w:val="27"/>
          <w:vertAlign w:val="subscript"/>
        </w:rPr>
        <w:t>проч. ПИ</w:t>
      </w:r>
      <w:r w:rsidRPr="00F87DA5">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2D1186" w:rsidRPr="00F87DA5" w:rsidRDefault="002D1186" w:rsidP="00904612">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904612">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904612">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9046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D1186" w:rsidRPr="00F87DA5" w:rsidRDefault="002D1186" w:rsidP="009046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прочих полезных ископаемых (за исключением полезных ископаемых в виде природных алмазов) зачисляется в бюджеты бюджетной системы Российской Федерации по нормативам, установленным в соответствии со статьями</w:t>
      </w:r>
      <w:r w:rsidR="0068241E" w:rsidRPr="00F87DA5">
        <w:rPr>
          <w:rFonts w:ascii="Times New Roman" w:hAnsi="Times New Roman"/>
          <w:sz w:val="27"/>
          <w:szCs w:val="27"/>
        </w:rPr>
        <w:t xml:space="preserve"> БК </w:t>
      </w:r>
      <w:r w:rsidRPr="00F87DA5">
        <w:rPr>
          <w:rFonts w:ascii="Times New Roman" w:hAnsi="Times New Roman"/>
          <w:sz w:val="27"/>
          <w:szCs w:val="27"/>
        </w:rPr>
        <w:t>РФ.</w:t>
      </w:r>
    </w:p>
    <w:p w:rsidR="006650D8" w:rsidRPr="00F87DA5" w:rsidRDefault="006650D8" w:rsidP="00904612">
      <w:pPr>
        <w:spacing w:after="0" w:line="240" w:lineRule="auto"/>
        <w:ind w:firstLine="709"/>
        <w:jc w:val="both"/>
        <w:rPr>
          <w:rFonts w:ascii="Times New Roman" w:hAnsi="Times New Roman"/>
          <w:sz w:val="27"/>
          <w:szCs w:val="27"/>
        </w:rPr>
      </w:pPr>
    </w:p>
    <w:p w:rsidR="00AE4A4F" w:rsidRPr="00F87DA5" w:rsidRDefault="00AE4A4F" w:rsidP="006650D8">
      <w:pPr>
        <w:pStyle w:val="3"/>
        <w:tabs>
          <w:tab w:val="left" w:pos="1985"/>
        </w:tabs>
        <w:spacing w:before="120" w:after="120" w:line="240" w:lineRule="auto"/>
        <w:ind w:left="1985" w:right="1134"/>
        <w:jc w:val="center"/>
        <w:rPr>
          <w:i/>
          <w:sz w:val="27"/>
          <w:szCs w:val="27"/>
        </w:rPr>
      </w:pPr>
      <w:bookmarkStart w:id="87" w:name="_Toc519584997"/>
      <w:r w:rsidRPr="00F87DA5">
        <w:rPr>
          <w:i/>
          <w:sz w:val="27"/>
          <w:szCs w:val="27"/>
        </w:rPr>
        <w:t xml:space="preserve">2.12.6. 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w:t>
      </w:r>
      <w:r w:rsidRPr="00F87DA5">
        <w:rPr>
          <w:i/>
          <w:sz w:val="27"/>
          <w:szCs w:val="27"/>
        </w:rPr>
        <w:lastRenderedPageBreak/>
        <w:t xml:space="preserve">за пределами территории Российской Федерации </w:t>
      </w:r>
      <w:r w:rsidRPr="00F87DA5">
        <w:rPr>
          <w:i/>
          <w:sz w:val="27"/>
          <w:szCs w:val="27"/>
        </w:rPr>
        <w:br/>
        <w:t>182 1 07 01040 01 0000 110</w:t>
      </w:r>
      <w:bookmarkEnd w:id="87"/>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учитываются:</w:t>
      </w:r>
    </w:p>
    <w:p w:rsidR="002D1186" w:rsidRPr="00F87DA5" w:rsidRDefault="006650D8"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2D1186" w:rsidRPr="00F87DA5">
        <w:rPr>
          <w:rFonts w:ascii="Times New Roman" w:hAnsi="Times New Roman"/>
          <w:sz w:val="27"/>
          <w:szCs w:val="27"/>
        </w:rPr>
        <w:t>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с учётом участков недр, соответствующим определенным условиям добычи, ценовые показатели полезных ископаемых добываемых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и др.),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541200" w:rsidRPr="00F87DA5" w:rsidRDefault="00541200"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объёмных показателей добычи полезных ископаемых согласно данным Росстата;</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налога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w:t>
      </w:r>
      <w:r w:rsidRPr="00F87DA5">
        <w:rPr>
          <w:rFonts w:ascii="Times New Roman" w:hAnsi="Times New Roman"/>
          <w:b/>
          <w:i/>
          <w:sz w:val="27"/>
          <w:szCs w:val="27"/>
        </w:rPr>
        <w:t>НДПИ</w:t>
      </w:r>
      <w:r w:rsidRPr="00F87DA5">
        <w:rPr>
          <w:rFonts w:ascii="Times New Roman" w:hAnsi="Times New Roman"/>
          <w:b/>
          <w:i/>
          <w:sz w:val="27"/>
          <w:szCs w:val="27"/>
          <w:vertAlign w:val="subscript"/>
        </w:rPr>
        <w:t xml:space="preserve"> ПИ на к.ш</w:t>
      </w:r>
      <w:r w:rsidRPr="00F87DA5">
        <w:rPr>
          <w:rFonts w:ascii="Times New Roman" w:hAnsi="Times New Roman"/>
          <w:b/>
          <w:i/>
          <w:sz w:val="27"/>
          <w:szCs w:val="27"/>
        </w:rPr>
        <w:t>.)</w:t>
      </w:r>
      <w:r w:rsidRPr="00F87DA5">
        <w:rPr>
          <w:rFonts w:ascii="Times New Roman" w:hAnsi="Times New Roman"/>
          <w:sz w:val="27"/>
          <w:szCs w:val="27"/>
        </w:rPr>
        <w:t>, определяется исходя из следующего алгоритма расчёта:</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 xml:space="preserve"> ПИ на к.ш.</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на к.ш. </w:t>
      </w:r>
      <w:r w:rsidRPr="00F87DA5">
        <w:rPr>
          <w:rFonts w:ascii="Times New Roman" w:hAnsi="Times New Roman"/>
          <w:b/>
          <w:i/>
          <w:sz w:val="27"/>
          <w:szCs w:val="27"/>
        </w:rPr>
        <w:t>× S</w:t>
      </w:r>
      <w:r w:rsidRPr="00F87DA5">
        <w:rPr>
          <w:rFonts w:ascii="Times New Roman" w:hAnsi="Times New Roman"/>
          <w:b/>
          <w:i/>
          <w:sz w:val="27"/>
          <w:szCs w:val="27"/>
          <w:vertAlign w:val="subscript"/>
        </w:rPr>
        <w:t>расчёт. ПИ</w:t>
      </w:r>
      <w:r w:rsidRPr="00F87DA5">
        <w:rPr>
          <w:rFonts w:ascii="Times New Roman" w:hAnsi="Times New Roman"/>
          <w:b/>
          <w:i/>
          <w:sz w:val="27"/>
          <w:szCs w:val="27"/>
        </w:rPr>
        <w:t>) - Ʃ</w:t>
      </w:r>
      <w:r w:rsidRPr="00F87DA5">
        <w:rPr>
          <w:rFonts w:ascii="Times New Roman" w:hAnsi="Times New Roman"/>
          <w:i/>
          <w:sz w:val="27"/>
          <w:szCs w:val="27"/>
        </w:rPr>
        <w:t xml:space="preserve">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льгот</w:t>
      </w: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i/>
          <w:sz w:val="27"/>
          <w:szCs w:val="27"/>
        </w:rPr>
        <w:t>+</w:t>
      </w:r>
      <w:r w:rsidRPr="00F87DA5">
        <w:rPr>
          <w:rFonts w:ascii="Times New Roman" w:hAnsi="Times New Roman"/>
          <w:b/>
          <w:i/>
          <w:sz w:val="27"/>
          <w:szCs w:val="27"/>
        </w:rPr>
        <w:t xml:space="preserve"> НДПИ </w:t>
      </w:r>
      <w:r w:rsidRPr="00F87DA5">
        <w:rPr>
          <w:rFonts w:ascii="Times New Roman" w:hAnsi="Times New Roman"/>
          <w:b/>
          <w:i/>
          <w:sz w:val="27"/>
          <w:szCs w:val="27"/>
          <w:vertAlign w:val="subscript"/>
        </w:rPr>
        <w:t>ПИ н.м.м.</w:t>
      </w:r>
      <w:r w:rsidRPr="00F87DA5">
        <w:rPr>
          <w:rFonts w:ascii="Times New Roman" w:hAnsi="Times New Roman"/>
          <w:b/>
          <w:i/>
          <w:sz w:val="27"/>
          <w:szCs w:val="27"/>
        </w:rPr>
        <w:t xml:space="preserve">)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на к.ш. </w:t>
      </w:r>
      <w:r w:rsidRPr="00F87DA5">
        <w:rPr>
          <w:rFonts w:ascii="Times New Roman" w:hAnsi="Times New Roman"/>
          <w:sz w:val="27"/>
          <w:szCs w:val="27"/>
        </w:rPr>
        <w:t>– налогооблагаемый объём добычи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в соответствующих добытому полезному ископаемому единицах объема добычи, 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расчёт. ПИ</w:t>
      </w:r>
      <w:r w:rsidRPr="00F87DA5">
        <w:rPr>
          <w:rFonts w:ascii="Times New Roman" w:hAnsi="Times New Roman"/>
          <w:sz w:val="27"/>
          <w:szCs w:val="27"/>
        </w:rPr>
        <w:t xml:space="preserve"> – расчётная ставка налога на добычу соответствующего вида полезного ископаемого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определяемая на соответствующий прогнозируемый период,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Ʃ</w:t>
      </w:r>
      <w:r w:rsidRPr="00F87DA5">
        <w:rPr>
          <w:rFonts w:ascii="Times New Roman" w:hAnsi="Times New Roman"/>
          <w:i/>
          <w:sz w:val="27"/>
          <w:szCs w:val="27"/>
        </w:rPr>
        <w:t xml:space="preserve">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льгот</w:t>
      </w:r>
      <w:r w:rsidRPr="00F87DA5">
        <w:rPr>
          <w:rFonts w:ascii="Times New Roman" w:hAnsi="Times New Roman"/>
          <w:sz w:val="27"/>
          <w:szCs w:val="27"/>
        </w:rPr>
        <w:t xml:space="preserve"> – сумма налоговых льгот, предоставленных налогоплательщикам при добыче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которые в соответствии с НК РФ подлежат льготному налогообложению в зависимости от особенности добычи полезного ископаемого,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н.м.м.</w:t>
      </w:r>
      <w:r w:rsidRPr="00F87DA5">
        <w:rPr>
          <w:rFonts w:ascii="Times New Roman" w:hAnsi="Times New Roman"/>
          <w:sz w:val="27"/>
          <w:szCs w:val="27"/>
        </w:rPr>
        <w:t>– сумма налога на добычу полезных ископаемых на новых морских месторождениях, определяемая в соответствии с НК РФ,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6D6687"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D1513E">
      <w:pPr>
        <w:spacing w:after="0" w:line="240" w:lineRule="auto"/>
        <w:ind w:firstLine="709"/>
        <w:jc w:val="both"/>
        <w:rPr>
          <w:rFonts w:ascii="Times New Roman" w:hAnsi="Times New Roman"/>
          <w:sz w:val="27"/>
          <w:szCs w:val="27"/>
        </w:rPr>
      </w:pP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Расчётная ставка налога на добычу соответствующего вида полезного ископаемого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w:t>
      </w:r>
      <w:r w:rsidRPr="00F87DA5">
        <w:rPr>
          <w:rFonts w:ascii="Times New Roman" w:hAnsi="Times New Roman"/>
          <w:b/>
          <w:i/>
          <w:sz w:val="27"/>
          <w:szCs w:val="27"/>
        </w:rPr>
        <w:t xml:space="preserve"> </w:t>
      </w:r>
      <w:r w:rsidRPr="00F87DA5">
        <w:rPr>
          <w:rFonts w:ascii="Times New Roman" w:hAnsi="Times New Roman"/>
          <w:i/>
          <w:sz w:val="27"/>
          <w:szCs w:val="27"/>
        </w:rPr>
        <w:t>(</w:t>
      </w: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расчёт. ПИ на к.ш.</w:t>
      </w:r>
      <w:r w:rsidRPr="00F87DA5">
        <w:rPr>
          <w:rFonts w:ascii="Times New Roman" w:hAnsi="Times New Roman"/>
          <w:i/>
          <w:sz w:val="27"/>
          <w:szCs w:val="27"/>
        </w:rPr>
        <w:t>)</w:t>
      </w:r>
      <w:r w:rsidRPr="00F87DA5">
        <w:rPr>
          <w:rFonts w:ascii="Times New Roman" w:hAnsi="Times New Roman"/>
          <w:sz w:val="27"/>
          <w:szCs w:val="27"/>
        </w:rPr>
        <w:t>, определяется по следующим алгоритмам.</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случае добычи нефти:</w:t>
      </w:r>
    </w:p>
    <w:p w:rsidR="002D1186" w:rsidRPr="00F87DA5" w:rsidRDefault="002D1186" w:rsidP="00D1513E">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расчет. ПИ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 xml:space="preserve">ц </w:t>
      </w:r>
      <w:r w:rsidRPr="00F87DA5">
        <w:rPr>
          <w:rFonts w:ascii="Times New Roman" w:hAnsi="Times New Roman"/>
          <w:b/>
          <w:i/>
          <w:sz w:val="27"/>
          <w:szCs w:val="27"/>
        </w:rPr>
        <w:t>- Д</w:t>
      </w:r>
      <w:r w:rsidRPr="00F87DA5">
        <w:rPr>
          <w:rFonts w:ascii="Times New Roman" w:hAnsi="Times New Roman"/>
          <w:b/>
          <w:i/>
          <w:sz w:val="27"/>
          <w:szCs w:val="27"/>
          <w:vertAlign w:val="subscript"/>
        </w:rPr>
        <w:t>м</w:t>
      </w:r>
      <w:r w:rsidRPr="00F87DA5">
        <w:rPr>
          <w:rFonts w:ascii="Times New Roman" w:hAnsi="Times New Roman"/>
          <w:b/>
          <w:i/>
          <w:sz w:val="27"/>
          <w:szCs w:val="27"/>
        </w:rPr>
        <w:t xml:space="preserve">, </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основная налоговая ставка за 1 тонну добытой нефти, рублей;</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ц</w:t>
      </w:r>
      <w:r w:rsidRPr="00F87DA5">
        <w:rPr>
          <w:rFonts w:ascii="Times New Roman" w:hAnsi="Times New Roman"/>
          <w:sz w:val="27"/>
          <w:szCs w:val="27"/>
        </w:rPr>
        <w:t xml:space="preserve"> – коэффициент, характеризующий динамику мировых цен на нефть, определяемый на соответствующий прогнозируемый период;</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Д</w:t>
      </w:r>
      <w:r w:rsidRPr="00F87DA5">
        <w:rPr>
          <w:rFonts w:ascii="Times New Roman" w:hAnsi="Times New Roman"/>
          <w:b/>
          <w:i/>
          <w:sz w:val="27"/>
          <w:szCs w:val="27"/>
          <w:vertAlign w:val="subscript"/>
        </w:rPr>
        <w:t xml:space="preserve">м  </w:t>
      </w:r>
      <w:r w:rsidRPr="00F87DA5">
        <w:rPr>
          <w:rFonts w:ascii="Times New Roman" w:hAnsi="Times New Roman"/>
          <w:sz w:val="27"/>
          <w:szCs w:val="27"/>
        </w:rPr>
        <w:t xml:space="preserve">– показатель, характеризующий особенности добычи нефти на определенном участке недр. </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При расчёте показателя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коэффициенты </w:t>
      </w:r>
      <w:r w:rsidRPr="00F87DA5">
        <w:rPr>
          <w:rFonts w:ascii="Times New Roman" w:hAnsi="Times New Roman"/>
          <w:i/>
          <w:sz w:val="27"/>
          <w:szCs w:val="27"/>
        </w:rPr>
        <w:t>К</w:t>
      </w:r>
      <w:r w:rsidRPr="00F87DA5">
        <w:rPr>
          <w:rFonts w:ascii="Times New Roman" w:hAnsi="Times New Roman"/>
          <w:i/>
          <w:sz w:val="27"/>
          <w:szCs w:val="27"/>
          <w:vertAlign w:val="subscript"/>
        </w:rPr>
        <w:t>в</w:t>
      </w:r>
      <w:r w:rsidRPr="00F87DA5">
        <w:rPr>
          <w:rFonts w:ascii="Times New Roman" w:hAnsi="Times New Roman"/>
          <w:i/>
          <w:sz w:val="27"/>
          <w:szCs w:val="27"/>
        </w:rPr>
        <w:t>, К</w:t>
      </w:r>
      <w:r w:rsidRPr="00F87DA5">
        <w:rPr>
          <w:rFonts w:ascii="Times New Roman" w:hAnsi="Times New Roman"/>
          <w:i/>
          <w:sz w:val="27"/>
          <w:szCs w:val="27"/>
          <w:vertAlign w:val="subscript"/>
        </w:rPr>
        <w:t>з</w:t>
      </w:r>
      <w:r w:rsidRPr="00F87DA5">
        <w:rPr>
          <w:rFonts w:ascii="Times New Roman" w:hAnsi="Times New Roman"/>
          <w:i/>
          <w:sz w:val="27"/>
          <w:szCs w:val="27"/>
        </w:rPr>
        <w:t>, К</w:t>
      </w:r>
      <w:r w:rsidRPr="00F87DA5">
        <w:rPr>
          <w:rFonts w:ascii="Times New Roman" w:hAnsi="Times New Roman"/>
          <w:i/>
          <w:sz w:val="27"/>
          <w:szCs w:val="27"/>
          <w:vertAlign w:val="subscript"/>
        </w:rPr>
        <w:t>д</w:t>
      </w:r>
      <w:r w:rsidRPr="00F87DA5">
        <w:rPr>
          <w:rFonts w:ascii="Times New Roman" w:hAnsi="Times New Roman"/>
          <w:i/>
          <w:sz w:val="27"/>
          <w:szCs w:val="27"/>
        </w:rPr>
        <w:t>, К</w:t>
      </w:r>
      <w:r w:rsidRPr="00F87DA5">
        <w:rPr>
          <w:rFonts w:ascii="Times New Roman" w:hAnsi="Times New Roman"/>
          <w:i/>
          <w:sz w:val="27"/>
          <w:szCs w:val="27"/>
          <w:vertAlign w:val="subscript"/>
        </w:rPr>
        <w:t>дв</w:t>
      </w:r>
      <w:r w:rsidRPr="00F87DA5">
        <w:rPr>
          <w:rFonts w:ascii="Times New Roman" w:hAnsi="Times New Roman"/>
          <w:i/>
          <w:sz w:val="27"/>
          <w:szCs w:val="27"/>
        </w:rPr>
        <w:t>, К</w:t>
      </w:r>
      <w:r w:rsidRPr="00F87DA5">
        <w:rPr>
          <w:rFonts w:ascii="Times New Roman" w:hAnsi="Times New Roman"/>
          <w:i/>
          <w:sz w:val="27"/>
          <w:szCs w:val="27"/>
          <w:vertAlign w:val="subscript"/>
        </w:rPr>
        <w:t>кан</w:t>
      </w:r>
      <w:r w:rsidRPr="00F87DA5">
        <w:rPr>
          <w:rFonts w:ascii="Times New Roman" w:hAnsi="Times New Roman"/>
          <w:sz w:val="27"/>
          <w:szCs w:val="27"/>
        </w:rPr>
        <w:t xml:space="preserve"> принимаются равными 1.</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Показатели </w:t>
      </w:r>
      <w:r w:rsidRPr="00F87DA5">
        <w:rPr>
          <w:rFonts w:ascii="Times New Roman" w:hAnsi="Times New Roman"/>
          <w:b/>
          <w:i/>
          <w:sz w:val="27"/>
          <w:szCs w:val="27"/>
          <w:lang w:val="en-US"/>
        </w:rPr>
        <w:t>S</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ц </w:t>
      </w:r>
      <w:r w:rsidRPr="00F87DA5">
        <w:rPr>
          <w:rFonts w:ascii="Times New Roman" w:hAnsi="Times New Roman"/>
          <w:sz w:val="27"/>
          <w:szCs w:val="27"/>
        </w:rPr>
        <w:t>и</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Д</w:t>
      </w:r>
      <w:r w:rsidRPr="00F87DA5">
        <w:rPr>
          <w:rFonts w:ascii="Times New Roman" w:hAnsi="Times New Roman"/>
          <w:b/>
          <w:i/>
          <w:sz w:val="27"/>
          <w:szCs w:val="27"/>
          <w:vertAlign w:val="subscript"/>
        </w:rPr>
        <w:t>м</w:t>
      </w:r>
      <w:r w:rsidRPr="00F87DA5">
        <w:rPr>
          <w:rFonts w:ascii="Times New Roman" w:hAnsi="Times New Roman"/>
          <w:sz w:val="27"/>
          <w:szCs w:val="27"/>
        </w:rPr>
        <w:t xml:space="preserve"> определяются в соответствии с НК РФ.</w:t>
      </w:r>
    </w:p>
    <w:p w:rsidR="002D1186" w:rsidRPr="00F87DA5" w:rsidRDefault="002D1186" w:rsidP="00D1513E">
      <w:pPr>
        <w:spacing w:after="0" w:line="240" w:lineRule="auto"/>
        <w:ind w:firstLine="709"/>
        <w:jc w:val="both"/>
        <w:rPr>
          <w:rFonts w:ascii="Times New Roman" w:hAnsi="Times New Roman"/>
          <w:sz w:val="27"/>
          <w:szCs w:val="27"/>
        </w:rPr>
      </w:pP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случае добычи газа горючего природного:</w:t>
      </w:r>
    </w:p>
    <w:p w:rsidR="002D1186" w:rsidRPr="00F87DA5" w:rsidRDefault="002D1186" w:rsidP="00D1513E">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расчет. ПИ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Е</w:t>
      </w:r>
      <w:r w:rsidRPr="00F87DA5">
        <w:rPr>
          <w:rFonts w:ascii="Times New Roman" w:hAnsi="Times New Roman"/>
          <w:b/>
          <w:i/>
          <w:sz w:val="27"/>
          <w:szCs w:val="27"/>
          <w:vertAlign w:val="subscript"/>
        </w:rPr>
        <w:t>ут</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с</w:t>
      </w:r>
      <w:r w:rsidRPr="00F87DA5">
        <w:rPr>
          <w:rFonts w:ascii="Times New Roman" w:hAnsi="Times New Roman"/>
          <w:b/>
          <w:i/>
          <w:sz w:val="27"/>
          <w:szCs w:val="27"/>
        </w:rPr>
        <w:t xml:space="preserve"> + Т</w:t>
      </w:r>
      <w:r w:rsidRPr="00F87DA5">
        <w:rPr>
          <w:rFonts w:ascii="Times New Roman" w:hAnsi="Times New Roman"/>
          <w:b/>
          <w:i/>
          <w:sz w:val="27"/>
          <w:szCs w:val="27"/>
          <w:vertAlign w:val="subscript"/>
        </w:rPr>
        <w:t>г</w:t>
      </w:r>
      <w:r w:rsidRPr="00F87DA5">
        <w:rPr>
          <w:rFonts w:ascii="Times New Roman" w:hAnsi="Times New Roman"/>
          <w:b/>
          <w:i/>
          <w:sz w:val="27"/>
          <w:szCs w:val="27"/>
        </w:rPr>
        <w:t xml:space="preserve">, </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основная налоговая ставка за 1 тыс.куб.м. газа при добыче газа горючего природного из всех видов месторождений углеводородного сырья, рублей;</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sz w:val="27"/>
          <w:szCs w:val="27"/>
        </w:rPr>
        <w:t xml:space="preserve"> – базовое значение единицы условного топлива;</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 коэффициент, характеризующий степень сложности добычи газа горючего природного и (или) газового конденсата из залежи углеводородного сырья;</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Т</w:t>
      </w:r>
      <w:r w:rsidRPr="00F87DA5">
        <w:rPr>
          <w:rFonts w:ascii="Times New Roman" w:hAnsi="Times New Roman"/>
          <w:b/>
          <w:i/>
          <w:sz w:val="27"/>
          <w:szCs w:val="27"/>
          <w:vertAlign w:val="subscript"/>
        </w:rPr>
        <w:t>г</w:t>
      </w:r>
      <w:r w:rsidRPr="00F87DA5">
        <w:rPr>
          <w:rFonts w:ascii="Times New Roman" w:hAnsi="Times New Roman"/>
          <w:sz w:val="27"/>
          <w:szCs w:val="27"/>
        </w:rPr>
        <w:t xml:space="preserve"> – показатель, характеризующий расходы на транспортировку газа горючего природного.</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Показатели </w:t>
      </w:r>
      <w:r w:rsidRPr="00F87DA5">
        <w:rPr>
          <w:rFonts w:ascii="Times New Roman" w:hAnsi="Times New Roman"/>
          <w:b/>
          <w:i/>
          <w:sz w:val="27"/>
          <w:szCs w:val="27"/>
          <w:lang w:val="en-US"/>
        </w:rPr>
        <w:t>S</w:t>
      </w:r>
      <w:r w:rsidRPr="00F87DA5">
        <w:rPr>
          <w:rFonts w:ascii="Times New Roman" w:hAnsi="Times New Roman"/>
          <w:b/>
          <w:i/>
          <w:sz w:val="27"/>
          <w:szCs w:val="27"/>
        </w:rPr>
        <w:t>,</w:t>
      </w:r>
      <w:r w:rsidRPr="00F87DA5">
        <w:rPr>
          <w:rFonts w:ascii="Times New Roman" w:hAnsi="Times New Roman"/>
          <w:sz w:val="27"/>
          <w:szCs w:val="27"/>
        </w:rPr>
        <w:t xml:space="preserve"> </w:t>
      </w:r>
      <w:r w:rsidRPr="00F87DA5">
        <w:rPr>
          <w:rFonts w:ascii="Times New Roman" w:hAnsi="Times New Roman"/>
          <w:b/>
          <w:i/>
          <w:sz w:val="27"/>
          <w:szCs w:val="27"/>
        </w:rPr>
        <w:t>Е</w:t>
      </w:r>
      <w:r w:rsidRPr="00F87DA5">
        <w:rPr>
          <w:rFonts w:ascii="Times New Roman" w:hAnsi="Times New Roman"/>
          <w:b/>
          <w:i/>
          <w:sz w:val="27"/>
          <w:szCs w:val="27"/>
          <w:vertAlign w:val="subscript"/>
        </w:rPr>
        <w:t>ут</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с</w:t>
      </w:r>
      <w:r w:rsidRPr="00F87DA5">
        <w:rPr>
          <w:rFonts w:ascii="Times New Roman" w:hAnsi="Times New Roman"/>
          <w:sz w:val="27"/>
          <w:szCs w:val="27"/>
        </w:rPr>
        <w:t xml:space="preserve"> и </w:t>
      </w:r>
      <w:r w:rsidRPr="00F87DA5">
        <w:rPr>
          <w:rFonts w:ascii="Times New Roman" w:hAnsi="Times New Roman"/>
          <w:b/>
          <w:i/>
          <w:sz w:val="27"/>
          <w:szCs w:val="27"/>
        </w:rPr>
        <w:t>Т</w:t>
      </w:r>
      <w:r w:rsidRPr="00F87DA5">
        <w:rPr>
          <w:rFonts w:ascii="Times New Roman" w:hAnsi="Times New Roman"/>
          <w:b/>
          <w:i/>
          <w:sz w:val="27"/>
          <w:szCs w:val="27"/>
          <w:vertAlign w:val="subscript"/>
        </w:rPr>
        <w:t>г</w:t>
      </w:r>
      <w:r w:rsidRPr="00F87DA5">
        <w:rPr>
          <w:rFonts w:ascii="Times New Roman" w:hAnsi="Times New Roman"/>
          <w:sz w:val="27"/>
          <w:szCs w:val="27"/>
        </w:rPr>
        <w:t xml:space="preserve"> определяются в соответствии с НК РФ.</w:t>
      </w:r>
    </w:p>
    <w:p w:rsidR="002D1186" w:rsidRPr="00F87DA5" w:rsidRDefault="002D1186" w:rsidP="00D1513E">
      <w:pPr>
        <w:spacing w:after="0" w:line="240" w:lineRule="auto"/>
        <w:ind w:firstLine="709"/>
        <w:jc w:val="both"/>
        <w:rPr>
          <w:rFonts w:ascii="Times New Roman" w:hAnsi="Times New Roman"/>
          <w:sz w:val="27"/>
          <w:szCs w:val="27"/>
        </w:rPr>
      </w:pP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случае добычи газового конденсата:</w:t>
      </w:r>
    </w:p>
    <w:p w:rsidR="002D1186" w:rsidRPr="00F87DA5" w:rsidRDefault="002D1186" w:rsidP="00D1513E">
      <w:pPr>
        <w:spacing w:after="0" w:line="240" w:lineRule="auto"/>
        <w:ind w:firstLine="709"/>
        <w:jc w:val="center"/>
        <w:rPr>
          <w:rFonts w:ascii="Times New Roman" w:hAnsi="Times New Roman"/>
          <w:b/>
          <w:i/>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 xml:space="preserve">расчет. ПИ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 Е</w:t>
      </w:r>
      <w:r w:rsidRPr="00F87DA5">
        <w:rPr>
          <w:rFonts w:ascii="Times New Roman" w:hAnsi="Times New Roman"/>
          <w:b/>
          <w:i/>
          <w:sz w:val="27"/>
          <w:szCs w:val="27"/>
          <w:vertAlign w:val="subscript"/>
        </w:rPr>
        <w:t>ут</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с</w:t>
      </w:r>
      <w:r w:rsidRPr="00F87DA5">
        <w:rPr>
          <w:rFonts w:ascii="Times New Roman" w:hAnsi="Times New Roman"/>
          <w:b/>
          <w:i/>
          <w:sz w:val="27"/>
          <w:szCs w:val="27"/>
        </w:rPr>
        <w:t xml:space="preserve"> × К</w:t>
      </w:r>
      <w:r w:rsidRPr="00F87DA5">
        <w:rPr>
          <w:rFonts w:ascii="Times New Roman" w:hAnsi="Times New Roman"/>
          <w:b/>
          <w:i/>
          <w:sz w:val="27"/>
          <w:szCs w:val="27"/>
          <w:vertAlign w:val="subscript"/>
        </w:rPr>
        <w:t>км.</w:t>
      </w:r>
      <w:r w:rsidRPr="00F87DA5">
        <w:rPr>
          <w:rFonts w:ascii="Times New Roman" w:hAnsi="Times New Roman"/>
          <w:b/>
          <w:i/>
          <w:sz w:val="27"/>
          <w:szCs w:val="27"/>
        </w:rPr>
        <w:t xml:space="preserve">, </w:t>
      </w:r>
    </w:p>
    <w:p w:rsidR="002D1186" w:rsidRPr="00F87DA5" w:rsidRDefault="002D1186" w:rsidP="00D1513E">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D1513E">
      <w:pPr>
        <w:spacing w:after="0" w:line="240" w:lineRule="auto"/>
        <w:ind w:firstLine="709"/>
        <w:jc w:val="both"/>
        <w:rPr>
          <w:rFonts w:ascii="Times New Roman" w:hAnsi="Times New Roman"/>
          <w:sz w:val="27"/>
          <w:szCs w:val="27"/>
          <w:lang w:eastAsia="ru-RU"/>
        </w:rPr>
      </w:pPr>
      <w:r w:rsidRPr="00F87DA5">
        <w:rPr>
          <w:rFonts w:ascii="Times New Roman" w:hAnsi="Times New Roman"/>
          <w:b/>
          <w:i/>
          <w:sz w:val="27"/>
          <w:szCs w:val="27"/>
          <w:lang w:val="en-US" w:eastAsia="ru-RU"/>
        </w:rPr>
        <w:t>S</w:t>
      </w:r>
      <w:r w:rsidRPr="00F87DA5">
        <w:rPr>
          <w:rFonts w:ascii="Times New Roman" w:hAnsi="Times New Roman"/>
          <w:i/>
          <w:sz w:val="27"/>
          <w:szCs w:val="27"/>
          <w:lang w:eastAsia="ru-RU"/>
        </w:rPr>
        <w:t xml:space="preserve"> </w:t>
      </w:r>
      <w:r w:rsidRPr="00F87DA5">
        <w:rPr>
          <w:rFonts w:ascii="Times New Roman" w:hAnsi="Times New Roman"/>
          <w:sz w:val="27"/>
          <w:szCs w:val="27"/>
          <w:lang w:eastAsia="ru-RU"/>
        </w:rPr>
        <w:t>– основная налоговая ставка за 1 тонну добытого газового конденсата, рублей;</w:t>
      </w:r>
    </w:p>
    <w:p w:rsidR="00541200" w:rsidRPr="00F87DA5" w:rsidRDefault="00541200" w:rsidP="00D1513E">
      <w:pPr>
        <w:spacing w:after="0" w:line="240" w:lineRule="auto"/>
        <w:ind w:firstLine="709"/>
        <w:jc w:val="both"/>
        <w:rPr>
          <w:rFonts w:ascii="Times New Roman" w:hAnsi="Times New Roman"/>
          <w:sz w:val="27"/>
          <w:szCs w:val="27"/>
          <w:lang w:eastAsia="ru-RU"/>
        </w:rPr>
      </w:pPr>
    </w:p>
    <w:p w:rsidR="002D1186" w:rsidRPr="00F87DA5" w:rsidRDefault="002D1186" w:rsidP="00D1513E">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Е</w:t>
      </w:r>
      <w:r w:rsidRPr="00F87DA5">
        <w:rPr>
          <w:rFonts w:ascii="Times New Roman" w:hAnsi="Times New Roman"/>
          <w:b/>
          <w:i/>
          <w:snapToGrid w:val="0"/>
          <w:sz w:val="27"/>
          <w:szCs w:val="27"/>
          <w:vertAlign w:val="subscript"/>
          <w:lang w:eastAsia="ru-RU"/>
        </w:rPr>
        <w:t>ут</w:t>
      </w:r>
      <w:r w:rsidRPr="00F87DA5">
        <w:rPr>
          <w:rFonts w:ascii="Times New Roman" w:hAnsi="Times New Roman"/>
          <w:snapToGrid w:val="0"/>
          <w:sz w:val="27"/>
          <w:szCs w:val="27"/>
          <w:lang w:eastAsia="ru-RU"/>
        </w:rPr>
        <w:t xml:space="preserve"> – базовое значение единицы условного топлива;</w:t>
      </w:r>
    </w:p>
    <w:p w:rsidR="002D1186" w:rsidRPr="00F87DA5" w:rsidRDefault="002D1186" w:rsidP="00D1513E">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с</w:t>
      </w:r>
      <w:r w:rsidRPr="00F87DA5">
        <w:rPr>
          <w:rFonts w:ascii="Times New Roman" w:hAnsi="Times New Roman"/>
          <w:snapToGrid w:val="0"/>
          <w:sz w:val="27"/>
          <w:szCs w:val="27"/>
          <w:lang w:eastAsia="ru-RU"/>
        </w:rPr>
        <w:t xml:space="preserve"> – коэффициент, характеризующий степень сложности добычи газа горючего природного и (или) газового конденсата из залежи углеводородного сырья;</w:t>
      </w:r>
    </w:p>
    <w:p w:rsidR="002D1186" w:rsidRPr="00F87DA5" w:rsidRDefault="002D1186" w:rsidP="00D1513E">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км</w:t>
      </w:r>
      <w:r w:rsidRPr="00F87DA5">
        <w:rPr>
          <w:rFonts w:ascii="Times New Roman" w:hAnsi="Times New Roman"/>
          <w:snapToGrid w:val="0"/>
          <w:sz w:val="27"/>
          <w:szCs w:val="27"/>
          <w:lang w:eastAsia="ru-RU"/>
        </w:rPr>
        <w:t xml:space="preserve"> – корректирующий коэффициент.</w:t>
      </w:r>
    </w:p>
    <w:p w:rsidR="002D1186" w:rsidRPr="00F87DA5" w:rsidRDefault="002D1186" w:rsidP="00D1513E">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Показатели </w:t>
      </w:r>
      <w:r w:rsidRPr="00F87DA5">
        <w:rPr>
          <w:rFonts w:ascii="Times New Roman" w:hAnsi="Times New Roman"/>
          <w:b/>
          <w:i/>
          <w:sz w:val="27"/>
          <w:szCs w:val="27"/>
          <w:lang w:val="en-US" w:eastAsia="ru-RU"/>
        </w:rPr>
        <w:t>S</w:t>
      </w:r>
      <w:r w:rsidRPr="00F87DA5">
        <w:rPr>
          <w:rFonts w:ascii="Times New Roman" w:hAnsi="Times New Roman"/>
          <w:b/>
          <w:i/>
          <w:sz w:val="27"/>
          <w:szCs w:val="27"/>
          <w:lang w:eastAsia="ru-RU"/>
        </w:rPr>
        <w:t>,</w:t>
      </w:r>
      <w:r w:rsidRPr="00F87DA5">
        <w:rPr>
          <w:rFonts w:ascii="Times New Roman" w:hAnsi="Times New Roman"/>
          <w:sz w:val="27"/>
          <w:szCs w:val="27"/>
          <w:lang w:eastAsia="ru-RU"/>
        </w:rPr>
        <w:t xml:space="preserve"> </w:t>
      </w:r>
      <w:r w:rsidRPr="00F87DA5">
        <w:rPr>
          <w:rFonts w:ascii="Times New Roman" w:hAnsi="Times New Roman"/>
          <w:b/>
          <w:i/>
          <w:snapToGrid w:val="0"/>
          <w:sz w:val="27"/>
          <w:szCs w:val="27"/>
          <w:lang w:eastAsia="ru-RU"/>
        </w:rPr>
        <w:t>Е</w:t>
      </w:r>
      <w:r w:rsidRPr="00F87DA5">
        <w:rPr>
          <w:rFonts w:ascii="Times New Roman" w:hAnsi="Times New Roman"/>
          <w:b/>
          <w:i/>
          <w:snapToGrid w:val="0"/>
          <w:sz w:val="27"/>
          <w:szCs w:val="27"/>
          <w:vertAlign w:val="subscript"/>
          <w:lang w:eastAsia="ru-RU"/>
        </w:rPr>
        <w:t>ут</w:t>
      </w:r>
      <w:r w:rsidRPr="00F87DA5">
        <w:rPr>
          <w:rFonts w:ascii="Times New Roman" w:hAnsi="Times New Roman"/>
          <w:b/>
          <w:i/>
          <w:snapToGrid w:val="0"/>
          <w:sz w:val="27"/>
          <w:szCs w:val="27"/>
          <w:lang w:eastAsia="ru-RU"/>
        </w:rPr>
        <w:t>,</w:t>
      </w:r>
      <w:r w:rsidRPr="00F87DA5">
        <w:rPr>
          <w:rFonts w:ascii="Times New Roman" w:hAnsi="Times New Roman"/>
          <w:snapToGrid w:val="0"/>
          <w:sz w:val="27"/>
          <w:szCs w:val="27"/>
          <w:lang w:eastAsia="ru-RU"/>
        </w:rPr>
        <w:t xml:space="preserve">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с</w:t>
      </w:r>
      <w:r w:rsidRPr="00F87DA5">
        <w:rPr>
          <w:rFonts w:ascii="Times New Roman" w:hAnsi="Times New Roman"/>
          <w:snapToGrid w:val="0"/>
          <w:sz w:val="27"/>
          <w:szCs w:val="27"/>
          <w:lang w:eastAsia="ru-RU"/>
        </w:rPr>
        <w:t xml:space="preserve"> и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км</w:t>
      </w:r>
      <w:r w:rsidRPr="00F87DA5">
        <w:rPr>
          <w:rFonts w:ascii="Times New Roman" w:hAnsi="Times New Roman"/>
          <w:snapToGrid w:val="0"/>
          <w:sz w:val="27"/>
          <w:szCs w:val="27"/>
          <w:lang w:eastAsia="ru-RU"/>
        </w:rPr>
        <w:t xml:space="preserve"> определяются в соответствии с НК РФ.</w:t>
      </w:r>
    </w:p>
    <w:p w:rsidR="002D1186" w:rsidRPr="00F87DA5" w:rsidRDefault="002D1186" w:rsidP="00D1513E">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налоговых льгот (</w:t>
      </w:r>
      <w:r w:rsidRPr="00F87DA5">
        <w:rPr>
          <w:rFonts w:ascii="Times New Roman" w:hAnsi="Times New Roman"/>
          <w:i/>
          <w:sz w:val="27"/>
          <w:szCs w:val="27"/>
        </w:rPr>
        <w:t xml:space="preserve">Ʃ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льгот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при добыче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определяется:</w:t>
      </w:r>
    </w:p>
    <w:p w:rsidR="002D1186" w:rsidRPr="00F87DA5" w:rsidRDefault="002D1186" w:rsidP="002D1186">
      <w:pPr>
        <w:spacing w:before="120" w:after="120" w:line="240" w:lineRule="auto"/>
        <w:ind w:firstLine="709"/>
        <w:jc w:val="center"/>
        <w:rPr>
          <w:rFonts w:ascii="Times New Roman" w:hAnsi="Times New Roman"/>
          <w:b/>
          <w:i/>
          <w:sz w:val="27"/>
          <w:szCs w:val="27"/>
        </w:rPr>
      </w:pPr>
    </w:p>
    <w:p w:rsidR="002D1186" w:rsidRPr="00F87DA5" w:rsidRDefault="002D1186" w:rsidP="002D1186">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Ʃ НДПИ </w:t>
      </w:r>
      <w:r w:rsidRPr="00F87DA5">
        <w:rPr>
          <w:rFonts w:ascii="Times New Roman" w:hAnsi="Times New Roman"/>
          <w:b/>
          <w:i/>
          <w:sz w:val="27"/>
          <w:szCs w:val="27"/>
          <w:vertAlign w:val="subscript"/>
        </w:rPr>
        <w:t>ПИ льгот</w:t>
      </w:r>
      <w:r w:rsidRPr="00F87DA5">
        <w:rPr>
          <w:rFonts w:ascii="Times New Roman" w:hAnsi="Times New Roman"/>
          <w:b/>
          <w:i/>
          <w:sz w:val="27"/>
          <w:szCs w:val="27"/>
        </w:rPr>
        <w:t xml:space="preserve"> = ƩL </w:t>
      </w:r>
      <w:r w:rsidRPr="00F87DA5">
        <w:rPr>
          <w:rFonts w:ascii="Times New Roman" w:hAnsi="Times New Roman"/>
          <w:b/>
          <w:i/>
          <w:sz w:val="27"/>
          <w:szCs w:val="27"/>
          <w:vertAlign w:val="subscript"/>
        </w:rPr>
        <w:t>ПИ на к.ш. 1+2+3+…+n</w:t>
      </w:r>
      <w:r w:rsidRPr="00F87DA5">
        <w:rPr>
          <w:rFonts w:ascii="Times New Roman" w:hAnsi="Times New Roman"/>
          <w:b/>
          <w:i/>
          <w:sz w:val="27"/>
          <w:szCs w:val="27"/>
        </w:rPr>
        <w:t>,</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ƩL </w:t>
      </w:r>
      <w:r w:rsidRPr="00F87DA5">
        <w:rPr>
          <w:rFonts w:ascii="Times New Roman" w:hAnsi="Times New Roman"/>
          <w:b/>
          <w:i/>
          <w:sz w:val="27"/>
          <w:szCs w:val="27"/>
          <w:vertAlign w:val="subscript"/>
        </w:rPr>
        <w:t>ПИ на к.ш. 1+2+3+…+n</w:t>
      </w:r>
      <w:r w:rsidRPr="00F87DA5">
        <w:rPr>
          <w:rFonts w:ascii="Times New Roman" w:hAnsi="Times New Roman"/>
          <w:sz w:val="27"/>
          <w:szCs w:val="27"/>
        </w:rPr>
        <w:t xml:space="preserve"> – сумма налоговых льгот, предоставленные налогоплательщикам, при добыче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характеризующихся особенностью добычи полезных ископаемых в соответствии с НК РФ, тыс. рублей.</w:t>
      </w:r>
    </w:p>
    <w:p w:rsidR="002D1186" w:rsidRPr="00F87DA5" w:rsidRDefault="002D1186" w:rsidP="002D1186">
      <w:pPr>
        <w:tabs>
          <w:tab w:val="left" w:pos="5348"/>
        </w:tabs>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Вместе с тем, объём налоговых льгот </w:t>
      </w:r>
      <w:r w:rsidRPr="00F87DA5">
        <w:rPr>
          <w:rFonts w:ascii="Times New Roman" w:hAnsi="Times New Roman"/>
          <w:i/>
          <w:sz w:val="27"/>
          <w:szCs w:val="27"/>
        </w:rPr>
        <w:t>(</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ПИ на к.ш. 1+2+3+…+n</w:t>
      </w:r>
      <w:r w:rsidRPr="00F87DA5">
        <w:rPr>
          <w:rFonts w:ascii="Times New Roman" w:hAnsi="Times New Roman"/>
          <w:i/>
          <w:sz w:val="27"/>
          <w:szCs w:val="27"/>
        </w:rPr>
        <w:t>)</w:t>
      </w:r>
      <w:r w:rsidRPr="00F87DA5">
        <w:rPr>
          <w:rFonts w:ascii="Times New Roman" w:hAnsi="Times New Roman"/>
          <w:sz w:val="27"/>
          <w:szCs w:val="27"/>
        </w:rPr>
        <w:t xml:space="preserve">, установленных </w:t>
      </w:r>
      <w:r w:rsidRPr="00F87DA5">
        <w:rPr>
          <w:rFonts w:ascii="Times New Roman" w:hAnsi="Times New Roman"/>
          <w:sz w:val="27"/>
          <w:szCs w:val="27"/>
        </w:rPr>
        <w:br/>
        <w:t xml:space="preserve">НК РФ для определённого вида добытого полезного ископаемого, определяется в соответствии с алгоритмами, прописанными в данной Методике расчёта прогнозного объёма поступлений по каждому виду дохода по налогу на добычу полезных ископаемых. </w:t>
      </w:r>
    </w:p>
    <w:p w:rsidR="002D1186" w:rsidRPr="00F87DA5" w:rsidRDefault="002D1186" w:rsidP="002D1186">
      <w:pPr>
        <w:tabs>
          <w:tab w:val="left" w:pos="5348"/>
        </w:tabs>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Алгоритм расчёта определения объёма налоговых льгот в случае добычи нефти прописан в пункте 2.12.1 «Нефть 182 1 07 01011 01 0000 110» раздела 2.12 «Налог на добычу полезных ископаемых 182 1 07 01000 01 0000 110» данной Методики.</w:t>
      </w:r>
    </w:p>
    <w:p w:rsidR="002D1186" w:rsidRPr="00F87DA5" w:rsidRDefault="002D1186" w:rsidP="002D1186">
      <w:pPr>
        <w:tabs>
          <w:tab w:val="left" w:pos="5348"/>
        </w:tabs>
        <w:spacing w:after="0" w:line="240" w:lineRule="auto"/>
        <w:ind w:firstLine="709"/>
        <w:jc w:val="both"/>
        <w:rPr>
          <w:rFonts w:ascii="Times New Roman" w:hAnsi="Times New Roman"/>
          <w:sz w:val="27"/>
          <w:szCs w:val="27"/>
        </w:rPr>
      </w:pPr>
      <w:r w:rsidRPr="00F87DA5">
        <w:rPr>
          <w:rFonts w:ascii="Times New Roman" w:hAnsi="Times New Roman"/>
          <w:sz w:val="27"/>
          <w:szCs w:val="27"/>
        </w:rPr>
        <w:t>Алгоритм расчёта определения объёма налоговых льгот в случае добычи газа горючего природного прописан в пункте 2.12.2 «Газ горючий природный из всех видов месторождений углеводородного сырья 182 1 07 01012 01 0000 110» раздела 2.12 «Налог на добычу полезных ископаемых 182 1 07 01000 01 0000 110» данной Методики.</w:t>
      </w:r>
    </w:p>
    <w:p w:rsidR="002D1186" w:rsidRPr="00F87DA5" w:rsidRDefault="002D1186" w:rsidP="002D1186">
      <w:pPr>
        <w:tabs>
          <w:tab w:val="left" w:pos="5348"/>
        </w:tabs>
        <w:spacing w:after="0" w:line="240" w:lineRule="auto"/>
        <w:ind w:firstLine="709"/>
        <w:jc w:val="both"/>
        <w:rPr>
          <w:rFonts w:ascii="Times New Roman" w:hAnsi="Times New Roman"/>
          <w:sz w:val="27"/>
          <w:szCs w:val="27"/>
        </w:rPr>
      </w:pPr>
      <w:r w:rsidRPr="00F87DA5">
        <w:rPr>
          <w:rFonts w:ascii="Times New Roman" w:hAnsi="Times New Roman"/>
          <w:sz w:val="27"/>
          <w:szCs w:val="27"/>
        </w:rPr>
        <w:t>Алгоритм расчёта определения объёма налоговых льгот в случае добычи газового конденсата прописан в пункте 2.12.3 «Газовый конденсат из всех видов месторождений углеводородного сырья 182 1 07 01013 01 0000 110» раздела 2.12 «Налог на добычу полезных ископаемых 182 1 07 01000 01 0000 110» данной Методики.</w:t>
      </w:r>
    </w:p>
    <w:p w:rsidR="002D1186" w:rsidRPr="00F87DA5" w:rsidRDefault="002D1186" w:rsidP="002D1186">
      <w:pPr>
        <w:tabs>
          <w:tab w:val="left" w:pos="5348"/>
        </w:tabs>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налога на добычу полезных ископаемых на новых морских месторождениях</w:t>
      </w:r>
      <w:r w:rsidRPr="00F87DA5">
        <w:rPr>
          <w:rFonts w:ascii="Times New Roman" w:hAnsi="Times New Roman"/>
          <w:b/>
          <w:i/>
          <w:sz w:val="27"/>
          <w:szCs w:val="27"/>
        </w:rPr>
        <w:t xml:space="preserve"> (НДПИ </w:t>
      </w:r>
      <w:r w:rsidRPr="00F87DA5">
        <w:rPr>
          <w:rFonts w:ascii="Times New Roman" w:hAnsi="Times New Roman"/>
          <w:b/>
          <w:i/>
          <w:sz w:val="27"/>
          <w:szCs w:val="27"/>
          <w:vertAlign w:val="subscript"/>
        </w:rPr>
        <w:t>ПИ н.м.м.</w:t>
      </w:r>
      <w:r w:rsidRPr="00F87DA5">
        <w:rPr>
          <w:rFonts w:ascii="Times New Roman" w:hAnsi="Times New Roman"/>
          <w:i/>
          <w:sz w:val="27"/>
          <w:szCs w:val="27"/>
        </w:rPr>
        <w:t>)</w:t>
      </w:r>
      <w:r w:rsidRPr="00F87DA5">
        <w:rPr>
          <w:rFonts w:ascii="Times New Roman" w:hAnsi="Times New Roman"/>
          <w:sz w:val="27"/>
          <w:szCs w:val="27"/>
        </w:rPr>
        <w:t xml:space="preserve"> определяется:</w:t>
      </w:r>
    </w:p>
    <w:p w:rsidR="002D1186" w:rsidRPr="00F87DA5" w:rsidRDefault="002D1186" w:rsidP="002D1186">
      <w:pPr>
        <w:spacing w:before="120" w:after="120" w:line="240" w:lineRule="auto"/>
        <w:ind w:firstLine="284"/>
        <w:jc w:val="center"/>
        <w:rPr>
          <w:rFonts w:ascii="Times New Roman" w:hAnsi="Times New Roman"/>
          <w:b/>
          <w:i/>
          <w:sz w:val="4"/>
          <w:szCs w:val="4"/>
        </w:rPr>
      </w:pPr>
    </w:p>
    <w:p w:rsidR="002D1186" w:rsidRPr="00F87DA5" w:rsidRDefault="002D1186" w:rsidP="002D1186">
      <w:pPr>
        <w:spacing w:before="120" w:after="120" w:line="240" w:lineRule="auto"/>
        <w:ind w:firstLine="284"/>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н.м.м.</w:t>
      </w:r>
      <w:r w:rsidRPr="00F87DA5">
        <w:rPr>
          <w:rFonts w:ascii="Times New Roman" w:hAnsi="Times New Roman"/>
          <w:b/>
          <w:i/>
          <w:sz w:val="27"/>
          <w:szCs w:val="27"/>
        </w:rPr>
        <w:t xml:space="preserve"> = Ʃ(V</w:t>
      </w:r>
      <w:r w:rsidRPr="00F87DA5">
        <w:rPr>
          <w:rFonts w:ascii="Times New Roman" w:hAnsi="Times New Roman"/>
          <w:b/>
          <w:i/>
          <w:sz w:val="27"/>
          <w:szCs w:val="27"/>
          <w:vertAlign w:val="subscript"/>
        </w:rPr>
        <w:t xml:space="preserve">(ПИ н.м.м.) </w:t>
      </w:r>
      <w:r w:rsidRPr="00F87DA5">
        <w:rPr>
          <w:rFonts w:ascii="Times New Roman" w:hAnsi="Times New Roman"/>
          <w:b/>
          <w:i/>
          <w:sz w:val="27"/>
          <w:szCs w:val="27"/>
        </w:rPr>
        <w:t xml:space="preserve">× </w:t>
      </w:r>
      <w:r w:rsidRPr="00F87DA5">
        <w:rPr>
          <w:rFonts w:ascii="Times New Roman" w:hAnsi="Times New Roman"/>
          <w:b/>
          <w:i/>
          <w:sz w:val="27"/>
          <w:szCs w:val="27"/>
          <w:lang w:val="en-US"/>
        </w:rPr>
        <w:t>U</w:t>
      </w:r>
      <w:r w:rsidRPr="00F87DA5">
        <w:rPr>
          <w:rFonts w:ascii="Times New Roman" w:hAnsi="Times New Roman"/>
          <w:b/>
          <w:i/>
          <w:sz w:val="27"/>
          <w:szCs w:val="27"/>
          <w:vertAlign w:val="subscript"/>
        </w:rPr>
        <w:t xml:space="preserve">(ПИ н.м.м.)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vertAlign w:val="subscript"/>
        </w:rPr>
        <w:t>(ПИ н.м.м.)</w:t>
      </w:r>
      <w:r w:rsidRPr="00F87DA5">
        <w:rPr>
          <w:rFonts w:ascii="Times New Roman" w:hAnsi="Times New Roman"/>
          <w:b/>
          <w:i/>
          <w:sz w:val="27"/>
          <w:szCs w:val="27"/>
        </w:rPr>
        <w:t xml:space="preserve">), </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541200"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V</w:t>
      </w:r>
      <w:r w:rsidRPr="00F87DA5">
        <w:rPr>
          <w:rFonts w:ascii="Times New Roman" w:hAnsi="Times New Roman"/>
          <w:b/>
          <w:i/>
          <w:sz w:val="27"/>
          <w:szCs w:val="27"/>
          <w:vertAlign w:val="subscript"/>
        </w:rPr>
        <w:t>(ПИ н.м.м.)</w:t>
      </w:r>
      <w:r w:rsidRPr="00F87DA5">
        <w:rPr>
          <w:rFonts w:ascii="Times New Roman" w:hAnsi="Times New Roman"/>
          <w:sz w:val="27"/>
          <w:szCs w:val="27"/>
        </w:rPr>
        <w:t xml:space="preserve"> – налогооблагаемый объём добычи полезных ископаемых на новых морских месторождениях, 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согласно данным Росстата, и (или) в соответствии с </w:t>
      </w:r>
    </w:p>
    <w:p w:rsidR="002D1186" w:rsidRPr="00F87DA5" w:rsidRDefault="002D1186" w:rsidP="00541200">
      <w:pPr>
        <w:spacing w:after="0" w:line="240" w:lineRule="auto"/>
        <w:jc w:val="both"/>
        <w:rPr>
          <w:rFonts w:ascii="Times New Roman" w:hAnsi="Times New Roman"/>
          <w:sz w:val="27"/>
          <w:szCs w:val="27"/>
        </w:rPr>
      </w:pPr>
      <w:r w:rsidRPr="00F87DA5">
        <w:rPr>
          <w:rFonts w:ascii="Times New Roman" w:hAnsi="Times New Roman"/>
          <w:sz w:val="27"/>
          <w:szCs w:val="27"/>
        </w:rPr>
        <w:t>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D1186" w:rsidRPr="00F87DA5" w:rsidRDefault="002D1186" w:rsidP="00D1513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U</w:t>
      </w:r>
      <w:r w:rsidRPr="00F87DA5">
        <w:rPr>
          <w:rFonts w:ascii="Times New Roman" w:hAnsi="Times New Roman"/>
          <w:b/>
          <w:i/>
          <w:sz w:val="27"/>
          <w:szCs w:val="27"/>
          <w:vertAlign w:val="subscript"/>
        </w:rPr>
        <w:t>(нефть н.м.м.)</w:t>
      </w:r>
      <w:r w:rsidRPr="00F87DA5">
        <w:rPr>
          <w:rFonts w:ascii="Times New Roman" w:hAnsi="Times New Roman"/>
          <w:b/>
          <w:i/>
          <w:sz w:val="27"/>
          <w:szCs w:val="27"/>
        </w:rPr>
        <w:t xml:space="preserve"> </w:t>
      </w:r>
      <w:r w:rsidRPr="00F87DA5">
        <w:rPr>
          <w:rFonts w:ascii="Times New Roman" w:hAnsi="Times New Roman"/>
          <w:sz w:val="27"/>
          <w:szCs w:val="27"/>
        </w:rPr>
        <w:t>– стоимость единицы добытого полезного ископаемого на новых морских месторождениях, определяемая в соответствии с НК РФ, на соответствующий прогнозируемый период, рублей;</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S</w:t>
      </w:r>
      <w:r w:rsidRPr="00F87DA5">
        <w:rPr>
          <w:rFonts w:ascii="Times New Roman" w:hAnsi="Times New Roman"/>
          <w:b/>
          <w:i/>
          <w:sz w:val="27"/>
          <w:szCs w:val="27"/>
          <w:vertAlign w:val="subscript"/>
        </w:rPr>
        <w:t>(нефть н.м.м.)</w:t>
      </w:r>
      <w:r w:rsidRPr="00F87DA5">
        <w:rPr>
          <w:rFonts w:ascii="Times New Roman" w:hAnsi="Times New Roman"/>
          <w:sz w:val="27"/>
          <w:szCs w:val="27"/>
        </w:rPr>
        <w:t xml:space="preserve"> – ставка налога при добыче полезных ископаемых, добываемых на новых морских месторождениях и установленная в соответствии с НК РФ, %.</w:t>
      </w:r>
    </w:p>
    <w:p w:rsidR="002D1186" w:rsidRPr="00F87DA5" w:rsidRDefault="002D1186" w:rsidP="00D1513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D1513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D1513E">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D1186" w:rsidRPr="00F87DA5" w:rsidRDefault="002D1186" w:rsidP="00D1513E">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зачисляется в бюджеты бюджетной системы Российской Федерации по нормативам, установленным в соответствии со статьями БК РФ.</w:t>
      </w:r>
    </w:p>
    <w:p w:rsidR="007D4F6E" w:rsidRPr="00F87DA5" w:rsidRDefault="007D4F6E" w:rsidP="00D1513E">
      <w:pPr>
        <w:spacing w:after="0" w:line="240" w:lineRule="auto"/>
        <w:ind w:firstLine="709"/>
        <w:jc w:val="both"/>
        <w:rPr>
          <w:rFonts w:ascii="Times New Roman" w:hAnsi="Times New Roman"/>
          <w:sz w:val="27"/>
          <w:szCs w:val="27"/>
        </w:rPr>
      </w:pPr>
    </w:p>
    <w:p w:rsidR="00AE4A4F" w:rsidRPr="00F87DA5" w:rsidRDefault="00AE4A4F" w:rsidP="00B86E78">
      <w:pPr>
        <w:pStyle w:val="3"/>
        <w:tabs>
          <w:tab w:val="left" w:pos="1985"/>
        </w:tabs>
        <w:spacing w:before="120" w:after="120" w:line="240" w:lineRule="auto"/>
        <w:ind w:left="1985" w:right="1134"/>
        <w:jc w:val="center"/>
        <w:rPr>
          <w:i/>
          <w:sz w:val="27"/>
          <w:szCs w:val="27"/>
        </w:rPr>
      </w:pPr>
      <w:bookmarkStart w:id="88" w:name="_Toc519584998"/>
      <w:r w:rsidRPr="00F87DA5">
        <w:rPr>
          <w:i/>
          <w:sz w:val="27"/>
          <w:szCs w:val="27"/>
        </w:rPr>
        <w:lastRenderedPageBreak/>
        <w:t xml:space="preserve">2.12.7. Налог на добычу полезных ископаемых в виде природных алмазов </w:t>
      </w:r>
      <w:r w:rsidRPr="00F87DA5">
        <w:rPr>
          <w:i/>
          <w:sz w:val="27"/>
          <w:szCs w:val="27"/>
        </w:rPr>
        <w:br/>
        <w:t>182 1 07 01050 01 0000 110</w:t>
      </w:r>
      <w:bookmarkEnd w:id="88"/>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полезных ископаемых в виде природных алмазов, учитываются:</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541200"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w:t>
      </w:r>
    </w:p>
    <w:p w:rsidR="00AE4A4F" w:rsidRPr="00F87DA5" w:rsidRDefault="00AE4A4F" w:rsidP="00541200">
      <w:pPr>
        <w:spacing w:after="0" w:line="240" w:lineRule="auto"/>
        <w:jc w:val="both"/>
        <w:rPr>
          <w:rFonts w:ascii="Times New Roman" w:hAnsi="Times New Roman"/>
          <w:sz w:val="27"/>
          <w:szCs w:val="27"/>
        </w:rPr>
      </w:pPr>
      <w:r w:rsidRPr="00F87DA5">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налога на добычу полезных ископаемых в виде природных алмазов (</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алмазы</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CF695C">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 xml:space="preserve"> ПИ алмазы</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алмазы </w:t>
      </w:r>
      <w:r w:rsidRPr="00F87DA5">
        <w:rPr>
          <w:rFonts w:ascii="Times New Roman" w:hAnsi="Times New Roman"/>
          <w:b/>
          <w:i/>
          <w:sz w:val="27"/>
          <w:szCs w:val="27"/>
        </w:rPr>
        <w:t xml:space="preserve">× J </w:t>
      </w:r>
      <w:r w:rsidRPr="00F87DA5">
        <w:rPr>
          <w:rFonts w:ascii="Times New Roman" w:hAnsi="Times New Roman"/>
          <w:b/>
          <w:i/>
          <w:sz w:val="27"/>
          <w:szCs w:val="27"/>
          <w:vertAlign w:val="subscript"/>
        </w:rPr>
        <w:t>алмазы</w:t>
      </w:r>
      <w:r w:rsidRPr="00F87DA5">
        <w:rPr>
          <w:rFonts w:ascii="Times New Roman" w:hAnsi="Times New Roman"/>
          <w:b/>
          <w:i/>
          <w:sz w:val="27"/>
          <w:szCs w:val="27"/>
        </w:rPr>
        <w:t xml:space="preserve"> × S (+-) P))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F,</w:t>
      </w:r>
    </w:p>
    <w:p w:rsidR="00AE4A4F" w:rsidRPr="00F87DA5" w:rsidRDefault="00AE4A4F" w:rsidP="00CF695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CF695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алмазы </w:t>
      </w:r>
      <w:r w:rsidRPr="00F87DA5">
        <w:rPr>
          <w:rFonts w:ascii="Times New Roman" w:hAnsi="Times New Roman"/>
          <w:snapToGrid w:val="0"/>
          <w:sz w:val="27"/>
          <w:szCs w:val="27"/>
          <w:lang w:eastAsia="ru-RU"/>
        </w:rPr>
        <w:t>– фактическая стоимость добытых полезных ископаемых в виде природных алмаз</w:t>
      </w:r>
      <w:r w:rsidR="0044262D" w:rsidRPr="00F87DA5">
        <w:rPr>
          <w:rFonts w:ascii="Times New Roman" w:hAnsi="Times New Roman"/>
          <w:snapToGrid w:val="0"/>
          <w:sz w:val="27"/>
          <w:szCs w:val="27"/>
          <w:lang w:eastAsia="ru-RU"/>
        </w:rPr>
        <w:t>ов, за последний годовой период</w:t>
      </w:r>
      <w:r w:rsidRPr="00F87DA5">
        <w:rPr>
          <w:rFonts w:ascii="Times New Roman" w:hAnsi="Times New Roman"/>
          <w:snapToGrid w:val="0"/>
          <w:sz w:val="27"/>
          <w:szCs w:val="27"/>
          <w:lang w:eastAsia="ru-RU"/>
        </w:rPr>
        <w:t xml:space="preserve">,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F87DA5">
        <w:rPr>
          <w:rFonts w:ascii="Times New Roman" w:hAnsi="Times New Roman"/>
          <w:snapToGrid w:val="0"/>
          <w:sz w:val="27"/>
          <w:szCs w:val="27"/>
          <w:lang w:eastAsia="ru-RU"/>
        </w:rPr>
        <w:t>млн. рублей;</w:t>
      </w:r>
    </w:p>
    <w:p w:rsidR="00AE4A4F" w:rsidRPr="00F87DA5" w:rsidRDefault="00AE4A4F" w:rsidP="00CF695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J </w:t>
      </w:r>
      <w:r w:rsidRPr="00F87DA5">
        <w:rPr>
          <w:rFonts w:ascii="Times New Roman" w:hAnsi="Times New Roman"/>
          <w:b/>
          <w:i/>
          <w:sz w:val="27"/>
          <w:szCs w:val="27"/>
          <w:vertAlign w:val="subscript"/>
        </w:rPr>
        <w:t>алмазы</w:t>
      </w:r>
      <w:r w:rsidRPr="00F87DA5">
        <w:rPr>
          <w:rFonts w:ascii="Times New Roman" w:hAnsi="Times New Roman"/>
          <w:b/>
          <w:i/>
          <w:sz w:val="27"/>
          <w:szCs w:val="27"/>
        </w:rPr>
        <w:t xml:space="preserve"> </w:t>
      </w:r>
      <w:r w:rsidRPr="00F87DA5">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AE4A4F" w:rsidRPr="00F87DA5" w:rsidRDefault="00AE4A4F" w:rsidP="00CF695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S</w:t>
      </w:r>
      <w:r w:rsidRPr="00F87DA5">
        <w:rPr>
          <w:rFonts w:ascii="Times New Roman" w:hAnsi="Times New Roman"/>
          <w:b/>
          <w:i/>
          <w:snapToGrid w:val="0"/>
          <w:sz w:val="27"/>
          <w:szCs w:val="27"/>
          <w:lang w:eastAsia="ru-RU"/>
        </w:rPr>
        <w:t xml:space="preserve"> </w:t>
      </w:r>
      <w:r w:rsidRPr="00F87DA5">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AE4A4F" w:rsidRPr="00F87DA5" w:rsidRDefault="00AE4A4F" w:rsidP="00CF695C">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B86E7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B86E78"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B86E7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E4A4F" w:rsidRPr="00F87DA5" w:rsidRDefault="00AE4A4F" w:rsidP="00B86E7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8F1745" w:rsidRPr="00F87DA5" w:rsidRDefault="008F1745" w:rsidP="00B86E7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8F1745" w:rsidRPr="00F87DA5" w:rsidRDefault="008F1745" w:rsidP="00B86E7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6C115C" w:rsidRPr="00F87DA5" w:rsidRDefault="006C115C" w:rsidP="00B86E7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E4A4F" w:rsidRPr="00F87DA5" w:rsidRDefault="008F1745" w:rsidP="00B86E78">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E4A4F" w:rsidRPr="00F87DA5" w:rsidRDefault="00AE4A4F" w:rsidP="00B86E78">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B86E78" w:rsidRPr="00F87DA5" w:rsidRDefault="00B86E78" w:rsidP="00B86E78">
      <w:pPr>
        <w:spacing w:after="0" w:line="240" w:lineRule="auto"/>
        <w:ind w:firstLine="709"/>
        <w:jc w:val="both"/>
        <w:rPr>
          <w:rFonts w:ascii="Times New Roman" w:hAnsi="Times New Roman"/>
          <w:sz w:val="27"/>
          <w:szCs w:val="27"/>
        </w:rPr>
      </w:pPr>
    </w:p>
    <w:p w:rsidR="00AE4A4F" w:rsidRPr="00F87DA5" w:rsidRDefault="00AE4A4F" w:rsidP="00790F18">
      <w:pPr>
        <w:pStyle w:val="3"/>
        <w:tabs>
          <w:tab w:val="left" w:pos="1985"/>
        </w:tabs>
        <w:spacing w:before="120" w:after="120" w:line="240" w:lineRule="auto"/>
        <w:ind w:left="1985" w:right="1134"/>
        <w:jc w:val="center"/>
        <w:rPr>
          <w:i/>
          <w:sz w:val="27"/>
          <w:szCs w:val="27"/>
        </w:rPr>
      </w:pPr>
      <w:bookmarkStart w:id="89" w:name="_Toc519584999"/>
      <w:r w:rsidRPr="00F87DA5">
        <w:rPr>
          <w:i/>
          <w:sz w:val="27"/>
          <w:szCs w:val="27"/>
        </w:rPr>
        <w:t xml:space="preserve">2.12.8. Налог на добычу полезных ископаемых в виде угля </w:t>
      </w:r>
      <w:r w:rsidRPr="00F87DA5">
        <w:rPr>
          <w:i/>
          <w:sz w:val="27"/>
          <w:szCs w:val="27"/>
        </w:rPr>
        <w:br/>
        <w:t>182 1 07 01060 01 0000 110</w:t>
      </w:r>
      <w:bookmarkEnd w:id="89"/>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полезных ископаемых в виде угля, учитываются:</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коксующийся, уголь бурый, уголь за исключением антрацита, угля коксующегося и угля бурого), разрабатываемые Минэкономразвития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отчёта по форме </w:t>
      </w:r>
      <w:r w:rsidRPr="00F87DA5">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фактических объёмных показателей добычи угля по всем видам угля </w:t>
      </w:r>
      <w:r w:rsidRPr="00F87DA5">
        <w:rPr>
          <w:rFonts w:ascii="Times New Roman" w:hAnsi="Times New Roman"/>
          <w:snapToGrid w:val="0"/>
          <w:sz w:val="27"/>
          <w:szCs w:val="27"/>
          <w:lang w:eastAsia="ru-RU"/>
        </w:rPr>
        <w:t xml:space="preserve">(антрацит,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согласно данным Росстата;</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налога на добычу полезных ископаемых в виде угля осуществляется методом прямого расчёта, основанного на непосредственном </w:t>
      </w:r>
      <w:r w:rsidRPr="00F87DA5">
        <w:rPr>
          <w:rFonts w:ascii="Times New Roman" w:hAnsi="Times New Roman"/>
          <w:sz w:val="27"/>
          <w:szCs w:val="27"/>
        </w:rPr>
        <w:lastRenderedPageBreak/>
        <w:t>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Прогнозный объём поступлений налога на добычу полезных ископаемых </w:t>
      </w:r>
      <w:r w:rsidRPr="00F87DA5">
        <w:rPr>
          <w:rFonts w:ascii="Times New Roman" w:hAnsi="Times New Roman"/>
          <w:sz w:val="27"/>
          <w:szCs w:val="27"/>
        </w:rPr>
        <w:br/>
        <w:t>(</w:t>
      </w: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уголь</w:t>
      </w:r>
      <w:r w:rsidRPr="00F87DA5">
        <w:rPr>
          <w:rFonts w:ascii="Times New Roman" w:hAnsi="Times New Roman"/>
          <w:i/>
          <w:sz w:val="27"/>
          <w:szCs w:val="27"/>
        </w:rPr>
        <w:t xml:space="preserve">) </w:t>
      </w:r>
      <w:r w:rsidRPr="00F87DA5">
        <w:rPr>
          <w:rFonts w:ascii="Times New Roman" w:hAnsi="Times New Roman"/>
          <w:sz w:val="27"/>
          <w:szCs w:val="27"/>
        </w:rPr>
        <w:t>в виде угля определяется исходя из следующего алгоритма расчёта:</w:t>
      </w:r>
    </w:p>
    <w:p w:rsidR="002D1186" w:rsidRPr="00F87DA5" w:rsidRDefault="002D1186" w:rsidP="002D1186">
      <w:pPr>
        <w:spacing w:after="0" w:line="240" w:lineRule="auto"/>
        <w:ind w:firstLine="709"/>
        <w:jc w:val="both"/>
        <w:rPr>
          <w:rFonts w:ascii="Times New Roman" w:hAnsi="Times New Roman"/>
          <w:sz w:val="27"/>
          <w:szCs w:val="27"/>
        </w:rPr>
      </w:pPr>
    </w:p>
    <w:p w:rsidR="002D1186" w:rsidRPr="00F87DA5" w:rsidRDefault="002D1186" w:rsidP="002D1186">
      <w:pPr>
        <w:spacing w:before="120" w:after="120" w:line="240" w:lineRule="auto"/>
        <w:ind w:firstLine="567"/>
        <w:jc w:val="center"/>
        <w:rPr>
          <w:rFonts w:ascii="Times New Roman" w:hAnsi="Times New Roman"/>
          <w:b/>
          <w:i/>
          <w:sz w:val="27"/>
          <w:szCs w:val="27"/>
        </w:rPr>
      </w:pPr>
      <w:r w:rsidRPr="00F87DA5">
        <w:rPr>
          <w:rFonts w:ascii="Times New Roman" w:hAnsi="Times New Roman"/>
          <w:b/>
          <w:i/>
          <w:sz w:val="27"/>
          <w:szCs w:val="27"/>
        </w:rPr>
        <w:t xml:space="preserve">НДПИ </w:t>
      </w:r>
      <w:r w:rsidRPr="00F87DA5">
        <w:rPr>
          <w:rFonts w:ascii="Times New Roman" w:hAnsi="Times New Roman"/>
          <w:b/>
          <w:i/>
          <w:sz w:val="27"/>
          <w:szCs w:val="27"/>
          <w:vertAlign w:val="subscript"/>
        </w:rPr>
        <w:t>ПИ уголь</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b/>
          <w:i/>
          <w:sz w:val="27"/>
          <w:szCs w:val="27"/>
        </w:rPr>
        <w:t>- Ʃ</w:t>
      </w:r>
      <w:r w:rsidRPr="00F87DA5">
        <w:rPr>
          <w:rFonts w:ascii="Times New Roman" w:hAnsi="Times New Roman"/>
          <w:i/>
          <w:sz w:val="27"/>
          <w:szCs w:val="27"/>
        </w:rPr>
        <w:t xml:space="preserve"> </w:t>
      </w:r>
      <w:r w:rsidRPr="00F87DA5">
        <w:rPr>
          <w:rFonts w:ascii="Times New Roman" w:hAnsi="Times New Roman"/>
          <w:b/>
          <w:i/>
          <w:sz w:val="27"/>
          <w:szCs w:val="27"/>
          <w:lang w:val="en-US"/>
        </w:rPr>
        <w:t>L</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ПИ льгот</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w:t>
      </w: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snapToGrid w:val="0"/>
          <w:sz w:val="27"/>
          <w:szCs w:val="27"/>
          <w:lang w:eastAsia="ru-RU"/>
        </w:rPr>
        <w:t xml:space="preserve"> – налогооблагаемый объём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7DA5">
        <w:rPr>
          <w:rFonts w:ascii="Times New Roman" w:hAnsi="Times New Roman"/>
          <w:snapToGrid w:val="0"/>
          <w:sz w:val="27"/>
          <w:szCs w:val="27"/>
          <w:lang w:eastAsia="ru-RU"/>
        </w:rPr>
        <w:t xml:space="preserve">полезных ископаемых в виде угля по всем видам угля </w:t>
      </w:r>
      <w:r w:rsidRPr="00F87DA5">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7DA5">
        <w:rPr>
          <w:rFonts w:ascii="Times New Roman" w:hAnsi="Times New Roman"/>
          <w:snapToGrid w:val="0"/>
          <w:sz w:val="27"/>
          <w:szCs w:val="27"/>
          <w:lang w:eastAsia="ru-RU"/>
        </w:rPr>
        <w:t>млн. тонн;</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определяемая на соответствующий прогнозируемый период,</w:t>
      </w:r>
      <w:r w:rsidRPr="00F87DA5">
        <w:rPr>
          <w:rFonts w:ascii="Times New Roman" w:hAnsi="Times New Roman"/>
          <w:snapToGrid w:val="0"/>
          <w:sz w:val="27"/>
          <w:szCs w:val="27"/>
          <w:lang w:eastAsia="ru-RU"/>
        </w:rPr>
        <w:t xml:space="preserve"> рублей;</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Ʃ</w:t>
      </w:r>
      <w:r w:rsidRPr="00F87DA5">
        <w:rPr>
          <w:rFonts w:ascii="Times New Roman" w:hAnsi="Times New Roman"/>
          <w:i/>
          <w:sz w:val="27"/>
          <w:szCs w:val="27"/>
        </w:rPr>
        <w:t xml:space="preserve">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 xml:space="preserve">ПИ льгот </w:t>
      </w:r>
      <w:r w:rsidRPr="00F87DA5">
        <w:rPr>
          <w:rFonts w:ascii="Times New Roman" w:hAnsi="Times New Roman"/>
          <w:snapToGrid w:val="0"/>
          <w:sz w:val="27"/>
          <w:szCs w:val="27"/>
          <w:lang w:eastAsia="ru-RU"/>
        </w:rPr>
        <w:t xml:space="preserve">– сумма налоговых льгот, предоставленных налогоплательщикам, </w:t>
      </w:r>
      <w:r w:rsidRPr="00F87DA5">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sz w:val="27"/>
          <w:szCs w:val="27"/>
        </w:rPr>
        <w:t xml:space="preserve"> – переходящие платежи, тыс. рублей;</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K</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соб.</w:t>
      </w:r>
      <w:r w:rsidRPr="00F87DA5">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2545E6" w:rsidRPr="00F87DA5">
        <w:rPr>
          <w:rFonts w:ascii="Times New Roman" w:hAnsi="Times New Roman"/>
          <w:sz w:val="27"/>
          <w:szCs w:val="27"/>
        </w:rPr>
        <w:t>учитывает</w:t>
      </w:r>
      <w:r w:rsidRPr="00F87DA5">
        <w:rPr>
          <w:rFonts w:ascii="Times New Roman" w:hAnsi="Times New Roman"/>
          <w:sz w:val="27"/>
          <w:szCs w:val="27"/>
        </w:rPr>
        <w:t xml:space="preserve"> работу по погашению задолженности по налогу,</w:t>
      </w:r>
      <w:r w:rsidR="00790F18" w:rsidRPr="00F87DA5">
        <w:rPr>
          <w:rFonts w:ascii="Times New Roman" w:hAnsi="Times New Roman"/>
          <w:sz w:val="27"/>
          <w:szCs w:val="27"/>
        </w:rPr>
        <w:t xml:space="preserve"> </w:t>
      </w:r>
      <w:r w:rsidRPr="00F87DA5">
        <w:rPr>
          <w:rFonts w:ascii="Times New Roman" w:hAnsi="Times New Roman"/>
          <w:sz w:val="27"/>
          <w:szCs w:val="27"/>
        </w:rPr>
        <w:t xml:space="preserve">%. </w:t>
      </w:r>
    </w:p>
    <w:p w:rsidR="00DF189C" w:rsidRPr="00F87DA5" w:rsidRDefault="00DF189C" w:rsidP="00DF189C">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D1186" w:rsidRPr="00F87DA5" w:rsidRDefault="002D1186" w:rsidP="002D1186">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2D1186" w:rsidRPr="00F87DA5" w:rsidRDefault="002D1186" w:rsidP="002D1186">
      <w:pPr>
        <w:spacing w:after="0" w:line="240" w:lineRule="auto"/>
        <w:ind w:firstLine="709"/>
        <w:jc w:val="both"/>
        <w:rPr>
          <w:rFonts w:ascii="Times New Roman" w:hAnsi="Times New Roman"/>
          <w:snapToGrid w:val="0"/>
          <w:sz w:val="20"/>
          <w:szCs w:val="20"/>
          <w:lang w:eastAsia="ru-RU"/>
        </w:rPr>
      </w:pP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i/>
          <w:snapToGrid w:val="0"/>
          <w:sz w:val="27"/>
          <w:szCs w:val="27"/>
          <w:lang w:eastAsia="ru-RU"/>
        </w:rPr>
        <w:t>(</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napToGrid w:val="0"/>
          <w:sz w:val="27"/>
          <w:szCs w:val="27"/>
          <w:lang w:eastAsia="ru-RU"/>
        </w:rPr>
        <w:t>определяется как:</w:t>
      </w:r>
    </w:p>
    <w:p w:rsidR="002D1186" w:rsidRPr="00F87DA5" w:rsidRDefault="002D1186" w:rsidP="002D1186">
      <w:pPr>
        <w:spacing w:after="0" w:line="240" w:lineRule="auto"/>
        <w:ind w:firstLine="709"/>
        <w:jc w:val="center"/>
        <w:rPr>
          <w:rFonts w:ascii="Times New Roman" w:hAnsi="Times New Roman"/>
          <w:snapToGrid w:val="0"/>
          <w:sz w:val="27"/>
          <w:szCs w:val="27"/>
          <w:lang w:eastAsia="ru-RU"/>
        </w:rPr>
      </w:pPr>
    </w:p>
    <w:p w:rsidR="002D1186" w:rsidRPr="00F87DA5" w:rsidRDefault="002D1186" w:rsidP="002D1186">
      <w:pPr>
        <w:spacing w:after="0" w:line="240" w:lineRule="auto"/>
        <w:ind w:firstLine="709"/>
        <w:jc w:val="center"/>
        <w:rPr>
          <w:rFonts w:ascii="Times New Roman" w:hAnsi="Times New Roman"/>
          <w:i/>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z w:val="27"/>
          <w:szCs w:val="27"/>
          <w:vertAlign w:val="subscript"/>
        </w:rPr>
        <w:t>.</w:t>
      </w:r>
      <w:r w:rsidRPr="00F87DA5">
        <w:rPr>
          <w:rFonts w:ascii="Times New Roman" w:hAnsi="Times New Roman"/>
          <w:i/>
          <w:snapToGrid w:val="0"/>
          <w:sz w:val="27"/>
          <w:szCs w:val="27"/>
          <w:lang w:eastAsia="ru-RU"/>
        </w:rPr>
        <w:t xml:space="preserve"> = </w:t>
      </w:r>
      <w:r w:rsidRPr="00F87DA5">
        <w:rPr>
          <w:rFonts w:ascii="Times New Roman" w:hAnsi="Times New Roman"/>
          <w:b/>
          <w:i/>
          <w:snapToGrid w:val="0"/>
          <w:sz w:val="27"/>
          <w:szCs w:val="27"/>
          <w:lang w:val="en-US" w:eastAsia="ru-RU"/>
        </w:rPr>
        <w:t>S</w:t>
      </w:r>
      <w:r w:rsidRPr="00F87DA5">
        <w:rPr>
          <w:rFonts w:ascii="Times New Roman" w:hAnsi="Times New Roman"/>
          <w:b/>
          <w:i/>
          <w:snapToGrid w:val="0"/>
          <w:sz w:val="27"/>
          <w:szCs w:val="27"/>
          <w:lang w:eastAsia="ru-RU"/>
        </w:rPr>
        <w:t xml:space="preserve"> </w:t>
      </w:r>
      <w:r w:rsidRPr="00F87DA5">
        <w:rPr>
          <w:rFonts w:ascii="Times New Roman" w:hAnsi="Times New Roman"/>
          <w:i/>
          <w:snapToGrid w:val="0"/>
          <w:sz w:val="27"/>
          <w:szCs w:val="27"/>
          <w:lang w:eastAsia="ru-RU"/>
        </w:rPr>
        <w:t xml:space="preserve">× </w:t>
      </w: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 xml:space="preserve">дф </w:t>
      </w:r>
      <w:r w:rsidRPr="00F87DA5">
        <w:rPr>
          <w:rFonts w:ascii="Times New Roman" w:hAnsi="Times New Roman"/>
          <w:i/>
          <w:snapToGrid w:val="0"/>
          <w:sz w:val="27"/>
          <w:szCs w:val="27"/>
          <w:vertAlign w:val="subscript"/>
          <w:lang w:eastAsia="ru-RU"/>
        </w:rPr>
        <w:t>(уголь1,2,3,…,</w:t>
      </w:r>
      <w:r w:rsidRPr="00F87DA5">
        <w:rPr>
          <w:rFonts w:ascii="Times New Roman" w:hAnsi="Times New Roman"/>
          <w:i/>
          <w:snapToGrid w:val="0"/>
          <w:sz w:val="27"/>
          <w:szCs w:val="27"/>
          <w:vertAlign w:val="subscript"/>
          <w:lang w:val="en-US" w:eastAsia="ru-RU"/>
        </w:rPr>
        <w:t>n</w:t>
      </w:r>
      <w:r w:rsidRPr="00F87DA5">
        <w:rPr>
          <w:rFonts w:ascii="Times New Roman" w:hAnsi="Times New Roman"/>
          <w:i/>
          <w:snapToGrid w:val="0"/>
          <w:sz w:val="27"/>
          <w:szCs w:val="27"/>
          <w:vertAlign w:val="subscript"/>
          <w:lang w:eastAsia="ru-RU"/>
        </w:rPr>
        <w:t>)</w:t>
      </w:r>
      <w:r w:rsidRPr="00F87DA5">
        <w:rPr>
          <w:rFonts w:ascii="Times New Roman" w:hAnsi="Times New Roman"/>
          <w:i/>
          <w:snapToGrid w:val="0"/>
          <w:sz w:val="27"/>
          <w:szCs w:val="27"/>
          <w:lang w:eastAsia="ru-RU"/>
        </w:rPr>
        <w:t xml:space="preserve">, </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napToGrid w:val="0"/>
          <w:sz w:val="27"/>
          <w:szCs w:val="27"/>
          <w:lang w:val="en-US" w:eastAsia="ru-RU"/>
        </w:rPr>
        <w:t>S</w:t>
      </w:r>
      <w:r w:rsidRPr="00F87DA5">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коксующийся, уголь бурый, уголь за исключением антрацита, угля коксующегося и угля бурого), которая определяется в соответствии с НК РФ, рублей;</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7"/>
          <w:szCs w:val="27"/>
          <w:lang w:eastAsia="ru-RU"/>
        </w:rPr>
      </w:pPr>
      <w:r w:rsidRPr="00F87DA5">
        <w:rPr>
          <w:rFonts w:ascii="Times New Roman" w:hAnsi="Times New Roman"/>
          <w:b/>
          <w:i/>
          <w:snapToGrid w:val="0"/>
          <w:sz w:val="27"/>
          <w:szCs w:val="27"/>
          <w:lang w:eastAsia="ru-RU"/>
        </w:rPr>
        <w:t>К</w:t>
      </w:r>
      <w:r w:rsidRPr="00F87DA5">
        <w:rPr>
          <w:rFonts w:ascii="Times New Roman" w:hAnsi="Times New Roman"/>
          <w:b/>
          <w:i/>
          <w:snapToGrid w:val="0"/>
          <w:sz w:val="27"/>
          <w:szCs w:val="27"/>
          <w:vertAlign w:val="subscript"/>
          <w:lang w:eastAsia="ru-RU"/>
        </w:rPr>
        <w:t xml:space="preserve">дф </w:t>
      </w:r>
      <w:r w:rsidRPr="00F87DA5">
        <w:rPr>
          <w:rFonts w:ascii="Times New Roman" w:hAnsi="Times New Roman"/>
          <w:i/>
          <w:snapToGrid w:val="0"/>
          <w:sz w:val="27"/>
          <w:szCs w:val="27"/>
          <w:vertAlign w:val="subscript"/>
          <w:lang w:eastAsia="ru-RU"/>
        </w:rPr>
        <w:t>(уголь1,2,3,…,</w:t>
      </w:r>
      <w:r w:rsidRPr="00F87DA5">
        <w:rPr>
          <w:rFonts w:ascii="Times New Roman" w:hAnsi="Times New Roman"/>
          <w:i/>
          <w:snapToGrid w:val="0"/>
          <w:sz w:val="27"/>
          <w:szCs w:val="27"/>
          <w:vertAlign w:val="subscript"/>
          <w:lang w:val="en-US" w:eastAsia="ru-RU"/>
        </w:rPr>
        <w:t>n</w:t>
      </w:r>
      <w:r w:rsidRPr="00F87DA5">
        <w:rPr>
          <w:rFonts w:ascii="Times New Roman" w:hAnsi="Times New Roman"/>
          <w:i/>
          <w:snapToGrid w:val="0"/>
          <w:sz w:val="27"/>
          <w:szCs w:val="27"/>
          <w:vertAlign w:val="subscript"/>
          <w:lang w:eastAsia="ru-RU"/>
        </w:rPr>
        <w:t>)</w:t>
      </w:r>
      <w:r w:rsidRPr="00F87DA5">
        <w:rPr>
          <w:rFonts w:ascii="Times New Roman" w:hAnsi="Times New Roman"/>
          <w:sz w:val="27"/>
          <w:szCs w:val="27"/>
          <w:lang w:eastAsia="ru-RU"/>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w:t>
      </w:r>
      <w:r w:rsidRPr="00F87DA5">
        <w:rPr>
          <w:rFonts w:ascii="Times New Roman" w:hAnsi="Times New Roman"/>
          <w:sz w:val="27"/>
          <w:szCs w:val="27"/>
          <w:lang w:eastAsia="ru-RU"/>
        </w:rPr>
        <w:lastRenderedPageBreak/>
        <w:t>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2D1186" w:rsidRPr="00F87DA5" w:rsidRDefault="002D1186" w:rsidP="002D1186">
      <w:pPr>
        <w:autoSpaceDE w:val="0"/>
        <w:autoSpaceDN w:val="0"/>
        <w:adjustRightInd w:val="0"/>
        <w:spacing w:after="0" w:line="240" w:lineRule="auto"/>
        <w:ind w:firstLine="709"/>
        <w:jc w:val="both"/>
        <w:rPr>
          <w:rFonts w:ascii="Times New Roman" w:hAnsi="Times New Roman"/>
          <w:sz w:val="28"/>
          <w:szCs w:val="28"/>
          <w:lang w:eastAsia="ru-RU"/>
        </w:rPr>
      </w:pP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 xml:space="preserve">Сумма налоговых льгот </w:t>
      </w:r>
      <w:r w:rsidRPr="00F87DA5">
        <w:rPr>
          <w:rFonts w:ascii="Times New Roman" w:hAnsi="Times New Roman"/>
          <w:i/>
          <w:snapToGrid w:val="0"/>
          <w:sz w:val="27"/>
          <w:szCs w:val="27"/>
          <w:lang w:eastAsia="ru-RU"/>
        </w:rPr>
        <w:t>(</w:t>
      </w:r>
      <w:r w:rsidRPr="00F87DA5">
        <w:rPr>
          <w:rFonts w:ascii="Times New Roman" w:hAnsi="Times New Roman"/>
          <w:i/>
          <w:sz w:val="27"/>
          <w:szCs w:val="27"/>
        </w:rPr>
        <w:t xml:space="preserve">Ʃ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ПИ льгот</w:t>
      </w:r>
      <w:r w:rsidRPr="00F87DA5">
        <w:rPr>
          <w:rFonts w:ascii="Times New Roman" w:hAnsi="Times New Roman"/>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определяется</w:t>
      </w:r>
      <w:r w:rsidRPr="00F87DA5">
        <w:rPr>
          <w:rFonts w:ascii="Times New Roman" w:hAnsi="Times New Roman"/>
          <w:snapToGrid w:val="0"/>
          <w:sz w:val="27"/>
          <w:szCs w:val="27"/>
          <w:lang w:eastAsia="ru-RU"/>
        </w:rPr>
        <w:t>:</w:t>
      </w:r>
    </w:p>
    <w:p w:rsidR="002D1186" w:rsidRPr="00F87DA5" w:rsidRDefault="002D1186" w:rsidP="002D1186">
      <w:pPr>
        <w:spacing w:after="0" w:line="240" w:lineRule="auto"/>
        <w:ind w:firstLine="709"/>
        <w:jc w:val="both"/>
        <w:rPr>
          <w:rFonts w:ascii="Times New Roman" w:hAnsi="Times New Roman"/>
          <w:snapToGrid w:val="0"/>
          <w:sz w:val="27"/>
          <w:szCs w:val="27"/>
          <w:lang w:eastAsia="ru-RU"/>
        </w:rPr>
      </w:pPr>
    </w:p>
    <w:p w:rsidR="002D1186" w:rsidRPr="00F87DA5" w:rsidRDefault="002D1186" w:rsidP="002D1186">
      <w:pPr>
        <w:spacing w:before="120" w:after="120" w:line="240" w:lineRule="auto"/>
        <w:ind w:firstLine="709"/>
        <w:jc w:val="center"/>
        <w:rPr>
          <w:rFonts w:ascii="Times New Roman" w:hAnsi="Times New Roman"/>
          <w:snapToGrid w:val="0"/>
          <w:sz w:val="27"/>
          <w:szCs w:val="27"/>
          <w:lang w:eastAsia="ru-RU"/>
        </w:rPr>
      </w:pPr>
      <w:r w:rsidRPr="00F87DA5">
        <w:rPr>
          <w:rFonts w:ascii="Times New Roman" w:hAnsi="Times New Roman"/>
          <w:i/>
          <w:sz w:val="27"/>
          <w:szCs w:val="27"/>
        </w:rPr>
        <w:t xml:space="preserve">Ʃ </w:t>
      </w:r>
      <w:r w:rsidRPr="00F87DA5">
        <w:rPr>
          <w:rFonts w:ascii="Times New Roman" w:hAnsi="Times New Roman"/>
          <w:b/>
          <w:i/>
          <w:sz w:val="27"/>
          <w:szCs w:val="27"/>
        </w:rPr>
        <w:t xml:space="preserve">L </w:t>
      </w:r>
      <w:r w:rsidRPr="00F87DA5">
        <w:rPr>
          <w:rFonts w:ascii="Times New Roman" w:hAnsi="Times New Roman"/>
          <w:b/>
          <w:i/>
          <w:sz w:val="27"/>
          <w:szCs w:val="27"/>
          <w:vertAlign w:val="subscript"/>
        </w:rPr>
        <w:t>ПИ льгот</w:t>
      </w:r>
      <w:r w:rsidRPr="00F87DA5">
        <w:rPr>
          <w:rFonts w:ascii="Times New Roman" w:hAnsi="Times New Roman"/>
          <w:snapToGrid w:val="0"/>
          <w:sz w:val="27"/>
          <w:szCs w:val="27"/>
          <w:lang w:eastAsia="ru-RU"/>
        </w:rPr>
        <w:t xml:space="preserve"> = </w:t>
      </w:r>
      <w:r w:rsidRPr="00F87DA5">
        <w:rPr>
          <w:rFonts w:ascii="Times New Roman" w:hAnsi="Times New Roman"/>
          <w:i/>
          <w:snapToGrid w:val="0"/>
          <w:sz w:val="27"/>
          <w:szCs w:val="27"/>
          <w:lang w:eastAsia="ru-RU"/>
        </w:rPr>
        <w:t>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i/>
          <w:snapToGrid w:val="0"/>
          <w:sz w:val="27"/>
          <w:szCs w:val="27"/>
          <w:lang w:eastAsia="ru-RU"/>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napToGrid w:val="0"/>
          <w:sz w:val="27"/>
          <w:szCs w:val="27"/>
          <w:lang w:eastAsia="ru-RU"/>
        </w:rPr>
        <w:t>) - ((</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i/>
          <w:snapToGrid w:val="0"/>
          <w:sz w:val="27"/>
          <w:szCs w:val="27"/>
          <w:lang w:eastAsia="ru-RU"/>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i/>
          <w:snapToGrid w:val="0"/>
          <w:sz w:val="27"/>
          <w:szCs w:val="27"/>
          <w:lang w:eastAsia="ru-RU"/>
        </w:rPr>
        <w:t>) ×</w:t>
      </w:r>
      <w:r w:rsidRPr="00F87DA5">
        <w:rPr>
          <w:rFonts w:ascii="Times New Roman" w:hAnsi="Times New Roman"/>
          <w:b/>
          <w:i/>
          <w:snapToGrid w:val="0"/>
          <w:sz w:val="27"/>
          <w:szCs w:val="27"/>
          <w:lang w:eastAsia="ru-RU"/>
        </w:rPr>
        <w:t>Д</w:t>
      </w:r>
      <w:r w:rsidRPr="00F87DA5">
        <w:rPr>
          <w:rFonts w:ascii="Times New Roman" w:hAnsi="Times New Roman"/>
          <w:i/>
          <w:snapToGrid w:val="0"/>
          <w:sz w:val="27"/>
          <w:szCs w:val="27"/>
          <w:lang w:eastAsia="ru-RU"/>
        </w:rPr>
        <w:t xml:space="preserve"> </w:t>
      </w:r>
      <w:r w:rsidRPr="00F87DA5">
        <w:rPr>
          <w:rFonts w:ascii="Times New Roman" w:hAnsi="Times New Roman"/>
          <w:i/>
          <w:snapToGrid w:val="0"/>
          <w:sz w:val="27"/>
          <w:szCs w:val="27"/>
          <w:vertAlign w:val="subscript"/>
          <w:lang w:eastAsia="ru-RU"/>
        </w:rPr>
        <w:t>льгот</w:t>
      </w:r>
      <w:r w:rsidRPr="00F87DA5">
        <w:rPr>
          <w:rFonts w:ascii="Times New Roman" w:hAnsi="Times New Roman"/>
          <w:i/>
          <w:snapToGrid w:val="0"/>
          <w:sz w:val="27"/>
          <w:szCs w:val="27"/>
          <w:lang w:eastAsia="ru-RU"/>
        </w:rPr>
        <w:t>),</w:t>
      </w:r>
    </w:p>
    <w:p w:rsidR="002D1186" w:rsidRPr="00F87DA5" w:rsidRDefault="002D1186" w:rsidP="00790F1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2D1186" w:rsidRPr="00F87DA5" w:rsidRDefault="002D1186" w:rsidP="00790F1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ПИ (уголь 1,2,3..,п) </w:t>
      </w:r>
      <w:r w:rsidRPr="00F87DA5">
        <w:rPr>
          <w:rFonts w:ascii="Times New Roman" w:hAnsi="Times New Roman"/>
          <w:snapToGrid w:val="0"/>
          <w:sz w:val="27"/>
          <w:szCs w:val="27"/>
          <w:lang w:eastAsia="ru-RU"/>
        </w:rPr>
        <w:t xml:space="preserve"> – налогооблагаемый объем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F87DA5">
        <w:rPr>
          <w:rFonts w:ascii="Times New Roman" w:hAnsi="Times New Roman"/>
          <w:snapToGrid w:val="0"/>
          <w:sz w:val="27"/>
          <w:szCs w:val="27"/>
          <w:lang w:eastAsia="ru-RU"/>
        </w:rPr>
        <w:t xml:space="preserve">полезных ископаемых в виде угля по всем видам угля </w:t>
      </w:r>
      <w:r w:rsidRPr="00F87DA5">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F87DA5">
        <w:rPr>
          <w:rFonts w:ascii="Times New Roman" w:hAnsi="Times New Roman"/>
          <w:snapToGrid w:val="0"/>
          <w:sz w:val="27"/>
          <w:szCs w:val="27"/>
          <w:lang w:eastAsia="ru-RU"/>
        </w:rPr>
        <w:t>млн. тонн;</w:t>
      </w:r>
    </w:p>
    <w:p w:rsidR="002D1186" w:rsidRPr="00F87DA5" w:rsidRDefault="002D1186" w:rsidP="00790F1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расчёт.</w:t>
      </w:r>
      <w:r w:rsidRPr="00F87DA5">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F87DA5">
        <w:rPr>
          <w:rFonts w:ascii="Times New Roman" w:hAnsi="Times New Roman"/>
          <w:sz w:val="27"/>
          <w:szCs w:val="27"/>
        </w:rPr>
        <w:t>определяемая на соответствующий прогнозируемый период,</w:t>
      </w:r>
      <w:r w:rsidRPr="00F87DA5">
        <w:rPr>
          <w:rFonts w:ascii="Times New Roman" w:hAnsi="Times New Roman"/>
          <w:snapToGrid w:val="0"/>
          <w:sz w:val="27"/>
          <w:szCs w:val="27"/>
          <w:lang w:eastAsia="ru-RU"/>
        </w:rPr>
        <w:t xml:space="preserve"> рублей;</w:t>
      </w:r>
    </w:p>
    <w:p w:rsidR="002D1186" w:rsidRPr="00F87DA5" w:rsidRDefault="002D1186" w:rsidP="00790F18">
      <w:pPr>
        <w:spacing w:after="0" w:line="240" w:lineRule="auto"/>
        <w:ind w:firstLine="709"/>
        <w:jc w:val="both"/>
        <w:rPr>
          <w:rFonts w:ascii="Times New Roman" w:hAnsi="Times New Roman"/>
          <w:sz w:val="27"/>
          <w:szCs w:val="27"/>
          <w:lang w:eastAsia="ru-RU"/>
        </w:rPr>
      </w:pPr>
      <w:r w:rsidRPr="00F87DA5">
        <w:rPr>
          <w:rFonts w:ascii="Times New Roman" w:hAnsi="Times New Roman"/>
          <w:b/>
          <w:i/>
          <w:snapToGrid w:val="0"/>
          <w:sz w:val="27"/>
          <w:szCs w:val="27"/>
          <w:lang w:eastAsia="ru-RU"/>
        </w:rPr>
        <w:t>Д</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льгот</w:t>
      </w:r>
      <w:r w:rsidRPr="00F87DA5">
        <w:rPr>
          <w:rFonts w:ascii="Times New Roman" w:hAnsi="Times New Roman"/>
          <w:sz w:val="27"/>
          <w:szCs w:val="27"/>
          <w:lang w:eastAsia="ru-RU"/>
        </w:rPr>
        <w:t xml:space="preserve"> – показатель, определяющий долю льготы по налогу, %. </w:t>
      </w:r>
    </w:p>
    <w:p w:rsidR="00790F18" w:rsidRPr="00F87DA5" w:rsidRDefault="002D1186" w:rsidP="00790F18">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Показатель, определяющий долю льготы по налогу (</w:t>
      </w:r>
      <w:r w:rsidRPr="00F87DA5">
        <w:rPr>
          <w:rFonts w:ascii="Times New Roman" w:hAnsi="Times New Roman"/>
          <w:b/>
          <w:i/>
          <w:snapToGrid w:val="0"/>
          <w:sz w:val="27"/>
          <w:szCs w:val="27"/>
          <w:lang w:eastAsia="ru-RU"/>
        </w:rPr>
        <w:t>Д</w:t>
      </w:r>
      <w:r w:rsidRPr="00F87DA5">
        <w:rPr>
          <w:rFonts w:ascii="Times New Roman" w:hAnsi="Times New Roman"/>
          <w:snapToGrid w:val="0"/>
          <w:sz w:val="27"/>
          <w:szCs w:val="27"/>
          <w:lang w:eastAsia="ru-RU"/>
        </w:rPr>
        <w:t xml:space="preserve"> </w:t>
      </w:r>
      <w:r w:rsidRPr="00F87DA5">
        <w:rPr>
          <w:rFonts w:ascii="Times New Roman" w:hAnsi="Times New Roman"/>
          <w:snapToGrid w:val="0"/>
          <w:sz w:val="27"/>
          <w:szCs w:val="27"/>
          <w:vertAlign w:val="subscript"/>
          <w:lang w:eastAsia="ru-RU"/>
        </w:rPr>
        <w:t>льгот</w:t>
      </w:r>
      <w:r w:rsidRPr="00F87DA5">
        <w:rPr>
          <w:rFonts w:ascii="Times New Roman" w:hAnsi="Times New Roman"/>
          <w:snapToGrid w:val="0"/>
          <w:sz w:val="27"/>
          <w:szCs w:val="27"/>
          <w:lang w:eastAsia="ru-RU"/>
        </w:rPr>
        <w:t>)</w:t>
      </w:r>
      <w:r w:rsidRPr="00F87DA5">
        <w:rPr>
          <w:rFonts w:ascii="Times New Roman" w:hAnsi="Times New Roman"/>
          <w:sz w:val="27"/>
          <w:szCs w:val="27"/>
          <w:lang w:eastAsia="ru-RU"/>
        </w:rPr>
        <w:t xml:space="preserve">, </w:t>
      </w:r>
      <w:r w:rsidRPr="00F87DA5">
        <w:rPr>
          <w:rFonts w:ascii="Times New Roman" w:hAnsi="Times New Roman"/>
          <w:sz w:val="27"/>
          <w:szCs w:val="27"/>
        </w:rPr>
        <w:t>определяется как частное от деления суммы налоговых льгот в отношении угля на сумму налога,</w:t>
      </w:r>
      <w:r w:rsidRPr="00F87DA5">
        <w:rPr>
          <w:rFonts w:ascii="Times New Roman" w:hAnsi="Times New Roman"/>
          <w:sz w:val="27"/>
          <w:szCs w:val="27"/>
          <w:lang w:eastAsia="ru-RU"/>
        </w:rPr>
        <w:t xml:space="preserve"> подлежащего уплате в бюджет, с учётом суммы налоговых льгот </w:t>
      </w:r>
      <w:r w:rsidRPr="00F87DA5">
        <w:rPr>
          <w:rFonts w:ascii="Times New Roman" w:hAnsi="Times New Roman"/>
          <w:sz w:val="27"/>
          <w:szCs w:val="27"/>
        </w:rPr>
        <w:t>(согласно данным отчёта по форме № 5-НДПИ).</w:t>
      </w:r>
    </w:p>
    <w:p w:rsidR="002D1186" w:rsidRPr="00F87DA5" w:rsidRDefault="002D1186" w:rsidP="00790F18">
      <w:pPr>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2D1186" w:rsidRPr="00F87DA5" w:rsidRDefault="002D1186" w:rsidP="00790F1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2D1186" w:rsidRPr="00F87DA5" w:rsidRDefault="002D1186" w:rsidP="00790F1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D1186" w:rsidRPr="00F87DA5" w:rsidRDefault="002D1186" w:rsidP="00790F18">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D1186" w:rsidRPr="00F87DA5" w:rsidRDefault="002D1186" w:rsidP="00790F18">
      <w:pPr>
        <w:spacing w:after="0" w:line="240" w:lineRule="auto"/>
        <w:ind w:firstLine="709"/>
        <w:jc w:val="both"/>
        <w:rPr>
          <w:rFonts w:ascii="Times New Roman" w:hAnsi="Times New Roman"/>
          <w:sz w:val="27"/>
          <w:szCs w:val="27"/>
        </w:rPr>
      </w:pPr>
      <w:r w:rsidRPr="00F87DA5">
        <w:rPr>
          <w:rFonts w:ascii="Times New Roman" w:hAnsi="Times New Roman"/>
          <w:sz w:val="27"/>
          <w:szCs w:val="27"/>
        </w:rPr>
        <w:t>Налог на добычу п</w:t>
      </w:r>
      <w:r w:rsidRPr="00F87DA5">
        <w:rPr>
          <w:rFonts w:ascii="Times New Roman" w:hAnsi="Times New Roman"/>
          <w:snapToGrid w:val="0"/>
          <w:sz w:val="27"/>
          <w:szCs w:val="27"/>
          <w:lang w:eastAsia="ru-RU"/>
        </w:rPr>
        <w:t xml:space="preserve">олезных ископаемых в виде угля </w:t>
      </w:r>
      <w:r w:rsidRPr="00F87DA5">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790F18" w:rsidRPr="00F87DA5" w:rsidRDefault="00790F18" w:rsidP="00790F18">
      <w:pPr>
        <w:spacing w:after="0" w:line="240" w:lineRule="auto"/>
        <w:ind w:firstLine="709"/>
        <w:jc w:val="both"/>
        <w:rPr>
          <w:rFonts w:ascii="Times New Roman" w:hAnsi="Times New Roman"/>
          <w:sz w:val="27"/>
          <w:szCs w:val="27"/>
        </w:rPr>
      </w:pPr>
    </w:p>
    <w:p w:rsidR="00AE4A4F" w:rsidRPr="00F87DA5" w:rsidRDefault="00AE4A4F" w:rsidP="00FE47D0">
      <w:pPr>
        <w:pStyle w:val="3"/>
        <w:tabs>
          <w:tab w:val="left" w:pos="1985"/>
        </w:tabs>
        <w:spacing w:before="120" w:after="120" w:line="240" w:lineRule="auto"/>
        <w:ind w:left="1985" w:right="1134"/>
        <w:jc w:val="center"/>
        <w:rPr>
          <w:i/>
          <w:sz w:val="27"/>
          <w:szCs w:val="27"/>
        </w:rPr>
      </w:pPr>
      <w:bookmarkStart w:id="90" w:name="_Toc519585000"/>
      <w:r w:rsidRPr="00F87DA5">
        <w:rPr>
          <w:i/>
          <w:sz w:val="27"/>
          <w:szCs w:val="27"/>
        </w:rPr>
        <w:t xml:space="preserve">2.12.9. 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w:t>
      </w:r>
      <w:r w:rsidRPr="00F87DA5">
        <w:rPr>
          <w:i/>
          <w:sz w:val="27"/>
          <w:szCs w:val="27"/>
        </w:rPr>
        <w:lastRenderedPageBreak/>
        <w:t xml:space="preserve">общераспространенных полезных ископаемых), добытых на участках недр, расположенных полностью или частично на территории Магаданской области </w:t>
      </w:r>
      <w:r w:rsidRPr="00F87DA5">
        <w:rPr>
          <w:i/>
          <w:sz w:val="27"/>
          <w:szCs w:val="27"/>
        </w:rPr>
        <w:br/>
        <w:t>182 1 07 01070 01 0000 110</w:t>
      </w:r>
      <w:bookmarkEnd w:id="90"/>
    </w:p>
    <w:p w:rsidR="00AE4A4F" w:rsidRPr="00F87DA5" w:rsidRDefault="00AE4A4F" w:rsidP="00DB7DC2">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налога на добычу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учитывается динамика фактических поступлений по налогу со</w:t>
      </w:r>
      <w:r w:rsidR="00FE47D0" w:rsidRPr="00F87DA5">
        <w:rPr>
          <w:rFonts w:ascii="Times New Roman" w:hAnsi="Times New Roman"/>
          <w:sz w:val="27"/>
          <w:szCs w:val="27"/>
        </w:rPr>
        <w:t xml:space="preserve">гласно данным отчёта по форме № </w:t>
      </w:r>
      <w:r w:rsidRPr="00F87DA5">
        <w:rPr>
          <w:rFonts w:ascii="Times New Roman" w:hAnsi="Times New Roman"/>
          <w:sz w:val="27"/>
          <w:szCs w:val="27"/>
        </w:rPr>
        <w:t>1-НМ «Отчет о начислении и поступлении налогов, сборов и иных обязательных платежей в бюджетную систему Российской Федерации».</w:t>
      </w:r>
    </w:p>
    <w:p w:rsidR="00541200" w:rsidRPr="00F87DA5" w:rsidRDefault="00541200" w:rsidP="00DB7DC2">
      <w:pPr>
        <w:spacing w:after="0" w:line="240" w:lineRule="auto"/>
        <w:ind w:firstLine="709"/>
        <w:jc w:val="both"/>
        <w:rPr>
          <w:rFonts w:ascii="Times New Roman" w:hAnsi="Times New Roman"/>
          <w:sz w:val="27"/>
          <w:szCs w:val="27"/>
        </w:rPr>
      </w:pP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осуществляется с помощью применения метода экстраполяции, с учётом корректирующей суммы поступлений, учитывающей изменения законодательства о налогах и сборах, а также другие факторы.</w:t>
      </w:r>
    </w:p>
    <w:p w:rsidR="005A03D7" w:rsidRPr="00F87DA5" w:rsidRDefault="005A03D7"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Алгоритм расчёта прогнозного объёма поступлений налога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учитывает выпадающие доходы в связи с применением льгот, освобождений и иных преференций по налогу,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5A03D7" w:rsidRPr="00F87DA5" w:rsidRDefault="005A03D7"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FE47D0" w:rsidRPr="00F87DA5" w:rsidRDefault="00FE47D0" w:rsidP="00AA35D3">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91" w:name="_Toc519585001"/>
      <w:r w:rsidRPr="00F87DA5">
        <w:rPr>
          <w:rFonts w:ascii="Cambria" w:hAnsi="Cambria"/>
          <w:i w:val="0"/>
          <w:sz w:val="27"/>
          <w:szCs w:val="27"/>
        </w:rPr>
        <w:t xml:space="preserve">2.13. Регулярные платежи за добычу полезных ископаемых (роялти) при выполнении соглашений о разделе продукции </w:t>
      </w:r>
      <w:r w:rsidRPr="00F87DA5">
        <w:rPr>
          <w:rFonts w:ascii="Cambria" w:hAnsi="Cambria"/>
          <w:i w:val="0"/>
          <w:sz w:val="27"/>
          <w:szCs w:val="27"/>
        </w:rPr>
        <w:br/>
        <w:t>182 1 07 02000 01 0000 110</w:t>
      </w:r>
      <w:bookmarkEnd w:id="91"/>
    </w:p>
    <w:p w:rsidR="00AE4A4F" w:rsidRPr="00F87DA5" w:rsidRDefault="00AE4A4F" w:rsidP="00640D86">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AE4A4F" w:rsidRPr="00F87DA5" w:rsidRDefault="00AE4A4F" w:rsidP="00640D86">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w:t>
      </w:r>
      <w:r w:rsidRPr="00F87DA5">
        <w:rPr>
          <w:rFonts w:ascii="Times New Roman" w:hAnsi="Times New Roman"/>
          <w:sz w:val="27"/>
          <w:szCs w:val="27"/>
        </w:rPr>
        <w:lastRenderedPageBreak/>
        <w:t xml:space="preserve">от 30 июня 1995 года, Соглашение о разделе продукции по проекту «Сахалин-2» </w:t>
      </w:r>
      <w:r w:rsidRPr="00F87DA5">
        <w:rPr>
          <w:rFonts w:ascii="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rsidR="00FE47D0" w:rsidRPr="00F87DA5" w:rsidRDefault="00FE47D0" w:rsidP="00640D86">
      <w:pPr>
        <w:spacing w:after="0" w:line="240" w:lineRule="auto"/>
        <w:ind w:firstLine="709"/>
        <w:jc w:val="both"/>
        <w:rPr>
          <w:rFonts w:ascii="Times New Roman" w:hAnsi="Times New Roman"/>
          <w:sz w:val="27"/>
          <w:szCs w:val="27"/>
        </w:rPr>
      </w:pPr>
    </w:p>
    <w:p w:rsidR="00AE4A4F" w:rsidRPr="00F87DA5" w:rsidRDefault="00AE4A4F" w:rsidP="00FE47D0">
      <w:pPr>
        <w:pStyle w:val="3"/>
        <w:tabs>
          <w:tab w:val="left" w:pos="1985"/>
        </w:tabs>
        <w:spacing w:before="120" w:after="120" w:line="240" w:lineRule="auto"/>
        <w:ind w:left="1985" w:right="1134"/>
        <w:jc w:val="center"/>
        <w:rPr>
          <w:i/>
          <w:sz w:val="27"/>
          <w:szCs w:val="27"/>
        </w:rPr>
      </w:pPr>
      <w:bookmarkStart w:id="92" w:name="_Toc519585002"/>
      <w:r w:rsidRPr="00F87DA5">
        <w:rPr>
          <w:i/>
          <w:sz w:val="27"/>
          <w:szCs w:val="27"/>
        </w:rPr>
        <w:t xml:space="preserve">2.13.1. Регулярные платежи за добычу полезных ископаемых (роялти) при выполнении соглашений о разделе продукции в виде углеводородного сырья </w:t>
      </w:r>
      <w:r w:rsidRPr="00F87DA5">
        <w:rPr>
          <w:i/>
          <w:sz w:val="27"/>
          <w:szCs w:val="27"/>
        </w:rPr>
        <w:br/>
        <w:t xml:space="preserve">(газ горючий природный) </w:t>
      </w:r>
      <w:r w:rsidRPr="00F87DA5">
        <w:rPr>
          <w:i/>
          <w:sz w:val="27"/>
          <w:szCs w:val="27"/>
        </w:rPr>
        <w:br/>
        <w:t>182 1 07 02010 01 0000 110</w:t>
      </w:r>
      <w:bookmarkEnd w:id="92"/>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регулярных платежей за добычу полезных ископаемых (роялти) при выполнении СРП в виде углеводородного сырья (газ горючий природный) учитываются:</w:t>
      </w:r>
    </w:p>
    <w:p w:rsidR="00541200" w:rsidRPr="00F87DA5" w:rsidRDefault="00FE47D0"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AE4A4F" w:rsidRPr="00F87DA5">
        <w:rPr>
          <w:rFonts w:ascii="Times New Roman" w:hAnsi="Times New Roman"/>
          <w:sz w:val="27"/>
          <w:szCs w:val="27"/>
        </w:rPr>
        <w:t xml:space="preserve">показатели прогноза социально-экономического развития Российской Федерации на очередной финансовый год и плановый период (объём добычи газа </w:t>
      </w:r>
    </w:p>
    <w:p w:rsidR="00AE4A4F" w:rsidRPr="00F87DA5" w:rsidRDefault="00AE4A4F" w:rsidP="00541200">
      <w:pPr>
        <w:spacing w:after="0" w:line="240" w:lineRule="auto"/>
        <w:jc w:val="both"/>
        <w:rPr>
          <w:rFonts w:ascii="Times New Roman" w:hAnsi="Times New Roman"/>
          <w:sz w:val="27"/>
          <w:szCs w:val="27"/>
        </w:rPr>
      </w:pPr>
      <w:r w:rsidRPr="00F87DA5">
        <w:rPr>
          <w:rFonts w:ascii="Times New Roman" w:hAnsi="Times New Roman"/>
          <w:sz w:val="27"/>
          <w:szCs w:val="27"/>
        </w:rPr>
        <w:t>горючего природного при выполнении СРП в разрезе проектов, цена на газ природный (дальнее - зарубежье), показатели курса доллара США по отношению к рублю), разрабатываемые Минэкономразвития Российской Федерации;</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и по проекту «Сахалин-2» от 22 июня 1994 года;</w:t>
      </w:r>
    </w:p>
    <w:p w:rsidR="00AE4A4F" w:rsidRPr="00F87DA5" w:rsidRDefault="00FE47D0"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AE4A4F" w:rsidRPr="00F87DA5">
        <w:rPr>
          <w:rFonts w:ascii="Times New Roman" w:hAnsi="Times New Roman"/>
          <w:sz w:val="27"/>
          <w:szCs w:val="27"/>
        </w:rPr>
        <w:t>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и др. источники.</w:t>
      </w:r>
    </w:p>
    <w:p w:rsidR="00AE4A4F" w:rsidRPr="00F87DA5" w:rsidRDefault="00AE4A4F" w:rsidP="00EB0ADD">
      <w:pPr>
        <w:spacing w:after="0" w:line="240" w:lineRule="auto"/>
        <w:ind w:firstLine="709"/>
        <w:jc w:val="both"/>
        <w:rPr>
          <w:rFonts w:ascii="Times New Roman" w:hAnsi="Times New Roman"/>
          <w:sz w:val="27"/>
          <w:szCs w:val="27"/>
        </w:rPr>
      </w:pP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в виде углеводородного сырья (газ горючий природный)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(цена на газ природный (дальнее зарубежье), средняя цена на газ природный, реализуемого на внутреннем рынке, показатели курса доллара США по отношению к рублю и др.).</w:t>
      </w:r>
    </w:p>
    <w:p w:rsidR="00AE4A4F" w:rsidRPr="00F87DA5" w:rsidRDefault="00AE4A4F" w:rsidP="00EB0ADD">
      <w:pPr>
        <w:spacing w:after="0" w:line="240" w:lineRule="auto"/>
        <w:ind w:firstLine="709"/>
        <w:jc w:val="both"/>
        <w:rPr>
          <w:rFonts w:ascii="Times New Roman" w:hAnsi="Times New Roman"/>
          <w:sz w:val="27"/>
          <w:szCs w:val="27"/>
        </w:rPr>
      </w:pP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в виде углеводородного сырья (газ горючий природный) (</w:t>
      </w: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газ</w:t>
      </w:r>
      <w:r w:rsidRPr="00F87DA5">
        <w:rPr>
          <w:rFonts w:ascii="Times New Roman" w:hAnsi="Times New Roman"/>
          <w:b/>
          <w:i/>
          <w:sz w:val="27"/>
          <w:szCs w:val="27"/>
        </w:rPr>
        <w:t xml:space="preserve">) </w:t>
      </w:r>
      <w:r w:rsidRPr="00F87DA5">
        <w:rPr>
          <w:rFonts w:ascii="Times New Roman" w:hAnsi="Times New Roman"/>
          <w:sz w:val="27"/>
          <w:szCs w:val="27"/>
        </w:rPr>
        <w:t>определяется исходя из следующего алгоритма расчёта:</w:t>
      </w:r>
    </w:p>
    <w:p w:rsidR="00AE4A4F" w:rsidRPr="00F87DA5" w:rsidRDefault="00AE4A4F" w:rsidP="00EB0ADD">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газ</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СРП газ </w:t>
      </w:r>
      <w:r w:rsidRPr="00F87DA5">
        <w:rPr>
          <w:rFonts w:ascii="Times New Roman" w:hAnsi="Times New Roman"/>
          <w:b/>
          <w:i/>
          <w:sz w:val="27"/>
          <w:szCs w:val="27"/>
        </w:rPr>
        <w:t xml:space="preserve">× Ц </w:t>
      </w:r>
      <w:r w:rsidRPr="00F87DA5">
        <w:rPr>
          <w:rFonts w:ascii="Times New Roman" w:hAnsi="Times New Roman"/>
          <w:b/>
          <w:i/>
          <w:sz w:val="27"/>
          <w:szCs w:val="27"/>
          <w:vertAlign w:val="subscript"/>
        </w:rPr>
        <w:t xml:space="preserve">газ </w:t>
      </w:r>
      <w:r w:rsidRPr="00F87DA5">
        <w:rPr>
          <w:rFonts w:ascii="Times New Roman" w:hAnsi="Times New Roman"/>
          <w:b/>
          <w:i/>
          <w:sz w:val="27"/>
          <w:szCs w:val="27"/>
        </w:rPr>
        <w:t>×</w:t>
      </w:r>
      <w:r w:rsidRPr="00F87DA5">
        <w:rPr>
          <w:rFonts w:ascii="Times New Roman" w:hAnsi="Times New Roman"/>
          <w:b/>
          <w:i/>
          <w:sz w:val="27"/>
          <w:szCs w:val="27"/>
          <w:lang w:val="en-US"/>
        </w:rPr>
        <w:t>S</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b/>
          <w:i/>
          <w:sz w:val="27"/>
          <w:szCs w:val="27"/>
        </w:rPr>
        <w:t>))- ∆Р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EB0ADD">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 объём добычи газа горючего природного по проектам, млрд.куб.м;</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lastRenderedPageBreak/>
        <w:t xml:space="preserve">Ц </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цены на газ природный, реализуемого на внутреннем рынке и в дальнее зарубежье, долл./тыс.куб.м. </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расчетах прогнозного объёма поступлений регулярных платежей за добычу полезных ископаемых (роялти) при выполнении СРП в виде углеводородного сырья (газ горючий природный) для каждого проекта используется цена на газ природный соответствующая условиям соглашений о разделе продукции проектов. По проекту «Сахалин-1» в расчётах принимается цена на газ природный, реализуемой на внутреннем рынке, исходя из динамики фактически сложившихся цен по расчётам роялти представляемых операторами проектов за предыдущие периоды, по проекту «Сахалин-2» – цена на газ природный (дальнее зарубежье);</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S </w:t>
      </w:r>
      <w:r w:rsidRPr="00F87DA5">
        <w:rPr>
          <w:rFonts w:ascii="Times New Roman" w:hAnsi="Times New Roman"/>
          <w:sz w:val="27"/>
          <w:szCs w:val="27"/>
        </w:rPr>
        <w:t>– ставки регулярных платежей за добычу полезных ископаемых (роялти) при выполнении соглашений о разделе продукции по проектам, %;</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 xml:space="preserve">$ </w:t>
      </w:r>
      <w:r w:rsidRPr="00F87DA5">
        <w:rPr>
          <w:rFonts w:ascii="Times New Roman" w:hAnsi="Times New Roman"/>
          <w:sz w:val="27"/>
          <w:szCs w:val="27"/>
        </w:rPr>
        <w:t>–  среднегодовой курс доллара США по отношению к рублю, рублей;</w:t>
      </w:r>
    </w:p>
    <w:p w:rsidR="00541200" w:rsidRPr="00F87DA5" w:rsidRDefault="00541200" w:rsidP="00EB0ADD">
      <w:pPr>
        <w:spacing w:after="0" w:line="240" w:lineRule="auto"/>
        <w:ind w:firstLine="709"/>
        <w:jc w:val="both"/>
        <w:rPr>
          <w:rFonts w:ascii="Times New Roman" w:hAnsi="Times New Roman"/>
          <w:sz w:val="27"/>
          <w:szCs w:val="27"/>
        </w:rPr>
      </w:pP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w:t>
      </w:r>
      <w:r w:rsidRPr="00F87DA5">
        <w:rPr>
          <w:rFonts w:ascii="Times New Roman" w:hAnsi="Times New Roman"/>
          <w:b/>
          <w:i/>
          <w:sz w:val="27"/>
          <w:szCs w:val="27"/>
          <w:vertAlign w:val="subscript"/>
        </w:rPr>
        <w:t xml:space="preserve">«Сахалин-2» </w:t>
      </w:r>
      <w:r w:rsidRPr="00F87DA5">
        <w:rPr>
          <w:rFonts w:ascii="Times New Roman" w:hAnsi="Times New Roman"/>
          <w:sz w:val="27"/>
          <w:szCs w:val="27"/>
        </w:rPr>
        <w:t xml:space="preserve"> – сумма снижения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в рамках реализации распоряжения Правительства Российской Федерации от 06.09.2011 № 1539-р (с учётом внесённых изменений), тыс. рублей;</w:t>
      </w:r>
    </w:p>
    <w:p w:rsidR="00AE4A4F" w:rsidRPr="00F87DA5" w:rsidRDefault="00AE4A4F" w:rsidP="00826CE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EB0ADD">
      <w:pPr>
        <w:spacing w:after="0" w:line="240" w:lineRule="auto"/>
        <w:ind w:firstLine="709"/>
        <w:jc w:val="both"/>
        <w:rPr>
          <w:rFonts w:ascii="Times New Roman" w:hAnsi="Times New Roman"/>
          <w:sz w:val="27"/>
          <w:szCs w:val="27"/>
        </w:rPr>
      </w:pP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Сумма снижения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sz w:val="27"/>
          <w:szCs w:val="27"/>
        </w:rPr>
        <w:t>) определяется по формуле:</w:t>
      </w:r>
    </w:p>
    <w:p w:rsidR="00AE4A4F" w:rsidRPr="00F87DA5" w:rsidRDefault="00AE4A4F" w:rsidP="00EB0ADD">
      <w:pPr>
        <w:spacing w:before="120" w:after="120" w:line="240" w:lineRule="auto"/>
        <w:ind w:firstLine="709"/>
        <w:jc w:val="both"/>
        <w:rPr>
          <w:rFonts w:ascii="Times New Roman" w:hAnsi="Times New Roman"/>
          <w:sz w:val="27"/>
          <w:szCs w:val="27"/>
        </w:rPr>
      </w:pP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sz w:val="27"/>
          <w:szCs w:val="27"/>
        </w:rPr>
        <w:t xml:space="preserve"> = (</w:t>
      </w: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газ «Сахалин-2»</w:t>
      </w:r>
      <w:r w:rsidRPr="00F87DA5">
        <w:rPr>
          <w:rFonts w:ascii="Times New Roman" w:hAnsi="Times New Roman"/>
          <w:sz w:val="27"/>
          <w:szCs w:val="27"/>
        </w:rPr>
        <w:t xml:space="preserve"> × </w:t>
      </w: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sz w:val="27"/>
          <w:szCs w:val="27"/>
        </w:rPr>
        <w:t xml:space="preserve"> × </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 (</w:t>
      </w: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перед.газ</w:t>
      </w:r>
      <w:r w:rsidRPr="00F87DA5">
        <w:rPr>
          <w:rFonts w:ascii="Times New Roman" w:hAnsi="Times New Roman"/>
          <w:sz w:val="27"/>
          <w:szCs w:val="27"/>
        </w:rPr>
        <w:t xml:space="preserve"> × </w:t>
      </w: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 </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газ «Сахалин-2»</w:t>
      </w:r>
      <w:r w:rsidRPr="00F87DA5">
        <w:rPr>
          <w:rFonts w:ascii="Times New Roman" w:hAnsi="Times New Roman"/>
          <w:sz w:val="27"/>
          <w:szCs w:val="27"/>
        </w:rPr>
        <w:t xml:space="preserve"> – объём добычи газа горючего природного по проекту «Сахалин-2», млн. тонн;</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газ</w:t>
      </w:r>
      <w:r w:rsidRPr="00F87DA5">
        <w:rPr>
          <w:rFonts w:ascii="Times New Roman" w:hAnsi="Times New Roman"/>
          <w:sz w:val="27"/>
          <w:szCs w:val="27"/>
        </w:rPr>
        <w:t xml:space="preserve"> – цена на газ природный (дальнее зарубежье), долл./тыс.куб.м.;</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sz w:val="27"/>
          <w:szCs w:val="27"/>
        </w:rPr>
        <w:t xml:space="preserve"> – ставка регулярных платежей за добычу полезных ископаемых (роялти) при выполнении соглашений о разделе продукции по проекту «Сахалин-2», %;</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xml:space="preserve"> – среднегодовой курс доллара США по отношению к рублю, рублей.</w:t>
      </w:r>
    </w:p>
    <w:p w:rsidR="00AE4A4F" w:rsidRPr="00F87DA5" w:rsidRDefault="00AE4A4F" w:rsidP="00EB0ADD">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перед.газ</w:t>
      </w:r>
      <w:r w:rsidRPr="00F87DA5">
        <w:rPr>
          <w:rFonts w:ascii="Times New Roman" w:hAnsi="Times New Roman"/>
          <w:sz w:val="27"/>
          <w:szCs w:val="27"/>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случае, если сумма снижения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газ</w:t>
      </w:r>
      <w:r w:rsidRPr="00F87DA5">
        <w:rPr>
          <w:rFonts w:ascii="Times New Roman" w:hAnsi="Times New Roman"/>
          <w:sz w:val="27"/>
          <w:szCs w:val="27"/>
        </w:rPr>
        <w:t xml:space="preserve"> </w:t>
      </w:r>
      <w:r w:rsidRPr="00F87DA5">
        <w:rPr>
          <w:rFonts w:ascii="Times New Roman" w:hAnsi="Times New Roman"/>
          <w:b/>
          <w:i/>
          <w:sz w:val="27"/>
          <w:szCs w:val="27"/>
          <w:vertAlign w:val="subscript"/>
        </w:rPr>
        <w:t xml:space="preserve">«Сахалин-2» </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меньше 0, то прогнозный объём поступлений регулярных платежей за добычу полезных ископаемых (роялти) при выполнении СРП в виде углеводородного сырья (газ горючий природный) по проекту «Сахалин-2» принимается равным нулю, а некомпенсированная сумма снижения компенсируется за счёт прогнозного объёма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w:t>
      </w:r>
    </w:p>
    <w:p w:rsidR="00857F6C" w:rsidRPr="00F87DA5" w:rsidRDefault="00857F6C"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857F6C" w:rsidRPr="00F87DA5" w:rsidRDefault="00857F6C"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Регулярные платежи за добычу полезных ископаемых (роялти) при выполнении СРП в виде углеводородного сырья (газ горючий природный) зачисляются в бюджеты бюджетной системы Российской Федерации по нормативам, установленным в соответствии со статьями БК РФ.</w:t>
      </w:r>
    </w:p>
    <w:p w:rsidR="00AE4A4F" w:rsidRPr="00F87DA5" w:rsidRDefault="00AE4A4F" w:rsidP="0085676C">
      <w:pPr>
        <w:pStyle w:val="3"/>
        <w:tabs>
          <w:tab w:val="left" w:pos="1985"/>
        </w:tabs>
        <w:spacing w:before="120" w:after="120" w:line="240" w:lineRule="auto"/>
        <w:ind w:left="1985" w:right="1134"/>
        <w:jc w:val="center"/>
        <w:rPr>
          <w:i/>
          <w:sz w:val="27"/>
          <w:szCs w:val="27"/>
        </w:rPr>
      </w:pPr>
      <w:bookmarkStart w:id="93" w:name="_Toc519585003"/>
      <w:r w:rsidRPr="00F87DA5">
        <w:rPr>
          <w:i/>
          <w:sz w:val="27"/>
          <w:szCs w:val="27"/>
        </w:rPr>
        <w:t xml:space="preserve">2.13.2.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Pr="00F87DA5">
        <w:rPr>
          <w:i/>
          <w:sz w:val="27"/>
          <w:szCs w:val="27"/>
        </w:rPr>
        <w:br/>
        <w:t>182 1 07 02020 01 0000 110</w:t>
      </w:r>
      <w:bookmarkEnd w:id="93"/>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учитываются:</w:t>
      </w: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F87DA5">
        <w:rPr>
          <w:rFonts w:ascii="Times New Roman" w:hAnsi="Times New Roman"/>
          <w:sz w:val="27"/>
          <w:szCs w:val="27"/>
        </w:rPr>
        <w:br/>
        <w:t>от 20 декабря 1995 года;</w:t>
      </w: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AE4A4F" w:rsidRPr="00F87DA5" w:rsidRDefault="00AE4A4F" w:rsidP="00CF0345">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и др. источники.</w:t>
      </w:r>
    </w:p>
    <w:p w:rsidR="00AE4A4F" w:rsidRPr="00F87DA5" w:rsidRDefault="00AE4A4F" w:rsidP="00B01934">
      <w:pPr>
        <w:spacing w:after="0" w:line="240" w:lineRule="auto"/>
        <w:ind w:firstLine="709"/>
        <w:jc w:val="both"/>
        <w:rPr>
          <w:rFonts w:ascii="Times New Roman" w:hAnsi="Times New Roman"/>
          <w:sz w:val="27"/>
          <w:szCs w:val="27"/>
        </w:rPr>
      </w:pP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AE4A4F" w:rsidRPr="00F87DA5" w:rsidRDefault="00AE4A4F" w:rsidP="00B01934">
      <w:pPr>
        <w:spacing w:after="0" w:line="240" w:lineRule="auto"/>
        <w:ind w:firstLine="709"/>
        <w:jc w:val="both"/>
        <w:rPr>
          <w:rFonts w:ascii="Times New Roman" w:hAnsi="Times New Roman"/>
          <w:sz w:val="27"/>
          <w:szCs w:val="27"/>
        </w:rPr>
      </w:pP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Прогнозный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w:t>
      </w: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нефть/г.к</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B0193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нефть/г.к.</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СРП нефть/г.к  </w:t>
      </w:r>
      <w:r w:rsidRPr="00F87DA5">
        <w:rPr>
          <w:rFonts w:ascii="Times New Roman" w:hAnsi="Times New Roman"/>
          <w:b/>
          <w:i/>
          <w:sz w:val="27"/>
          <w:szCs w:val="27"/>
        </w:rPr>
        <w:t xml:space="preserve">× Ц </w:t>
      </w:r>
      <w:r w:rsidRPr="00F87DA5">
        <w:rPr>
          <w:rFonts w:ascii="Times New Roman" w:hAnsi="Times New Roman"/>
          <w:b/>
          <w:i/>
          <w:sz w:val="27"/>
          <w:szCs w:val="27"/>
          <w:vertAlign w:val="subscript"/>
        </w:rPr>
        <w:t xml:space="preserve">нефть </w:t>
      </w:r>
      <w:r w:rsidRPr="00F87DA5">
        <w:rPr>
          <w:rFonts w:ascii="Times New Roman" w:hAnsi="Times New Roman"/>
          <w:b/>
          <w:i/>
          <w:sz w:val="27"/>
          <w:szCs w:val="27"/>
        </w:rPr>
        <w:t xml:space="preserve">× 7,3× </w:t>
      </w:r>
      <w:r w:rsidRPr="00F87DA5">
        <w:rPr>
          <w:rFonts w:ascii="Times New Roman" w:hAnsi="Times New Roman"/>
          <w:b/>
          <w:i/>
          <w:sz w:val="27"/>
          <w:szCs w:val="27"/>
          <w:lang w:val="en-US"/>
        </w:rPr>
        <w:t>S</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b/>
          <w:i/>
          <w:sz w:val="27"/>
          <w:szCs w:val="27"/>
        </w:rPr>
        <w:t xml:space="preserve">))- </w:t>
      </w:r>
    </w:p>
    <w:p w:rsidR="00AE4A4F" w:rsidRPr="00F87DA5" w:rsidRDefault="00AE4A4F" w:rsidP="00B01934">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нефть/г.к.</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СРП нефть/г.к  </w:t>
      </w:r>
      <w:r w:rsidRPr="00F87DA5">
        <w:rPr>
          <w:rFonts w:ascii="Times New Roman" w:hAnsi="Times New Roman"/>
          <w:snapToGrid w:val="0"/>
          <w:sz w:val="27"/>
          <w:szCs w:val="27"/>
          <w:lang w:eastAsia="ru-RU"/>
        </w:rPr>
        <w:t xml:space="preserve">– объёмы добычи </w:t>
      </w:r>
      <w:r w:rsidRPr="00F87DA5">
        <w:rPr>
          <w:rFonts w:ascii="Times New Roman" w:hAnsi="Times New Roman"/>
          <w:bCs/>
          <w:snapToGrid w:val="0"/>
          <w:sz w:val="27"/>
          <w:szCs w:val="27"/>
          <w:lang w:eastAsia="ru-RU"/>
        </w:rPr>
        <w:t>нефти и газового конденсата по проектам</w:t>
      </w:r>
      <w:r w:rsidRPr="00F87DA5">
        <w:rPr>
          <w:rFonts w:ascii="Times New Roman" w:hAnsi="Times New Roman"/>
          <w:snapToGrid w:val="0"/>
          <w:sz w:val="27"/>
          <w:szCs w:val="27"/>
          <w:lang w:eastAsia="ru-RU"/>
        </w:rPr>
        <w:t>, млн. тонн;</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нефть </w:t>
      </w:r>
      <w:r w:rsidRPr="00F87DA5">
        <w:rPr>
          <w:rFonts w:ascii="Times New Roman" w:hAnsi="Times New Roman"/>
          <w:snapToGrid w:val="0"/>
          <w:sz w:val="27"/>
          <w:szCs w:val="27"/>
          <w:lang w:eastAsia="ru-RU"/>
        </w:rPr>
        <w:t>– среднегодовая цена на нефть марки «</w:t>
      </w:r>
      <w:r w:rsidRPr="00F87DA5">
        <w:rPr>
          <w:rFonts w:ascii="Times New Roman" w:hAnsi="Times New Roman"/>
          <w:snapToGrid w:val="0"/>
          <w:sz w:val="27"/>
          <w:szCs w:val="27"/>
          <w:lang w:val="en-US" w:eastAsia="ru-RU"/>
        </w:rPr>
        <w:t>Urals</w:t>
      </w:r>
      <w:r w:rsidRPr="00F87DA5">
        <w:rPr>
          <w:rFonts w:ascii="Times New Roman" w:hAnsi="Times New Roman"/>
          <w:snapToGrid w:val="0"/>
          <w:sz w:val="27"/>
          <w:szCs w:val="27"/>
          <w:lang w:eastAsia="ru-RU"/>
        </w:rPr>
        <w:t>», долл./баррель;</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7,3</w:t>
      </w:r>
      <w:r w:rsidRPr="00F87DA5">
        <w:rPr>
          <w:rFonts w:ascii="Times New Roman" w:hAnsi="Times New Roman"/>
          <w:snapToGrid w:val="0"/>
          <w:sz w:val="27"/>
          <w:szCs w:val="27"/>
          <w:lang w:eastAsia="ru-RU"/>
        </w:rPr>
        <w:t>– коэффициент перевода барреля в тонну;</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snapToGrid w:val="0"/>
          <w:sz w:val="27"/>
          <w:szCs w:val="27"/>
          <w:lang w:eastAsia="ru-RU"/>
        </w:rPr>
        <w:t xml:space="preserve"> – ставки </w:t>
      </w:r>
      <w:r w:rsidRPr="00F87DA5">
        <w:rPr>
          <w:rFonts w:ascii="Times New Roman" w:hAnsi="Times New Roman"/>
          <w:bCs/>
          <w:snapToGrid w:val="0"/>
          <w:sz w:val="27"/>
          <w:szCs w:val="27"/>
          <w:lang w:eastAsia="ru-RU"/>
        </w:rPr>
        <w:t xml:space="preserve">регулярных платежей </w:t>
      </w:r>
      <w:r w:rsidRPr="00F87DA5">
        <w:rPr>
          <w:rFonts w:ascii="Times New Roman" w:hAnsi="Times New Roman"/>
          <w:sz w:val="27"/>
          <w:szCs w:val="27"/>
          <w:lang w:eastAsia="ru-RU"/>
        </w:rPr>
        <w:t xml:space="preserve">за добычу полезных ископаемых (роялти) при выполнении </w:t>
      </w:r>
      <w:r w:rsidRPr="00F87DA5">
        <w:rPr>
          <w:rFonts w:ascii="Times New Roman" w:hAnsi="Times New Roman"/>
          <w:snapToGrid w:val="0"/>
          <w:sz w:val="27"/>
          <w:szCs w:val="27"/>
          <w:lang w:eastAsia="ru-RU"/>
        </w:rPr>
        <w:t>соглашений о разделе продукции по проектам, %;</w:t>
      </w:r>
    </w:p>
    <w:p w:rsidR="00AE4A4F" w:rsidRPr="00F87DA5" w:rsidRDefault="00AE4A4F" w:rsidP="00B01934">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xml:space="preserve"> – среднегодовой курс доллара США по отношению к рублю, рублей;</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нефть/г.к.</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F87DA5">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AE4A4F" w:rsidRPr="00F87DA5" w:rsidRDefault="00AE4A4F" w:rsidP="00826CE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B01934">
      <w:pPr>
        <w:spacing w:after="0" w:line="240" w:lineRule="auto"/>
        <w:ind w:firstLine="709"/>
        <w:jc w:val="both"/>
        <w:rPr>
          <w:rFonts w:ascii="Times New Roman" w:hAnsi="Times New Roman"/>
          <w:snapToGrid w:val="0"/>
          <w:sz w:val="28"/>
          <w:szCs w:val="28"/>
          <w:lang w:eastAsia="ru-RU"/>
        </w:rPr>
      </w:pPr>
    </w:p>
    <w:p w:rsidR="00AE4A4F" w:rsidRPr="00F87DA5" w:rsidRDefault="00AE4A4F" w:rsidP="00B01934">
      <w:pPr>
        <w:spacing w:after="0" w:line="240" w:lineRule="auto"/>
        <w:ind w:firstLine="709"/>
        <w:jc w:val="both"/>
        <w:rPr>
          <w:rFonts w:ascii="Times New Roman" w:hAnsi="Times New Roman"/>
          <w:sz w:val="27"/>
          <w:szCs w:val="27"/>
          <w:lang w:eastAsia="ru-RU"/>
        </w:rPr>
      </w:pPr>
      <w:r w:rsidRPr="00F87DA5">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F87DA5">
        <w:rPr>
          <w:rFonts w:ascii="Times New Roman" w:hAnsi="Times New Roman"/>
          <w:b/>
          <w:i/>
          <w:sz w:val="27"/>
          <w:szCs w:val="27"/>
        </w:rPr>
        <w:t>∆Р</w:t>
      </w:r>
      <w:r w:rsidRPr="00F87DA5">
        <w:rPr>
          <w:rFonts w:ascii="Times New Roman" w:hAnsi="Times New Roman"/>
          <w:sz w:val="27"/>
          <w:szCs w:val="27"/>
        </w:rPr>
        <w:t xml:space="preserve"> </w:t>
      </w:r>
      <w:r w:rsidRPr="00F87DA5">
        <w:rPr>
          <w:rFonts w:ascii="Times New Roman" w:hAnsi="Times New Roman"/>
          <w:b/>
          <w:i/>
          <w:sz w:val="27"/>
          <w:szCs w:val="27"/>
          <w:vertAlign w:val="subscript"/>
        </w:rPr>
        <w:t>СРП нефть/г.к.</w:t>
      </w:r>
      <w:r w:rsidRPr="00F87DA5">
        <w:rPr>
          <w:rFonts w:ascii="Times New Roman" w:hAnsi="Times New Roman"/>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lang w:eastAsia="ru-RU"/>
        </w:rPr>
        <w:t xml:space="preserve">, возникает в случае превышения </w:t>
      </w:r>
      <w:r w:rsidRPr="00F87DA5">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F87DA5">
        <w:rPr>
          <w:rFonts w:ascii="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F87DA5">
        <w:rPr>
          <w:rFonts w:ascii="Times New Roman" w:hAnsi="Times New Roman"/>
          <w:snapToGrid w:val="0"/>
          <w:sz w:val="27"/>
          <w:szCs w:val="27"/>
          <w:lang w:eastAsia="ru-RU"/>
        </w:rPr>
        <w:t>и рассчитывается по формуле</w:t>
      </w:r>
      <w:r w:rsidRPr="00F87DA5">
        <w:rPr>
          <w:rFonts w:ascii="Times New Roman" w:hAnsi="Times New Roman"/>
          <w:sz w:val="27"/>
          <w:szCs w:val="27"/>
          <w:lang w:eastAsia="ru-RU"/>
        </w:rPr>
        <w:t>:</w:t>
      </w:r>
    </w:p>
    <w:p w:rsidR="00AE4A4F" w:rsidRPr="00F87DA5" w:rsidRDefault="00AE4A4F" w:rsidP="00B01934">
      <w:pPr>
        <w:spacing w:after="0" w:line="240" w:lineRule="auto"/>
        <w:ind w:firstLine="709"/>
        <w:jc w:val="both"/>
        <w:rPr>
          <w:rFonts w:ascii="Times New Roman" w:hAnsi="Times New Roman"/>
          <w:sz w:val="27"/>
          <w:szCs w:val="27"/>
          <w:lang w:eastAsia="ru-RU"/>
        </w:rPr>
      </w:pPr>
    </w:p>
    <w:p w:rsidR="00AE4A4F" w:rsidRPr="00F87DA5" w:rsidRDefault="00AE4A4F" w:rsidP="00B01934">
      <w:pPr>
        <w:spacing w:after="0" w:line="240" w:lineRule="auto"/>
        <w:ind w:firstLine="709"/>
        <w:jc w:val="center"/>
        <w:rPr>
          <w:rFonts w:ascii="Times New Roman" w:hAnsi="Times New Roman"/>
          <w:i/>
          <w:snapToGrid w:val="0"/>
          <w:sz w:val="27"/>
          <w:szCs w:val="27"/>
          <w:lang w:eastAsia="ru-RU"/>
        </w:rPr>
      </w:pPr>
      <w:r w:rsidRPr="00F87DA5">
        <w:rPr>
          <w:rFonts w:ascii="Times New Roman" w:hAnsi="Times New Roman"/>
          <w:b/>
          <w:i/>
          <w:sz w:val="27"/>
          <w:szCs w:val="27"/>
        </w:rPr>
        <w:t>∆Р</w:t>
      </w:r>
      <w:r w:rsidRPr="00F87DA5">
        <w:rPr>
          <w:rFonts w:ascii="Times New Roman" w:hAnsi="Times New Roman"/>
          <w:i/>
          <w:sz w:val="27"/>
          <w:szCs w:val="27"/>
        </w:rPr>
        <w:t xml:space="preserve"> </w:t>
      </w:r>
      <w:r w:rsidRPr="00F87DA5">
        <w:rPr>
          <w:rFonts w:ascii="Times New Roman" w:hAnsi="Times New Roman"/>
          <w:b/>
          <w:i/>
          <w:sz w:val="27"/>
          <w:szCs w:val="27"/>
          <w:vertAlign w:val="subscript"/>
        </w:rPr>
        <w:t>СРП нефть/г.к.</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«Сахалин-2»</w:t>
      </w:r>
      <w:r w:rsidRPr="00F87DA5">
        <w:rPr>
          <w:rFonts w:ascii="Times New Roman" w:hAnsi="Times New Roman"/>
          <w:b/>
          <w:i/>
          <w:snapToGrid w:val="0"/>
          <w:sz w:val="27"/>
          <w:szCs w:val="27"/>
          <w:lang w:eastAsia="ru-RU"/>
        </w:rPr>
        <w:t xml:space="preserve"> </w:t>
      </w:r>
      <w:r w:rsidRPr="00F87DA5">
        <w:rPr>
          <w:rFonts w:ascii="Times New Roman" w:hAnsi="Times New Roman"/>
          <w:i/>
          <w:snapToGrid w:val="0"/>
          <w:sz w:val="27"/>
          <w:szCs w:val="27"/>
          <w:lang w:eastAsia="ru-RU"/>
        </w:rPr>
        <w:t xml:space="preserve">= </w:t>
      </w:r>
      <w:r w:rsidRPr="00F87DA5">
        <w:rPr>
          <w:rFonts w:ascii="Times New Roman" w:hAnsi="Times New Roman"/>
          <w:sz w:val="27"/>
          <w:szCs w:val="27"/>
        </w:rPr>
        <w:t>(</w:t>
      </w: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перед.газ</w:t>
      </w:r>
      <w:r w:rsidRPr="00F87DA5">
        <w:rPr>
          <w:rFonts w:ascii="Times New Roman" w:hAnsi="Times New Roman"/>
          <w:sz w:val="27"/>
          <w:szCs w:val="27"/>
        </w:rPr>
        <w:t xml:space="preserve"> × </w:t>
      </w: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 </w:t>
      </w:r>
      <w:r w:rsidRPr="00F87DA5">
        <w:rPr>
          <w:rFonts w:ascii="Times New Roman" w:hAnsi="Times New Roman"/>
          <w:sz w:val="27"/>
          <w:szCs w:val="27"/>
        </w:rPr>
        <w:t xml:space="preserve">× </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 xml:space="preserve">) </w:t>
      </w:r>
      <w:r w:rsidRPr="00F87DA5">
        <w:rPr>
          <w:rFonts w:ascii="Times New Roman" w:hAnsi="Times New Roman"/>
          <w:i/>
          <w:snapToGrid w:val="0"/>
          <w:sz w:val="27"/>
          <w:szCs w:val="27"/>
          <w:lang w:eastAsia="ru-RU"/>
        </w:rPr>
        <w:t xml:space="preserve">– </w:t>
      </w:r>
    </w:p>
    <w:p w:rsidR="00AE4A4F" w:rsidRPr="00F87DA5" w:rsidRDefault="00AE4A4F" w:rsidP="00B01934">
      <w:pPr>
        <w:spacing w:after="0" w:line="240" w:lineRule="auto"/>
        <w:ind w:firstLine="709"/>
        <w:jc w:val="center"/>
        <w:rPr>
          <w:rFonts w:ascii="Times New Roman" w:hAnsi="Times New Roman"/>
          <w:i/>
          <w:snapToGrid w:val="0"/>
          <w:sz w:val="27"/>
          <w:szCs w:val="27"/>
          <w:lang w:eastAsia="ru-RU"/>
        </w:rPr>
      </w:pPr>
      <w:r w:rsidRPr="00F87DA5">
        <w:rPr>
          <w:rFonts w:ascii="Times New Roman" w:hAnsi="Times New Roman"/>
          <w:sz w:val="27"/>
          <w:szCs w:val="27"/>
        </w:rPr>
        <w:t>(</w:t>
      </w: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газ «Сахалин-2»</w:t>
      </w:r>
      <w:r w:rsidRPr="00F87DA5">
        <w:rPr>
          <w:rFonts w:ascii="Times New Roman" w:hAnsi="Times New Roman"/>
          <w:sz w:val="27"/>
          <w:szCs w:val="27"/>
        </w:rPr>
        <w:t xml:space="preserve"> × </w:t>
      </w: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 xml:space="preserve">газ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sz w:val="27"/>
          <w:szCs w:val="27"/>
        </w:rPr>
        <w:t xml:space="preserve"> × </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z w:val="27"/>
          <w:szCs w:val="27"/>
        </w:rPr>
        <w:t>)</w:t>
      </w:r>
      <w:r w:rsidRPr="00F87DA5">
        <w:rPr>
          <w:rFonts w:ascii="Times New Roman" w:hAnsi="Times New Roman"/>
          <w:i/>
          <w:snapToGrid w:val="0"/>
          <w:sz w:val="27"/>
          <w:szCs w:val="27"/>
          <w:lang w:eastAsia="ru-RU"/>
        </w:rPr>
        <w:t>,</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перед.газ</w:t>
      </w:r>
      <w:r w:rsidRPr="00F87DA5">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газ</w:t>
      </w:r>
      <w:r w:rsidRPr="00F87DA5">
        <w:rPr>
          <w:rFonts w:ascii="Times New Roman" w:hAnsi="Times New Roman"/>
          <w:snapToGrid w:val="0"/>
          <w:sz w:val="27"/>
          <w:szCs w:val="27"/>
          <w:lang w:eastAsia="ru-RU"/>
        </w:rPr>
        <w:t xml:space="preserve"> – цена на газ природный (дальнее зарубежье), долл./тыс.куб.м.;</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napToGrid w:val="0"/>
          <w:sz w:val="27"/>
          <w:szCs w:val="27"/>
          <w:lang w:eastAsia="ru-RU"/>
        </w:rPr>
        <w:t>– среднегодовой курс доллара США по отношению к рублю, рублей.</w:t>
      </w:r>
    </w:p>
    <w:p w:rsidR="00AE4A4F" w:rsidRPr="00F87DA5" w:rsidRDefault="00AE4A4F" w:rsidP="00B01934">
      <w:pPr>
        <w:spacing w:after="0" w:line="240" w:lineRule="auto"/>
        <w:ind w:firstLine="709"/>
        <w:jc w:val="both"/>
        <w:rPr>
          <w:rFonts w:ascii="Times New Roman" w:hAnsi="Times New Roman"/>
          <w:bCs/>
          <w:snapToGrid w:val="0"/>
          <w:sz w:val="27"/>
          <w:szCs w:val="27"/>
          <w:lang w:eastAsia="ru-RU"/>
        </w:rPr>
      </w:pPr>
      <w:r w:rsidRPr="00F87DA5">
        <w:rPr>
          <w:rFonts w:ascii="Times New Roman" w:hAnsi="Times New Roman"/>
          <w:b/>
          <w:i/>
          <w:sz w:val="27"/>
          <w:szCs w:val="27"/>
        </w:rPr>
        <w:t xml:space="preserve">V </w:t>
      </w:r>
      <w:r w:rsidRPr="00F87DA5">
        <w:rPr>
          <w:rFonts w:ascii="Times New Roman" w:hAnsi="Times New Roman"/>
          <w:b/>
          <w:i/>
          <w:sz w:val="27"/>
          <w:szCs w:val="27"/>
          <w:vertAlign w:val="subscript"/>
        </w:rPr>
        <w:t>СРП газ «Сахалин-2»</w:t>
      </w:r>
      <w:r w:rsidRPr="00F87DA5">
        <w:rPr>
          <w:rFonts w:ascii="Times New Roman" w:hAnsi="Times New Roman"/>
          <w:snapToGrid w:val="0"/>
          <w:sz w:val="27"/>
          <w:szCs w:val="27"/>
          <w:lang w:eastAsia="ru-RU"/>
        </w:rPr>
        <w:t xml:space="preserve"> – </w:t>
      </w:r>
      <w:r w:rsidRPr="00F87DA5">
        <w:rPr>
          <w:rFonts w:ascii="Times New Roman" w:hAnsi="Times New Roman"/>
          <w:bCs/>
          <w:snapToGrid w:val="0"/>
          <w:sz w:val="27"/>
          <w:szCs w:val="27"/>
          <w:lang w:eastAsia="ru-RU"/>
        </w:rPr>
        <w:t>объём добычи газа горючего природного по проекту «Сахалин-2», млн. тонн;</w:t>
      </w:r>
    </w:p>
    <w:p w:rsidR="00AE4A4F" w:rsidRPr="00F87DA5" w:rsidRDefault="00AE4A4F" w:rsidP="00B01934">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snapToGrid w:val="0"/>
          <w:sz w:val="27"/>
          <w:szCs w:val="27"/>
          <w:lang w:eastAsia="ru-RU"/>
        </w:rPr>
        <w:t xml:space="preserve"> – ставка </w:t>
      </w:r>
      <w:r w:rsidRPr="00F87DA5">
        <w:rPr>
          <w:rFonts w:ascii="Times New Roman" w:hAnsi="Times New Roman"/>
          <w:bCs/>
          <w:snapToGrid w:val="0"/>
          <w:sz w:val="27"/>
          <w:szCs w:val="27"/>
          <w:lang w:eastAsia="ru-RU"/>
        </w:rPr>
        <w:t xml:space="preserve">регулярных платежей </w:t>
      </w:r>
      <w:r w:rsidRPr="00F87DA5">
        <w:rPr>
          <w:rFonts w:ascii="Times New Roman" w:hAnsi="Times New Roman"/>
          <w:sz w:val="27"/>
          <w:szCs w:val="27"/>
          <w:lang w:eastAsia="ru-RU"/>
        </w:rPr>
        <w:t xml:space="preserve">за добычу полезных ископаемых (роялти) при выполнении </w:t>
      </w:r>
      <w:r w:rsidRPr="00F87DA5">
        <w:rPr>
          <w:rFonts w:ascii="Times New Roman" w:hAnsi="Times New Roman"/>
          <w:snapToGrid w:val="0"/>
          <w:sz w:val="27"/>
          <w:szCs w:val="27"/>
          <w:lang w:eastAsia="ru-RU"/>
        </w:rPr>
        <w:t>соглашений о разделе продукции по проекту «Сахалин-2», %.</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857F6C" w:rsidRPr="00F87DA5" w:rsidRDefault="00857F6C"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857F6C" w:rsidRPr="00F87DA5" w:rsidRDefault="00857F6C"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Регулярные платежи за добычу полезных ископаемых (роялти) при выполнении СРП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AD67CF" w:rsidRPr="00F87DA5" w:rsidRDefault="00AD67CF" w:rsidP="00AA35D3">
      <w:pPr>
        <w:spacing w:after="0" w:line="240" w:lineRule="auto"/>
        <w:ind w:firstLine="709"/>
        <w:jc w:val="both"/>
        <w:rPr>
          <w:rFonts w:ascii="Times New Roman" w:hAnsi="Times New Roman"/>
          <w:sz w:val="27"/>
          <w:szCs w:val="27"/>
        </w:rPr>
      </w:pPr>
    </w:p>
    <w:p w:rsidR="00AE4A4F" w:rsidRPr="00F87DA5" w:rsidRDefault="00AE4A4F" w:rsidP="00AD67CF">
      <w:pPr>
        <w:pStyle w:val="3"/>
        <w:tabs>
          <w:tab w:val="left" w:pos="1985"/>
        </w:tabs>
        <w:spacing w:before="120" w:after="120" w:line="240" w:lineRule="auto"/>
        <w:ind w:left="1985" w:right="1134"/>
        <w:jc w:val="center"/>
        <w:rPr>
          <w:i/>
          <w:sz w:val="27"/>
          <w:szCs w:val="27"/>
        </w:rPr>
      </w:pPr>
      <w:bookmarkStart w:id="94" w:name="_Toc519585004"/>
      <w:r w:rsidRPr="00F87DA5">
        <w:rPr>
          <w:i/>
          <w:sz w:val="27"/>
          <w:szCs w:val="27"/>
        </w:rPr>
        <w:t xml:space="preserve">2.13.3. 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w:t>
      </w:r>
      <w:r w:rsidRPr="00F87DA5">
        <w:rPr>
          <w:i/>
          <w:sz w:val="27"/>
          <w:szCs w:val="27"/>
        </w:rPr>
        <w:br/>
        <w:t>182 1 07 02030 01 0000 110</w:t>
      </w:r>
      <w:bookmarkEnd w:id="94"/>
    </w:p>
    <w:p w:rsidR="00AE4A4F" w:rsidRPr="00F87DA5" w:rsidRDefault="00AE4A4F" w:rsidP="00133C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В прогнозе поступлений регулярных платежей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учитываются:</w:t>
      </w:r>
    </w:p>
    <w:p w:rsidR="00AE4A4F" w:rsidRPr="00F87DA5" w:rsidRDefault="00AE4A4F" w:rsidP="00133C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(объём добычи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СРП в разрезе проектов, стоимостные показатели добываемых полезных ископаемых по проектам, показатели курса доллара США по отношению к рублю и др.), разрабатываемые Минэкономразвития Российской Федерации;</w:t>
      </w:r>
    </w:p>
    <w:p w:rsidR="00AE4A4F" w:rsidRPr="00F87DA5" w:rsidRDefault="00AE4A4F" w:rsidP="00133C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F87DA5">
        <w:rPr>
          <w:rFonts w:ascii="Times New Roman" w:hAnsi="Times New Roman"/>
          <w:sz w:val="27"/>
          <w:szCs w:val="27"/>
        </w:rPr>
        <w:br/>
        <w:t>от 20 декабря 1995 года;</w:t>
      </w:r>
    </w:p>
    <w:p w:rsidR="00AE4A4F" w:rsidRPr="00F87DA5" w:rsidRDefault="00AE4A4F" w:rsidP="00CF034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и др. источники.</w:t>
      </w:r>
    </w:p>
    <w:p w:rsidR="00541200" w:rsidRPr="00F87DA5" w:rsidRDefault="00AE4A4F" w:rsidP="00133C0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регулярных платежей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w:t>
      </w:r>
    </w:p>
    <w:p w:rsidR="00AE4A4F" w:rsidRPr="00F87DA5" w:rsidRDefault="00AE4A4F" w:rsidP="00541200">
      <w:pPr>
        <w:spacing w:after="0" w:line="240" w:lineRule="auto"/>
        <w:jc w:val="both"/>
        <w:rPr>
          <w:rFonts w:ascii="Times New Roman" w:hAnsi="Times New Roman"/>
          <w:sz w:val="27"/>
          <w:szCs w:val="27"/>
        </w:rPr>
      </w:pPr>
      <w:r w:rsidRPr="00F87DA5">
        <w:rPr>
          <w:rFonts w:ascii="Times New Roman" w:hAnsi="Times New Roman"/>
          <w:sz w:val="27"/>
          <w:szCs w:val="27"/>
        </w:rPr>
        <w:t>других показателей, определяющих прогнозный объём поступлений налога (стоимостные показатели добываемых полезных ископаемых, показатели курса доллара США по отношению к рублю и др.).</w:t>
      </w:r>
    </w:p>
    <w:p w:rsidR="00AE4A4F" w:rsidRPr="00F87DA5" w:rsidRDefault="00AE4A4F" w:rsidP="00133C08">
      <w:pPr>
        <w:spacing w:after="0" w:line="240" w:lineRule="auto"/>
        <w:ind w:firstLine="709"/>
        <w:jc w:val="both"/>
        <w:rPr>
          <w:rFonts w:ascii="Times New Roman" w:hAnsi="Times New Roman"/>
          <w:sz w:val="27"/>
          <w:szCs w:val="27"/>
        </w:rPr>
      </w:pPr>
    </w:p>
    <w:p w:rsidR="00AE4A4F" w:rsidRPr="00F87DA5" w:rsidRDefault="00AE4A4F" w:rsidP="00133C0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регулярных платежей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w:t>
      </w: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ПИ к.ш.</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133C08">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Р </w:t>
      </w:r>
      <w:r w:rsidRPr="00F87DA5">
        <w:rPr>
          <w:rFonts w:ascii="Times New Roman" w:hAnsi="Times New Roman"/>
          <w:b/>
          <w:i/>
          <w:sz w:val="27"/>
          <w:szCs w:val="27"/>
          <w:vertAlign w:val="subscript"/>
        </w:rPr>
        <w:t xml:space="preserve"> СРП ПИ к.ш..</w:t>
      </w:r>
      <w:r w:rsidRPr="00F87DA5">
        <w:rPr>
          <w:rFonts w:ascii="Times New Roman" w:hAnsi="Times New Roman"/>
          <w:b/>
          <w:i/>
          <w:sz w:val="27"/>
          <w:szCs w:val="27"/>
        </w:rPr>
        <w:t xml:space="preserve"> = (Ʃ(</w:t>
      </w: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СРП ПИ к.ш. </w:t>
      </w:r>
      <w:r w:rsidRPr="00F87DA5">
        <w:rPr>
          <w:rFonts w:ascii="Times New Roman" w:hAnsi="Times New Roman"/>
          <w:b/>
          <w:i/>
          <w:sz w:val="27"/>
          <w:szCs w:val="27"/>
        </w:rPr>
        <w:t xml:space="preserve">× Ц </w:t>
      </w:r>
      <w:r w:rsidRPr="00F87DA5">
        <w:rPr>
          <w:rFonts w:ascii="Times New Roman" w:hAnsi="Times New Roman"/>
          <w:b/>
          <w:i/>
          <w:sz w:val="27"/>
          <w:szCs w:val="27"/>
          <w:vertAlign w:val="subscript"/>
        </w:rPr>
        <w:t xml:space="preserve">ПИ </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b/>
          <w:i/>
          <w:sz w:val="27"/>
          <w:szCs w:val="27"/>
        </w:rPr>
        <w:t>))</w:t>
      </w:r>
      <w:r w:rsidRPr="00F87DA5">
        <w:rPr>
          <w:rFonts w:ascii="Times New Roman" w:hAnsi="Times New Roman"/>
          <w:sz w:val="27"/>
          <w:szCs w:val="27"/>
        </w:rPr>
        <w:t xml:space="preserve"> </w:t>
      </w:r>
      <w:r w:rsidRPr="00F87DA5">
        <w:rPr>
          <w:rFonts w:ascii="Times New Roman" w:hAnsi="Times New Roman"/>
          <w:b/>
          <w:i/>
          <w:sz w:val="27"/>
          <w:szCs w:val="27"/>
        </w:rPr>
        <w:t xml:space="preserve">(+-) </w:t>
      </w:r>
      <w:r w:rsidRPr="00F87DA5">
        <w:rPr>
          <w:rFonts w:ascii="Times New Roman" w:hAnsi="Times New Roman"/>
          <w:b/>
          <w:i/>
          <w:sz w:val="27"/>
          <w:szCs w:val="27"/>
          <w:lang w:val="en-US"/>
        </w:rPr>
        <w:t>F</w:t>
      </w:r>
      <w:r w:rsidRPr="00F87DA5">
        <w:rPr>
          <w:rFonts w:ascii="Times New Roman" w:hAnsi="Times New Roman"/>
          <w:b/>
          <w:i/>
          <w:sz w:val="27"/>
          <w:szCs w:val="27"/>
        </w:rPr>
        <w:t>,</w:t>
      </w:r>
    </w:p>
    <w:p w:rsidR="00AE4A4F" w:rsidRPr="00F87DA5" w:rsidRDefault="00AE4A4F" w:rsidP="00133C0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snapToGrid w:val="0"/>
          <w:sz w:val="27"/>
          <w:szCs w:val="27"/>
          <w:lang w:eastAsia="ru-RU"/>
        </w:rPr>
        <w:t>где,</w:t>
      </w:r>
    </w:p>
    <w:p w:rsidR="00AE4A4F" w:rsidRPr="00F87DA5" w:rsidRDefault="00AE4A4F" w:rsidP="0063752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V</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СРП ПИ к.ш.</w:t>
      </w:r>
      <w:r w:rsidRPr="00F87DA5">
        <w:rPr>
          <w:rFonts w:ascii="Times New Roman" w:hAnsi="Times New Roman"/>
          <w:snapToGrid w:val="0"/>
          <w:sz w:val="27"/>
          <w:szCs w:val="27"/>
          <w:lang w:eastAsia="ru-RU"/>
        </w:rPr>
        <w:t xml:space="preserve">– объёмы добычи полезного ископаемого </w:t>
      </w:r>
      <w:r w:rsidRPr="00F87DA5">
        <w:rPr>
          <w:rFonts w:ascii="Times New Roman" w:hAnsi="Times New Roman"/>
          <w:sz w:val="27"/>
          <w:szCs w:val="27"/>
        </w:rPr>
        <w:t>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w:t>
      </w:r>
      <w:r w:rsidRPr="00F87DA5">
        <w:rPr>
          <w:rFonts w:ascii="Times New Roman" w:hAnsi="Times New Roman"/>
          <w:snapToGrid w:val="0"/>
          <w:sz w:val="27"/>
          <w:szCs w:val="27"/>
          <w:lang w:eastAsia="ru-RU"/>
        </w:rPr>
        <w:t>;</w:t>
      </w:r>
    </w:p>
    <w:p w:rsidR="00AE4A4F" w:rsidRPr="00F87DA5" w:rsidRDefault="00AE4A4F" w:rsidP="00133C0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 xml:space="preserve">Ц </w:t>
      </w:r>
      <w:r w:rsidRPr="00F87DA5">
        <w:rPr>
          <w:rFonts w:ascii="Times New Roman" w:hAnsi="Times New Roman"/>
          <w:b/>
          <w:i/>
          <w:sz w:val="27"/>
          <w:szCs w:val="27"/>
          <w:vertAlign w:val="subscript"/>
        </w:rPr>
        <w:t>ПИ</w:t>
      </w:r>
      <w:r w:rsidRPr="00F87DA5">
        <w:rPr>
          <w:rFonts w:ascii="Times New Roman" w:hAnsi="Times New Roman"/>
          <w:snapToGrid w:val="0"/>
          <w:sz w:val="27"/>
          <w:szCs w:val="27"/>
          <w:lang w:eastAsia="ru-RU"/>
        </w:rPr>
        <w:t xml:space="preserve"> – стоимостные показатели добываемых полезных ископаемых </w:t>
      </w:r>
      <w:r w:rsidRPr="00F87DA5">
        <w:rPr>
          <w:rFonts w:ascii="Times New Roman" w:hAnsi="Times New Roman"/>
          <w:sz w:val="27"/>
          <w:szCs w:val="27"/>
          <w:lang w:eastAsia="ru-RU"/>
        </w:rPr>
        <w:t>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по проектам</w:t>
      </w:r>
      <w:r w:rsidRPr="00F87DA5">
        <w:rPr>
          <w:rFonts w:ascii="Times New Roman" w:hAnsi="Times New Roman"/>
          <w:snapToGrid w:val="0"/>
          <w:sz w:val="27"/>
          <w:szCs w:val="27"/>
          <w:lang w:eastAsia="ru-RU"/>
        </w:rPr>
        <w:t>;</w:t>
      </w:r>
    </w:p>
    <w:p w:rsidR="00AE4A4F" w:rsidRPr="00F87DA5" w:rsidRDefault="00AE4A4F" w:rsidP="00133C08">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lang w:val="en-US"/>
        </w:rPr>
        <w:t>S</w:t>
      </w:r>
      <w:r w:rsidRPr="00F87DA5">
        <w:rPr>
          <w:rFonts w:ascii="Times New Roman" w:hAnsi="Times New Roman"/>
          <w:snapToGrid w:val="0"/>
          <w:sz w:val="27"/>
          <w:szCs w:val="27"/>
          <w:lang w:eastAsia="ru-RU"/>
        </w:rPr>
        <w:t xml:space="preserve"> – ставки </w:t>
      </w:r>
      <w:r w:rsidRPr="00F87DA5">
        <w:rPr>
          <w:rFonts w:ascii="Times New Roman" w:hAnsi="Times New Roman"/>
          <w:bCs/>
          <w:snapToGrid w:val="0"/>
          <w:sz w:val="27"/>
          <w:szCs w:val="27"/>
          <w:lang w:eastAsia="ru-RU"/>
        </w:rPr>
        <w:t xml:space="preserve">регулярных платежей </w:t>
      </w:r>
      <w:r w:rsidRPr="00F87DA5">
        <w:rPr>
          <w:rFonts w:ascii="Times New Roman" w:hAnsi="Times New Roman"/>
          <w:sz w:val="27"/>
          <w:szCs w:val="27"/>
          <w:lang w:eastAsia="ru-RU"/>
        </w:rPr>
        <w:t xml:space="preserve">за добычу полезных ископаемых (роялти) при выполнении </w:t>
      </w:r>
      <w:r w:rsidRPr="00F87DA5">
        <w:rPr>
          <w:rFonts w:ascii="Times New Roman" w:hAnsi="Times New Roman"/>
          <w:snapToGrid w:val="0"/>
          <w:sz w:val="27"/>
          <w:szCs w:val="27"/>
          <w:lang w:eastAsia="ru-RU"/>
        </w:rPr>
        <w:t>соглашений о разделе продукции по проектам, %;</w:t>
      </w:r>
    </w:p>
    <w:p w:rsidR="00AE4A4F" w:rsidRPr="00F87DA5" w:rsidRDefault="00AE4A4F" w:rsidP="0063752C">
      <w:pPr>
        <w:spacing w:after="0" w:line="240" w:lineRule="auto"/>
        <w:ind w:firstLine="709"/>
        <w:jc w:val="both"/>
        <w:rPr>
          <w:rFonts w:ascii="Times New Roman" w:hAnsi="Times New Roman"/>
          <w:snapToGrid w:val="0"/>
          <w:sz w:val="27"/>
          <w:szCs w:val="27"/>
          <w:lang w:eastAsia="ru-RU"/>
        </w:rPr>
      </w:pPr>
      <w:r w:rsidRPr="00F87DA5">
        <w:rPr>
          <w:rFonts w:ascii="Times New Roman" w:hAnsi="Times New Roman"/>
          <w:b/>
          <w:i/>
          <w:sz w:val="27"/>
          <w:szCs w:val="27"/>
        </w:rPr>
        <w:t>К</w:t>
      </w:r>
      <w:r w:rsidRPr="00F87DA5">
        <w:rPr>
          <w:rFonts w:ascii="Times New Roman" w:hAnsi="Times New Roman"/>
          <w:b/>
          <w:i/>
          <w:sz w:val="27"/>
          <w:szCs w:val="27"/>
          <w:vertAlign w:val="subscript"/>
        </w:rPr>
        <w:t>$</w:t>
      </w:r>
      <w:r w:rsidRPr="00F87DA5">
        <w:rPr>
          <w:rFonts w:ascii="Times New Roman" w:hAnsi="Times New Roman"/>
          <w:snapToGrid w:val="0"/>
          <w:sz w:val="27"/>
          <w:szCs w:val="27"/>
          <w:lang w:eastAsia="ru-RU"/>
        </w:rPr>
        <w:t>– среднегодовой курс доллара США по отношению к рублю, рублей.</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8F1745" w:rsidRPr="00F87DA5" w:rsidRDefault="008F1745" w:rsidP="00AA35D3">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p>
    <w:p w:rsidR="008F1745" w:rsidRPr="00F87DA5" w:rsidRDefault="008F1745"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AE4A4F" w:rsidRPr="00F87DA5" w:rsidRDefault="00AE4A4F" w:rsidP="00AA35D3">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продукций зачисляются в бюджеты бюджетной системы Российской Федерации по нормативам, установленным в соответствии со статьями БК РФ.</w:t>
      </w:r>
    </w:p>
    <w:p w:rsidR="00AD67CF" w:rsidRPr="00F87DA5" w:rsidRDefault="00AD67CF" w:rsidP="00AA35D3">
      <w:pPr>
        <w:spacing w:after="0" w:line="240" w:lineRule="auto"/>
        <w:ind w:firstLine="709"/>
        <w:jc w:val="both"/>
        <w:rPr>
          <w:rFonts w:ascii="Times New Roman" w:hAnsi="Times New Roman"/>
          <w:sz w:val="32"/>
          <w:szCs w:val="27"/>
        </w:rPr>
      </w:pPr>
    </w:p>
    <w:p w:rsidR="00AE4A4F" w:rsidRPr="00F87DA5" w:rsidRDefault="00AE4A4F" w:rsidP="00447AEE">
      <w:pPr>
        <w:pStyle w:val="2"/>
        <w:spacing w:after="240" w:line="240" w:lineRule="auto"/>
        <w:ind w:firstLine="709"/>
        <w:jc w:val="center"/>
        <w:rPr>
          <w:rFonts w:ascii="Cambria" w:hAnsi="Cambria"/>
          <w:i w:val="0"/>
          <w:sz w:val="27"/>
          <w:szCs w:val="27"/>
        </w:rPr>
      </w:pPr>
      <w:bookmarkStart w:id="95" w:name="_Toc519585005"/>
      <w:r w:rsidRPr="00F87DA5">
        <w:rPr>
          <w:rFonts w:ascii="Cambria" w:hAnsi="Cambria"/>
          <w:i w:val="0"/>
          <w:sz w:val="27"/>
          <w:szCs w:val="27"/>
        </w:rPr>
        <w:lastRenderedPageBreak/>
        <w:t>2.14. Водный налог</w:t>
      </w:r>
      <w:r w:rsidRPr="00F87DA5">
        <w:rPr>
          <w:rFonts w:ascii="Cambria" w:hAnsi="Cambria"/>
          <w:i w:val="0"/>
          <w:sz w:val="27"/>
          <w:szCs w:val="27"/>
        </w:rPr>
        <w:br/>
        <w:t>182 1 07 03000 01 0000 110</w:t>
      </w:r>
      <w:bookmarkEnd w:id="95"/>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поступления доходов в бюджетную систему Российской Федерации от уплаты водного налога осуществляется в соответствии с действующим законодательством Российской Федерации о налогах и сборах. Водный налог взимается на территории Российской Федерации в соответствии с положениями главы 25.2 части второй НК РФ.  </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водного налога используются:</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об объемах забора воды по действующим лицензиям на водопользование, получаемые по запросам ФНС России из Федерального агентства водных ресурсов (в отношении внутренних водных объектов) и из Федерального агентства по недропользованию (в отношении подземных водных объектов);</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налогу согласно данным отчета по форме </w:t>
      </w:r>
      <w:r w:rsidRPr="00F87DA5">
        <w:rPr>
          <w:rFonts w:ascii="Times New Roman" w:hAnsi="Times New Roman"/>
          <w:sz w:val="27"/>
          <w:szCs w:val="27"/>
        </w:rPr>
        <w:br/>
        <w:t>№ 5-ВН «О налоговой базе и структуре начислений по водному налогу» по видам водопользования, сложившаяся за предыдущие периоды;</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средние расчетные ставки налога по бассейнам рек, озер, морей и экономическим районам по видам водопользования, фактически сложившиеся за предыдущий период (согласно отчету по форме № 5-ВН) с учетом ежегодно применяемых коэффициентов, установленных пн. 1.1. ст. 333.12 НК РФ;</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447AEE" w:rsidRPr="00F87DA5" w:rsidRDefault="00447AEE" w:rsidP="007B4D4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учитываются «выпадающие» доходы в связи с применением пониженной ставки при заборе воды для водоснабжения населения (при заборе воды в пределах установленного лимита и при заборе воды сверх установленного лимита). </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водного налога осуществляется методом прямого расчёта, основанного на непосредственном использовании прогнозных значений объемов забора воды по действующим лицензиям, среднегодовых расчетных ставок по налогу по видам водопользования и других показателей.</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водного налога (</w:t>
      </w:r>
      <w:r w:rsidRPr="00F87DA5">
        <w:rPr>
          <w:rFonts w:ascii="Times New Roman" w:hAnsi="Times New Roman"/>
          <w:b/>
          <w:i/>
          <w:sz w:val="27"/>
          <w:szCs w:val="27"/>
        </w:rPr>
        <w:t>ВН</w:t>
      </w:r>
      <w:r w:rsidRPr="00F87DA5">
        <w:rPr>
          <w:rFonts w:ascii="Times New Roman" w:hAnsi="Times New Roman"/>
          <w:sz w:val="27"/>
          <w:szCs w:val="27"/>
        </w:rPr>
        <w:t>), определяется исходя из следующего алгоритма расчёта:</w:t>
      </w:r>
    </w:p>
    <w:p w:rsidR="00447AEE" w:rsidRPr="00F87DA5" w:rsidRDefault="00447AEE" w:rsidP="00447AEE">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ВН </w:t>
      </w:r>
      <w:r w:rsidRPr="00F87DA5">
        <w:rPr>
          <w:rFonts w:ascii="Times New Roman" w:hAnsi="Times New Roman"/>
          <w:b/>
          <w:i/>
          <w:sz w:val="27"/>
          <w:szCs w:val="27"/>
          <w:vertAlign w:val="subscript"/>
        </w:rPr>
        <w:t>прогноз.</w:t>
      </w:r>
      <w:r w:rsidRPr="00F87DA5">
        <w:rPr>
          <w:rFonts w:ascii="Times New Roman" w:hAnsi="Times New Roman"/>
          <w:b/>
          <w:i/>
          <w:sz w:val="27"/>
          <w:szCs w:val="27"/>
        </w:rPr>
        <w:t xml:space="preserve"> =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водопольз.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ВН расчет.</w:t>
      </w:r>
      <w:r w:rsidRPr="00F87DA5">
        <w:rPr>
          <w:rFonts w:ascii="Times New Roman" w:hAnsi="Times New Roman"/>
          <w:b/>
          <w:i/>
          <w:sz w:val="27"/>
          <w:szCs w:val="27"/>
        </w:rPr>
        <w:t xml:space="preserve">) (+-) P (+/-)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водопольз.  </w:t>
      </w:r>
      <w:r w:rsidRPr="00F87DA5">
        <w:rPr>
          <w:rFonts w:ascii="Times New Roman" w:hAnsi="Times New Roman"/>
          <w:sz w:val="27"/>
          <w:szCs w:val="27"/>
        </w:rPr>
        <w:t>– прогнозируемый объём забора воды по действующим лицензиям на водопользование по видам пользования водными объектами;</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ВН расчет.</w:t>
      </w:r>
      <w:r w:rsidRPr="00F87DA5">
        <w:rPr>
          <w:rFonts w:ascii="Times New Roman" w:hAnsi="Times New Roman"/>
          <w:b/>
          <w:i/>
          <w:sz w:val="27"/>
          <w:szCs w:val="27"/>
        </w:rPr>
        <w:t xml:space="preserve"> </w:t>
      </w:r>
      <w:r w:rsidRPr="00F87DA5">
        <w:rPr>
          <w:rFonts w:ascii="Times New Roman" w:hAnsi="Times New Roman"/>
          <w:sz w:val="27"/>
          <w:szCs w:val="27"/>
        </w:rPr>
        <w:t>– средняя расчетная ставка налога, предусмотренная для конкретного вида водопользования, рублей/тыс. м</w:t>
      </w:r>
      <w:r w:rsidRPr="00F87DA5">
        <w:rPr>
          <w:rFonts w:ascii="Times New Roman" w:hAnsi="Times New Roman"/>
          <w:sz w:val="27"/>
          <w:szCs w:val="27"/>
          <w:vertAlign w:val="superscript"/>
        </w:rPr>
        <w:t>3</w:t>
      </w:r>
      <w:r w:rsidRPr="00F87DA5">
        <w:rPr>
          <w:rFonts w:ascii="Times New Roman" w:hAnsi="Times New Roman"/>
          <w:sz w:val="27"/>
          <w:szCs w:val="27"/>
        </w:rPr>
        <w:t>, рублей/тыс. кВт.час;</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P</w:t>
      </w:r>
      <w:r w:rsidRPr="00F87DA5">
        <w:rPr>
          <w:rFonts w:ascii="Times New Roman" w:hAnsi="Times New Roman"/>
          <w:i/>
          <w:sz w:val="27"/>
          <w:szCs w:val="27"/>
        </w:rPr>
        <w:t xml:space="preserve"> </w:t>
      </w:r>
      <w:r w:rsidRPr="00F87DA5">
        <w:rPr>
          <w:rFonts w:ascii="Times New Roman" w:hAnsi="Times New Roman"/>
          <w:sz w:val="27"/>
          <w:szCs w:val="27"/>
        </w:rPr>
        <w:t>– переходящие платежи, тыс. рублей;</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w:t>
      </w:r>
      <w:r w:rsidRPr="00F87DA5">
        <w:rPr>
          <w:rFonts w:ascii="Times New Roman" w:hAnsi="Times New Roman"/>
          <w:snapToGrid w:val="0"/>
          <w:sz w:val="27"/>
          <w:szCs w:val="27"/>
          <w:lang w:eastAsia="ru-RU"/>
        </w:rPr>
        <w:t>переход налогоплательщиков на договорные отношения по окончании срока действия лицензий на право пользования водными объектами,</w:t>
      </w:r>
      <w:r w:rsidRPr="00F87DA5">
        <w:rPr>
          <w:rFonts w:ascii="Times New Roman" w:hAnsi="Times New Roman"/>
          <w:sz w:val="27"/>
          <w:szCs w:val="27"/>
        </w:rPr>
        <w:t xml:space="preserve"> а также другие факторы, тыс. рублей.</w:t>
      </w:r>
    </w:p>
    <w:p w:rsidR="00447AEE" w:rsidRPr="00F87DA5" w:rsidRDefault="00447AEE" w:rsidP="00447AEE">
      <w:pPr>
        <w:spacing w:after="0" w:line="240" w:lineRule="auto"/>
        <w:ind w:firstLine="709"/>
        <w:jc w:val="both"/>
        <w:rPr>
          <w:rFonts w:ascii="Times New Roman" w:hAnsi="Times New Roman"/>
          <w:sz w:val="27"/>
          <w:szCs w:val="27"/>
        </w:rPr>
      </w:pPr>
    </w:p>
    <w:p w:rsidR="00541200"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Средняя расчетная ставка налога, предусмотренная для конкретного вида водопользования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ВН расчет.</w:t>
      </w:r>
      <w:r w:rsidRPr="00F87DA5">
        <w:rPr>
          <w:rFonts w:ascii="Times New Roman" w:hAnsi="Times New Roman"/>
          <w:sz w:val="27"/>
          <w:szCs w:val="27"/>
        </w:rPr>
        <w:t>), рассчитывается как частное от деления суммы налога, подлежащей уплате в бюджет, за предыдущий период (</w:t>
      </w:r>
      <w:r w:rsidRPr="00F87DA5">
        <w:rPr>
          <w:rFonts w:ascii="Times New Roman" w:hAnsi="Times New Roman"/>
          <w:b/>
          <w:i/>
          <w:sz w:val="27"/>
          <w:szCs w:val="27"/>
        </w:rPr>
        <w:t xml:space="preserve">ВН </w:t>
      </w:r>
      <w:r w:rsidRPr="00F87DA5">
        <w:rPr>
          <w:rFonts w:ascii="Times New Roman" w:hAnsi="Times New Roman"/>
          <w:b/>
          <w:i/>
          <w:sz w:val="27"/>
          <w:szCs w:val="27"/>
          <w:vertAlign w:val="subscript"/>
        </w:rPr>
        <w:t>пред. период</w:t>
      </w:r>
      <w:r w:rsidRPr="00F87DA5">
        <w:rPr>
          <w:rFonts w:ascii="Times New Roman" w:hAnsi="Times New Roman"/>
          <w:sz w:val="27"/>
          <w:szCs w:val="27"/>
        </w:rPr>
        <w:t>) на объем водопользования за предыдущий период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водопольз. пред. период</w:t>
      </w:r>
      <w:r w:rsidRPr="00F87DA5">
        <w:rPr>
          <w:rFonts w:ascii="Times New Roman" w:hAnsi="Times New Roman"/>
          <w:sz w:val="27"/>
          <w:szCs w:val="27"/>
        </w:rPr>
        <w:t xml:space="preserve">) по данным отчета по </w:t>
      </w:r>
    </w:p>
    <w:p w:rsidR="00541200" w:rsidRPr="00F87DA5" w:rsidRDefault="00541200" w:rsidP="00447AEE">
      <w:pPr>
        <w:spacing w:after="0" w:line="240" w:lineRule="auto"/>
        <w:ind w:firstLine="709"/>
        <w:jc w:val="both"/>
        <w:rPr>
          <w:rFonts w:ascii="Times New Roman" w:hAnsi="Times New Roman"/>
          <w:sz w:val="27"/>
          <w:szCs w:val="27"/>
        </w:rPr>
      </w:pPr>
    </w:p>
    <w:p w:rsidR="00447AEE" w:rsidRPr="00F87DA5" w:rsidRDefault="00447AEE" w:rsidP="00541200">
      <w:pPr>
        <w:spacing w:after="0" w:line="240" w:lineRule="auto"/>
        <w:jc w:val="both"/>
        <w:rPr>
          <w:rFonts w:ascii="Times New Roman" w:hAnsi="Times New Roman"/>
          <w:sz w:val="27"/>
          <w:szCs w:val="27"/>
        </w:rPr>
      </w:pPr>
      <w:r w:rsidRPr="00F87DA5">
        <w:rPr>
          <w:rFonts w:ascii="Times New Roman" w:hAnsi="Times New Roman"/>
          <w:sz w:val="27"/>
          <w:szCs w:val="27"/>
        </w:rPr>
        <w:t>форме № 5-ВН) с учетом коэффициента, ежегодно применяемого к налоговым ставкам (</w:t>
      </w:r>
      <w:r w:rsidRPr="00F87DA5">
        <w:rPr>
          <w:rFonts w:ascii="Times New Roman" w:hAnsi="Times New Roman"/>
          <w:b/>
          <w:i/>
          <w:sz w:val="27"/>
          <w:szCs w:val="27"/>
          <w:lang w:val="en-US"/>
        </w:rPr>
        <w:t>K</w:t>
      </w:r>
      <w:r w:rsidRPr="00F87DA5">
        <w:rPr>
          <w:rFonts w:ascii="Times New Roman" w:hAnsi="Times New Roman"/>
          <w:b/>
          <w:i/>
          <w:sz w:val="27"/>
          <w:szCs w:val="27"/>
          <w:vertAlign w:val="subscript"/>
        </w:rPr>
        <w:t>ВН</w:t>
      </w:r>
      <w:r w:rsidRPr="00F87DA5">
        <w:rPr>
          <w:rFonts w:ascii="Times New Roman" w:hAnsi="Times New Roman"/>
          <w:sz w:val="27"/>
          <w:szCs w:val="27"/>
        </w:rPr>
        <w:t>) согласно ст. 333.12 НК РФ.</w:t>
      </w:r>
    </w:p>
    <w:p w:rsidR="00447AEE" w:rsidRPr="00F87DA5" w:rsidRDefault="00447AEE" w:rsidP="00447AEE">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ВН расчет.  </w:t>
      </w:r>
      <w:r w:rsidRPr="00F87DA5">
        <w:rPr>
          <w:rFonts w:ascii="Times New Roman" w:hAnsi="Times New Roman"/>
          <w:b/>
          <w:i/>
          <w:sz w:val="27"/>
          <w:szCs w:val="27"/>
        </w:rPr>
        <w:t xml:space="preserve">= (ВН </w:t>
      </w:r>
      <w:r w:rsidRPr="00F87DA5">
        <w:rPr>
          <w:rFonts w:ascii="Times New Roman" w:hAnsi="Times New Roman"/>
          <w:b/>
          <w:i/>
          <w:sz w:val="27"/>
          <w:szCs w:val="27"/>
          <w:vertAlign w:val="subscript"/>
        </w:rPr>
        <w:t xml:space="preserve">пред. период </w:t>
      </w:r>
      <w:r w:rsidRPr="00F87DA5">
        <w:rPr>
          <w:rFonts w:ascii="Times New Roman" w:hAnsi="Times New Roman"/>
          <w:sz w:val="27"/>
          <w:szCs w:val="27"/>
        </w:rPr>
        <w:t xml:space="preserve">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водопольз. пред. период</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 </w:t>
      </w:r>
      <w:r w:rsidRPr="00F87DA5">
        <w:rPr>
          <w:rFonts w:ascii="Times New Roman" w:hAnsi="Times New Roman"/>
          <w:b/>
          <w:i/>
          <w:sz w:val="27"/>
          <w:szCs w:val="27"/>
          <w:lang w:val="en-US"/>
        </w:rPr>
        <w:t>K</w:t>
      </w:r>
      <w:r w:rsidRPr="00F87DA5">
        <w:rPr>
          <w:rFonts w:ascii="Times New Roman" w:hAnsi="Times New Roman"/>
          <w:b/>
          <w:i/>
          <w:sz w:val="27"/>
          <w:szCs w:val="27"/>
          <w:vertAlign w:val="subscript"/>
        </w:rPr>
        <w:t>ВН</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Водный налог зачисляется в бюджеты бюджетной системы Российской Федерации по нормативам, установленным в соответствии со статьями БК РФ.</w:t>
      </w:r>
    </w:p>
    <w:p w:rsidR="00AE4A4F" w:rsidRPr="00F87DA5" w:rsidRDefault="00AE4A4F" w:rsidP="00CA1FE2">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96" w:name="_Toc519585006"/>
      <w:r w:rsidRPr="00F87DA5">
        <w:rPr>
          <w:rFonts w:ascii="Cambria" w:hAnsi="Cambria"/>
          <w:i w:val="0"/>
          <w:sz w:val="27"/>
          <w:szCs w:val="27"/>
        </w:rPr>
        <w:t>2.15. Сборы за пользование объектами животного мира и за пользование объектами водных биологических ресурсов</w:t>
      </w:r>
      <w:r w:rsidRPr="00F87DA5">
        <w:rPr>
          <w:rFonts w:ascii="Cambria" w:hAnsi="Cambria"/>
          <w:i w:val="0"/>
          <w:sz w:val="27"/>
          <w:szCs w:val="27"/>
        </w:rPr>
        <w:br/>
        <w:t>182 1 07 04000 01 0000 110</w:t>
      </w:r>
      <w:bookmarkEnd w:id="96"/>
      <w:r w:rsidRPr="00F87DA5">
        <w:rPr>
          <w:rFonts w:ascii="Cambria" w:hAnsi="Cambria"/>
          <w:i w:val="0"/>
          <w:sz w:val="27"/>
          <w:szCs w:val="27"/>
        </w:rPr>
        <w:t xml:space="preserve"> </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 объёма поступлений по сборам осуществляется отдельно по каждому виду. </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 динамика налоговой базы по сбору согласно данным отчета по форме </w:t>
      </w:r>
      <w:r w:rsidRPr="00F87DA5">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иные факторы.</w:t>
      </w:r>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F87DA5">
        <w:rPr>
          <w:rFonts w:ascii="Times New Roman" w:hAnsi="Times New Roman"/>
          <w:b/>
          <w:i/>
          <w:sz w:val="27"/>
          <w:szCs w:val="27"/>
        </w:rPr>
        <w:t>ВБР</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7563E9">
      <w:pPr>
        <w:spacing w:before="120" w:after="120" w:line="240" w:lineRule="auto"/>
        <w:ind w:firstLine="709"/>
        <w:jc w:val="center"/>
        <w:rPr>
          <w:rFonts w:ascii="Times New Roman" w:hAnsi="Times New Roman"/>
          <w:b/>
          <w:i/>
          <w:sz w:val="27"/>
          <w:szCs w:val="27"/>
        </w:rPr>
      </w:pPr>
      <w:r w:rsidRPr="00F87DA5">
        <w:rPr>
          <w:rFonts w:ascii="Times New Roman" w:hAnsi="Times New Roman"/>
          <w:b/>
          <w:i/>
          <w:sz w:val="27"/>
          <w:szCs w:val="27"/>
        </w:rPr>
        <w:t xml:space="preserve">ВБР </w:t>
      </w:r>
      <w:r w:rsidRPr="00F87DA5">
        <w:rPr>
          <w:rFonts w:ascii="Times New Roman" w:hAnsi="Times New Roman"/>
          <w:b/>
          <w:i/>
          <w:sz w:val="27"/>
          <w:szCs w:val="27"/>
          <w:vertAlign w:val="subscript"/>
        </w:rPr>
        <w:t>прогноз.</w:t>
      </w:r>
      <w:r w:rsidRPr="00F87DA5">
        <w:rPr>
          <w:rFonts w:ascii="Times New Roman" w:hAnsi="Times New Roman"/>
          <w:b/>
          <w:i/>
          <w:sz w:val="27"/>
          <w:szCs w:val="27"/>
        </w:rPr>
        <w:t xml:space="preserve"> =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разреш.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ВБР расчет.</w:t>
      </w:r>
      <w:r w:rsidRPr="00F87DA5">
        <w:rPr>
          <w:rFonts w:ascii="Times New Roman" w:hAnsi="Times New Roman"/>
          <w:b/>
          <w:i/>
          <w:sz w:val="27"/>
          <w:szCs w:val="27"/>
        </w:rPr>
        <w:t xml:space="preserve">) (+/-) </w:t>
      </w:r>
      <w:r w:rsidRPr="00F87DA5">
        <w:rPr>
          <w:rFonts w:ascii="Times New Roman" w:hAnsi="Times New Roman"/>
          <w:b/>
          <w:i/>
          <w:sz w:val="27"/>
          <w:szCs w:val="27"/>
          <w:lang w:val="en-US"/>
        </w:rPr>
        <w:t>F</w:t>
      </w:r>
      <w:r w:rsidRPr="00F87DA5">
        <w:rPr>
          <w:rFonts w:ascii="Times New Roman" w:hAnsi="Times New Roman"/>
          <w:b/>
          <w:i/>
          <w:sz w:val="27"/>
          <w:szCs w:val="27"/>
        </w:rPr>
        <w:t xml:space="preserve">, </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разреш. </w:t>
      </w:r>
      <w:r w:rsidRPr="00F87DA5">
        <w:rPr>
          <w:rFonts w:ascii="Times New Roman" w:hAnsi="Times New Roman"/>
          <w:sz w:val="27"/>
          <w:szCs w:val="27"/>
        </w:rPr>
        <w:t>– прогнозируемое количество полученных разрешений по видам водных объектов, штук;</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ВБР расчет.</w:t>
      </w:r>
      <w:r w:rsidRPr="00F87DA5">
        <w:rPr>
          <w:rFonts w:ascii="Times New Roman" w:hAnsi="Times New Roman"/>
          <w:b/>
          <w:i/>
          <w:sz w:val="27"/>
          <w:szCs w:val="27"/>
        </w:rPr>
        <w:t xml:space="preserve"> </w:t>
      </w:r>
      <w:r w:rsidRPr="00F87DA5">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7563E9">
      <w:pPr>
        <w:spacing w:after="0" w:line="240" w:lineRule="auto"/>
        <w:ind w:firstLine="709"/>
        <w:jc w:val="both"/>
        <w:rPr>
          <w:rFonts w:ascii="Times New Roman" w:hAnsi="Times New Roman"/>
          <w:sz w:val="27"/>
          <w:szCs w:val="27"/>
        </w:rPr>
      </w:pP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Средняя расчетная ставка сбора в разрезе КБК по конкретному виду водных объектов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ВБР расчет.</w:t>
      </w:r>
      <w:r w:rsidRPr="00F87DA5">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F87DA5">
        <w:rPr>
          <w:rFonts w:ascii="Times New Roman" w:hAnsi="Times New Roman"/>
          <w:b/>
          <w:i/>
          <w:sz w:val="27"/>
          <w:szCs w:val="27"/>
        </w:rPr>
        <w:t xml:space="preserve">ВБР </w:t>
      </w:r>
      <w:r w:rsidRPr="00F87DA5">
        <w:rPr>
          <w:rFonts w:ascii="Times New Roman" w:hAnsi="Times New Roman"/>
          <w:b/>
          <w:i/>
          <w:sz w:val="27"/>
          <w:szCs w:val="27"/>
          <w:vertAlign w:val="subscript"/>
        </w:rPr>
        <w:t>пред. период</w:t>
      </w:r>
      <w:r w:rsidRPr="00F87DA5">
        <w:rPr>
          <w:rFonts w:ascii="Times New Roman" w:hAnsi="Times New Roman"/>
          <w:sz w:val="27"/>
          <w:szCs w:val="27"/>
        </w:rPr>
        <w:t>) на общее количество полученных разрешений за предыдущий период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разреш. пред. период</w:t>
      </w:r>
      <w:r w:rsidRPr="00F87DA5">
        <w:rPr>
          <w:rFonts w:ascii="Times New Roman" w:hAnsi="Times New Roman"/>
          <w:sz w:val="27"/>
          <w:szCs w:val="27"/>
        </w:rPr>
        <w:t>) по конкретному виду водных объектов.</w:t>
      </w:r>
    </w:p>
    <w:p w:rsidR="00AE4A4F" w:rsidRPr="00F87DA5" w:rsidRDefault="00AE4A4F" w:rsidP="007563E9">
      <w:pPr>
        <w:spacing w:before="120" w:after="120" w:line="240" w:lineRule="auto"/>
        <w:ind w:firstLine="709"/>
        <w:jc w:val="center"/>
        <w:rPr>
          <w:rFonts w:ascii="Times New Roman" w:hAnsi="Times New Roman"/>
          <w:b/>
          <w:i/>
          <w:sz w:val="27"/>
          <w:szCs w:val="27"/>
          <w:vertAlign w:val="subscript"/>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ВБР расчет.  </w:t>
      </w:r>
      <w:r w:rsidRPr="00F87DA5">
        <w:rPr>
          <w:rFonts w:ascii="Times New Roman" w:hAnsi="Times New Roman"/>
          <w:b/>
          <w:i/>
          <w:sz w:val="27"/>
          <w:szCs w:val="27"/>
        </w:rPr>
        <w:t xml:space="preserve">= (ВБР </w:t>
      </w:r>
      <w:r w:rsidRPr="00F87DA5">
        <w:rPr>
          <w:rFonts w:ascii="Times New Roman" w:hAnsi="Times New Roman"/>
          <w:b/>
          <w:i/>
          <w:sz w:val="27"/>
          <w:szCs w:val="27"/>
          <w:vertAlign w:val="subscript"/>
        </w:rPr>
        <w:t xml:space="preserve">пред. период </w:t>
      </w:r>
      <w:r w:rsidRPr="00F87DA5">
        <w:rPr>
          <w:rFonts w:ascii="Times New Roman" w:hAnsi="Times New Roman"/>
          <w:sz w:val="27"/>
          <w:szCs w:val="27"/>
        </w:rPr>
        <w:t xml:space="preserve">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разреш. пред. период</w:t>
      </w:r>
      <w:r w:rsidRPr="00F87DA5">
        <w:rPr>
          <w:rFonts w:ascii="Times New Roman" w:hAnsi="Times New Roman"/>
          <w:b/>
          <w:i/>
          <w:sz w:val="27"/>
          <w:szCs w:val="27"/>
        </w:rPr>
        <w:t>)</w:t>
      </w:r>
    </w:p>
    <w:p w:rsidR="00AE4A4F" w:rsidRPr="00F87DA5"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количество полученных разрешений за предыдущий период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разреш. пред. период</w:t>
      </w:r>
      <w:r w:rsidRPr="00F87DA5">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00C131BF" w:rsidRPr="00F87DA5">
        <w:rPr>
          <w:rFonts w:ascii="Times New Roman" w:hAnsi="Times New Roman"/>
          <w:sz w:val="27"/>
          <w:szCs w:val="27"/>
        </w:rPr>
        <w:br/>
      </w:r>
      <w:r w:rsidRPr="00F87DA5">
        <w:rPr>
          <w:rFonts w:ascii="Times New Roman" w:hAnsi="Times New Roman"/>
          <w:sz w:val="27"/>
          <w:szCs w:val="27"/>
        </w:rPr>
        <w:t>№ 5-ВБР).</w:t>
      </w:r>
    </w:p>
    <w:p w:rsidR="00AE4A4F" w:rsidRPr="00F87DA5" w:rsidRDefault="00AE4A4F" w:rsidP="00817DF8">
      <w:pPr>
        <w:pStyle w:val="3"/>
        <w:tabs>
          <w:tab w:val="left" w:pos="1985"/>
        </w:tabs>
        <w:spacing w:before="120" w:after="120" w:line="240" w:lineRule="auto"/>
        <w:ind w:left="1985" w:right="1134"/>
        <w:jc w:val="center"/>
        <w:rPr>
          <w:i/>
          <w:sz w:val="27"/>
          <w:szCs w:val="27"/>
        </w:rPr>
      </w:pPr>
      <w:bookmarkStart w:id="97" w:name="_Toc519585007"/>
      <w:r w:rsidRPr="00F87DA5">
        <w:rPr>
          <w:i/>
          <w:sz w:val="27"/>
          <w:szCs w:val="27"/>
        </w:rPr>
        <w:t xml:space="preserve">2.15.1. Сбор за пользование объектами животного мира </w:t>
      </w:r>
      <w:r w:rsidRPr="00F87DA5">
        <w:rPr>
          <w:i/>
          <w:sz w:val="27"/>
          <w:szCs w:val="27"/>
        </w:rPr>
        <w:br/>
        <w:t>182 1 07 04010 01 0000 110</w:t>
      </w:r>
      <w:bookmarkEnd w:id="97"/>
    </w:p>
    <w:p w:rsidR="00AE4A4F" w:rsidRDefault="00AE4A4F" w:rsidP="007563E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 поступления доходов в бюджетную систему Российской Федерации от уплаты сбора за пользование объектами животного мира осуществляется на основании данных, получаемых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w:t>
      </w:r>
      <w:r w:rsidRPr="00F87DA5">
        <w:rPr>
          <w:rFonts w:ascii="Times New Roman" w:hAnsi="Times New Roman"/>
          <w:sz w:val="27"/>
          <w:szCs w:val="27"/>
        </w:rPr>
        <w:lastRenderedPageBreak/>
        <w:t>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5B610C" w:rsidRDefault="005B610C" w:rsidP="007563E9">
      <w:pPr>
        <w:spacing w:after="0" w:line="240" w:lineRule="auto"/>
        <w:ind w:firstLine="709"/>
        <w:jc w:val="both"/>
        <w:rPr>
          <w:rFonts w:ascii="Times New Roman" w:hAnsi="Times New Roman"/>
          <w:sz w:val="27"/>
          <w:szCs w:val="27"/>
        </w:rPr>
      </w:pPr>
    </w:p>
    <w:p w:rsidR="005B610C" w:rsidRDefault="005B610C" w:rsidP="007563E9">
      <w:pPr>
        <w:spacing w:after="0" w:line="240" w:lineRule="auto"/>
        <w:ind w:firstLine="709"/>
        <w:jc w:val="both"/>
        <w:rPr>
          <w:rFonts w:ascii="Times New Roman" w:hAnsi="Times New Roman"/>
          <w:sz w:val="27"/>
          <w:szCs w:val="27"/>
        </w:rPr>
      </w:pPr>
    </w:p>
    <w:p w:rsidR="005B610C" w:rsidRDefault="005B610C" w:rsidP="007563E9">
      <w:pPr>
        <w:spacing w:after="0" w:line="240" w:lineRule="auto"/>
        <w:ind w:firstLine="709"/>
        <w:jc w:val="both"/>
        <w:rPr>
          <w:rFonts w:ascii="Times New Roman" w:hAnsi="Times New Roman"/>
          <w:sz w:val="27"/>
          <w:szCs w:val="27"/>
        </w:rPr>
      </w:pPr>
    </w:p>
    <w:p w:rsidR="005B610C" w:rsidRPr="00F87DA5" w:rsidRDefault="005B610C" w:rsidP="007563E9">
      <w:pPr>
        <w:spacing w:after="0" w:line="240" w:lineRule="auto"/>
        <w:ind w:firstLine="709"/>
        <w:jc w:val="both"/>
        <w:rPr>
          <w:rFonts w:ascii="Times New Roman" w:hAnsi="Times New Roman"/>
          <w:sz w:val="27"/>
          <w:szCs w:val="27"/>
        </w:rPr>
      </w:pPr>
    </w:p>
    <w:p w:rsidR="00817DF8" w:rsidRPr="00F87DA5" w:rsidRDefault="00817DF8" w:rsidP="007563E9">
      <w:pPr>
        <w:spacing w:after="0" w:line="240" w:lineRule="auto"/>
        <w:ind w:firstLine="709"/>
        <w:jc w:val="both"/>
        <w:rPr>
          <w:rFonts w:ascii="Times New Roman" w:hAnsi="Times New Roman"/>
          <w:sz w:val="27"/>
          <w:szCs w:val="27"/>
        </w:rPr>
      </w:pPr>
    </w:p>
    <w:p w:rsidR="00AE4A4F" w:rsidRPr="00F87DA5" w:rsidRDefault="00AE4A4F" w:rsidP="00817DF8">
      <w:pPr>
        <w:pStyle w:val="3"/>
        <w:tabs>
          <w:tab w:val="left" w:pos="1985"/>
        </w:tabs>
        <w:spacing w:before="120" w:after="120" w:line="240" w:lineRule="auto"/>
        <w:ind w:left="1985" w:right="1134"/>
        <w:jc w:val="center"/>
        <w:rPr>
          <w:i/>
          <w:sz w:val="27"/>
          <w:szCs w:val="27"/>
        </w:rPr>
      </w:pPr>
      <w:bookmarkStart w:id="98" w:name="_Toc519585008"/>
      <w:r w:rsidRPr="00F87DA5">
        <w:rPr>
          <w:i/>
          <w:sz w:val="27"/>
          <w:szCs w:val="27"/>
        </w:rPr>
        <w:t xml:space="preserve">2.15.2. Сбор за пользование объектами водных биологических ресурсов (исключая внутренние водные объекты) </w:t>
      </w:r>
      <w:r w:rsidRPr="00F87DA5">
        <w:rPr>
          <w:i/>
          <w:sz w:val="27"/>
          <w:szCs w:val="27"/>
        </w:rPr>
        <w:br/>
        <w:t>182 1 07 04020 01 0000 110</w:t>
      </w:r>
      <w:bookmarkEnd w:id="98"/>
    </w:p>
    <w:p w:rsidR="00447AEE" w:rsidRPr="00F87DA5" w:rsidRDefault="00447AEE" w:rsidP="00817DF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AE4A4F" w:rsidRPr="00F87DA5" w:rsidRDefault="00AE4A4F" w:rsidP="00817DF8">
      <w:pPr>
        <w:spacing w:after="0" w:line="240" w:lineRule="auto"/>
        <w:ind w:firstLine="709"/>
        <w:jc w:val="both"/>
        <w:rPr>
          <w:sz w:val="27"/>
          <w:szCs w:val="27"/>
        </w:rPr>
      </w:pPr>
    </w:p>
    <w:p w:rsidR="00AE4A4F" w:rsidRPr="00F87DA5" w:rsidRDefault="00AE4A4F" w:rsidP="00817DF8">
      <w:pPr>
        <w:pStyle w:val="3"/>
        <w:tabs>
          <w:tab w:val="left" w:pos="1985"/>
        </w:tabs>
        <w:spacing w:before="120" w:after="120" w:line="240" w:lineRule="auto"/>
        <w:ind w:left="1985" w:right="1134"/>
        <w:jc w:val="center"/>
        <w:rPr>
          <w:i/>
          <w:sz w:val="27"/>
          <w:szCs w:val="27"/>
        </w:rPr>
      </w:pPr>
      <w:bookmarkStart w:id="99" w:name="_Toc519585009"/>
      <w:r w:rsidRPr="00F87DA5">
        <w:rPr>
          <w:i/>
          <w:sz w:val="27"/>
          <w:szCs w:val="27"/>
        </w:rPr>
        <w:t xml:space="preserve">2.15.3. Сбор за пользование объектами водных биологических ресурсов (по внутренним водным объектам) </w:t>
      </w:r>
      <w:r w:rsidRPr="00F87DA5">
        <w:rPr>
          <w:i/>
          <w:sz w:val="27"/>
          <w:szCs w:val="27"/>
        </w:rPr>
        <w:br/>
        <w:t>182 1 07 04030 01 0000 110</w:t>
      </w:r>
      <w:bookmarkEnd w:id="99"/>
    </w:p>
    <w:p w:rsidR="00447AEE" w:rsidRPr="00F87DA5" w:rsidRDefault="00447AEE" w:rsidP="00447AE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AE4A4F" w:rsidRPr="00F87DA5" w:rsidRDefault="00AE4A4F" w:rsidP="00183CB7">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100" w:name="_Toc519585010"/>
      <w:r w:rsidRPr="00F87DA5">
        <w:rPr>
          <w:rFonts w:ascii="Cambria" w:hAnsi="Cambria"/>
          <w:i w:val="0"/>
          <w:sz w:val="27"/>
          <w:szCs w:val="27"/>
        </w:rPr>
        <w:t xml:space="preserve">2.16. Государственная пошлина </w:t>
      </w:r>
      <w:r w:rsidRPr="00F87DA5">
        <w:rPr>
          <w:rFonts w:ascii="Cambria" w:hAnsi="Cambria"/>
          <w:i w:val="0"/>
          <w:sz w:val="27"/>
          <w:szCs w:val="27"/>
        </w:rPr>
        <w:br/>
        <w:t>182 1 08 00000 01 0000 000</w:t>
      </w:r>
      <w:bookmarkEnd w:id="100"/>
      <w:r w:rsidRPr="00F87DA5">
        <w:rPr>
          <w:rFonts w:ascii="Cambria" w:hAnsi="Cambria"/>
          <w:i w:val="0"/>
          <w:sz w:val="27"/>
          <w:szCs w:val="27"/>
        </w:rPr>
        <w:t xml:space="preserve"> </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 поступлений по государственной пошлине производится отдельно по каждому виду государственной пошлины в разрезе бюджетов. </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расчете поступлений госпошлины в разрезе видов учитываются следующие факторы: </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277399">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индексы (индекс потребительских цен и др.);</w:t>
      </w:r>
    </w:p>
    <w:p w:rsidR="00203EE4" w:rsidRPr="00F87DA5" w:rsidRDefault="00AE4A4F" w:rsidP="00277399">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иные факторы (в том числе возможная корректировка на поступления, имеющие нестабильный «разовый» характер и др.).</w:t>
      </w:r>
      <w:r w:rsidR="00203EE4" w:rsidRPr="00F87DA5">
        <w:rPr>
          <w:rFonts w:ascii="Times New Roman" w:hAnsi="Times New Roman"/>
          <w:sz w:val="27"/>
          <w:szCs w:val="27"/>
        </w:rPr>
        <w:t xml:space="preserve"> </w:t>
      </w:r>
    </w:p>
    <w:p w:rsidR="00203EE4" w:rsidRPr="00F87DA5" w:rsidRDefault="00203EE4" w:rsidP="00277399">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203EE4" w:rsidRPr="00F87DA5" w:rsidRDefault="00203EE4" w:rsidP="00277399">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4A4F" w:rsidRPr="00F87DA5" w:rsidRDefault="00AE4A4F" w:rsidP="00277399">
      <w:pPr>
        <w:spacing w:after="0" w:line="240" w:lineRule="auto"/>
        <w:ind w:firstLine="709"/>
        <w:jc w:val="both"/>
        <w:rPr>
          <w:sz w:val="27"/>
          <w:szCs w:val="27"/>
        </w:rPr>
      </w:pPr>
    </w:p>
    <w:p w:rsidR="00AE4A4F" w:rsidRPr="00F87DA5" w:rsidRDefault="00AE4A4F" w:rsidP="00277399">
      <w:pPr>
        <w:pStyle w:val="3"/>
        <w:tabs>
          <w:tab w:val="left" w:pos="1985"/>
        </w:tabs>
        <w:spacing w:before="120" w:after="120" w:line="240" w:lineRule="auto"/>
        <w:ind w:left="1985" w:right="1134"/>
        <w:jc w:val="center"/>
        <w:rPr>
          <w:i/>
          <w:sz w:val="27"/>
          <w:szCs w:val="27"/>
        </w:rPr>
      </w:pPr>
      <w:bookmarkStart w:id="101" w:name="_Toc519585011"/>
      <w:r w:rsidRPr="00F87DA5">
        <w:rPr>
          <w:i/>
          <w:sz w:val="27"/>
          <w:szCs w:val="27"/>
        </w:rPr>
        <w:t xml:space="preserve">2.16.1. Государственная пошлина по делам, рассматриваемым в арбитражных судах </w:t>
      </w:r>
      <w:r w:rsidRPr="00F87DA5">
        <w:rPr>
          <w:i/>
          <w:sz w:val="27"/>
          <w:szCs w:val="27"/>
        </w:rPr>
        <w:br/>
        <w:t>182 1 08 01000 01 0000 110</w:t>
      </w:r>
      <w:bookmarkEnd w:id="101"/>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по делам, рассматриваемым в арбитражных судах, осуществляется по прямому методу расчета, с учетом изменения законодательства о налогах и сборах, а также других факторов и корректируется </w:t>
      </w:r>
      <w:r w:rsidR="00443CBD" w:rsidRPr="00F87DA5">
        <w:rPr>
          <w:rFonts w:ascii="Times New Roman" w:hAnsi="Times New Roman"/>
          <w:sz w:val="27"/>
          <w:szCs w:val="27"/>
        </w:rPr>
        <w:t>с учетом основных показателей</w:t>
      </w:r>
      <w:r w:rsidRPr="00F87DA5">
        <w:rPr>
          <w:rFonts w:ascii="Times New Roman" w:hAnsi="Times New Roman"/>
          <w:sz w:val="27"/>
          <w:szCs w:val="27"/>
        </w:rPr>
        <w:t xml:space="preserve"> деятельности арбитражных судов (анализируются данные, полученные по запросам ФНС России из Судебного Департамента при Верховном Суде Российской Федерации).</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по делам, рассматриваемым в арбитражных судах (Г </w:t>
      </w:r>
      <w:r w:rsidRPr="00F87DA5">
        <w:rPr>
          <w:rFonts w:ascii="Times New Roman" w:hAnsi="Times New Roman"/>
          <w:sz w:val="27"/>
          <w:szCs w:val="27"/>
          <w:vertAlign w:val="subscript"/>
        </w:rPr>
        <w:t>АС</w:t>
      </w:r>
      <w:r w:rsidRPr="00F87DA5">
        <w:rPr>
          <w:rFonts w:ascii="Times New Roman" w:hAnsi="Times New Roman"/>
          <w:sz w:val="27"/>
          <w:szCs w:val="27"/>
        </w:rPr>
        <w:t>), определяется, исходя из следующего алгоритма расчёта:</w:t>
      </w:r>
    </w:p>
    <w:p w:rsidR="004D6C8E" w:rsidRPr="00F87DA5" w:rsidRDefault="004D6C8E" w:rsidP="00166C55">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АС</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АС</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АС</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АС</w:t>
      </w:r>
      <w:r w:rsidRPr="00F87DA5">
        <w:rPr>
          <w:rFonts w:ascii="Times New Roman" w:hAnsi="Times New Roman"/>
          <w:sz w:val="27"/>
          <w:szCs w:val="27"/>
        </w:rPr>
        <w:t xml:space="preserve"> – прогнозируемое (расчётное) количество государственных пошлин по делам, рассматриваемым в арбитражных судах, единиц.</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АС</w:t>
      </w:r>
      <w:r w:rsidRPr="00F87DA5">
        <w:rPr>
          <w:rFonts w:ascii="Times New Roman" w:hAnsi="Times New Roman"/>
          <w:sz w:val="27"/>
          <w:szCs w:val="27"/>
        </w:rPr>
        <w:t xml:space="preserve"> – расчетный размер государственной пошлины по делам, рассматриваемым в арбитражных судах, тыс. рублей.</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277399" w:rsidRPr="00F87DA5" w:rsidRDefault="00277399" w:rsidP="00166C55">
      <w:pPr>
        <w:spacing w:after="0" w:line="240" w:lineRule="auto"/>
        <w:ind w:firstLine="709"/>
        <w:jc w:val="both"/>
        <w:rPr>
          <w:rFonts w:ascii="Times New Roman" w:hAnsi="Times New Roman"/>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2" w:name="_Toc519585012"/>
      <w:r w:rsidRPr="00F87DA5">
        <w:rPr>
          <w:i/>
          <w:sz w:val="27"/>
          <w:szCs w:val="27"/>
        </w:rPr>
        <w:t xml:space="preserve">2.16.2. Государственная пошлина по делам, рассматриваемым Конституционным Судом Российской Федерации </w:t>
      </w:r>
      <w:r w:rsidRPr="00F87DA5">
        <w:rPr>
          <w:i/>
          <w:sz w:val="27"/>
          <w:szCs w:val="27"/>
        </w:rPr>
        <w:br/>
        <w:t>182 1 08 02010 01 0000 110</w:t>
      </w:r>
      <w:bookmarkEnd w:id="102"/>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 Судом Российской Федерации, осуществляется по прямому методу расчета.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Прогнозный объём поступлений государственной пошлины по делам, рассматриваемым Конституционным Судом Российской Федерации (Г </w:t>
      </w:r>
      <w:r w:rsidRPr="00F87DA5">
        <w:rPr>
          <w:rFonts w:ascii="Times New Roman" w:hAnsi="Times New Roman"/>
          <w:sz w:val="27"/>
          <w:szCs w:val="27"/>
          <w:vertAlign w:val="subscript"/>
        </w:rPr>
        <w:t>КС</w:t>
      </w:r>
      <w:r w:rsidRPr="00F87DA5">
        <w:rPr>
          <w:rFonts w:ascii="Times New Roman" w:hAnsi="Times New Roman"/>
          <w:sz w:val="27"/>
          <w:szCs w:val="27"/>
        </w:rPr>
        <w:t>), определяется, исходя из следующего алгоритма расчёта:</w:t>
      </w:r>
    </w:p>
    <w:p w:rsidR="00044768" w:rsidRPr="00F87DA5" w:rsidRDefault="00044768" w:rsidP="00044768">
      <w:pPr>
        <w:spacing w:after="0" w:line="240" w:lineRule="auto"/>
        <w:ind w:firstLine="709"/>
        <w:jc w:val="both"/>
        <w:rPr>
          <w:rFonts w:ascii="Times New Roman" w:hAnsi="Times New Roman"/>
          <w:sz w:val="27"/>
          <w:szCs w:val="27"/>
        </w:rPr>
      </w:pPr>
    </w:p>
    <w:p w:rsidR="00541200" w:rsidRPr="00F87DA5" w:rsidRDefault="00541200" w:rsidP="00044768">
      <w:pPr>
        <w:spacing w:after="0" w:line="240" w:lineRule="auto"/>
        <w:ind w:firstLine="709"/>
        <w:jc w:val="both"/>
        <w:rPr>
          <w:rFonts w:ascii="Times New Roman" w:hAnsi="Times New Roman"/>
          <w:sz w:val="27"/>
          <w:szCs w:val="27"/>
        </w:rPr>
      </w:pPr>
    </w:p>
    <w:p w:rsidR="00541200" w:rsidRPr="00F87DA5" w:rsidRDefault="00541200" w:rsidP="00044768">
      <w:pPr>
        <w:spacing w:after="0" w:line="240" w:lineRule="auto"/>
        <w:ind w:firstLine="709"/>
        <w:jc w:val="both"/>
        <w:rPr>
          <w:rFonts w:ascii="Times New Roman" w:hAnsi="Times New Roman"/>
          <w:sz w:val="27"/>
          <w:szCs w:val="27"/>
        </w:rPr>
      </w:pPr>
    </w:p>
    <w:p w:rsidR="004D6C8E" w:rsidRPr="00F87DA5" w:rsidRDefault="004D6C8E"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КС</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КС</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КС</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КС</w:t>
      </w:r>
      <w:r w:rsidRPr="00F87DA5">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 Судом Российской Федерации, единиц;</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КС</w:t>
      </w:r>
      <w:r w:rsidRPr="00F87DA5">
        <w:rPr>
          <w:rFonts w:ascii="Times New Roman" w:hAnsi="Times New Roman"/>
          <w:sz w:val="27"/>
          <w:szCs w:val="27"/>
        </w:rPr>
        <w:t xml:space="preserve"> – расчетный размер государственной пошлины по делам, рассматриваемым Конституционным Судом Российской Федерации, тыс. рублей;</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166C55" w:rsidRPr="00F87DA5" w:rsidRDefault="00166C55" w:rsidP="004D6C8E">
      <w:pPr>
        <w:spacing w:after="0" w:line="240" w:lineRule="auto"/>
        <w:ind w:firstLine="709"/>
        <w:jc w:val="both"/>
        <w:rPr>
          <w:rFonts w:ascii="Times New Roman" w:hAnsi="Times New Roman"/>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3" w:name="_Toc519585013"/>
      <w:r w:rsidRPr="00F87DA5">
        <w:rPr>
          <w:i/>
          <w:sz w:val="27"/>
          <w:szCs w:val="27"/>
        </w:rPr>
        <w:t>2.16.3. Государственная пошлина по делам, рассматриваемым конституционными (уставны</w:t>
      </w:r>
      <w:r w:rsidR="001C2FB9" w:rsidRPr="00F87DA5">
        <w:rPr>
          <w:i/>
          <w:sz w:val="27"/>
          <w:szCs w:val="27"/>
        </w:rPr>
        <w:t xml:space="preserve">ми) судами субъектов </w:t>
      </w:r>
      <w:r w:rsidR="001C2FB9" w:rsidRPr="00F87DA5">
        <w:rPr>
          <w:i/>
          <w:sz w:val="27"/>
          <w:szCs w:val="27"/>
        </w:rPr>
        <w:br/>
        <w:t xml:space="preserve">Российской </w:t>
      </w:r>
      <w:r w:rsidRPr="00F87DA5">
        <w:rPr>
          <w:i/>
          <w:sz w:val="27"/>
          <w:szCs w:val="27"/>
        </w:rPr>
        <w:t xml:space="preserve">Федерации </w:t>
      </w:r>
      <w:r w:rsidRPr="00F87DA5">
        <w:rPr>
          <w:i/>
          <w:sz w:val="27"/>
          <w:szCs w:val="27"/>
        </w:rPr>
        <w:br/>
        <w:t>182 1 08 02020 01 0000 110</w:t>
      </w:r>
      <w:bookmarkEnd w:id="103"/>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конституционными (уставными) судами субъектов Российской Федерации, осуществляется по прямому методу расчета.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по делам, рассматриваемым конституционными (уставными) судами субъектов Российской Федерации (Г </w:t>
      </w:r>
      <w:r w:rsidRPr="00F87DA5">
        <w:rPr>
          <w:rFonts w:ascii="Times New Roman" w:hAnsi="Times New Roman"/>
          <w:sz w:val="27"/>
          <w:szCs w:val="27"/>
          <w:vertAlign w:val="subscript"/>
        </w:rPr>
        <w:t>УС</w:t>
      </w:r>
      <w:r w:rsidRPr="00F87DA5">
        <w:rPr>
          <w:rFonts w:ascii="Times New Roman" w:hAnsi="Times New Roman"/>
          <w:sz w:val="27"/>
          <w:szCs w:val="27"/>
        </w:rPr>
        <w:t>), определяется, исходя из следующего алгоритма расчёта:</w:t>
      </w:r>
    </w:p>
    <w:p w:rsidR="00044768" w:rsidRPr="00F87DA5" w:rsidRDefault="00044768" w:rsidP="00044768">
      <w:pPr>
        <w:spacing w:after="0" w:line="240" w:lineRule="auto"/>
        <w:ind w:firstLine="709"/>
        <w:jc w:val="both"/>
        <w:rPr>
          <w:rFonts w:ascii="Times New Roman" w:hAnsi="Times New Roman"/>
          <w:sz w:val="27"/>
          <w:szCs w:val="27"/>
        </w:rPr>
      </w:pPr>
    </w:p>
    <w:p w:rsidR="004D6C8E" w:rsidRPr="00F87DA5" w:rsidRDefault="004D6C8E"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УС</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УС</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УС</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УС</w:t>
      </w:r>
      <w:r w:rsidRPr="00F87DA5">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конституционными (уставными) судами субъектов Российской Федерации, единиц;</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УС</w:t>
      </w:r>
      <w:r w:rsidRPr="00F87DA5">
        <w:rPr>
          <w:rFonts w:ascii="Times New Roman" w:hAnsi="Times New Roman"/>
          <w:sz w:val="27"/>
          <w:szCs w:val="27"/>
        </w:rPr>
        <w:t xml:space="preserve"> – расчетный размер государственной пошлины по делам, рассматриваемым конституционными (уставными) судами субъектов Российской Федерации, тыс. рублей;</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166C55" w:rsidRDefault="00166C55" w:rsidP="004D6C8E">
      <w:pPr>
        <w:spacing w:after="0" w:line="240" w:lineRule="auto"/>
        <w:ind w:firstLine="709"/>
        <w:jc w:val="both"/>
        <w:rPr>
          <w:rFonts w:ascii="Times New Roman" w:hAnsi="Times New Roman"/>
          <w:sz w:val="27"/>
          <w:szCs w:val="27"/>
        </w:rPr>
      </w:pPr>
    </w:p>
    <w:p w:rsidR="005B610C" w:rsidRDefault="005B610C" w:rsidP="004D6C8E">
      <w:pPr>
        <w:spacing w:after="0" w:line="240" w:lineRule="auto"/>
        <w:ind w:firstLine="709"/>
        <w:jc w:val="both"/>
        <w:rPr>
          <w:rFonts w:ascii="Times New Roman" w:hAnsi="Times New Roman"/>
          <w:sz w:val="27"/>
          <w:szCs w:val="27"/>
        </w:rPr>
      </w:pPr>
    </w:p>
    <w:p w:rsidR="005B610C" w:rsidRDefault="005B610C" w:rsidP="004D6C8E">
      <w:pPr>
        <w:spacing w:after="0" w:line="240" w:lineRule="auto"/>
        <w:ind w:firstLine="709"/>
        <w:jc w:val="both"/>
        <w:rPr>
          <w:rFonts w:ascii="Times New Roman" w:hAnsi="Times New Roman"/>
          <w:sz w:val="27"/>
          <w:szCs w:val="27"/>
        </w:rPr>
      </w:pPr>
    </w:p>
    <w:p w:rsidR="005B610C" w:rsidRDefault="005B610C" w:rsidP="004D6C8E">
      <w:pPr>
        <w:spacing w:after="0" w:line="240" w:lineRule="auto"/>
        <w:ind w:firstLine="709"/>
        <w:jc w:val="both"/>
        <w:rPr>
          <w:rFonts w:ascii="Times New Roman" w:hAnsi="Times New Roman"/>
          <w:sz w:val="27"/>
          <w:szCs w:val="27"/>
        </w:rPr>
      </w:pPr>
    </w:p>
    <w:p w:rsidR="005B610C" w:rsidRDefault="005B610C" w:rsidP="004D6C8E">
      <w:pPr>
        <w:spacing w:after="0" w:line="240" w:lineRule="auto"/>
        <w:ind w:firstLine="709"/>
        <w:jc w:val="both"/>
        <w:rPr>
          <w:rFonts w:ascii="Times New Roman" w:hAnsi="Times New Roman"/>
          <w:sz w:val="27"/>
          <w:szCs w:val="27"/>
        </w:rPr>
      </w:pPr>
    </w:p>
    <w:p w:rsidR="005B610C" w:rsidRPr="00F87DA5" w:rsidRDefault="005B610C" w:rsidP="004D6C8E">
      <w:pPr>
        <w:spacing w:after="0" w:line="240" w:lineRule="auto"/>
        <w:ind w:firstLine="709"/>
        <w:jc w:val="both"/>
        <w:rPr>
          <w:rFonts w:ascii="Times New Roman" w:hAnsi="Times New Roman"/>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4" w:name="_Toc519585014"/>
      <w:r w:rsidRPr="00F87DA5">
        <w:rPr>
          <w:i/>
          <w:sz w:val="27"/>
          <w:szCs w:val="27"/>
        </w:rPr>
        <w:t xml:space="preserve">2.16.4.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F87DA5">
        <w:rPr>
          <w:i/>
          <w:sz w:val="27"/>
          <w:szCs w:val="27"/>
        </w:rPr>
        <w:br/>
        <w:t>182 1 08 03010 01 0000 110</w:t>
      </w:r>
      <w:bookmarkEnd w:id="104"/>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F87DA5">
        <w:rPr>
          <w:rFonts w:ascii="Times New Roman" w:hAnsi="Times New Roman"/>
          <w:sz w:val="27"/>
          <w:szCs w:val="27"/>
          <w:vertAlign w:val="subscript"/>
        </w:rPr>
        <w:t>МС</w:t>
      </w:r>
      <w:r w:rsidRPr="00F87DA5">
        <w:rPr>
          <w:rFonts w:ascii="Times New Roman" w:hAnsi="Times New Roman"/>
          <w:sz w:val="27"/>
          <w:szCs w:val="27"/>
        </w:rPr>
        <w:t>), определяется, исходя из следующего алгоритма расчёта:</w:t>
      </w:r>
    </w:p>
    <w:p w:rsidR="004D6C8E" w:rsidRPr="00F87DA5" w:rsidRDefault="004D6C8E"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МС</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МС</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МС</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МС</w:t>
      </w:r>
      <w:r w:rsidRPr="00F87DA5">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МС</w:t>
      </w:r>
      <w:r w:rsidRPr="00F87DA5">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166C55" w:rsidRPr="00F87DA5" w:rsidRDefault="00166C55" w:rsidP="004D6C8E">
      <w:pPr>
        <w:spacing w:after="0" w:line="240" w:lineRule="auto"/>
        <w:ind w:firstLine="709"/>
        <w:jc w:val="both"/>
        <w:rPr>
          <w:rFonts w:ascii="Times New Roman" w:hAnsi="Times New Roman"/>
          <w:sz w:val="27"/>
          <w:szCs w:val="27"/>
        </w:rPr>
      </w:pPr>
    </w:p>
    <w:p w:rsidR="00AE4A4F" w:rsidRPr="00F87DA5" w:rsidRDefault="00AE4A4F" w:rsidP="009B1AC0">
      <w:pPr>
        <w:pStyle w:val="3"/>
        <w:tabs>
          <w:tab w:val="left" w:pos="1985"/>
        </w:tabs>
        <w:spacing w:before="120" w:after="120" w:line="240" w:lineRule="auto"/>
        <w:ind w:left="1985" w:right="1133"/>
        <w:jc w:val="center"/>
        <w:rPr>
          <w:i/>
          <w:sz w:val="27"/>
          <w:szCs w:val="27"/>
        </w:rPr>
      </w:pPr>
      <w:bookmarkStart w:id="105" w:name="_Toc519585015"/>
      <w:r w:rsidRPr="00F87DA5">
        <w:rPr>
          <w:i/>
          <w:sz w:val="27"/>
          <w:szCs w:val="27"/>
        </w:rPr>
        <w:t xml:space="preserve">2.16.5. Государственная пошлина по делам, рассматриваемым Верховным Судом Российской Федерации </w:t>
      </w:r>
      <w:r w:rsidRPr="00F87DA5">
        <w:rPr>
          <w:i/>
          <w:sz w:val="27"/>
          <w:szCs w:val="27"/>
        </w:rPr>
        <w:br/>
        <w:t>182 1 08 03020 01 0000 110</w:t>
      </w:r>
      <w:bookmarkEnd w:id="105"/>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по делам, рассматриваемым Верховным Судом Российской Федерации, осуществляется по прямому методу расчета. </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по делам, рассматриваемым Верховным Судом Российской Федерации (Г </w:t>
      </w:r>
      <w:r w:rsidRPr="00F87DA5">
        <w:rPr>
          <w:rFonts w:ascii="Times New Roman" w:hAnsi="Times New Roman"/>
          <w:sz w:val="27"/>
          <w:szCs w:val="27"/>
          <w:vertAlign w:val="subscript"/>
        </w:rPr>
        <w:t>ВС</w:t>
      </w:r>
      <w:r w:rsidRPr="00F87DA5">
        <w:rPr>
          <w:rFonts w:ascii="Times New Roman" w:hAnsi="Times New Roman"/>
          <w:sz w:val="27"/>
          <w:szCs w:val="27"/>
        </w:rPr>
        <w:t>), определяется, исходя из следующего алгоритма расчёта:</w:t>
      </w:r>
    </w:p>
    <w:p w:rsidR="00166C55" w:rsidRPr="00F87DA5" w:rsidRDefault="00166C55" w:rsidP="00166C55">
      <w:pPr>
        <w:spacing w:after="0" w:line="240" w:lineRule="auto"/>
        <w:ind w:firstLine="709"/>
        <w:jc w:val="both"/>
        <w:rPr>
          <w:rFonts w:ascii="Times New Roman" w:hAnsi="Times New Roman"/>
          <w:sz w:val="27"/>
          <w:szCs w:val="27"/>
        </w:rPr>
      </w:pPr>
    </w:p>
    <w:p w:rsidR="004D6C8E" w:rsidRPr="00F87DA5" w:rsidRDefault="004D6C8E" w:rsidP="00166C55">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ВС</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ВС</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ВС</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ВС</w:t>
      </w:r>
      <w:r w:rsidRPr="00F87DA5">
        <w:rPr>
          <w:rFonts w:ascii="Times New Roman" w:hAnsi="Times New Roman"/>
          <w:sz w:val="27"/>
          <w:szCs w:val="27"/>
        </w:rPr>
        <w:t xml:space="preserve"> – прогнозируемое (расчётное) количество государственных пошлин по делам, рассматриваемым Верховным Судом Российской Федерации, единиц;</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Расчёт количества государственных пошлин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ВС</w:t>
      </w:r>
      <w:r w:rsidRPr="00F87DA5">
        <w:rPr>
          <w:rFonts w:ascii="Times New Roman" w:hAnsi="Times New Roman"/>
          <w:sz w:val="27"/>
          <w:szCs w:val="27"/>
        </w:rPr>
        <w:t xml:space="preserve"> – расчетный размер государственной пошлины по делам, рассматриваемым Верховным Судом Российской Федерации, тыс. рублей;</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4D6C8E" w:rsidRPr="00F87DA5" w:rsidRDefault="004D6C8E" w:rsidP="004D6C8E">
      <w:pPr>
        <w:spacing w:after="0" w:line="240" w:lineRule="auto"/>
        <w:ind w:firstLine="709"/>
        <w:jc w:val="both"/>
        <w:rPr>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6" w:name="_Toc519585016"/>
      <w:r w:rsidRPr="00F87DA5">
        <w:rPr>
          <w:i/>
          <w:sz w:val="27"/>
          <w:szCs w:val="27"/>
        </w:rPr>
        <w:t xml:space="preserve">2.16.6.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F87DA5">
        <w:rPr>
          <w:i/>
          <w:sz w:val="27"/>
          <w:szCs w:val="27"/>
        </w:rPr>
        <w:br/>
        <w:t>182 1 08 07010 01 0000 110</w:t>
      </w:r>
      <w:bookmarkEnd w:id="106"/>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F87DA5">
        <w:rPr>
          <w:rFonts w:ascii="Times New Roman" w:hAnsi="Times New Roman"/>
          <w:sz w:val="27"/>
          <w:szCs w:val="27"/>
          <w:vertAlign w:val="subscript"/>
        </w:rPr>
        <w:t>РЕГ</w:t>
      </w:r>
      <w:r w:rsidRPr="00F87DA5">
        <w:rPr>
          <w:rFonts w:ascii="Times New Roman" w:hAnsi="Times New Roman"/>
          <w:sz w:val="27"/>
          <w:szCs w:val="27"/>
        </w:rPr>
        <w:t>), определяется, исходя из следующего алгоритма расчёта:</w:t>
      </w:r>
    </w:p>
    <w:p w:rsidR="004D6C8E" w:rsidRPr="00F87DA5" w:rsidRDefault="004D6C8E"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РЕГ</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РЕГ</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РЕГ</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РЕГ</w:t>
      </w:r>
      <w:r w:rsidRPr="00F87DA5">
        <w:rPr>
          <w:rFonts w:ascii="Times New Roman" w:hAnsi="Times New Roman"/>
          <w:sz w:val="27"/>
          <w:szCs w:val="27"/>
        </w:rPr>
        <w:t xml:space="preserve"> – прогнозируемое (расчётное) количество государственных пошлин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РЕГ</w:t>
      </w:r>
      <w:r w:rsidRPr="00F87DA5">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541200"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w:t>
      </w:r>
    </w:p>
    <w:p w:rsidR="00AE4A4F" w:rsidRPr="00F87DA5" w:rsidRDefault="004D6C8E" w:rsidP="00541200">
      <w:pPr>
        <w:spacing w:after="0" w:line="240" w:lineRule="auto"/>
        <w:jc w:val="both"/>
        <w:rPr>
          <w:rFonts w:ascii="Times New Roman" w:hAnsi="Times New Roman"/>
          <w:sz w:val="27"/>
          <w:szCs w:val="27"/>
        </w:rPr>
      </w:pPr>
      <w:r w:rsidRPr="00F87DA5">
        <w:rPr>
          <w:rFonts w:ascii="Times New Roman" w:hAnsi="Times New Roman"/>
          <w:sz w:val="27"/>
          <w:szCs w:val="27"/>
        </w:rPr>
        <w:t>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166C55" w:rsidRPr="00F87DA5" w:rsidRDefault="00166C55" w:rsidP="004D6C8E">
      <w:pPr>
        <w:spacing w:after="0" w:line="240" w:lineRule="auto"/>
        <w:ind w:firstLine="709"/>
        <w:jc w:val="both"/>
        <w:rPr>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7" w:name="_Toc519585017"/>
      <w:r w:rsidRPr="00F87DA5">
        <w:rPr>
          <w:i/>
          <w:sz w:val="27"/>
          <w:szCs w:val="27"/>
        </w:rPr>
        <w:t>2.16.7. 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182 1 08 07030 01 0000 110</w:t>
      </w:r>
      <w:bookmarkEnd w:id="107"/>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за право использования наименований "Россия", "Российская Федерация" и образованных на их основе слов и словосочетаний в наименованиях юридических лиц, осуществляется по прямому методу расчета. </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за право использования наименований "Россия", "Российская Федерация" и образованных на их основе слов и словосочетаний в наименованиях юридических лиц (Г </w:t>
      </w:r>
      <w:r w:rsidRPr="00F87DA5">
        <w:rPr>
          <w:rFonts w:ascii="Times New Roman" w:hAnsi="Times New Roman"/>
          <w:sz w:val="27"/>
          <w:szCs w:val="27"/>
          <w:vertAlign w:val="subscript"/>
        </w:rPr>
        <w:t>РФ</w:t>
      </w:r>
      <w:r w:rsidRPr="00F87DA5">
        <w:rPr>
          <w:rFonts w:ascii="Times New Roman" w:hAnsi="Times New Roman"/>
          <w:sz w:val="27"/>
          <w:szCs w:val="27"/>
        </w:rPr>
        <w:t>), определяется, исходя из следующего алгоритма расчёта:</w:t>
      </w:r>
    </w:p>
    <w:p w:rsidR="00166C55" w:rsidRPr="00F87DA5" w:rsidRDefault="00166C55" w:rsidP="00166C55">
      <w:pPr>
        <w:spacing w:after="0" w:line="240" w:lineRule="auto"/>
        <w:ind w:firstLine="709"/>
        <w:jc w:val="both"/>
        <w:rPr>
          <w:rFonts w:ascii="Times New Roman" w:hAnsi="Times New Roman"/>
          <w:sz w:val="27"/>
          <w:szCs w:val="27"/>
        </w:rPr>
      </w:pPr>
    </w:p>
    <w:p w:rsidR="004D6C8E" w:rsidRPr="00F87DA5" w:rsidRDefault="004D6C8E" w:rsidP="00166C55">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РФ</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РФ</w:t>
      </w:r>
      <w:r w:rsidRPr="00F87DA5">
        <w:rPr>
          <w:rFonts w:ascii="Times New Roman" w:hAnsi="Times New Roman"/>
          <w:sz w:val="27"/>
          <w:szCs w:val="27"/>
        </w:rPr>
        <w:t xml:space="preserve"> * </w:t>
      </w:r>
      <w:r w:rsidRPr="00F87DA5">
        <w:rPr>
          <w:rFonts w:ascii="Times New Roman" w:hAnsi="Times New Roman"/>
          <w:b/>
          <w:sz w:val="27"/>
          <w:szCs w:val="27"/>
        </w:rPr>
        <w:t>Р </w:t>
      </w:r>
      <w:r w:rsidRPr="00F87DA5">
        <w:rPr>
          <w:rFonts w:ascii="Times New Roman" w:hAnsi="Times New Roman"/>
          <w:b/>
          <w:sz w:val="27"/>
          <w:szCs w:val="27"/>
          <w:vertAlign w:val="subscript"/>
        </w:rPr>
        <w:t>РФ</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РФ</w:t>
      </w:r>
      <w:r w:rsidRPr="00F87DA5">
        <w:rPr>
          <w:rFonts w:ascii="Times New Roman" w:hAnsi="Times New Roman"/>
          <w:sz w:val="27"/>
          <w:szCs w:val="27"/>
        </w:rPr>
        <w:t xml:space="preserve"> – прогнозируемое (расчётное) количество государственных пошлин за право использования наименований "Россия", "Российская Федерация" и образованных на их основе слов и словосочетаний в наименованиях юридических лиц, единиц;</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Р </w:t>
      </w:r>
      <w:r w:rsidRPr="00F87DA5">
        <w:rPr>
          <w:rFonts w:ascii="Times New Roman" w:hAnsi="Times New Roman"/>
          <w:b/>
          <w:sz w:val="27"/>
          <w:szCs w:val="27"/>
          <w:vertAlign w:val="subscript"/>
        </w:rPr>
        <w:t>РФ</w:t>
      </w:r>
      <w:r w:rsidRPr="00F87DA5">
        <w:rPr>
          <w:rFonts w:ascii="Times New Roman" w:hAnsi="Times New Roman"/>
          <w:sz w:val="27"/>
          <w:szCs w:val="27"/>
        </w:rPr>
        <w:t xml:space="preserve"> – размер государственной пошлины за право использования наименований "Россия", "Российская Федерация" и образованных на их основе слов и словосочетаний в наименованиях юридических лиц, тыс. рублей;</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AE4A4F" w:rsidRPr="00F87DA5" w:rsidRDefault="00AE4A4F" w:rsidP="00166C55">
      <w:pPr>
        <w:spacing w:after="0" w:line="240" w:lineRule="auto"/>
        <w:ind w:firstLine="709"/>
        <w:jc w:val="both"/>
        <w:rPr>
          <w:rFonts w:ascii="Times New Roman" w:hAnsi="Times New Roman"/>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8" w:name="_Toc519585018"/>
      <w:r w:rsidRPr="00F87DA5">
        <w:rPr>
          <w:i/>
          <w:sz w:val="27"/>
          <w:szCs w:val="27"/>
        </w:rPr>
        <w:t xml:space="preserve">2.16.8.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w:t>
      </w:r>
      <w:r w:rsidRPr="00F87DA5">
        <w:rPr>
          <w:i/>
          <w:sz w:val="27"/>
          <w:szCs w:val="27"/>
        </w:rPr>
        <w:br/>
        <w:t>182 1 08 07081 01 0000 110</w:t>
      </w:r>
      <w:bookmarkEnd w:id="108"/>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по государственной пошлине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осуществляется по прямому методу расчета. </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Прогнозный объём поступлений государственной пошлины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 </w:t>
      </w:r>
      <w:r w:rsidRPr="00F87DA5">
        <w:rPr>
          <w:rFonts w:ascii="Times New Roman" w:hAnsi="Times New Roman"/>
          <w:sz w:val="27"/>
          <w:szCs w:val="27"/>
          <w:vertAlign w:val="subscript"/>
        </w:rPr>
        <w:t>Лиценз</w:t>
      </w:r>
      <w:r w:rsidRPr="00F87DA5">
        <w:rPr>
          <w:rFonts w:ascii="Times New Roman" w:hAnsi="Times New Roman"/>
          <w:sz w:val="27"/>
          <w:szCs w:val="27"/>
        </w:rPr>
        <w:t>), определяется, исходя из следующего алгоритма расчёта:</w:t>
      </w:r>
    </w:p>
    <w:p w:rsidR="00166C55" w:rsidRPr="00F87DA5" w:rsidRDefault="00166C55" w:rsidP="00166C55">
      <w:pPr>
        <w:spacing w:after="0" w:line="240" w:lineRule="auto"/>
        <w:ind w:firstLine="709"/>
        <w:jc w:val="both"/>
        <w:rPr>
          <w:rFonts w:ascii="Times New Roman" w:hAnsi="Times New Roman"/>
          <w:sz w:val="27"/>
          <w:szCs w:val="27"/>
        </w:rPr>
      </w:pPr>
    </w:p>
    <w:p w:rsidR="004D6C8E" w:rsidRPr="00F87DA5" w:rsidRDefault="004D6C8E" w:rsidP="00166C55">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Лиценз</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Лиценз</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Лиценз</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Лиценз</w:t>
      </w:r>
      <w:r w:rsidRPr="00F87DA5">
        <w:rPr>
          <w:rFonts w:ascii="Times New Roman" w:hAnsi="Times New Roman"/>
          <w:sz w:val="27"/>
          <w:szCs w:val="27"/>
        </w:rPr>
        <w:t xml:space="preserve"> – прогнозируемое (расчётное) количество государственных пошлин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единиц;</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Лиценз</w:t>
      </w:r>
      <w:r w:rsidRPr="00F87DA5">
        <w:rPr>
          <w:rFonts w:ascii="Times New Roman" w:hAnsi="Times New Roman"/>
          <w:sz w:val="27"/>
          <w:szCs w:val="27"/>
        </w:rPr>
        <w:t xml:space="preserve"> – расчетный размер государственной пошлины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тыс. рублей;</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4D6C8E" w:rsidRPr="00F87DA5" w:rsidRDefault="004D6C8E" w:rsidP="00166C55">
      <w:pPr>
        <w:spacing w:after="0" w:line="240" w:lineRule="auto"/>
        <w:ind w:firstLine="709"/>
        <w:jc w:val="both"/>
        <w:rPr>
          <w:sz w:val="27"/>
          <w:szCs w:val="27"/>
        </w:rPr>
      </w:pPr>
    </w:p>
    <w:p w:rsidR="00AE4A4F" w:rsidRPr="00F87DA5" w:rsidRDefault="00AE4A4F" w:rsidP="00166C55">
      <w:pPr>
        <w:pStyle w:val="3"/>
        <w:tabs>
          <w:tab w:val="left" w:pos="1985"/>
        </w:tabs>
        <w:spacing w:before="120" w:after="120" w:line="240" w:lineRule="auto"/>
        <w:ind w:left="1985" w:right="1134"/>
        <w:jc w:val="center"/>
        <w:rPr>
          <w:i/>
          <w:sz w:val="27"/>
          <w:szCs w:val="27"/>
        </w:rPr>
      </w:pPr>
      <w:bookmarkStart w:id="109" w:name="_Toc519585019"/>
      <w:r w:rsidRPr="00F87DA5">
        <w:rPr>
          <w:i/>
          <w:sz w:val="27"/>
          <w:szCs w:val="27"/>
        </w:rPr>
        <w:t>2.16.9. Прочие государственные пошлины за государственную регистрацию, а также за совершение прочих юридически значимых действий 182 1 08 07200 01 0000 110</w:t>
      </w:r>
      <w:bookmarkEnd w:id="109"/>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прочих государственных пошлин за государственную регистрацию, а также за совершение прочих юридически значимых действий,  осуществляется по прямому методу расчета. </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прочих государственных пошлин за государственную регистрацию, а также за совершение прочих юридически значимых действий (Г </w:t>
      </w:r>
      <w:r w:rsidRPr="00F87DA5">
        <w:rPr>
          <w:rFonts w:ascii="Times New Roman" w:hAnsi="Times New Roman"/>
          <w:sz w:val="27"/>
          <w:szCs w:val="27"/>
          <w:vertAlign w:val="subscript"/>
        </w:rPr>
        <w:t>Прочие</w:t>
      </w:r>
      <w:r w:rsidRPr="00F87DA5">
        <w:rPr>
          <w:rFonts w:ascii="Times New Roman" w:hAnsi="Times New Roman"/>
          <w:sz w:val="27"/>
          <w:szCs w:val="27"/>
        </w:rPr>
        <w:t>), определяется, исходя из следующего алгоритма расчёта:</w:t>
      </w:r>
    </w:p>
    <w:p w:rsidR="00166C55" w:rsidRPr="00F87DA5" w:rsidRDefault="00166C55" w:rsidP="00166C55">
      <w:pPr>
        <w:spacing w:after="0" w:line="240" w:lineRule="auto"/>
        <w:ind w:firstLine="709"/>
        <w:jc w:val="both"/>
        <w:rPr>
          <w:rFonts w:ascii="Times New Roman" w:hAnsi="Times New Roman"/>
          <w:sz w:val="27"/>
          <w:szCs w:val="27"/>
        </w:rPr>
      </w:pPr>
    </w:p>
    <w:p w:rsidR="004D6C8E" w:rsidRPr="00F87DA5" w:rsidRDefault="004D6C8E" w:rsidP="00166C55">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Прочие</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Прочие</w:t>
      </w:r>
      <w:r w:rsidRPr="00F87DA5">
        <w:rPr>
          <w:rFonts w:ascii="Times New Roman" w:hAnsi="Times New Roman"/>
          <w:sz w:val="27"/>
          <w:szCs w:val="27"/>
        </w:rPr>
        <w:t xml:space="preserve">* </w:t>
      </w:r>
      <w:r w:rsidRPr="00F87DA5">
        <w:rPr>
          <w:rFonts w:ascii="Times New Roman" w:hAnsi="Times New Roman"/>
          <w:b/>
          <w:sz w:val="27"/>
          <w:szCs w:val="27"/>
        </w:rPr>
        <w:t>Ср </w:t>
      </w:r>
      <w:r w:rsidRPr="00F87DA5">
        <w:rPr>
          <w:rFonts w:ascii="Times New Roman" w:hAnsi="Times New Roman"/>
          <w:b/>
          <w:sz w:val="27"/>
          <w:szCs w:val="27"/>
          <w:vertAlign w:val="subscript"/>
        </w:rPr>
        <w:t>Прочие</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Прочие</w:t>
      </w:r>
      <w:r w:rsidRPr="00F87DA5">
        <w:rPr>
          <w:rFonts w:ascii="Times New Roman" w:hAnsi="Times New Roman"/>
          <w:sz w:val="27"/>
          <w:szCs w:val="27"/>
        </w:rPr>
        <w:t xml:space="preserve"> – прогнозируемое (расчётное) количество прочих государственных пошлин за государственную регистрацию, а также за совершение прочих юридически значимых действий, единиц;</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Прочие</w:t>
      </w:r>
      <w:r w:rsidRPr="00F87DA5">
        <w:rPr>
          <w:rFonts w:ascii="Times New Roman" w:hAnsi="Times New Roman"/>
          <w:sz w:val="27"/>
          <w:szCs w:val="27"/>
        </w:rPr>
        <w:t xml:space="preserve"> – расчетный размер прочих государственных пошлин за государственную регистрацию, а также за совершение прочих юридически значимых действий, тыс. рублей;</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4D6C8E" w:rsidRPr="00F87DA5" w:rsidRDefault="004D6C8E" w:rsidP="00166C55">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AE4A4F" w:rsidRPr="00F87DA5" w:rsidRDefault="00AE4A4F" w:rsidP="00166C55">
      <w:pPr>
        <w:spacing w:after="0" w:line="240" w:lineRule="auto"/>
        <w:ind w:firstLine="709"/>
        <w:jc w:val="both"/>
        <w:rPr>
          <w:sz w:val="27"/>
          <w:szCs w:val="27"/>
        </w:rPr>
      </w:pPr>
    </w:p>
    <w:p w:rsidR="00AE4A4F" w:rsidRPr="00F87DA5" w:rsidRDefault="00AE4A4F" w:rsidP="009B1AC0">
      <w:pPr>
        <w:pStyle w:val="3"/>
        <w:tabs>
          <w:tab w:val="left" w:pos="1985"/>
        </w:tabs>
        <w:spacing w:before="120" w:after="120" w:line="240" w:lineRule="auto"/>
        <w:ind w:left="1985" w:right="1133"/>
        <w:jc w:val="center"/>
        <w:rPr>
          <w:i/>
          <w:sz w:val="27"/>
          <w:szCs w:val="27"/>
        </w:rPr>
      </w:pPr>
      <w:bookmarkStart w:id="110" w:name="_Toc519585020"/>
      <w:r w:rsidRPr="00F87DA5">
        <w:rPr>
          <w:i/>
          <w:sz w:val="27"/>
          <w:szCs w:val="27"/>
        </w:rPr>
        <w:t xml:space="preserve">2.16.10. Государственная пошлина за повторную выдачу свидетельства о постановке на учет в налоговом органе </w:t>
      </w:r>
      <w:r w:rsidRPr="00F87DA5">
        <w:rPr>
          <w:i/>
          <w:sz w:val="27"/>
          <w:szCs w:val="27"/>
        </w:rPr>
        <w:br/>
        <w:t>182 1 08 07310 01 0000 110</w:t>
      </w:r>
      <w:bookmarkEnd w:id="110"/>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F87DA5">
        <w:rPr>
          <w:rFonts w:ascii="Times New Roman" w:hAnsi="Times New Roman"/>
          <w:sz w:val="27"/>
          <w:szCs w:val="27"/>
          <w:vertAlign w:val="subscript"/>
        </w:rPr>
        <w:t>ИНН</w:t>
      </w:r>
      <w:r w:rsidRPr="00F87DA5">
        <w:rPr>
          <w:rFonts w:ascii="Times New Roman" w:hAnsi="Times New Roman"/>
          <w:sz w:val="27"/>
          <w:szCs w:val="27"/>
        </w:rPr>
        <w:t>), определяется, исходя из следующего алгоритма расчёта:</w:t>
      </w:r>
    </w:p>
    <w:p w:rsidR="00044768" w:rsidRPr="00F87DA5" w:rsidRDefault="00044768" w:rsidP="00044768">
      <w:pPr>
        <w:spacing w:after="0" w:line="240" w:lineRule="auto"/>
        <w:ind w:firstLine="709"/>
        <w:jc w:val="both"/>
        <w:rPr>
          <w:rFonts w:ascii="Times New Roman" w:hAnsi="Times New Roman"/>
          <w:sz w:val="27"/>
          <w:szCs w:val="27"/>
        </w:rPr>
      </w:pPr>
    </w:p>
    <w:p w:rsidR="004D6C8E" w:rsidRPr="00F87DA5" w:rsidRDefault="004D6C8E"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Г</w:t>
      </w:r>
      <w:r w:rsidRPr="00F87DA5">
        <w:rPr>
          <w:rFonts w:ascii="Times New Roman" w:hAnsi="Times New Roman"/>
          <w:b/>
          <w:sz w:val="27"/>
          <w:szCs w:val="27"/>
          <w:lang w:val="en-US"/>
        </w:rPr>
        <w:t> </w:t>
      </w:r>
      <w:r w:rsidRPr="00F87DA5">
        <w:rPr>
          <w:rFonts w:ascii="Times New Roman" w:hAnsi="Times New Roman"/>
          <w:b/>
          <w:sz w:val="27"/>
          <w:szCs w:val="27"/>
          <w:vertAlign w:val="subscript"/>
        </w:rPr>
        <w:t>ИНН</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ИНН</w:t>
      </w:r>
      <w:r w:rsidRPr="00F87DA5">
        <w:rPr>
          <w:rFonts w:ascii="Times New Roman" w:hAnsi="Times New Roman"/>
          <w:sz w:val="27"/>
          <w:szCs w:val="27"/>
        </w:rPr>
        <w:t xml:space="preserve"> * </w:t>
      </w:r>
      <w:r w:rsidRPr="00F87DA5">
        <w:rPr>
          <w:rFonts w:ascii="Times New Roman" w:hAnsi="Times New Roman"/>
          <w:b/>
          <w:sz w:val="27"/>
          <w:szCs w:val="27"/>
        </w:rPr>
        <w:t>Р </w:t>
      </w:r>
      <w:r w:rsidRPr="00F87DA5">
        <w:rPr>
          <w:rFonts w:ascii="Times New Roman" w:hAnsi="Times New Roman"/>
          <w:b/>
          <w:sz w:val="27"/>
          <w:szCs w:val="27"/>
          <w:vertAlign w:val="subscript"/>
        </w:rPr>
        <w:t>ИНН</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ИНН</w:t>
      </w:r>
      <w:r w:rsidRPr="00F87DA5">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Р </w:t>
      </w:r>
      <w:r w:rsidRPr="00F87DA5">
        <w:rPr>
          <w:rFonts w:ascii="Times New Roman" w:hAnsi="Times New Roman"/>
          <w:b/>
          <w:sz w:val="27"/>
          <w:szCs w:val="27"/>
          <w:vertAlign w:val="subscript"/>
        </w:rPr>
        <w:t>ИНН</w:t>
      </w:r>
      <w:r w:rsidRPr="00F87DA5">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044768" w:rsidRPr="00F87DA5" w:rsidRDefault="00044768" w:rsidP="00044768">
      <w:pPr>
        <w:spacing w:after="0" w:line="240" w:lineRule="auto"/>
        <w:ind w:firstLine="709"/>
        <w:jc w:val="both"/>
        <w:rPr>
          <w:rFonts w:ascii="Times New Roman" w:hAnsi="Times New Roman"/>
          <w:sz w:val="27"/>
          <w:szCs w:val="27"/>
        </w:rPr>
      </w:pPr>
    </w:p>
    <w:p w:rsidR="00AE4A4F" w:rsidRPr="00F87DA5" w:rsidRDefault="00AE4A4F" w:rsidP="00044768">
      <w:pPr>
        <w:pStyle w:val="3"/>
        <w:tabs>
          <w:tab w:val="left" w:pos="1985"/>
        </w:tabs>
        <w:spacing w:before="120" w:after="120" w:line="240" w:lineRule="auto"/>
        <w:ind w:left="1985" w:right="1134"/>
        <w:jc w:val="center"/>
        <w:rPr>
          <w:i/>
          <w:sz w:val="27"/>
          <w:szCs w:val="27"/>
        </w:rPr>
      </w:pPr>
      <w:bookmarkStart w:id="111" w:name="_Toc519585021"/>
      <w:r w:rsidRPr="00F87DA5">
        <w:rPr>
          <w:i/>
          <w:sz w:val="27"/>
          <w:szCs w:val="27"/>
        </w:rPr>
        <w:t xml:space="preserve">2.16.11. 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w:t>
      </w:r>
      <w:r w:rsidRPr="00F87DA5">
        <w:rPr>
          <w:i/>
          <w:sz w:val="27"/>
          <w:szCs w:val="27"/>
        </w:rPr>
        <w:br/>
        <w:t>182 1 08 07320 01 0000 110</w:t>
      </w:r>
      <w:bookmarkEnd w:id="111"/>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государственной пошлины за рассмотрение заявления о заключении соглашения о ценообразовании, заявления о внесении изменений в соглашение о ценообразовании, используются:</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количество обращений за рассмотрением заявлений о заключении соглашения о ценообразовании, заявления о внесении изменений в соглашение о ценообразовании в текущем и прогнозируемом периодах;</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размер государственной пошлины за рассмотрение одного заявления о заключении соглашения о ценообразовании, заявления о внесении изменений в соглашение о ценообразовании в текущем и прогнозируемом периодах;</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 Российской Федерации и иные факторы.</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поступлений государственной пошлины за рассмотрение заявления о заключении соглашения о ценообразовании, заявления о внесении изменений в соглашение о ценообразовании, осуществляется методом прямого расчёта, основанного на непосредственном использовании прогнозных значений количества </w:t>
      </w:r>
      <w:r w:rsidRPr="00F87DA5">
        <w:rPr>
          <w:rFonts w:ascii="Times New Roman" w:hAnsi="Times New Roman"/>
          <w:sz w:val="27"/>
          <w:szCs w:val="27"/>
        </w:rPr>
        <w:lastRenderedPageBreak/>
        <w:t>заявлений о заключении (продлении) соглашений о ценообразовании и установленного размера государственной пошлины.</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доходов государственной пошлины за рассмотрение заявления о заключении соглашения о ценообразовании, заявления о внесении изменений в соглашение о ценообразовании (</w:t>
      </w:r>
      <w:r w:rsidRPr="00F87DA5">
        <w:rPr>
          <w:rFonts w:ascii="Times New Roman" w:hAnsi="Times New Roman"/>
          <w:b/>
          <w:sz w:val="27"/>
          <w:szCs w:val="27"/>
        </w:rPr>
        <w:t>Д </w:t>
      </w:r>
      <w:r w:rsidRPr="00F87DA5">
        <w:rPr>
          <w:rFonts w:ascii="Times New Roman" w:hAnsi="Times New Roman"/>
          <w:b/>
          <w:i/>
          <w:sz w:val="27"/>
          <w:szCs w:val="27"/>
          <w:vertAlign w:val="subscript"/>
        </w:rPr>
        <w:t>ГПСОЦ</w:t>
      </w:r>
      <w:r w:rsidRPr="00F87DA5">
        <w:rPr>
          <w:rFonts w:ascii="Times New Roman" w:hAnsi="Times New Roman"/>
          <w:sz w:val="27"/>
          <w:szCs w:val="27"/>
        </w:rPr>
        <w:t>) определяется исходя из следующего алгоритма расчёта:</w:t>
      </w:r>
    </w:p>
    <w:p w:rsidR="00044768" w:rsidRPr="00F87DA5" w:rsidRDefault="00044768" w:rsidP="00044768">
      <w:pPr>
        <w:spacing w:after="0" w:line="240" w:lineRule="auto"/>
        <w:ind w:firstLine="709"/>
        <w:jc w:val="both"/>
        <w:rPr>
          <w:rFonts w:ascii="Times New Roman" w:hAnsi="Times New Roman"/>
          <w:sz w:val="27"/>
          <w:szCs w:val="27"/>
        </w:rPr>
      </w:pPr>
    </w:p>
    <w:p w:rsidR="00AE4A4F" w:rsidRPr="00F87DA5" w:rsidRDefault="00AE4A4F"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Д</w:t>
      </w:r>
      <w:r w:rsidRPr="00F87DA5">
        <w:rPr>
          <w:rFonts w:ascii="Times New Roman" w:hAnsi="Times New Roman"/>
          <w:b/>
          <w:sz w:val="27"/>
          <w:szCs w:val="27"/>
          <w:lang w:val="en-US"/>
        </w:rPr>
        <w:t> </w:t>
      </w:r>
      <w:r w:rsidRPr="00F87DA5">
        <w:rPr>
          <w:rFonts w:ascii="Times New Roman" w:hAnsi="Times New Roman"/>
          <w:b/>
          <w:sz w:val="27"/>
          <w:szCs w:val="27"/>
          <w:vertAlign w:val="subscript"/>
        </w:rPr>
        <w:t>ГПСОЦ</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ГПСОЦ</w:t>
      </w:r>
      <w:r w:rsidRPr="00F87DA5">
        <w:rPr>
          <w:rFonts w:ascii="Times New Roman" w:hAnsi="Times New Roman"/>
          <w:sz w:val="27"/>
          <w:szCs w:val="27"/>
        </w:rPr>
        <w:t xml:space="preserve"> * </w:t>
      </w:r>
      <w:r w:rsidRPr="00F87DA5">
        <w:rPr>
          <w:rFonts w:ascii="Times New Roman" w:hAnsi="Times New Roman"/>
          <w:b/>
          <w:sz w:val="27"/>
          <w:szCs w:val="27"/>
        </w:rPr>
        <w:t>С </w:t>
      </w:r>
      <w:r w:rsidRPr="00F87DA5">
        <w:rPr>
          <w:rFonts w:ascii="Times New Roman" w:hAnsi="Times New Roman"/>
          <w:b/>
          <w:sz w:val="27"/>
          <w:szCs w:val="27"/>
          <w:vertAlign w:val="subscript"/>
        </w:rPr>
        <w:t>ГПСОЦ</w:t>
      </w:r>
      <w:r w:rsidRPr="00F87DA5">
        <w:rPr>
          <w:rFonts w:ascii="Times New Roman" w:hAnsi="Times New Roman"/>
          <w:b/>
          <w:i/>
          <w:sz w:val="27"/>
          <w:szCs w:val="27"/>
          <w:vertAlign w:val="subscript"/>
        </w:rPr>
        <w:t xml:space="preserve"> (тек/</w:t>
      </w:r>
      <w:r w:rsidRPr="00F87DA5">
        <w:rPr>
          <w:rFonts w:ascii="Times New Roman" w:hAnsi="Times New Roman"/>
          <w:b/>
          <w:i/>
          <w:sz w:val="27"/>
          <w:szCs w:val="27"/>
          <w:vertAlign w:val="subscript"/>
          <w:lang w:val="en-US"/>
        </w:rPr>
        <w:t> </w:t>
      </w:r>
      <w:r w:rsidRPr="00F87DA5">
        <w:rPr>
          <w:rFonts w:ascii="Times New Roman" w:hAnsi="Times New Roman"/>
          <w:b/>
          <w:i/>
          <w:sz w:val="27"/>
          <w:szCs w:val="27"/>
          <w:vertAlign w:val="subscript"/>
        </w:rPr>
        <w:t>периода)</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44768">
      <w:pPr>
        <w:spacing w:after="0" w:line="240" w:lineRule="auto"/>
        <w:ind w:firstLine="709"/>
        <w:jc w:val="both"/>
        <w:rPr>
          <w:rFonts w:ascii="Times New Roman" w:hAnsi="Times New Roman"/>
          <w:b/>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 xml:space="preserve">ГПСОЦ </w:t>
      </w:r>
      <w:r w:rsidRPr="00F87DA5">
        <w:rPr>
          <w:rFonts w:ascii="Times New Roman" w:hAnsi="Times New Roman"/>
          <w:sz w:val="27"/>
          <w:szCs w:val="27"/>
        </w:rPr>
        <w:t>– прогнозируемое количество государственных пошлин за рассмотрение заявления о заключении соглашения о ценообразовании, заявления о внесении изменений в соглашение о ценообразовании, единиц;</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 </w:t>
      </w:r>
      <w:r w:rsidRPr="00F87DA5">
        <w:rPr>
          <w:rFonts w:ascii="Times New Roman" w:hAnsi="Times New Roman"/>
          <w:b/>
          <w:sz w:val="27"/>
          <w:szCs w:val="27"/>
          <w:vertAlign w:val="subscript"/>
        </w:rPr>
        <w:t>ГПСОЦ</w:t>
      </w:r>
      <w:r w:rsidRPr="00F87DA5">
        <w:rPr>
          <w:rFonts w:ascii="Times New Roman" w:hAnsi="Times New Roman"/>
          <w:b/>
          <w:i/>
          <w:sz w:val="27"/>
          <w:szCs w:val="27"/>
          <w:vertAlign w:val="subscript"/>
        </w:rPr>
        <w:t xml:space="preserve"> (тек. год)</w:t>
      </w:r>
      <w:r w:rsidRPr="00F87DA5">
        <w:rPr>
          <w:rFonts w:ascii="Times New Roman" w:hAnsi="Times New Roman"/>
          <w:sz w:val="27"/>
          <w:szCs w:val="27"/>
        </w:rPr>
        <w:t xml:space="preserve"> – размер государственной пошлины за рассмотрение одного заявления о заключении соглашения о ценообразовании, заявления о внесении изменений в соглашение о ценообразовании, тыс. рублей за одно заявление;</w:t>
      </w:r>
    </w:p>
    <w:p w:rsidR="00AE4A4F" w:rsidRPr="00F87DA5" w:rsidRDefault="00AE4A4F"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044768" w:rsidRPr="00F87DA5" w:rsidRDefault="00044768" w:rsidP="00044768">
      <w:pPr>
        <w:spacing w:after="0" w:line="240" w:lineRule="auto"/>
        <w:ind w:firstLine="709"/>
        <w:jc w:val="both"/>
        <w:rPr>
          <w:rFonts w:ascii="Times New Roman" w:hAnsi="Times New Roman"/>
          <w:sz w:val="27"/>
          <w:szCs w:val="27"/>
        </w:rPr>
      </w:pPr>
    </w:p>
    <w:p w:rsidR="00AE4A4F" w:rsidRPr="00F87DA5" w:rsidRDefault="00AE4A4F" w:rsidP="007F0C81">
      <w:pPr>
        <w:pStyle w:val="2"/>
        <w:spacing w:after="240" w:line="240" w:lineRule="auto"/>
        <w:ind w:firstLine="709"/>
        <w:jc w:val="center"/>
        <w:rPr>
          <w:rFonts w:ascii="Cambria" w:hAnsi="Cambria"/>
          <w:i w:val="0"/>
          <w:sz w:val="27"/>
          <w:szCs w:val="27"/>
        </w:rPr>
      </w:pPr>
      <w:bookmarkStart w:id="112" w:name="_Toc456264010"/>
      <w:bookmarkStart w:id="113" w:name="_Toc519585022"/>
      <w:bookmarkEnd w:id="18"/>
      <w:r w:rsidRPr="00F87DA5">
        <w:rPr>
          <w:rFonts w:ascii="Cambria" w:hAnsi="Cambria"/>
          <w:i w:val="0"/>
          <w:sz w:val="27"/>
          <w:szCs w:val="27"/>
        </w:rPr>
        <w:t>2.17. Задолженность и перерасчеты по отмененным налогам, сборам и иным обязательным платежам</w:t>
      </w:r>
      <w:bookmarkEnd w:id="112"/>
      <w:r w:rsidRPr="00F87DA5">
        <w:rPr>
          <w:rFonts w:ascii="Cambria" w:hAnsi="Cambria"/>
          <w:i w:val="0"/>
          <w:sz w:val="27"/>
          <w:szCs w:val="27"/>
        </w:rPr>
        <w:t xml:space="preserve"> </w:t>
      </w:r>
      <w:r w:rsidRPr="00F87DA5">
        <w:rPr>
          <w:rFonts w:ascii="Cambria" w:hAnsi="Cambria"/>
          <w:i w:val="0"/>
          <w:sz w:val="27"/>
          <w:szCs w:val="27"/>
        </w:rPr>
        <w:br/>
        <w:t>182 1 09 00000 00 0000 000</w:t>
      </w:r>
      <w:bookmarkEnd w:id="113"/>
    </w:p>
    <w:p w:rsidR="00AE4A4F" w:rsidRPr="00F87DA5" w:rsidRDefault="00AE4A4F" w:rsidP="000C72E7">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w:t>
      </w:r>
      <w:r w:rsidR="00EC193C" w:rsidRPr="00F87DA5">
        <w:rPr>
          <w:rFonts w:ascii="Times New Roman" w:hAnsi="Times New Roman"/>
          <w:sz w:val="27"/>
          <w:szCs w:val="27"/>
        </w:rPr>
        <w:t xml:space="preserve">в целом по агрегированному коду бюджетной классификации </w:t>
      </w:r>
      <w:r w:rsidRPr="00F87DA5">
        <w:rPr>
          <w:rFonts w:ascii="Times New Roman" w:hAnsi="Times New Roman"/>
          <w:sz w:val="27"/>
          <w:szCs w:val="27"/>
        </w:rPr>
        <w:t xml:space="preserve">методом экстраполяции,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w:t>
      </w:r>
      <w:r w:rsidR="00044768" w:rsidRPr="00F87DA5">
        <w:rPr>
          <w:rFonts w:ascii="Times New Roman" w:hAnsi="Times New Roman"/>
          <w:sz w:val="27"/>
          <w:szCs w:val="27"/>
        </w:rPr>
        <w:br/>
      </w:r>
      <w:r w:rsidRPr="00F87DA5">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44768" w:rsidRPr="00F87DA5" w:rsidRDefault="00044768" w:rsidP="000C72E7">
      <w:pPr>
        <w:spacing w:after="0" w:line="240" w:lineRule="auto"/>
        <w:ind w:firstLine="709"/>
        <w:jc w:val="both"/>
        <w:rPr>
          <w:rFonts w:ascii="Times New Roman" w:hAnsi="Times New Roman"/>
          <w:sz w:val="27"/>
          <w:szCs w:val="27"/>
        </w:rPr>
      </w:pPr>
    </w:p>
    <w:p w:rsidR="001C2FB9" w:rsidRPr="00F87DA5" w:rsidRDefault="00AE4A4F" w:rsidP="001C2FB9">
      <w:pPr>
        <w:pStyle w:val="2"/>
        <w:spacing w:after="240" w:line="240" w:lineRule="auto"/>
        <w:ind w:firstLine="709"/>
        <w:jc w:val="center"/>
        <w:rPr>
          <w:rFonts w:ascii="Cambria" w:hAnsi="Cambria"/>
          <w:i w:val="0"/>
          <w:sz w:val="27"/>
          <w:szCs w:val="27"/>
        </w:rPr>
      </w:pPr>
      <w:bookmarkStart w:id="114" w:name="_Toc519585023"/>
      <w:r w:rsidRPr="00F87DA5">
        <w:rPr>
          <w:rFonts w:ascii="Cambria" w:hAnsi="Cambria"/>
          <w:i w:val="0"/>
          <w:sz w:val="27"/>
          <w:szCs w:val="27"/>
        </w:rPr>
        <w:t xml:space="preserve">2.18. Доходы от использования имущества, находящегося в государственной и муниципальной собственности </w:t>
      </w:r>
      <w:r w:rsidRPr="00F87DA5">
        <w:rPr>
          <w:rFonts w:ascii="Cambria" w:hAnsi="Cambria"/>
          <w:i w:val="0"/>
          <w:sz w:val="27"/>
          <w:szCs w:val="27"/>
        </w:rPr>
        <w:br/>
        <w:t>182 1 11 00000 00 0000 000</w:t>
      </w:r>
      <w:bookmarkEnd w:id="114"/>
    </w:p>
    <w:p w:rsidR="00AE4A4F" w:rsidRPr="00F87DA5" w:rsidRDefault="00AE4A4F" w:rsidP="00044768">
      <w:pPr>
        <w:pStyle w:val="3"/>
        <w:tabs>
          <w:tab w:val="left" w:pos="1985"/>
        </w:tabs>
        <w:spacing w:before="120" w:after="120" w:line="240" w:lineRule="auto"/>
        <w:ind w:left="1985" w:right="1134"/>
        <w:jc w:val="center"/>
        <w:rPr>
          <w:i/>
          <w:sz w:val="27"/>
          <w:szCs w:val="27"/>
        </w:rPr>
      </w:pPr>
      <w:bookmarkStart w:id="115" w:name="_Toc519585024"/>
      <w:r w:rsidRPr="00F87DA5">
        <w:rPr>
          <w:i/>
          <w:sz w:val="27"/>
          <w:szCs w:val="27"/>
        </w:rPr>
        <w:t xml:space="preserve">2.18.1. Доходы по остаткам средств на счетах федерального бюджета и от их размещения, кроме средств Резервного фонда и Фонда национального благосостояния </w:t>
      </w:r>
      <w:r w:rsidRPr="00F87DA5">
        <w:rPr>
          <w:i/>
          <w:sz w:val="27"/>
          <w:szCs w:val="27"/>
        </w:rPr>
        <w:br/>
        <w:t>182 1 11 02012 01 0000 120</w:t>
      </w:r>
      <w:bookmarkEnd w:id="115"/>
    </w:p>
    <w:p w:rsidR="001C2FB9" w:rsidRPr="00F87DA5" w:rsidRDefault="004D6C8E" w:rsidP="0085676C">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по остаткам средств на счетах федерального бюджета и от их размещения, кроме средств Резервного фонда и Фонда национального благосостояния,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044768" w:rsidRPr="00F87DA5" w:rsidRDefault="00044768" w:rsidP="0085676C">
      <w:pPr>
        <w:spacing w:after="0" w:line="240" w:lineRule="auto"/>
        <w:ind w:firstLine="709"/>
        <w:jc w:val="both"/>
        <w:rPr>
          <w:rFonts w:ascii="Times New Roman" w:hAnsi="Times New Roman"/>
          <w:sz w:val="27"/>
          <w:szCs w:val="27"/>
        </w:rPr>
      </w:pPr>
    </w:p>
    <w:p w:rsidR="00AE4A4F" w:rsidRPr="00F87DA5" w:rsidRDefault="00AE4A4F" w:rsidP="00044768">
      <w:pPr>
        <w:pStyle w:val="3"/>
        <w:tabs>
          <w:tab w:val="left" w:pos="1985"/>
        </w:tabs>
        <w:spacing w:before="120" w:after="120" w:line="240" w:lineRule="auto"/>
        <w:ind w:left="1985" w:right="1134"/>
        <w:jc w:val="center"/>
        <w:rPr>
          <w:i/>
          <w:sz w:val="27"/>
          <w:szCs w:val="27"/>
        </w:rPr>
      </w:pPr>
      <w:bookmarkStart w:id="116" w:name="_Toc519585025"/>
      <w:r w:rsidRPr="00F87DA5">
        <w:rPr>
          <w:i/>
          <w:sz w:val="27"/>
          <w:szCs w:val="27"/>
        </w:rPr>
        <w:t xml:space="preserve">2.18.2. 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w:t>
      </w:r>
      <w:r w:rsidRPr="00F87DA5">
        <w:rPr>
          <w:i/>
          <w:sz w:val="27"/>
          <w:szCs w:val="27"/>
        </w:rPr>
        <w:br/>
        <w:t>182 1 11 05031 01 0000 120</w:t>
      </w:r>
      <w:bookmarkEnd w:id="116"/>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доходов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используются:</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арендуемых площадей по действующим и планируемым к продлению (заключению) договорам аренды в текущем и прогнозируемом периодах;</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арендной ставки по действующим и планируемым к продлению (заключению) договорам аренды в текущем и прогнозируемом периодах;</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 Российской Федерации и иные факторы.</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объема поступления доходов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осуществляется методом прямого расчёта, основанного на непосредственном использовании прогнозных значений размера площади объектов, сдаваемых в аренду, планируемой ставки арендной платы, с учетом размера площади и ставки арендной платы по договорам, планируемым к продлению в течение прогнозируемого года, и других данных.</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доходов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определяется исходя из следующего алгоритма расчёта:</w:t>
      </w:r>
    </w:p>
    <w:p w:rsidR="00044768" w:rsidRPr="00F87DA5" w:rsidRDefault="00044768" w:rsidP="00044768">
      <w:pPr>
        <w:autoSpaceDE w:val="0"/>
        <w:autoSpaceDN w:val="0"/>
        <w:adjustRightInd w:val="0"/>
        <w:spacing w:after="0" w:line="240" w:lineRule="auto"/>
        <w:ind w:firstLine="709"/>
        <w:jc w:val="both"/>
        <w:rPr>
          <w:rFonts w:ascii="Times New Roman" w:hAnsi="Times New Roman"/>
          <w:sz w:val="27"/>
          <w:szCs w:val="27"/>
        </w:rPr>
      </w:pPr>
    </w:p>
    <w:p w:rsidR="00541200" w:rsidRPr="00F87DA5" w:rsidRDefault="00541200" w:rsidP="00044768">
      <w:pPr>
        <w:autoSpaceDE w:val="0"/>
        <w:autoSpaceDN w:val="0"/>
        <w:adjustRightInd w:val="0"/>
        <w:spacing w:after="0" w:line="240" w:lineRule="auto"/>
        <w:ind w:firstLine="709"/>
        <w:jc w:val="both"/>
        <w:rPr>
          <w:rFonts w:ascii="Times New Roman" w:hAnsi="Times New Roman"/>
          <w:sz w:val="27"/>
          <w:szCs w:val="27"/>
        </w:rPr>
      </w:pPr>
    </w:p>
    <w:p w:rsidR="004D6C8E" w:rsidRPr="00F87DA5" w:rsidRDefault="004D6C8E" w:rsidP="00044768">
      <w:pPr>
        <w:autoSpaceDE w:val="0"/>
        <w:autoSpaceDN w:val="0"/>
        <w:adjustRightInd w:val="0"/>
        <w:spacing w:after="0" w:line="240" w:lineRule="auto"/>
        <w:jc w:val="center"/>
        <w:rPr>
          <w:rFonts w:ascii="Times New Roman" w:hAnsi="Times New Roman"/>
          <w:b/>
          <w:bCs/>
          <w:i/>
          <w:iCs/>
          <w:sz w:val="27"/>
          <w:szCs w:val="27"/>
          <w:vertAlign w:val="subscript"/>
        </w:rPr>
      </w:pPr>
      <w:r w:rsidRPr="00F87DA5">
        <w:rPr>
          <w:rFonts w:ascii="Times New Roman" w:hAnsi="Times New Roman"/>
          <w:b/>
          <w:bCs/>
          <w:sz w:val="27"/>
          <w:szCs w:val="27"/>
        </w:rPr>
        <w:t xml:space="preserve">Д </w:t>
      </w:r>
      <w:r w:rsidRPr="00F87DA5">
        <w:rPr>
          <w:rFonts w:ascii="Times New Roman" w:hAnsi="Times New Roman"/>
          <w:b/>
          <w:bCs/>
          <w:i/>
          <w:iCs/>
          <w:sz w:val="27"/>
          <w:szCs w:val="27"/>
          <w:vertAlign w:val="subscript"/>
        </w:rPr>
        <w:t>ар.=</w:t>
      </w:r>
      <w:r w:rsidRPr="00F87DA5">
        <w:rPr>
          <w:rFonts w:ascii="Times New Roman" w:hAnsi="Times New Roman"/>
          <w:b/>
          <w:bCs/>
          <w:sz w:val="27"/>
          <w:szCs w:val="27"/>
        </w:rPr>
        <w:t xml:space="preserve"> Д </w:t>
      </w:r>
      <w:r w:rsidRPr="00F87DA5">
        <w:rPr>
          <w:rFonts w:ascii="Times New Roman" w:hAnsi="Times New Roman"/>
          <w:b/>
          <w:bCs/>
          <w:i/>
          <w:iCs/>
          <w:sz w:val="27"/>
          <w:szCs w:val="27"/>
          <w:vertAlign w:val="subscript"/>
        </w:rPr>
        <w:t>ар.недв.+</w:t>
      </w:r>
      <w:r w:rsidRPr="00F87DA5">
        <w:rPr>
          <w:rFonts w:ascii="Times New Roman" w:hAnsi="Times New Roman"/>
          <w:b/>
          <w:bCs/>
          <w:sz w:val="27"/>
          <w:szCs w:val="27"/>
        </w:rPr>
        <w:t xml:space="preserve"> Д </w:t>
      </w:r>
      <w:r w:rsidRPr="00F87DA5">
        <w:rPr>
          <w:rFonts w:ascii="Times New Roman" w:hAnsi="Times New Roman"/>
          <w:b/>
          <w:bCs/>
          <w:i/>
          <w:iCs/>
          <w:sz w:val="27"/>
          <w:szCs w:val="27"/>
          <w:vertAlign w:val="subscript"/>
        </w:rPr>
        <w:t>ар.дв.,</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sz w:val="27"/>
          <w:szCs w:val="27"/>
        </w:rPr>
        <w:t xml:space="preserve">Д </w:t>
      </w:r>
      <w:r w:rsidRPr="00F87DA5">
        <w:rPr>
          <w:rFonts w:ascii="Times New Roman" w:hAnsi="Times New Roman"/>
          <w:b/>
          <w:bCs/>
          <w:i/>
          <w:iCs/>
          <w:sz w:val="27"/>
          <w:szCs w:val="27"/>
          <w:vertAlign w:val="subscript"/>
        </w:rPr>
        <w:t xml:space="preserve">ар.недв </w:t>
      </w:r>
      <w:r w:rsidRPr="00F87DA5">
        <w:rPr>
          <w:rFonts w:ascii="Times New Roman" w:hAnsi="Times New Roman"/>
          <w:bCs/>
          <w:iCs/>
          <w:sz w:val="27"/>
          <w:szCs w:val="27"/>
        </w:rPr>
        <w:t>-</w:t>
      </w:r>
      <w:r w:rsidRPr="00F87DA5">
        <w:rPr>
          <w:rFonts w:ascii="Times New Roman" w:hAnsi="Times New Roman"/>
          <w:b/>
          <w:bCs/>
          <w:i/>
          <w:iCs/>
          <w:sz w:val="27"/>
          <w:szCs w:val="27"/>
        </w:rPr>
        <w:t xml:space="preserve"> </w:t>
      </w:r>
      <w:r w:rsidRPr="00F87DA5">
        <w:rPr>
          <w:rFonts w:ascii="Times New Roman" w:hAnsi="Times New Roman"/>
          <w:sz w:val="27"/>
          <w:szCs w:val="27"/>
        </w:rPr>
        <w:t>доходы от сдачи в аренду недвижимого имущества;</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sz w:val="27"/>
          <w:szCs w:val="27"/>
        </w:rPr>
        <w:t xml:space="preserve">Д </w:t>
      </w:r>
      <w:r w:rsidRPr="00F87DA5">
        <w:rPr>
          <w:rFonts w:ascii="Times New Roman" w:hAnsi="Times New Roman"/>
          <w:b/>
          <w:bCs/>
          <w:i/>
          <w:iCs/>
          <w:sz w:val="27"/>
          <w:szCs w:val="27"/>
          <w:vertAlign w:val="subscript"/>
        </w:rPr>
        <w:t xml:space="preserve">ар.дв </w:t>
      </w:r>
      <w:r w:rsidRPr="00F87DA5">
        <w:rPr>
          <w:rFonts w:ascii="Times New Roman" w:hAnsi="Times New Roman"/>
          <w:sz w:val="27"/>
          <w:szCs w:val="27"/>
        </w:rPr>
        <w:t>- доходы от сдачи в аренду движимого имущества.</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доходов от сдачи в аренду недвижимого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(Д ар.недв.), определяется исходя из следующего алгоритма расчёта:</w:t>
      </w:r>
    </w:p>
    <w:p w:rsidR="004D6C8E" w:rsidRPr="00F87DA5" w:rsidRDefault="004D6C8E" w:rsidP="00044768">
      <w:pPr>
        <w:spacing w:after="0" w:line="240" w:lineRule="auto"/>
        <w:rPr>
          <w:rFonts w:ascii="Times New Roman" w:hAnsi="Times New Roman"/>
          <w:b/>
          <w:i/>
          <w:sz w:val="27"/>
          <w:szCs w:val="27"/>
        </w:rPr>
      </w:pPr>
      <w:r w:rsidRPr="00F87DA5">
        <w:rPr>
          <w:rFonts w:ascii="Times New Roman" w:hAnsi="Times New Roman"/>
          <w:b/>
          <w:sz w:val="27"/>
          <w:szCs w:val="27"/>
        </w:rPr>
        <w:t xml:space="preserve">Д </w:t>
      </w:r>
      <w:r w:rsidRPr="00F87DA5">
        <w:rPr>
          <w:rFonts w:ascii="Times New Roman" w:hAnsi="Times New Roman"/>
          <w:b/>
          <w:i/>
          <w:sz w:val="27"/>
          <w:szCs w:val="27"/>
          <w:vertAlign w:val="subscript"/>
        </w:rPr>
        <w:t>ар.недв.</w:t>
      </w:r>
      <w:r w:rsidRPr="00F87DA5">
        <w:rPr>
          <w:rFonts w:ascii="Times New Roman" w:hAnsi="Times New Roman"/>
          <w:b/>
          <w:i/>
          <w:sz w:val="27"/>
          <w:szCs w:val="27"/>
        </w:rPr>
        <w:t xml:space="preserve"> = ∑ ((</w:t>
      </w:r>
      <w:r w:rsidRPr="00F87DA5">
        <w:rPr>
          <w:rFonts w:ascii="Times New Roman" w:hAnsi="Times New Roman"/>
          <w:b/>
          <w:i/>
          <w:sz w:val="27"/>
          <w:szCs w:val="27"/>
          <w:lang w:val="en-US"/>
        </w:rPr>
        <w:t>S</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w:t>
      </w:r>
      <w:r w:rsidRPr="00F87DA5">
        <w:rPr>
          <w:rFonts w:ascii="Times New Roman" w:hAnsi="Times New Roman"/>
          <w:b/>
          <w:i/>
          <w:sz w:val="27"/>
          <w:szCs w:val="27"/>
        </w:rPr>
        <w:t xml:space="preserve"> * СТ</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 </w:t>
      </w:r>
      <w:r w:rsidRPr="00F87DA5">
        <w:rPr>
          <w:rFonts w:ascii="Times New Roman" w:hAnsi="Times New Roman"/>
          <w:b/>
          <w:i/>
          <w:sz w:val="27"/>
          <w:szCs w:val="27"/>
        </w:rPr>
        <w:t>* М</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w:t>
      </w:r>
      <w:r w:rsidRPr="00F87DA5">
        <w:rPr>
          <w:rFonts w:ascii="Times New Roman" w:hAnsi="Times New Roman"/>
          <w:b/>
          <w:i/>
          <w:sz w:val="27"/>
          <w:szCs w:val="27"/>
        </w:rPr>
        <w:t>)+ (</w:t>
      </w:r>
      <w:r w:rsidRPr="00F87DA5">
        <w:rPr>
          <w:rFonts w:ascii="Times New Roman" w:hAnsi="Times New Roman"/>
          <w:b/>
          <w:i/>
          <w:sz w:val="27"/>
          <w:szCs w:val="27"/>
          <w:lang w:val="en-US"/>
        </w:rPr>
        <w:t>S</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w:t>
      </w:r>
      <w:r w:rsidRPr="00F87DA5">
        <w:rPr>
          <w:rFonts w:ascii="Times New Roman" w:hAnsi="Times New Roman"/>
          <w:b/>
          <w:i/>
          <w:sz w:val="27"/>
          <w:szCs w:val="27"/>
        </w:rPr>
        <w:t xml:space="preserve"> * СТ</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w:t>
      </w:r>
      <w:r w:rsidRPr="00F87DA5">
        <w:rPr>
          <w:rFonts w:ascii="Times New Roman" w:hAnsi="Times New Roman"/>
          <w:b/>
          <w:i/>
          <w:sz w:val="27"/>
          <w:szCs w:val="27"/>
        </w:rPr>
        <w:t>* М</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w:t>
      </w:r>
      <w:r w:rsidRPr="00F87DA5">
        <w:rPr>
          <w:rFonts w:ascii="Times New Roman" w:hAnsi="Times New Roman"/>
          <w:b/>
          <w:i/>
          <w:sz w:val="27"/>
          <w:szCs w:val="27"/>
        </w:rPr>
        <w:t xml:space="preserve">)) (+/-) F, </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lastRenderedPageBreak/>
        <w:t>S</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 </w:t>
      </w:r>
      <w:r w:rsidRPr="00F87DA5">
        <w:rPr>
          <w:rFonts w:ascii="Times New Roman" w:hAnsi="Times New Roman"/>
          <w:sz w:val="27"/>
          <w:szCs w:val="27"/>
        </w:rPr>
        <w:t>– площадь, передаваемая в аренду по действующему договору аренды, кв.м;</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СТ</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w:t>
      </w:r>
      <w:r w:rsidRPr="00F87DA5">
        <w:rPr>
          <w:rFonts w:ascii="Times New Roman" w:hAnsi="Times New Roman"/>
          <w:sz w:val="27"/>
          <w:szCs w:val="27"/>
        </w:rPr>
        <w:t xml:space="preserve"> –ставка арендной платы за 1 кв.м в месяц по действующему договору аренды, рублей;</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М</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дейст.дог – </w:t>
      </w:r>
      <w:r w:rsidRPr="00F87DA5">
        <w:rPr>
          <w:rFonts w:ascii="Times New Roman" w:hAnsi="Times New Roman"/>
          <w:sz w:val="27"/>
          <w:szCs w:val="27"/>
        </w:rPr>
        <w:t xml:space="preserve">количество полных месяцев действия договора аренды </w:t>
      </w:r>
      <w:r w:rsidRPr="00F87DA5">
        <w:rPr>
          <w:rFonts w:ascii="Times New Roman" w:hAnsi="Times New Roman"/>
          <w:sz w:val="27"/>
          <w:szCs w:val="27"/>
        </w:rPr>
        <w:br/>
        <w:t>в планируемом периоде;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 </w:t>
      </w:r>
      <w:r w:rsidRPr="00F87DA5">
        <w:rPr>
          <w:rFonts w:ascii="Times New Roman" w:hAnsi="Times New Roman"/>
          <w:sz w:val="27"/>
          <w:szCs w:val="27"/>
        </w:rPr>
        <w:t>– площадь, передаваемая в аренду по договору аренды, планируемому к продлению (заключению) в прогнозируемом периоде, кв.м;</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СТ</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w:t>
      </w:r>
      <w:r w:rsidRPr="00F87DA5">
        <w:rPr>
          <w:rFonts w:ascii="Times New Roman" w:hAnsi="Times New Roman"/>
          <w:sz w:val="27"/>
          <w:szCs w:val="27"/>
        </w:rPr>
        <w:t xml:space="preserve"> – ставка арендной платы за 1 кв.м в месяц по договору аренды, планируемому к продлению (заключению) в прогнозируемом периоде, рублей;</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М</w:t>
      </w:r>
      <w:r w:rsidRPr="00F87DA5">
        <w:rPr>
          <w:rFonts w:ascii="Times New Roman" w:hAnsi="Times New Roman"/>
          <w:b/>
          <w:i/>
          <w:sz w:val="27"/>
          <w:szCs w:val="27"/>
          <w:vertAlign w:val="subscript"/>
          <w:lang w:val="en-US"/>
        </w:rPr>
        <w:t>i</w:t>
      </w:r>
      <w:r w:rsidRPr="00F87DA5">
        <w:rPr>
          <w:rFonts w:ascii="Times New Roman" w:hAnsi="Times New Roman"/>
          <w:b/>
          <w:i/>
          <w:sz w:val="27"/>
          <w:szCs w:val="27"/>
          <w:vertAlign w:val="subscript"/>
        </w:rPr>
        <w:t xml:space="preserve"> продл.дог – </w:t>
      </w:r>
      <w:r w:rsidRPr="00F87DA5">
        <w:rPr>
          <w:rFonts w:ascii="Times New Roman" w:hAnsi="Times New Roman"/>
          <w:sz w:val="27"/>
          <w:szCs w:val="27"/>
        </w:rPr>
        <w:t>количество полных месяцев действия по договору аренды, планируемому к продлению (заключению) в прогнозируемом периоде;</w:t>
      </w:r>
    </w:p>
    <w:p w:rsidR="004D6C8E" w:rsidRPr="00F87DA5" w:rsidRDefault="004D6C8E" w:rsidP="00044768">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доходов от сдачи в аренду движимого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(Д ар.дв.), определяется исходя из следующего алгоритма расчёта:</w:t>
      </w:r>
    </w:p>
    <w:p w:rsidR="004D6C8E" w:rsidRPr="00F87DA5" w:rsidRDefault="004D6C8E" w:rsidP="00044768">
      <w:pPr>
        <w:autoSpaceDE w:val="0"/>
        <w:autoSpaceDN w:val="0"/>
        <w:adjustRightInd w:val="0"/>
        <w:spacing w:after="0" w:line="240" w:lineRule="auto"/>
        <w:jc w:val="center"/>
        <w:rPr>
          <w:rFonts w:ascii="Times New Roman" w:hAnsi="Times New Roman"/>
          <w:b/>
          <w:bCs/>
          <w:i/>
          <w:iCs/>
          <w:sz w:val="27"/>
          <w:szCs w:val="27"/>
        </w:rPr>
      </w:pPr>
      <w:r w:rsidRPr="00F87DA5">
        <w:rPr>
          <w:rFonts w:ascii="Times New Roman" w:hAnsi="Times New Roman"/>
          <w:b/>
          <w:bCs/>
          <w:sz w:val="27"/>
          <w:szCs w:val="27"/>
        </w:rPr>
        <w:t xml:space="preserve">Д </w:t>
      </w:r>
      <w:r w:rsidRPr="00F87DA5">
        <w:rPr>
          <w:rFonts w:ascii="Times New Roman" w:hAnsi="Times New Roman"/>
          <w:b/>
          <w:bCs/>
          <w:i/>
          <w:iCs/>
          <w:sz w:val="27"/>
          <w:szCs w:val="27"/>
          <w:vertAlign w:val="subscript"/>
        </w:rPr>
        <w:t>ар.дв.</w:t>
      </w:r>
      <w:r w:rsidRPr="00F87DA5">
        <w:rPr>
          <w:rFonts w:ascii="Times New Roman" w:hAnsi="Times New Roman"/>
          <w:b/>
          <w:bCs/>
          <w:i/>
          <w:iCs/>
          <w:sz w:val="27"/>
          <w:szCs w:val="27"/>
        </w:rPr>
        <w:t xml:space="preserve"> = ∑ ((СТ</w:t>
      </w:r>
      <w:r w:rsidRPr="00F87DA5">
        <w:rPr>
          <w:rFonts w:ascii="Times New Roman" w:hAnsi="Times New Roman"/>
          <w:b/>
          <w:bCs/>
          <w:i/>
          <w:iCs/>
          <w:sz w:val="27"/>
          <w:szCs w:val="27"/>
          <w:vertAlign w:val="subscript"/>
        </w:rPr>
        <w:t xml:space="preserve">i дейст.дог </w:t>
      </w:r>
      <w:r w:rsidRPr="00F87DA5">
        <w:rPr>
          <w:rFonts w:ascii="Times New Roman" w:hAnsi="Times New Roman"/>
          <w:b/>
          <w:bCs/>
          <w:i/>
          <w:iCs/>
          <w:sz w:val="27"/>
          <w:szCs w:val="27"/>
        </w:rPr>
        <w:t>* М</w:t>
      </w:r>
      <w:r w:rsidRPr="00F87DA5">
        <w:rPr>
          <w:rFonts w:ascii="Times New Roman" w:hAnsi="Times New Roman"/>
          <w:b/>
          <w:bCs/>
          <w:i/>
          <w:iCs/>
          <w:sz w:val="27"/>
          <w:szCs w:val="27"/>
          <w:vertAlign w:val="subscript"/>
        </w:rPr>
        <w:t>i дейст.дог</w:t>
      </w:r>
      <w:r w:rsidRPr="00F87DA5">
        <w:rPr>
          <w:rFonts w:ascii="Times New Roman" w:hAnsi="Times New Roman"/>
          <w:b/>
          <w:bCs/>
          <w:i/>
          <w:iCs/>
          <w:sz w:val="27"/>
          <w:szCs w:val="27"/>
        </w:rPr>
        <w:t>)+ ( СТ</w:t>
      </w:r>
      <w:r w:rsidRPr="00F87DA5">
        <w:rPr>
          <w:rFonts w:ascii="Times New Roman" w:hAnsi="Times New Roman"/>
          <w:b/>
          <w:bCs/>
          <w:i/>
          <w:iCs/>
          <w:sz w:val="27"/>
          <w:szCs w:val="27"/>
          <w:vertAlign w:val="subscript"/>
        </w:rPr>
        <w:t>i продл.дог</w:t>
      </w:r>
      <w:r w:rsidRPr="00F87DA5">
        <w:rPr>
          <w:rFonts w:ascii="Times New Roman" w:hAnsi="Times New Roman"/>
          <w:b/>
          <w:bCs/>
          <w:i/>
          <w:iCs/>
          <w:sz w:val="27"/>
          <w:szCs w:val="27"/>
        </w:rPr>
        <w:t>* М</w:t>
      </w:r>
      <w:r w:rsidRPr="00F87DA5">
        <w:rPr>
          <w:rFonts w:ascii="Times New Roman" w:hAnsi="Times New Roman"/>
          <w:b/>
          <w:bCs/>
          <w:i/>
          <w:iCs/>
          <w:sz w:val="27"/>
          <w:szCs w:val="27"/>
          <w:vertAlign w:val="subscript"/>
        </w:rPr>
        <w:t>i продл.дог</w:t>
      </w:r>
      <w:r w:rsidRPr="00F87DA5">
        <w:rPr>
          <w:rFonts w:ascii="Times New Roman" w:hAnsi="Times New Roman"/>
          <w:b/>
          <w:bCs/>
          <w:i/>
          <w:iCs/>
          <w:sz w:val="27"/>
          <w:szCs w:val="27"/>
        </w:rPr>
        <w:t>)) (+/-) F,</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rPr>
        <w:t>СТ</w:t>
      </w:r>
      <w:r w:rsidRPr="00F87DA5">
        <w:rPr>
          <w:rFonts w:ascii="Times New Roman" w:hAnsi="Times New Roman"/>
          <w:b/>
          <w:bCs/>
          <w:i/>
          <w:iCs/>
          <w:sz w:val="27"/>
          <w:szCs w:val="27"/>
          <w:vertAlign w:val="subscript"/>
        </w:rPr>
        <w:t>i дейст.дог</w:t>
      </w:r>
      <w:r w:rsidRPr="00F87DA5">
        <w:rPr>
          <w:rFonts w:ascii="Times New Roman" w:hAnsi="Times New Roman"/>
          <w:sz w:val="27"/>
          <w:szCs w:val="27"/>
        </w:rPr>
        <w:t xml:space="preserve"> – ставка арендной платы за передаваемое в аренду движимое имущество в месяц по действующему договору аренды, рублей;</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rPr>
        <w:t>М</w:t>
      </w:r>
      <w:r w:rsidRPr="00F87DA5">
        <w:rPr>
          <w:rFonts w:ascii="Times New Roman" w:hAnsi="Times New Roman"/>
          <w:b/>
          <w:bCs/>
          <w:i/>
          <w:iCs/>
          <w:sz w:val="27"/>
          <w:szCs w:val="27"/>
          <w:vertAlign w:val="subscript"/>
        </w:rPr>
        <w:t xml:space="preserve">i дейст.дог – </w:t>
      </w:r>
      <w:r w:rsidRPr="00F87DA5">
        <w:rPr>
          <w:rFonts w:ascii="Times New Roman" w:hAnsi="Times New Roman"/>
          <w:sz w:val="27"/>
          <w:szCs w:val="27"/>
        </w:rPr>
        <w:t xml:space="preserve">количество полных месяцев действия договора аренды </w:t>
      </w:r>
      <w:r w:rsidRPr="00F87DA5">
        <w:rPr>
          <w:rFonts w:ascii="Times New Roman" w:hAnsi="Times New Roman"/>
          <w:sz w:val="27"/>
          <w:szCs w:val="27"/>
        </w:rPr>
        <w:br/>
        <w:t>в планируемом периоде;</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rPr>
        <w:t>СТ</w:t>
      </w:r>
      <w:r w:rsidRPr="00F87DA5">
        <w:rPr>
          <w:rFonts w:ascii="Times New Roman" w:hAnsi="Times New Roman"/>
          <w:b/>
          <w:bCs/>
          <w:i/>
          <w:iCs/>
          <w:sz w:val="27"/>
          <w:szCs w:val="27"/>
          <w:vertAlign w:val="subscript"/>
        </w:rPr>
        <w:t>i продл.дог</w:t>
      </w:r>
      <w:r w:rsidRPr="00F87DA5">
        <w:rPr>
          <w:rFonts w:ascii="Times New Roman" w:hAnsi="Times New Roman"/>
          <w:sz w:val="27"/>
          <w:szCs w:val="27"/>
        </w:rPr>
        <w:t xml:space="preserve"> – ставка арендной платы за передаваемое в аренду движимое имущество в месяц по договору аренды, планируемому к продлению (заключению) в прогнозируемом периоде, рублей;</w:t>
      </w:r>
    </w:p>
    <w:p w:rsidR="004D6C8E"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rPr>
        <w:t>М</w:t>
      </w:r>
      <w:r w:rsidRPr="00F87DA5">
        <w:rPr>
          <w:rFonts w:ascii="Times New Roman" w:hAnsi="Times New Roman"/>
          <w:b/>
          <w:bCs/>
          <w:i/>
          <w:iCs/>
          <w:sz w:val="27"/>
          <w:szCs w:val="27"/>
          <w:vertAlign w:val="subscript"/>
        </w:rPr>
        <w:t xml:space="preserve">i продл.дог – </w:t>
      </w:r>
      <w:r w:rsidRPr="00F87DA5">
        <w:rPr>
          <w:rFonts w:ascii="Times New Roman" w:hAnsi="Times New Roman"/>
          <w:sz w:val="27"/>
          <w:szCs w:val="27"/>
        </w:rPr>
        <w:t>количество полных месяцев действия по договору аренды, планируемому к продлению (заключению) в прогнозируемом периоде;</w:t>
      </w:r>
    </w:p>
    <w:p w:rsidR="00AE4A4F" w:rsidRPr="00F87DA5" w:rsidRDefault="004D6C8E" w:rsidP="00044768">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b/>
          <w:bCs/>
          <w:i/>
          <w:iCs/>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044768" w:rsidRPr="00F87DA5" w:rsidRDefault="00044768" w:rsidP="00044768">
      <w:pPr>
        <w:autoSpaceDE w:val="0"/>
        <w:autoSpaceDN w:val="0"/>
        <w:adjustRightInd w:val="0"/>
        <w:spacing w:after="0" w:line="240" w:lineRule="auto"/>
        <w:ind w:firstLine="709"/>
        <w:jc w:val="both"/>
        <w:rPr>
          <w:rFonts w:ascii="Times New Roman" w:hAnsi="Times New Roman"/>
          <w:sz w:val="27"/>
          <w:szCs w:val="27"/>
        </w:rPr>
      </w:pPr>
    </w:p>
    <w:p w:rsidR="00AF4A55" w:rsidRPr="00F87DA5" w:rsidRDefault="00AF4A55" w:rsidP="00044768">
      <w:pPr>
        <w:pStyle w:val="3"/>
        <w:tabs>
          <w:tab w:val="left" w:pos="1985"/>
        </w:tabs>
        <w:spacing w:before="120" w:after="120" w:line="240" w:lineRule="auto"/>
        <w:ind w:left="1985" w:right="1134"/>
        <w:jc w:val="center"/>
        <w:rPr>
          <w:rFonts w:asciiTheme="majorHAnsi" w:hAnsiTheme="majorHAnsi"/>
          <w:i/>
          <w:sz w:val="27"/>
          <w:szCs w:val="27"/>
        </w:rPr>
      </w:pPr>
      <w:bookmarkStart w:id="117" w:name="_Toc519585026"/>
      <w:r w:rsidRPr="00F87DA5">
        <w:rPr>
          <w:rFonts w:asciiTheme="majorHAnsi" w:hAnsiTheme="majorHAnsi"/>
          <w:i/>
          <w:sz w:val="27"/>
          <w:szCs w:val="27"/>
        </w:rPr>
        <w:t xml:space="preserve">2.18.3. Доходы от перечисления части прибыли, остающейся после уплаты налогов и иных обязательных платежей федеральных государственных унитарных предприятий </w:t>
      </w:r>
      <w:r w:rsidRPr="00F87DA5">
        <w:rPr>
          <w:rFonts w:asciiTheme="majorHAnsi" w:hAnsiTheme="majorHAnsi"/>
          <w:i/>
          <w:sz w:val="27"/>
          <w:szCs w:val="27"/>
        </w:rPr>
        <w:br/>
        <w:t>182 1 11 07011 01 0000 120</w:t>
      </w:r>
      <w:bookmarkEnd w:id="117"/>
    </w:p>
    <w:p w:rsidR="00541200" w:rsidRPr="00F87DA5" w:rsidRDefault="00AF4A55"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поступления доходов от перечисления части прибыли, остающейся после уплаты налогов и иных обязательных платежей федеральных государственных унитарных предприятий, осуществляется с помощью применения прямого метода расчёта, основанного на использовании прогнозных данных о части чистой прибыли, </w:t>
      </w:r>
      <w:r w:rsidR="00F849BF" w:rsidRPr="00F87DA5">
        <w:rPr>
          <w:rFonts w:ascii="Times New Roman" w:hAnsi="Times New Roman"/>
          <w:sz w:val="27"/>
          <w:szCs w:val="27"/>
        </w:rPr>
        <w:t xml:space="preserve"> </w:t>
      </w:r>
      <w:r w:rsidRPr="00F87DA5">
        <w:rPr>
          <w:rFonts w:ascii="Times New Roman" w:hAnsi="Times New Roman"/>
          <w:sz w:val="27"/>
          <w:szCs w:val="27"/>
        </w:rPr>
        <w:t xml:space="preserve">определяемой на заседании Комиссии по осуществлению полномочий собственника имущества федеральных государственных унитарных предприятий, находящихся в ведении ФНС России (в соответствии с постановлением Правительства Российской Федерации от 10.04.2002 № 228 </w:t>
      </w:r>
      <w:r w:rsidR="00044768" w:rsidRPr="00F87DA5">
        <w:rPr>
          <w:rFonts w:ascii="Times New Roman" w:hAnsi="Times New Roman"/>
          <w:sz w:val="27"/>
          <w:szCs w:val="27"/>
        </w:rPr>
        <w:t>«</w:t>
      </w:r>
      <w:r w:rsidRPr="00F87DA5">
        <w:rPr>
          <w:rFonts w:ascii="Times New Roman" w:hAnsi="Times New Roman"/>
          <w:sz w:val="27"/>
          <w:szCs w:val="27"/>
        </w:rPr>
        <w:t xml:space="preserve">О мерах по повышению эффективности </w:t>
      </w:r>
      <w:r w:rsidRPr="00F87DA5">
        <w:rPr>
          <w:rFonts w:ascii="Times New Roman" w:hAnsi="Times New Roman"/>
          <w:sz w:val="27"/>
          <w:szCs w:val="27"/>
        </w:rPr>
        <w:lastRenderedPageBreak/>
        <w:t>использования федерального имущества, закрепленного в хозяйственном ведении федеральных государственных унитарных предприятий</w:t>
      </w:r>
      <w:r w:rsidR="00044768" w:rsidRPr="00F87DA5">
        <w:rPr>
          <w:rFonts w:ascii="Times New Roman" w:hAnsi="Times New Roman"/>
          <w:sz w:val="27"/>
          <w:szCs w:val="27"/>
        </w:rPr>
        <w:t>»</w:t>
      </w:r>
      <w:r w:rsidRPr="00F87DA5">
        <w:rPr>
          <w:rFonts w:ascii="Times New Roman" w:hAnsi="Times New Roman"/>
          <w:sz w:val="27"/>
          <w:szCs w:val="27"/>
        </w:rPr>
        <w:t xml:space="preserve"> </w:t>
      </w:r>
    </w:p>
    <w:p w:rsidR="00AF4A55" w:rsidRPr="00F87DA5" w:rsidRDefault="00AF4A55" w:rsidP="00541200">
      <w:pPr>
        <w:spacing w:after="0" w:line="240" w:lineRule="auto"/>
        <w:jc w:val="both"/>
        <w:rPr>
          <w:rFonts w:ascii="Times New Roman" w:hAnsi="Times New Roman"/>
          <w:sz w:val="27"/>
          <w:szCs w:val="27"/>
        </w:rPr>
      </w:pPr>
      <w:r w:rsidRPr="00F87DA5">
        <w:rPr>
          <w:rFonts w:ascii="Times New Roman" w:hAnsi="Times New Roman"/>
          <w:sz w:val="27"/>
          <w:szCs w:val="27"/>
        </w:rPr>
        <w:t xml:space="preserve">(вместе с </w:t>
      </w:r>
      <w:r w:rsidR="00044768" w:rsidRPr="00F87DA5">
        <w:rPr>
          <w:rFonts w:ascii="Times New Roman" w:hAnsi="Times New Roman"/>
          <w:sz w:val="27"/>
          <w:szCs w:val="27"/>
        </w:rPr>
        <w:t>«</w:t>
      </w:r>
      <w:r w:rsidRPr="00F87DA5">
        <w:rPr>
          <w:rFonts w:ascii="Times New Roman" w:hAnsi="Times New Roman"/>
          <w:sz w:val="27"/>
          <w:szCs w:val="27"/>
        </w:rPr>
        <w:t>Правилами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w:t>
      </w:r>
      <w:r w:rsidR="00044768" w:rsidRPr="00F87DA5">
        <w:rPr>
          <w:rFonts w:ascii="Times New Roman" w:hAnsi="Times New Roman"/>
          <w:sz w:val="27"/>
          <w:szCs w:val="27"/>
        </w:rPr>
        <w:t>»</w:t>
      </w:r>
      <w:r w:rsidRPr="00F87DA5">
        <w:rPr>
          <w:rFonts w:ascii="Times New Roman" w:hAnsi="Times New Roman"/>
          <w:sz w:val="27"/>
          <w:szCs w:val="27"/>
        </w:rPr>
        <w:t>)).</w:t>
      </w:r>
    </w:p>
    <w:p w:rsidR="0058538F" w:rsidRPr="00F87DA5" w:rsidRDefault="0058538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доходов от перечисления части прибыли, остающейся после уплаты налогов и иных обязательных платежей федеральных государственных унитарных предприятий (С</w:t>
      </w:r>
      <w:r w:rsidRPr="00F87DA5">
        <w:rPr>
          <w:rFonts w:ascii="Times New Roman" w:hAnsi="Times New Roman"/>
          <w:b/>
          <w:sz w:val="27"/>
          <w:szCs w:val="27"/>
        </w:rPr>
        <w:t> </w:t>
      </w:r>
      <w:r w:rsidRPr="00F87DA5">
        <w:rPr>
          <w:rFonts w:ascii="Times New Roman" w:hAnsi="Times New Roman"/>
          <w:b/>
          <w:i/>
          <w:sz w:val="27"/>
          <w:szCs w:val="27"/>
          <w:vertAlign w:val="subscript"/>
        </w:rPr>
        <w:t>ГНИВЦ</w:t>
      </w:r>
      <w:r w:rsidRPr="00F87DA5">
        <w:rPr>
          <w:rFonts w:ascii="Times New Roman" w:hAnsi="Times New Roman"/>
          <w:sz w:val="27"/>
          <w:szCs w:val="27"/>
        </w:rPr>
        <w:t>) определяется исходя из следующего алгоритма расчёта:</w:t>
      </w:r>
    </w:p>
    <w:p w:rsidR="00044768" w:rsidRPr="00F87DA5" w:rsidRDefault="00044768" w:rsidP="00044768">
      <w:pPr>
        <w:spacing w:after="0" w:line="240" w:lineRule="auto"/>
        <w:ind w:firstLine="709"/>
        <w:jc w:val="both"/>
        <w:rPr>
          <w:rFonts w:ascii="Times New Roman" w:hAnsi="Times New Roman"/>
          <w:sz w:val="27"/>
          <w:szCs w:val="27"/>
        </w:rPr>
      </w:pPr>
    </w:p>
    <w:p w:rsidR="0058538F" w:rsidRPr="00F87DA5" w:rsidRDefault="00294394" w:rsidP="00044768">
      <w:pPr>
        <w:spacing w:after="0" w:line="240" w:lineRule="auto"/>
        <w:jc w:val="center"/>
        <w:rPr>
          <w:rFonts w:ascii="Times New Roman" w:hAnsi="Times New Roman"/>
          <w:b/>
          <w:i/>
          <w:sz w:val="27"/>
          <w:szCs w:val="27"/>
        </w:rPr>
      </w:pPr>
      <w:r w:rsidRPr="00F87DA5">
        <w:rPr>
          <w:rFonts w:ascii="Times New Roman" w:hAnsi="Times New Roman"/>
          <w:b/>
          <w:sz w:val="27"/>
          <w:szCs w:val="27"/>
        </w:rPr>
        <w:t>С</w:t>
      </w:r>
      <w:r w:rsidR="0058538F" w:rsidRPr="00F87DA5">
        <w:rPr>
          <w:rFonts w:ascii="Times New Roman" w:hAnsi="Times New Roman"/>
          <w:b/>
          <w:sz w:val="27"/>
          <w:szCs w:val="27"/>
          <w:lang w:val="en-US"/>
        </w:rPr>
        <w:t> </w:t>
      </w:r>
      <w:r w:rsidR="0058538F" w:rsidRPr="00F87DA5">
        <w:rPr>
          <w:rFonts w:ascii="Times New Roman" w:hAnsi="Times New Roman"/>
          <w:b/>
          <w:sz w:val="27"/>
          <w:szCs w:val="27"/>
          <w:vertAlign w:val="subscript"/>
        </w:rPr>
        <w:t>ГНИВЦ</w:t>
      </w:r>
      <w:r w:rsidR="0058538F" w:rsidRPr="00F87DA5">
        <w:rPr>
          <w:rFonts w:ascii="Times New Roman" w:hAnsi="Times New Roman"/>
          <w:b/>
          <w:i/>
          <w:sz w:val="27"/>
          <w:szCs w:val="27"/>
        </w:rPr>
        <w:t xml:space="preserve"> = </w:t>
      </w:r>
      <w:r w:rsidR="0058538F" w:rsidRPr="00F87DA5">
        <w:rPr>
          <w:rFonts w:ascii="Times New Roman" w:hAnsi="Times New Roman"/>
          <w:b/>
          <w:sz w:val="27"/>
          <w:szCs w:val="27"/>
        </w:rPr>
        <w:t>Приб </w:t>
      </w:r>
      <w:r w:rsidR="0058538F" w:rsidRPr="00F87DA5">
        <w:rPr>
          <w:rFonts w:ascii="Times New Roman" w:hAnsi="Times New Roman"/>
          <w:b/>
          <w:sz w:val="27"/>
          <w:szCs w:val="27"/>
          <w:vertAlign w:val="subscript"/>
        </w:rPr>
        <w:t>ГНИВЦ</w:t>
      </w:r>
      <w:r w:rsidR="0058538F" w:rsidRPr="00F87DA5">
        <w:rPr>
          <w:rFonts w:ascii="Times New Roman" w:hAnsi="Times New Roman"/>
          <w:sz w:val="27"/>
          <w:szCs w:val="27"/>
        </w:rPr>
        <w:t xml:space="preserve"> * Д</w:t>
      </w:r>
      <w:r w:rsidR="0058538F" w:rsidRPr="00F87DA5">
        <w:rPr>
          <w:rFonts w:ascii="Times New Roman" w:hAnsi="Times New Roman"/>
          <w:b/>
          <w:sz w:val="27"/>
          <w:szCs w:val="27"/>
        </w:rPr>
        <w:t> </w:t>
      </w:r>
      <w:r w:rsidR="0058538F" w:rsidRPr="00F87DA5">
        <w:rPr>
          <w:rFonts w:ascii="Times New Roman" w:hAnsi="Times New Roman"/>
          <w:b/>
          <w:sz w:val="27"/>
          <w:szCs w:val="27"/>
          <w:vertAlign w:val="subscript"/>
        </w:rPr>
        <w:t>ГНИВЦ</w:t>
      </w:r>
      <w:r w:rsidR="0058538F" w:rsidRPr="00F87DA5">
        <w:rPr>
          <w:rFonts w:ascii="Times New Roman" w:hAnsi="Times New Roman"/>
          <w:b/>
          <w:i/>
          <w:sz w:val="27"/>
          <w:szCs w:val="27"/>
        </w:rPr>
        <w:t>,</w:t>
      </w:r>
    </w:p>
    <w:p w:rsidR="0058538F" w:rsidRPr="00F87DA5" w:rsidRDefault="0058538F" w:rsidP="0004476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58538F" w:rsidRPr="00F87DA5" w:rsidRDefault="0058538F" w:rsidP="00044768">
      <w:pPr>
        <w:spacing w:after="0" w:line="240" w:lineRule="auto"/>
        <w:ind w:firstLine="709"/>
        <w:jc w:val="both"/>
        <w:rPr>
          <w:rFonts w:ascii="Times New Roman" w:hAnsi="Times New Roman"/>
          <w:b/>
          <w:sz w:val="27"/>
          <w:szCs w:val="27"/>
        </w:rPr>
      </w:pPr>
      <w:r w:rsidRPr="00F87DA5">
        <w:rPr>
          <w:rFonts w:ascii="Times New Roman" w:hAnsi="Times New Roman"/>
          <w:b/>
          <w:sz w:val="27"/>
          <w:szCs w:val="27"/>
        </w:rPr>
        <w:t>Приб </w:t>
      </w:r>
      <w:r w:rsidRPr="00F87DA5">
        <w:rPr>
          <w:rFonts w:ascii="Times New Roman" w:hAnsi="Times New Roman"/>
          <w:b/>
          <w:sz w:val="27"/>
          <w:szCs w:val="27"/>
          <w:vertAlign w:val="subscript"/>
        </w:rPr>
        <w:t xml:space="preserve">ГНИВЦ </w:t>
      </w:r>
      <w:r w:rsidRPr="00F87DA5">
        <w:rPr>
          <w:rFonts w:ascii="Times New Roman" w:hAnsi="Times New Roman"/>
          <w:sz w:val="27"/>
          <w:szCs w:val="27"/>
        </w:rPr>
        <w:t>– часть прибыли федерального государственного унитарного предприятия, остающейся в распоряжении предприятия после уплаты налогов и иных обязательных платежей, уменьшенной на сумму расходов на реализацию мероприятий по развитию предприятия, утвержденных в составе программы деятельности предприятия на текущий финансовый год, осуществляемых за счет чистой прибыли, тыс. рублей;</w:t>
      </w:r>
    </w:p>
    <w:p w:rsidR="0058538F" w:rsidRPr="00F87DA5" w:rsidRDefault="0058538F" w:rsidP="0004476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Д </w:t>
      </w:r>
      <w:r w:rsidRPr="00F87DA5">
        <w:rPr>
          <w:rFonts w:ascii="Times New Roman" w:hAnsi="Times New Roman"/>
          <w:b/>
          <w:sz w:val="27"/>
          <w:szCs w:val="27"/>
          <w:vertAlign w:val="subscript"/>
        </w:rPr>
        <w:t>ГНИВЦ</w:t>
      </w:r>
      <w:r w:rsidRPr="00F87DA5">
        <w:rPr>
          <w:rFonts w:ascii="Times New Roman" w:hAnsi="Times New Roman"/>
          <w:sz w:val="27"/>
          <w:szCs w:val="27"/>
        </w:rPr>
        <w:t xml:space="preserve"> – доля </w:t>
      </w:r>
      <w:r w:rsidR="00F849BF" w:rsidRPr="00F87DA5">
        <w:rPr>
          <w:rFonts w:ascii="Times New Roman" w:hAnsi="Times New Roman"/>
          <w:sz w:val="27"/>
          <w:szCs w:val="27"/>
        </w:rPr>
        <w:t xml:space="preserve">прибыли, </w:t>
      </w:r>
      <w:r w:rsidR="00485D14" w:rsidRPr="00F87DA5">
        <w:rPr>
          <w:rFonts w:ascii="Times New Roman" w:hAnsi="Times New Roman"/>
          <w:sz w:val="27"/>
          <w:szCs w:val="27"/>
        </w:rPr>
        <w:t>подлежащая</w:t>
      </w:r>
      <w:r w:rsidR="00F849BF" w:rsidRPr="00F87DA5">
        <w:rPr>
          <w:rFonts w:ascii="Times New Roman" w:hAnsi="Times New Roman"/>
          <w:sz w:val="27"/>
          <w:szCs w:val="27"/>
        </w:rPr>
        <w:t xml:space="preserve"> </w:t>
      </w:r>
      <w:r w:rsidR="00485D14" w:rsidRPr="00F87DA5">
        <w:rPr>
          <w:rFonts w:ascii="Times New Roman" w:hAnsi="Times New Roman"/>
          <w:sz w:val="27"/>
          <w:szCs w:val="27"/>
        </w:rPr>
        <w:t xml:space="preserve">перечислению </w:t>
      </w:r>
      <w:r w:rsidR="00F849BF" w:rsidRPr="00F87DA5">
        <w:rPr>
          <w:rFonts w:ascii="Times New Roman" w:hAnsi="Times New Roman"/>
          <w:sz w:val="27"/>
          <w:szCs w:val="27"/>
        </w:rPr>
        <w:t xml:space="preserve">в </w:t>
      </w:r>
      <w:r w:rsidR="00107969" w:rsidRPr="00F87DA5">
        <w:rPr>
          <w:rFonts w:ascii="Times New Roman" w:hAnsi="Times New Roman"/>
          <w:sz w:val="27"/>
          <w:szCs w:val="27"/>
        </w:rPr>
        <w:t>федеральный бюджет, процент</w:t>
      </w:r>
      <w:r w:rsidRPr="00F87DA5">
        <w:rPr>
          <w:rFonts w:ascii="Times New Roman" w:hAnsi="Times New Roman"/>
          <w:sz w:val="27"/>
          <w:szCs w:val="27"/>
        </w:rPr>
        <w:t>.</w:t>
      </w:r>
    </w:p>
    <w:p w:rsidR="00AF4A55" w:rsidRPr="00F87DA5" w:rsidRDefault="00AF4A55" w:rsidP="00044768">
      <w:pPr>
        <w:autoSpaceDE w:val="0"/>
        <w:autoSpaceDN w:val="0"/>
        <w:adjustRightInd w:val="0"/>
        <w:spacing w:after="0" w:line="240" w:lineRule="auto"/>
        <w:ind w:firstLine="709"/>
        <w:jc w:val="both"/>
        <w:rPr>
          <w:rFonts w:ascii="Times New Roman" w:hAnsi="Times New Roman"/>
          <w:sz w:val="27"/>
          <w:szCs w:val="27"/>
        </w:rPr>
      </w:pPr>
    </w:p>
    <w:p w:rsidR="0068241E" w:rsidRPr="00F87DA5" w:rsidRDefault="0068241E" w:rsidP="00044768">
      <w:pPr>
        <w:autoSpaceDE w:val="0"/>
        <w:autoSpaceDN w:val="0"/>
        <w:adjustRightInd w:val="0"/>
        <w:spacing w:after="0" w:line="240" w:lineRule="auto"/>
        <w:ind w:firstLine="709"/>
        <w:jc w:val="both"/>
        <w:rPr>
          <w:rFonts w:ascii="Times New Roman" w:hAnsi="Times New Roman"/>
          <w:sz w:val="27"/>
          <w:szCs w:val="27"/>
        </w:rPr>
      </w:pPr>
    </w:p>
    <w:p w:rsidR="00AE4A4F" w:rsidRPr="00F87DA5" w:rsidRDefault="00AE4A4F" w:rsidP="006F3BEC">
      <w:pPr>
        <w:pStyle w:val="2"/>
        <w:spacing w:after="240" w:line="240" w:lineRule="auto"/>
        <w:ind w:firstLine="709"/>
        <w:jc w:val="center"/>
        <w:rPr>
          <w:rFonts w:ascii="Cambria" w:hAnsi="Cambria"/>
          <w:i w:val="0"/>
          <w:sz w:val="27"/>
          <w:szCs w:val="27"/>
        </w:rPr>
      </w:pPr>
      <w:bookmarkStart w:id="118" w:name="_Toc519585027"/>
      <w:r w:rsidRPr="00F87DA5">
        <w:rPr>
          <w:rFonts w:ascii="Cambria" w:hAnsi="Cambria"/>
          <w:i w:val="0"/>
          <w:sz w:val="27"/>
          <w:szCs w:val="27"/>
        </w:rPr>
        <w:t xml:space="preserve">2.19. Платежи при пользовании природными ресурсами </w:t>
      </w:r>
      <w:r w:rsidRPr="00F87DA5">
        <w:rPr>
          <w:rFonts w:ascii="Cambria" w:hAnsi="Cambria"/>
          <w:i w:val="0"/>
          <w:sz w:val="27"/>
          <w:szCs w:val="27"/>
        </w:rPr>
        <w:br/>
        <w:t>182 1 12 00000 00 0000 000</w:t>
      </w:r>
      <w:bookmarkEnd w:id="118"/>
    </w:p>
    <w:p w:rsidR="00AE4A4F" w:rsidRPr="00F87DA5" w:rsidRDefault="00AE4A4F" w:rsidP="00F76BA3">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AE4A4F" w:rsidRPr="00F87DA5" w:rsidRDefault="00AE4A4F" w:rsidP="00F76BA3">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DD622D" w:rsidRPr="00F87DA5" w:rsidRDefault="00AE4A4F" w:rsidP="00DD622D">
      <w:pPr>
        <w:autoSpaceDE w:val="0"/>
        <w:autoSpaceDN w:val="0"/>
        <w:adjustRightInd w:val="0"/>
        <w:spacing w:after="0" w:line="240" w:lineRule="auto"/>
        <w:ind w:firstLine="709"/>
        <w:jc w:val="both"/>
        <w:rPr>
          <w:rFonts w:ascii="Times New Roman" w:hAnsi="Times New Roman"/>
          <w:sz w:val="26"/>
          <w:szCs w:val="26"/>
        </w:rPr>
      </w:pPr>
      <w:r w:rsidRPr="00F87DA5">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00DD622D" w:rsidRPr="00F87DA5">
        <w:rPr>
          <w:rFonts w:ascii="Times New Roman" w:hAnsi="Times New Roman"/>
          <w:sz w:val="26"/>
          <w:szCs w:val="26"/>
        </w:rPr>
        <w:t xml:space="preserve"> </w:t>
      </w:r>
    </w:p>
    <w:p w:rsidR="00AE4A4F" w:rsidRPr="00F87DA5" w:rsidRDefault="00AE4A4F" w:rsidP="00F76BA3">
      <w:pPr>
        <w:spacing w:after="0" w:line="240" w:lineRule="auto"/>
        <w:ind w:firstLine="709"/>
        <w:jc w:val="both"/>
        <w:rPr>
          <w:rFonts w:ascii="Times New Roman" w:hAnsi="Times New Roman"/>
          <w:sz w:val="26"/>
        </w:rPr>
      </w:pPr>
    </w:p>
    <w:p w:rsidR="0068241E" w:rsidRPr="00F87DA5" w:rsidRDefault="0068241E" w:rsidP="00F76BA3">
      <w:pPr>
        <w:spacing w:after="0" w:line="240" w:lineRule="auto"/>
        <w:ind w:firstLine="709"/>
        <w:jc w:val="both"/>
        <w:rPr>
          <w:rFonts w:ascii="Times New Roman" w:hAnsi="Times New Roman"/>
          <w:sz w:val="26"/>
        </w:rPr>
      </w:pPr>
    </w:p>
    <w:p w:rsidR="00AE4A4F" w:rsidRPr="00F87DA5" w:rsidRDefault="00AE4A4F" w:rsidP="00891A8F">
      <w:pPr>
        <w:pStyle w:val="3"/>
        <w:tabs>
          <w:tab w:val="left" w:pos="1985"/>
        </w:tabs>
        <w:spacing w:before="120" w:after="120" w:line="240" w:lineRule="auto"/>
        <w:ind w:left="1985" w:right="1134"/>
        <w:jc w:val="center"/>
        <w:rPr>
          <w:i/>
          <w:sz w:val="27"/>
          <w:szCs w:val="27"/>
        </w:rPr>
      </w:pPr>
      <w:bookmarkStart w:id="119" w:name="_Toc519585028"/>
      <w:r w:rsidRPr="00F87DA5">
        <w:rPr>
          <w:i/>
          <w:sz w:val="27"/>
          <w:szCs w:val="27"/>
        </w:rPr>
        <w:t xml:space="preserve">2.19.1. Регулярные платежи за пользование недрами при пользовании недрами на территории Российской Федерации </w:t>
      </w:r>
      <w:r w:rsidRPr="00F87DA5">
        <w:rPr>
          <w:i/>
          <w:sz w:val="27"/>
          <w:szCs w:val="27"/>
        </w:rPr>
        <w:br/>
        <w:t>182 1 12 02030 01 0000 120</w:t>
      </w:r>
      <w:bookmarkEnd w:id="119"/>
    </w:p>
    <w:p w:rsidR="00AE4A4F" w:rsidRPr="00F87DA5" w:rsidRDefault="00AE4A4F" w:rsidP="00CD034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w:t>
      </w:r>
    </w:p>
    <w:p w:rsidR="00891A8F" w:rsidRPr="00F87DA5" w:rsidRDefault="00891A8F" w:rsidP="00CD0342">
      <w:pPr>
        <w:spacing w:after="0" w:line="240" w:lineRule="auto"/>
        <w:ind w:firstLine="709"/>
        <w:jc w:val="both"/>
        <w:rPr>
          <w:rFonts w:ascii="Times New Roman" w:hAnsi="Times New Roman"/>
          <w:sz w:val="27"/>
          <w:szCs w:val="27"/>
        </w:rPr>
      </w:pPr>
    </w:p>
    <w:p w:rsidR="00891A8F" w:rsidRPr="00F87DA5" w:rsidRDefault="00891A8F" w:rsidP="00CD0342">
      <w:pPr>
        <w:spacing w:after="0" w:line="240" w:lineRule="auto"/>
        <w:ind w:firstLine="709"/>
        <w:jc w:val="both"/>
        <w:rPr>
          <w:rFonts w:ascii="Times New Roman" w:hAnsi="Times New Roman"/>
          <w:sz w:val="27"/>
          <w:szCs w:val="27"/>
        </w:rPr>
      </w:pPr>
    </w:p>
    <w:p w:rsidR="0068241E" w:rsidRPr="00F87DA5" w:rsidRDefault="0068241E" w:rsidP="00CD0342">
      <w:pPr>
        <w:spacing w:after="0" w:line="240" w:lineRule="auto"/>
        <w:ind w:firstLine="709"/>
        <w:jc w:val="both"/>
        <w:rPr>
          <w:rFonts w:ascii="Times New Roman" w:hAnsi="Times New Roman"/>
          <w:sz w:val="27"/>
          <w:szCs w:val="27"/>
        </w:rPr>
      </w:pPr>
    </w:p>
    <w:p w:rsidR="00541200" w:rsidRPr="00F87DA5" w:rsidRDefault="00541200" w:rsidP="00CD0342">
      <w:pPr>
        <w:spacing w:after="0" w:line="240" w:lineRule="auto"/>
        <w:ind w:firstLine="709"/>
        <w:jc w:val="both"/>
        <w:rPr>
          <w:rFonts w:ascii="Times New Roman" w:hAnsi="Times New Roman"/>
          <w:sz w:val="27"/>
          <w:szCs w:val="27"/>
        </w:rPr>
      </w:pPr>
    </w:p>
    <w:p w:rsidR="00AE4A4F" w:rsidRPr="00F87DA5" w:rsidRDefault="00AE4A4F" w:rsidP="00891A8F">
      <w:pPr>
        <w:pStyle w:val="3"/>
        <w:tabs>
          <w:tab w:val="left" w:pos="1985"/>
        </w:tabs>
        <w:spacing w:before="120" w:after="120" w:line="240" w:lineRule="auto"/>
        <w:ind w:left="1985" w:right="1134"/>
        <w:jc w:val="center"/>
        <w:rPr>
          <w:i/>
          <w:sz w:val="27"/>
          <w:szCs w:val="27"/>
        </w:rPr>
      </w:pPr>
      <w:bookmarkStart w:id="120" w:name="_Toc519585029"/>
      <w:r w:rsidRPr="00F87DA5">
        <w:rPr>
          <w:i/>
          <w:sz w:val="27"/>
          <w:szCs w:val="27"/>
        </w:rPr>
        <w:lastRenderedPageBreak/>
        <w:t xml:space="preserve">2.19.2. 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w:t>
      </w:r>
      <w:r w:rsidRPr="00F87DA5">
        <w:rPr>
          <w:i/>
          <w:sz w:val="27"/>
          <w:szCs w:val="27"/>
        </w:rPr>
        <w:br/>
        <w:t>182 1 12 02080 01 0000 120</w:t>
      </w:r>
      <w:bookmarkEnd w:id="120"/>
    </w:p>
    <w:p w:rsidR="00AE4A4F" w:rsidRPr="00F87DA5" w:rsidRDefault="00AE4A4F" w:rsidP="000C72E7">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от регулярных платежей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w:t>
      </w:r>
    </w:p>
    <w:p w:rsidR="00AE4A4F" w:rsidRPr="00F87DA5" w:rsidRDefault="00AE4A4F" w:rsidP="003A7F12">
      <w:pPr>
        <w:pStyle w:val="2"/>
        <w:spacing w:after="240" w:line="240" w:lineRule="auto"/>
        <w:jc w:val="center"/>
        <w:rPr>
          <w:rFonts w:ascii="Cambria" w:hAnsi="Cambria"/>
          <w:i w:val="0"/>
          <w:sz w:val="27"/>
          <w:szCs w:val="27"/>
        </w:rPr>
      </w:pPr>
      <w:bookmarkStart w:id="121" w:name="_Toc519585030"/>
      <w:r w:rsidRPr="00F87DA5">
        <w:rPr>
          <w:rFonts w:ascii="Cambria" w:hAnsi="Cambria"/>
          <w:i w:val="0"/>
          <w:sz w:val="27"/>
          <w:szCs w:val="27"/>
        </w:rPr>
        <w:t xml:space="preserve">2.20. Утилизационный сбор </w:t>
      </w:r>
      <w:r w:rsidRPr="00F87DA5">
        <w:rPr>
          <w:rFonts w:ascii="Cambria" w:hAnsi="Cambria"/>
          <w:i w:val="0"/>
          <w:sz w:val="27"/>
          <w:szCs w:val="27"/>
        </w:rPr>
        <w:br/>
        <w:t>182 1 12 08000 01 0000 120</w:t>
      </w:r>
      <w:bookmarkEnd w:id="121"/>
    </w:p>
    <w:p w:rsidR="00AE4A4F" w:rsidRPr="00F87DA5" w:rsidRDefault="00AE4A4F" w:rsidP="00112F07">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доходов в бюджетную систему Российской Федерации от уплаты утилизационного сбора, осуществляется в соответствии с постановлениями Правительства Российской Федерации от 26.12.2013 № 1291 и от 06.02.2016 № 81 с учетом изменений и дополнений. </w:t>
      </w:r>
    </w:p>
    <w:p w:rsidR="00AE4A4F" w:rsidRPr="00F87DA5" w:rsidRDefault="00AE4A4F" w:rsidP="00112F07">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утилизационного сбора производится отдельно по колесным транспортным средствам (шасси) и прицепов к ним, и самоходным машинам и прицепам к ним, произведенным, изготовленным в Российской Федерации.</w:t>
      </w:r>
    </w:p>
    <w:p w:rsidR="00F54D63" w:rsidRPr="00F87DA5" w:rsidRDefault="00F54D63" w:rsidP="00112F07">
      <w:pPr>
        <w:spacing w:after="0" w:line="240" w:lineRule="auto"/>
        <w:ind w:firstLine="709"/>
        <w:jc w:val="both"/>
        <w:rPr>
          <w:rFonts w:ascii="Times New Roman" w:hAnsi="Times New Roman"/>
          <w:sz w:val="27"/>
          <w:szCs w:val="27"/>
        </w:rPr>
      </w:pPr>
    </w:p>
    <w:p w:rsidR="00AE4A4F" w:rsidRPr="00F87DA5" w:rsidRDefault="00AE4A4F" w:rsidP="008904D5">
      <w:pPr>
        <w:pStyle w:val="3"/>
        <w:tabs>
          <w:tab w:val="left" w:pos="1985"/>
        </w:tabs>
        <w:spacing w:before="120" w:after="120" w:line="240" w:lineRule="auto"/>
        <w:ind w:left="1985" w:right="1134"/>
        <w:jc w:val="center"/>
        <w:rPr>
          <w:i/>
          <w:sz w:val="27"/>
          <w:szCs w:val="27"/>
        </w:rPr>
      </w:pPr>
      <w:bookmarkStart w:id="122" w:name="_Toc519585031"/>
      <w:r w:rsidRPr="00F87DA5">
        <w:rPr>
          <w:i/>
          <w:sz w:val="27"/>
          <w:szCs w:val="27"/>
        </w:rPr>
        <w:t xml:space="preserve">2.20.1. </w:t>
      </w:r>
      <w:r w:rsidR="00A04A74" w:rsidRPr="00F87DA5">
        <w:rPr>
          <w:i/>
          <w:sz w:val="27"/>
          <w:szCs w:val="27"/>
        </w:rPr>
        <w:t>Утилизационный сбор (сумма сбора, уплачиваемого за колесные транспортные средства (шасси) и прицепы к ним, произведенные, изготовленные в Российской Федерации)</w:t>
      </w:r>
      <w:r w:rsidR="00A04A74" w:rsidRPr="00F87DA5">
        <w:rPr>
          <w:i/>
          <w:sz w:val="27"/>
          <w:szCs w:val="27"/>
        </w:rPr>
        <w:br/>
      </w:r>
      <w:r w:rsidRPr="00F87DA5">
        <w:rPr>
          <w:i/>
          <w:sz w:val="27"/>
          <w:szCs w:val="27"/>
        </w:rPr>
        <w:t>182 1 12 08000 01 2000 120</w:t>
      </w:r>
      <w:bookmarkEnd w:id="122"/>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утилизационного сбора в отношении колесных транспортных средств (шасси) и прицепов к ним, используются:</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о планируемых объёмах производства колесных транспортных средств (шасси) и прицепов к ним, получаемые по запросам ФНС России из Министерства промышленности и торговли Российской Федерации;</w:t>
      </w:r>
    </w:p>
    <w:p w:rsidR="00AE4A4F" w:rsidRPr="00F87DA5" w:rsidRDefault="0001055D"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w:t>
      </w:r>
      <w:r w:rsidR="00AE4A4F" w:rsidRPr="00F87DA5">
        <w:rPr>
          <w:rFonts w:ascii="Times New Roman" w:hAnsi="Times New Roman"/>
          <w:sz w:val="27"/>
          <w:szCs w:val="27"/>
        </w:rPr>
        <w:t xml:space="preserve">показатели прогноза социально-экономического развития Российской Федерации на очередной финансовый год и на плановый период (по легковым автомобилям </w:t>
      </w:r>
      <w:r w:rsidRPr="00F87DA5">
        <w:rPr>
          <w:rFonts w:ascii="Times New Roman" w:hAnsi="Times New Roman"/>
          <w:sz w:val="27"/>
          <w:szCs w:val="27"/>
        </w:rPr>
        <w:t>–</w:t>
      </w:r>
      <w:r w:rsidR="00AE4A4F" w:rsidRPr="00F87DA5">
        <w:rPr>
          <w:rFonts w:ascii="Times New Roman" w:hAnsi="Times New Roman"/>
          <w:sz w:val="27"/>
          <w:szCs w:val="27"/>
        </w:rPr>
        <w:t xml:space="preserve"> темп налогооблагаемого объёма реализации автомобилей, исходя из макроэкономических показателей, для определения налоговой базы по отдельным видам подакцизной продукции; по остальным колёсным транспортным средствам </w:t>
      </w:r>
      <w:r w:rsidRPr="00F87DA5">
        <w:rPr>
          <w:rFonts w:ascii="Times New Roman" w:hAnsi="Times New Roman"/>
          <w:sz w:val="27"/>
          <w:szCs w:val="27"/>
        </w:rPr>
        <w:t>–</w:t>
      </w:r>
      <w:r w:rsidR="00AE4A4F" w:rsidRPr="00F87DA5">
        <w:rPr>
          <w:rFonts w:ascii="Times New Roman" w:hAnsi="Times New Roman"/>
          <w:sz w:val="27"/>
          <w:szCs w:val="27"/>
        </w:rPr>
        <w:t xml:space="preserve"> индекс промышленного производства транспортных средств и оборудования), разрабатываемые Минэкономразвития Российской Федерации;</w:t>
      </w:r>
    </w:p>
    <w:p w:rsidR="00541200" w:rsidRPr="00F87DA5" w:rsidRDefault="00541200"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xml:space="preserve">- динамика налоговой базы по сбору согласно данным отчета по форме № 7-УС «О начисленных и уплаченных суммах утилизационного сбора в отношении колесных транспортных средств (шасси) и прицепов к ним» </w:t>
      </w:r>
      <w:r w:rsidR="001F2551" w:rsidRPr="00F87DA5">
        <w:rPr>
          <w:rFonts w:ascii="Times New Roman" w:hAnsi="Times New Roman"/>
          <w:sz w:val="27"/>
          <w:szCs w:val="27"/>
        </w:rPr>
        <w:t>–</w:t>
      </w:r>
      <w:r w:rsidRPr="00F87DA5">
        <w:rPr>
          <w:rFonts w:ascii="Times New Roman" w:hAnsi="Times New Roman"/>
          <w:sz w:val="27"/>
          <w:szCs w:val="27"/>
        </w:rPr>
        <w:t xml:space="preserve"> объёма производства по конкретным категориям (видам) колесных транспортных средств (шасси) и прицепов к ним, сложившегося за отчётные периоды текущего и предыдущего года;</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сбору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базовые ставки и коэффициенты расчета суммы утилизационного сбора, предусмотренные постановлением Правительства Российской Федерации и др. источники.</w:t>
      </w:r>
    </w:p>
    <w:p w:rsidR="00AE4A4F" w:rsidRPr="00F87DA5" w:rsidRDefault="00AE4A4F"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поступлений утилизационного сбора в отношении колесных транспортных средств (шасси) и прицепов к ним, осуществляется методом прямого расчёта, основанного на непосредственном использовании фактически сложившихся (со</w:t>
      </w:r>
      <w:r w:rsidR="005523F9" w:rsidRPr="00F87DA5">
        <w:rPr>
          <w:rFonts w:ascii="Times New Roman" w:hAnsi="Times New Roman"/>
          <w:sz w:val="27"/>
          <w:szCs w:val="27"/>
        </w:rPr>
        <w:t xml:space="preserve">гласно отчёту по форме № 7-УС) </w:t>
      </w:r>
      <w:r w:rsidRPr="00F87DA5">
        <w:rPr>
          <w:rFonts w:ascii="Times New Roman" w:hAnsi="Times New Roman"/>
          <w:sz w:val="27"/>
          <w:szCs w:val="27"/>
        </w:rPr>
        <w:t>и прогнозных значений показателей объёма производства колесных транспортных средств, базовых ставок и коэффициентов расчета суммы утилизационного сбора, предусмотренных для конкретной категории (вида) колесных транспортных средств и прицепов к ним, и других показателей.</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утилизационного сбора в отношении колесных транспортных средств (шасси) и прицепов к ним (</w:t>
      </w:r>
      <w:r w:rsidRPr="00F87DA5">
        <w:rPr>
          <w:rFonts w:ascii="Times New Roman" w:hAnsi="Times New Roman"/>
          <w:b/>
          <w:i/>
          <w:sz w:val="27"/>
          <w:szCs w:val="27"/>
        </w:rPr>
        <w:t xml:space="preserve">У </w:t>
      </w:r>
      <w:r w:rsidRPr="00F87DA5">
        <w:rPr>
          <w:rFonts w:ascii="Times New Roman" w:hAnsi="Times New Roman"/>
          <w:b/>
          <w:i/>
          <w:sz w:val="27"/>
          <w:szCs w:val="27"/>
          <w:vertAlign w:val="subscript"/>
        </w:rPr>
        <w:t>колес.</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DF674F">
      <w:pPr>
        <w:spacing w:before="120" w:after="120" w:line="240" w:lineRule="auto"/>
        <w:jc w:val="center"/>
        <w:rPr>
          <w:rFonts w:ascii="Times New Roman" w:hAnsi="Times New Roman"/>
          <w:b/>
          <w:i/>
          <w:sz w:val="27"/>
          <w:szCs w:val="27"/>
        </w:rPr>
      </w:pPr>
      <w:r w:rsidRPr="00F87DA5">
        <w:rPr>
          <w:rFonts w:ascii="Times New Roman" w:hAnsi="Times New Roman"/>
          <w:b/>
          <w:i/>
          <w:sz w:val="27"/>
          <w:szCs w:val="27"/>
        </w:rPr>
        <w:t xml:space="preserve">У </w:t>
      </w:r>
      <w:r w:rsidRPr="00F87DA5">
        <w:rPr>
          <w:rFonts w:ascii="Times New Roman" w:hAnsi="Times New Roman"/>
          <w:b/>
          <w:i/>
          <w:sz w:val="27"/>
          <w:szCs w:val="27"/>
          <w:vertAlign w:val="subscript"/>
        </w:rPr>
        <w:t>колес.</w:t>
      </w:r>
      <w:r w:rsidRPr="00F87DA5">
        <w:rPr>
          <w:rFonts w:ascii="Times New Roman" w:hAnsi="Times New Roman"/>
          <w:b/>
          <w:i/>
          <w:sz w:val="27"/>
          <w:szCs w:val="27"/>
        </w:rPr>
        <w:t xml:space="preserve"> =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производ.</w:t>
      </w:r>
      <w:r w:rsidRPr="00F87DA5">
        <w:rPr>
          <w:rFonts w:ascii="Times New Roman" w:hAnsi="Times New Roman"/>
          <w:i/>
          <w:sz w:val="27"/>
          <w:szCs w:val="27"/>
        </w:rPr>
        <w:t xml:space="preserve"> </w:t>
      </w:r>
      <w:r w:rsidRPr="00F87DA5">
        <w:rPr>
          <w:rFonts w:ascii="Times New Roman" w:hAnsi="Times New Roman"/>
          <w:b/>
          <w:i/>
          <w:sz w:val="27"/>
          <w:szCs w:val="27"/>
          <w:vertAlign w:val="subscript"/>
        </w:rPr>
        <w:t>*</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F, </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производ. </w:t>
      </w:r>
      <w:r w:rsidRPr="00F87DA5">
        <w:rPr>
          <w:rFonts w:ascii="Times New Roman" w:hAnsi="Times New Roman"/>
          <w:sz w:val="27"/>
          <w:szCs w:val="27"/>
        </w:rPr>
        <w:t>– объём производства конкретной категории (вида) колесных транспортных средств (шасси) и прицепов к ним, штук;</w:t>
      </w:r>
    </w:p>
    <w:p w:rsidR="00AE4A4F" w:rsidRPr="00F87DA5" w:rsidRDefault="00AE4A4F" w:rsidP="00093F12">
      <w:pPr>
        <w:spacing w:after="0" w:line="240" w:lineRule="auto"/>
        <w:ind w:firstLine="709"/>
        <w:jc w:val="both"/>
        <w:rPr>
          <w:rFonts w:ascii="Times New Roman" w:hAnsi="Times New Roman"/>
          <w:b/>
          <w:i/>
          <w:sz w:val="27"/>
          <w:szCs w:val="27"/>
        </w:rPr>
      </w:pPr>
      <w:r w:rsidRPr="00F87DA5">
        <w:rPr>
          <w:rFonts w:ascii="Times New Roman" w:hAnsi="Times New Roman"/>
          <w:sz w:val="27"/>
          <w:szCs w:val="27"/>
        </w:rPr>
        <w:t>В алгоритме объём производства колёсных транспортных средств отчётного года принимается равным, штук: – при наличии отчётности по форме № 7-УС за какой-либо из отчётных периодов текущего года (</w:t>
      </w:r>
      <w:r w:rsidRPr="00F87DA5">
        <w:rPr>
          <w:rFonts w:ascii="Times New Roman" w:hAnsi="Times New Roman"/>
          <w:sz w:val="27"/>
          <w:szCs w:val="27"/>
          <w:lang w:val="en-US"/>
        </w:rPr>
        <w:t>I</w:t>
      </w:r>
      <w:r w:rsidRPr="00F87DA5">
        <w:rPr>
          <w:rFonts w:ascii="Times New Roman" w:hAnsi="Times New Roman"/>
          <w:sz w:val="27"/>
          <w:szCs w:val="27"/>
        </w:rPr>
        <w:t xml:space="preserve"> квартал, январь-июнь, январь – сентябрь) используется фактически сложившийся объем производства колёсных транспортных средств отчётного периода; при отсутствии отчётности по форме № 7-УС – объём производства колёсных транспортных средств в текущем году рассчитывается как произведение фактического объёма производства в соответствующем периоде предыдущего года и расчётного показателя темпа налогооблагаемого объёма реализации автомобилей (по легковым автомобилям) и индекса промышленного производства транспортных средств и оборудования (по остальным колёсным транспортным средствам) исходя из макроэкономических показателей; При этом, объём производства за </w:t>
      </w:r>
      <w:r w:rsidRPr="00F87DA5">
        <w:rPr>
          <w:rFonts w:ascii="Times New Roman" w:hAnsi="Times New Roman"/>
          <w:sz w:val="27"/>
          <w:szCs w:val="27"/>
          <w:lang w:val="en-US"/>
        </w:rPr>
        <w:t>II</w:t>
      </w:r>
      <w:r w:rsidRPr="00F87DA5">
        <w:rPr>
          <w:rFonts w:ascii="Times New Roman" w:hAnsi="Times New Roman"/>
          <w:sz w:val="27"/>
          <w:szCs w:val="27"/>
        </w:rPr>
        <w:t xml:space="preserve"> квартал предыдущего года вычисляется путём исключения из данных показателей отчёта по форме № 7-УС по состоянию на 1 июля аналогичных показателей по состоянию на 1 апреля</w:t>
      </w:r>
      <w:r w:rsidRPr="00F87DA5">
        <w:rPr>
          <w:rFonts w:ascii="Times New Roman" w:hAnsi="Times New Roman"/>
          <w:i/>
          <w:sz w:val="27"/>
          <w:szCs w:val="27"/>
        </w:rPr>
        <w:t>;</w:t>
      </w:r>
      <w:r w:rsidRPr="00F87DA5">
        <w:rPr>
          <w:rFonts w:ascii="Times New Roman" w:hAnsi="Times New Roman"/>
          <w:sz w:val="27"/>
          <w:szCs w:val="27"/>
        </w:rPr>
        <w:t xml:space="preserve"> объём производства за </w:t>
      </w:r>
      <w:r w:rsidRPr="00F87DA5">
        <w:rPr>
          <w:rFonts w:ascii="Times New Roman" w:hAnsi="Times New Roman"/>
          <w:sz w:val="27"/>
          <w:szCs w:val="27"/>
          <w:lang w:val="en-US"/>
        </w:rPr>
        <w:t>III</w:t>
      </w:r>
      <w:r w:rsidRPr="00F87DA5">
        <w:rPr>
          <w:rFonts w:ascii="Times New Roman" w:hAnsi="Times New Roman"/>
          <w:sz w:val="27"/>
          <w:szCs w:val="27"/>
        </w:rPr>
        <w:t xml:space="preserve"> квартал предыдущего года вычисляется путём исключения из данных показателей отчёта по форме № 7-УС по состоянию на 1 октября аналогичных показателей по состоянию на 1 июля.</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Pr="00F87DA5">
        <w:rPr>
          <w:rFonts w:ascii="Times New Roman" w:hAnsi="Times New Roman"/>
          <w:b/>
          <w:i/>
          <w:sz w:val="27"/>
          <w:szCs w:val="27"/>
        </w:rPr>
        <w:t xml:space="preserve"> </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 – расчётная ставка сбора по видам колесных транспортных средств (шасси) и прицепов к ним, рублей;</w:t>
      </w:r>
    </w:p>
    <w:p w:rsidR="00541200" w:rsidRPr="00F87DA5" w:rsidRDefault="00541200"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P </w:t>
      </w:r>
      <w:r w:rsidRPr="00F87DA5">
        <w:rPr>
          <w:rFonts w:ascii="Times New Roman" w:hAnsi="Times New Roman"/>
          <w:sz w:val="27"/>
          <w:szCs w:val="27"/>
        </w:rPr>
        <w:t xml:space="preserve">– переходящие платежи, тыс. рублей рассчитываются, исходя из объёма производства конкретной категории (вида) колесных транспортных средств (шасси) и </w:t>
      </w:r>
      <w:r w:rsidRPr="00F87DA5">
        <w:rPr>
          <w:rFonts w:ascii="Times New Roman" w:hAnsi="Times New Roman"/>
          <w:sz w:val="27"/>
          <w:szCs w:val="27"/>
        </w:rPr>
        <w:lastRenderedPageBreak/>
        <w:t xml:space="preserve">прицепов к ним за </w:t>
      </w:r>
      <w:r w:rsidRPr="00F87DA5">
        <w:rPr>
          <w:rFonts w:ascii="Times New Roman" w:hAnsi="Times New Roman"/>
          <w:sz w:val="27"/>
          <w:szCs w:val="27"/>
          <w:lang w:val="en-US"/>
        </w:rPr>
        <w:t>IV</w:t>
      </w:r>
      <w:r w:rsidRPr="00F87DA5">
        <w:rPr>
          <w:rFonts w:ascii="Times New Roman" w:hAnsi="Times New Roman"/>
          <w:sz w:val="27"/>
          <w:szCs w:val="27"/>
        </w:rPr>
        <w:t xml:space="preserve"> квартал предыдущего года, срок уплаты основной суммы за который приходится на 1 квартал следующего года (из данных объёмных показателей отчёта по форме № 7-УС по состоянию на 1 января исключаются аналогичные показатели по состоянию на 1 октября) с учётом действующих в данном периоде расчётных ставок;</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Расчётная ставка сбора на определённый период по видам колесных транспортных средств (шасси) и прицепов к ним</w:t>
      </w:r>
      <w:r w:rsidRPr="00F87DA5">
        <w:rPr>
          <w:rFonts w:ascii="Times New Roman" w:hAnsi="Times New Roman"/>
          <w:b/>
          <w:i/>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Pr="00F87DA5">
        <w:rPr>
          <w:rFonts w:ascii="Times New Roman" w:hAnsi="Times New Roman"/>
          <w:sz w:val="27"/>
          <w:szCs w:val="27"/>
        </w:rPr>
        <w:t xml:space="preserve">) рассчитывается как произведение базовой ставки </w:t>
      </w:r>
      <w:r w:rsidRPr="00F87DA5">
        <w:rPr>
          <w:rFonts w:ascii="Times New Roman" w:hAnsi="Times New Roman"/>
          <w:b/>
          <w:i/>
          <w:sz w:val="27"/>
          <w:szCs w:val="27"/>
        </w:rPr>
        <w:t xml:space="preserve">(БС) </w:t>
      </w:r>
      <w:r w:rsidRPr="00F87DA5">
        <w:rPr>
          <w:rFonts w:ascii="Times New Roman" w:hAnsi="Times New Roman"/>
          <w:sz w:val="27"/>
          <w:szCs w:val="27"/>
        </w:rPr>
        <w:t xml:space="preserve">и коэффициента расчета суммы утилизационного сбора </w:t>
      </w:r>
      <w:r w:rsidRPr="00F87DA5">
        <w:rPr>
          <w:rFonts w:ascii="Times New Roman" w:hAnsi="Times New Roman"/>
          <w:b/>
          <w:i/>
          <w:sz w:val="27"/>
          <w:szCs w:val="27"/>
        </w:rPr>
        <w:t>(</w:t>
      </w:r>
      <w:r w:rsidRPr="00F87DA5">
        <w:rPr>
          <w:rFonts w:ascii="Times New Roman" w:hAnsi="Times New Roman"/>
          <w:b/>
          <w:i/>
          <w:sz w:val="27"/>
          <w:szCs w:val="27"/>
          <w:lang w:val="en-US"/>
        </w:rPr>
        <w:t>K</w:t>
      </w:r>
      <w:r w:rsidRPr="00F87DA5">
        <w:rPr>
          <w:rFonts w:ascii="Times New Roman" w:hAnsi="Times New Roman"/>
          <w:b/>
          <w:sz w:val="27"/>
          <w:szCs w:val="27"/>
          <w:vertAlign w:val="subscript"/>
        </w:rPr>
        <w:t>УС</w:t>
      </w:r>
      <w:r w:rsidRPr="00F87DA5">
        <w:rPr>
          <w:rFonts w:ascii="Times New Roman" w:hAnsi="Times New Roman"/>
          <w:b/>
          <w:i/>
          <w:sz w:val="27"/>
          <w:szCs w:val="27"/>
        </w:rPr>
        <w:t>)</w:t>
      </w:r>
      <w:r w:rsidRPr="00F87DA5">
        <w:rPr>
          <w:rFonts w:ascii="Times New Roman" w:hAnsi="Times New Roman"/>
          <w:sz w:val="27"/>
          <w:szCs w:val="27"/>
        </w:rPr>
        <w:t xml:space="preserve">, предусмотренных в определённом периоде для конкретной категории (вида) колесных транспортных средств и прицепов к ним:  </w:t>
      </w:r>
    </w:p>
    <w:p w:rsidR="00AE4A4F" w:rsidRPr="00F87DA5" w:rsidRDefault="00AE4A4F" w:rsidP="00DF674F">
      <w:pPr>
        <w:spacing w:before="120" w:after="120" w:line="240" w:lineRule="auto"/>
        <w:jc w:val="center"/>
        <w:rPr>
          <w:rFonts w:ascii="Times New Roman" w:hAnsi="Times New Roman"/>
          <w:b/>
          <w:i/>
          <w:sz w:val="27"/>
          <w:szCs w:val="27"/>
        </w:rPr>
      </w:pPr>
      <w:r w:rsidRPr="00F87DA5">
        <w:rPr>
          <w:rFonts w:ascii="Times New Roman" w:hAnsi="Times New Roman"/>
          <w:b/>
          <w:i/>
          <w:sz w:val="27"/>
          <w:szCs w:val="27"/>
        </w:rPr>
        <w:t xml:space="preserve">S </w:t>
      </w:r>
      <w:r w:rsidRPr="00F87DA5">
        <w:rPr>
          <w:rFonts w:ascii="Times New Roman" w:hAnsi="Times New Roman"/>
          <w:b/>
          <w:i/>
          <w:sz w:val="27"/>
          <w:szCs w:val="27"/>
          <w:vertAlign w:val="subscript"/>
        </w:rPr>
        <w:t>УС расчёт.</w:t>
      </w:r>
      <w:r w:rsidRPr="00F87DA5">
        <w:rPr>
          <w:rFonts w:ascii="Times New Roman" w:hAnsi="Times New Roman"/>
          <w:b/>
          <w:i/>
          <w:sz w:val="27"/>
          <w:szCs w:val="27"/>
        </w:rPr>
        <w:t xml:space="preserve"> = БС * K</w:t>
      </w:r>
      <w:r w:rsidRPr="00F87DA5">
        <w:rPr>
          <w:rFonts w:ascii="Times New Roman" w:hAnsi="Times New Roman"/>
          <w:b/>
          <w:i/>
          <w:sz w:val="27"/>
          <w:szCs w:val="27"/>
          <w:vertAlign w:val="subscript"/>
        </w:rPr>
        <w:t>УС</w:t>
      </w:r>
      <w:r w:rsidRPr="00F87DA5">
        <w:rPr>
          <w:rFonts w:ascii="Times New Roman" w:hAnsi="Times New Roman"/>
          <w:b/>
          <w:i/>
          <w:sz w:val="27"/>
          <w:szCs w:val="27"/>
        </w:rPr>
        <w:t xml:space="preserve"> </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Утилизационный сбор в отношении колесных транспортных средств и прицепов к ним зачисляется в бюджеты бюджетной системы Российской Федерации по нормативам, установленным в соответствии со статьями БК РФ.</w:t>
      </w:r>
    </w:p>
    <w:p w:rsidR="00292063" w:rsidRPr="00F87DA5" w:rsidRDefault="00292063" w:rsidP="00093F12">
      <w:pPr>
        <w:spacing w:after="0" w:line="240" w:lineRule="auto"/>
        <w:ind w:firstLine="709"/>
        <w:jc w:val="both"/>
        <w:rPr>
          <w:rFonts w:ascii="Times New Roman" w:hAnsi="Times New Roman"/>
          <w:sz w:val="27"/>
          <w:szCs w:val="27"/>
        </w:rPr>
      </w:pPr>
    </w:p>
    <w:p w:rsidR="00AE4A4F" w:rsidRPr="00F87DA5" w:rsidRDefault="00AE4A4F" w:rsidP="00644602">
      <w:pPr>
        <w:pStyle w:val="3"/>
        <w:tabs>
          <w:tab w:val="left" w:pos="1985"/>
        </w:tabs>
        <w:spacing w:before="120" w:after="120" w:line="240" w:lineRule="auto"/>
        <w:ind w:left="1985" w:right="1134"/>
        <w:jc w:val="center"/>
        <w:rPr>
          <w:i/>
          <w:sz w:val="27"/>
          <w:szCs w:val="27"/>
        </w:rPr>
      </w:pPr>
      <w:bookmarkStart w:id="123" w:name="_Toc519585032"/>
      <w:r w:rsidRPr="00F87DA5">
        <w:rPr>
          <w:i/>
          <w:sz w:val="27"/>
          <w:szCs w:val="27"/>
        </w:rPr>
        <w:t xml:space="preserve">2.20.2. </w:t>
      </w:r>
      <w:r w:rsidR="00A04A74" w:rsidRPr="00F87DA5">
        <w:rPr>
          <w:i/>
          <w:sz w:val="27"/>
          <w:szCs w:val="27"/>
        </w:rPr>
        <w:t>Утилизационный сбор (сумма сбора, уплачиваемого за самоходные машины и прицепы к ним, произведенные, изготовленные в Российской Федерации)</w:t>
      </w:r>
      <w:r w:rsidRPr="00F87DA5">
        <w:rPr>
          <w:i/>
          <w:sz w:val="27"/>
          <w:szCs w:val="27"/>
        </w:rPr>
        <w:t xml:space="preserve"> </w:t>
      </w:r>
      <w:r w:rsidRPr="00F87DA5">
        <w:rPr>
          <w:i/>
          <w:sz w:val="27"/>
          <w:szCs w:val="27"/>
        </w:rPr>
        <w:br/>
        <w:t>182 1 12 08000 01 6000 120</w:t>
      </w:r>
      <w:bookmarkEnd w:id="123"/>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прогнозного объёма поступлений утилизационного сбора в отношении самоходных машин и прицепов к ним, используются:</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данные о планируемых объёмах производства самоходных машин и прицепов к ним, получаемые по запросам ФНС России из Министерства промышленности и торговли Российской Федерации; </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на плановый период (индекс промышленного производства транспортных средств и оборудования), разрабатываемые Минэкономразвития Российской Федерации;</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динамика налоговой базы по сбору согласно данным отчета по форме № 8-УС «О начисленных и уплаченных суммах утилизационного сбора в отношении самоходных машин и (или) прицепов к ним» - объёма производства конкретной категории (вида) самоходных машин и прицепов к ним, сложившийся за отчётные периоды текущего и предыдущего года; </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базовые ставки и коэффициенты расчета суммы утилизационного сбора, предусмотренные постановлением Правительства Российской Федерации и др. источники.</w:t>
      </w:r>
    </w:p>
    <w:p w:rsidR="00AE4A4F" w:rsidRPr="00F87DA5" w:rsidRDefault="00AE4A4F"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поступлений утилизационного сбора в отношении самоходных машин и прицепов к ним, осуществляется методом прямого расчёта, </w:t>
      </w:r>
      <w:r w:rsidRPr="00F87DA5">
        <w:rPr>
          <w:rFonts w:ascii="Times New Roman" w:hAnsi="Times New Roman"/>
          <w:sz w:val="27"/>
          <w:szCs w:val="27"/>
        </w:rPr>
        <w:lastRenderedPageBreak/>
        <w:t>основанного на непосредственном использовании фактически сложившихся (согласно отчёту по форме № 8-УС) и прогнозных значений показателей объёма производства самоходных машин, базовых ставок и коэффициентов расчета суммы утилизационного сбора, предусмотренных для конкретной категории (вида) самоходных машин и прицепов к ним и других показателей.</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утилизационного сбора в отношении самоходных машин и прицепов к ним (</w:t>
      </w:r>
      <w:r w:rsidRPr="00F87DA5">
        <w:rPr>
          <w:rFonts w:ascii="Times New Roman" w:hAnsi="Times New Roman"/>
          <w:b/>
          <w:i/>
          <w:sz w:val="27"/>
          <w:szCs w:val="27"/>
        </w:rPr>
        <w:t xml:space="preserve">У </w:t>
      </w:r>
      <w:r w:rsidRPr="00F87DA5">
        <w:rPr>
          <w:rFonts w:ascii="Times New Roman" w:hAnsi="Times New Roman"/>
          <w:b/>
          <w:i/>
          <w:sz w:val="27"/>
          <w:szCs w:val="27"/>
          <w:vertAlign w:val="subscript"/>
        </w:rPr>
        <w:t>самох.</w:t>
      </w:r>
      <w:r w:rsidRPr="00F87DA5">
        <w:rPr>
          <w:rFonts w:ascii="Times New Roman" w:hAnsi="Times New Roman"/>
          <w:sz w:val="27"/>
          <w:szCs w:val="27"/>
        </w:rPr>
        <w:t>), определяется исходя из следующего алгоритма расчёта:</w:t>
      </w:r>
    </w:p>
    <w:p w:rsidR="00AE4A4F" w:rsidRPr="00F87DA5" w:rsidRDefault="00AE4A4F" w:rsidP="00DF674F">
      <w:pPr>
        <w:spacing w:before="120" w:after="120" w:line="240" w:lineRule="auto"/>
        <w:jc w:val="center"/>
        <w:rPr>
          <w:rFonts w:ascii="Times New Roman" w:hAnsi="Times New Roman"/>
          <w:b/>
          <w:i/>
          <w:sz w:val="27"/>
          <w:szCs w:val="27"/>
        </w:rPr>
      </w:pPr>
      <w:r w:rsidRPr="00F87DA5">
        <w:rPr>
          <w:rFonts w:ascii="Times New Roman" w:hAnsi="Times New Roman"/>
          <w:b/>
          <w:i/>
          <w:sz w:val="27"/>
          <w:szCs w:val="27"/>
        </w:rPr>
        <w:t xml:space="preserve">У </w:t>
      </w:r>
      <w:r w:rsidRPr="00F87DA5">
        <w:rPr>
          <w:rFonts w:ascii="Times New Roman" w:hAnsi="Times New Roman"/>
          <w:b/>
          <w:i/>
          <w:sz w:val="27"/>
          <w:szCs w:val="27"/>
          <w:vertAlign w:val="subscript"/>
        </w:rPr>
        <w:t>самох.</w:t>
      </w:r>
      <w:r w:rsidRPr="00F87DA5">
        <w:rPr>
          <w:rFonts w:ascii="Times New Roman" w:hAnsi="Times New Roman"/>
          <w:b/>
          <w:i/>
          <w:sz w:val="27"/>
          <w:szCs w:val="27"/>
        </w:rPr>
        <w:t xml:space="preserve"> = ∑ (</w:t>
      </w:r>
      <w:r w:rsidRPr="00F87DA5">
        <w:rPr>
          <w:rFonts w:ascii="Times New Roman" w:hAnsi="Times New Roman"/>
          <w:b/>
          <w:i/>
          <w:sz w:val="27"/>
          <w:szCs w:val="27"/>
          <w:lang w:val="en-US"/>
        </w:rPr>
        <w:t>V</w:t>
      </w:r>
      <w:r w:rsidRPr="00F87DA5">
        <w:rPr>
          <w:rFonts w:ascii="Times New Roman" w:hAnsi="Times New Roman"/>
          <w:b/>
          <w:i/>
          <w:sz w:val="27"/>
          <w:szCs w:val="27"/>
          <w:vertAlign w:val="subscript"/>
        </w:rPr>
        <w:t>производ. *</w:t>
      </w:r>
      <w:r w:rsidRPr="00F87DA5">
        <w:rPr>
          <w:rFonts w:ascii="Times New Roman" w:hAnsi="Times New Roman"/>
          <w:sz w:val="27"/>
          <w:szCs w:val="27"/>
        </w:rPr>
        <w:t xml:space="preserve">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Pr="00F87DA5">
        <w:rPr>
          <w:rFonts w:ascii="Times New Roman" w:hAnsi="Times New Roman"/>
          <w:b/>
          <w:i/>
          <w:sz w:val="27"/>
          <w:szCs w:val="27"/>
        </w:rPr>
        <w:t xml:space="preserve">) (+/-) </w:t>
      </w:r>
      <w:r w:rsidRPr="00F87DA5">
        <w:rPr>
          <w:rFonts w:ascii="Times New Roman" w:hAnsi="Times New Roman"/>
          <w:b/>
          <w:i/>
          <w:sz w:val="27"/>
          <w:szCs w:val="27"/>
          <w:lang w:val="en-US"/>
        </w:rPr>
        <w:t>P</w:t>
      </w:r>
      <w:r w:rsidRPr="00F87DA5">
        <w:rPr>
          <w:rFonts w:ascii="Times New Roman" w:hAnsi="Times New Roman"/>
          <w:b/>
          <w:i/>
          <w:sz w:val="27"/>
          <w:szCs w:val="27"/>
        </w:rPr>
        <w:t xml:space="preserve"> (+/-) F, </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V</w:t>
      </w:r>
      <w:r w:rsidRPr="00F87DA5">
        <w:rPr>
          <w:rFonts w:ascii="Times New Roman" w:hAnsi="Times New Roman"/>
          <w:b/>
          <w:i/>
          <w:sz w:val="27"/>
          <w:szCs w:val="27"/>
          <w:vertAlign w:val="subscript"/>
        </w:rPr>
        <w:t xml:space="preserve">производ. </w:t>
      </w:r>
      <w:r w:rsidRPr="00F87DA5">
        <w:rPr>
          <w:rFonts w:ascii="Times New Roman" w:hAnsi="Times New Roman"/>
          <w:sz w:val="27"/>
          <w:szCs w:val="27"/>
        </w:rPr>
        <w:t>– объём производства конкретной категории (вида) самоходных машин и прицепов к ним, штук;</w:t>
      </w:r>
    </w:p>
    <w:p w:rsidR="00AE4A4F" w:rsidRPr="00F87DA5" w:rsidRDefault="00AE4A4F" w:rsidP="00093F12">
      <w:pPr>
        <w:spacing w:after="0" w:line="240" w:lineRule="auto"/>
        <w:ind w:firstLine="709"/>
        <w:jc w:val="both"/>
        <w:rPr>
          <w:rFonts w:ascii="Times New Roman" w:hAnsi="Times New Roman"/>
          <w:b/>
          <w:i/>
          <w:sz w:val="27"/>
          <w:szCs w:val="27"/>
        </w:rPr>
      </w:pPr>
      <w:r w:rsidRPr="00F87DA5">
        <w:rPr>
          <w:rFonts w:ascii="Times New Roman" w:hAnsi="Times New Roman"/>
          <w:sz w:val="27"/>
          <w:szCs w:val="27"/>
        </w:rPr>
        <w:t>В алгоритме объём производства самоходных машин отчётного года принимается равным, штук: – при наличии отчётности по форме № 8-УС за какой-либо из отчётных периодов текущего года (</w:t>
      </w:r>
      <w:r w:rsidRPr="00F87DA5">
        <w:rPr>
          <w:rFonts w:ascii="Times New Roman" w:hAnsi="Times New Roman"/>
          <w:sz w:val="27"/>
          <w:szCs w:val="27"/>
          <w:lang w:val="en-US"/>
        </w:rPr>
        <w:t>I</w:t>
      </w:r>
      <w:r w:rsidRPr="00F87DA5">
        <w:rPr>
          <w:rFonts w:ascii="Times New Roman" w:hAnsi="Times New Roman"/>
          <w:sz w:val="27"/>
          <w:szCs w:val="27"/>
        </w:rPr>
        <w:t xml:space="preserve"> квартал, январь-июнь, январь – сентябрь) используется фактически сложившийся объем производства  самоходных машин отчётного периода; при отсутствии отчётности по форме </w:t>
      </w:r>
      <w:r w:rsidRPr="00F87DA5">
        <w:rPr>
          <w:rFonts w:ascii="Times New Roman" w:hAnsi="Times New Roman"/>
          <w:sz w:val="27"/>
          <w:szCs w:val="27"/>
        </w:rPr>
        <w:br/>
        <w:t xml:space="preserve">№ 8-УС – объём производства самоходных машин в текущем году рассчитывается как произведение фактического объёма производства в соответствующем периоде предыдущего года и индекса промышленного производства транспортных средств и оборудования исходя из макроэкономических показателей; При этом, объём производства за </w:t>
      </w:r>
      <w:r w:rsidRPr="00F87DA5">
        <w:rPr>
          <w:rFonts w:ascii="Times New Roman" w:hAnsi="Times New Roman"/>
          <w:sz w:val="27"/>
          <w:szCs w:val="27"/>
          <w:lang w:val="en-US"/>
        </w:rPr>
        <w:t>II</w:t>
      </w:r>
      <w:r w:rsidRPr="00F87DA5">
        <w:rPr>
          <w:rFonts w:ascii="Times New Roman" w:hAnsi="Times New Roman"/>
          <w:sz w:val="27"/>
          <w:szCs w:val="27"/>
        </w:rPr>
        <w:t xml:space="preserve"> квартал предыдущего года вычисляется путём исключения из данных показателей отчёта по форме № 8-УС по состоянию на 1 июля аналогичных показателей по состоянию на 1 апреля</w:t>
      </w:r>
      <w:r w:rsidRPr="00F87DA5">
        <w:rPr>
          <w:rFonts w:ascii="Times New Roman" w:hAnsi="Times New Roman"/>
          <w:i/>
          <w:sz w:val="27"/>
          <w:szCs w:val="27"/>
        </w:rPr>
        <w:t>;</w:t>
      </w:r>
      <w:r w:rsidRPr="00F87DA5">
        <w:rPr>
          <w:rFonts w:ascii="Times New Roman" w:hAnsi="Times New Roman"/>
          <w:sz w:val="27"/>
          <w:szCs w:val="27"/>
        </w:rPr>
        <w:t xml:space="preserve"> объём производства за </w:t>
      </w:r>
      <w:r w:rsidRPr="00F87DA5">
        <w:rPr>
          <w:rFonts w:ascii="Times New Roman" w:hAnsi="Times New Roman"/>
          <w:sz w:val="27"/>
          <w:szCs w:val="27"/>
          <w:lang w:val="en-US"/>
        </w:rPr>
        <w:t>III</w:t>
      </w:r>
      <w:r w:rsidRPr="00F87DA5">
        <w:rPr>
          <w:rFonts w:ascii="Times New Roman" w:hAnsi="Times New Roman"/>
          <w:sz w:val="27"/>
          <w:szCs w:val="27"/>
        </w:rPr>
        <w:t xml:space="preserve"> квартал предыдущего года вычисляется путём исключения из данных показателей отчёта по форме № 8-УС по состоянию на 1 октября аналогичных показателей по состоянию на 1 июля.</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0008793A" w:rsidRPr="00F87DA5">
        <w:rPr>
          <w:rFonts w:ascii="Times New Roman" w:hAnsi="Times New Roman"/>
          <w:b/>
          <w:sz w:val="27"/>
          <w:szCs w:val="27"/>
          <w:vertAlign w:val="subscript"/>
        </w:rPr>
        <w:t>.</w:t>
      </w:r>
      <w:r w:rsidRPr="00F87DA5">
        <w:rPr>
          <w:rFonts w:ascii="Times New Roman" w:hAnsi="Times New Roman"/>
          <w:sz w:val="27"/>
          <w:szCs w:val="27"/>
        </w:rPr>
        <w:t xml:space="preserve"> – расчётная ставка сбора по видам самоходных машин и прицепов к ним, рублей;</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 xml:space="preserve">P </w:t>
      </w:r>
      <w:r w:rsidRPr="00F87DA5">
        <w:rPr>
          <w:rFonts w:ascii="Times New Roman" w:hAnsi="Times New Roman"/>
          <w:sz w:val="27"/>
          <w:szCs w:val="27"/>
        </w:rPr>
        <w:t xml:space="preserve">– переходящие платежи, тыс. рублей рассчитываются, исходя из объёма производства конкретной категории (вида) самоходных машин и прицепов к ним за </w:t>
      </w:r>
      <w:r w:rsidRPr="00F87DA5">
        <w:rPr>
          <w:rFonts w:ascii="Times New Roman" w:hAnsi="Times New Roman"/>
          <w:sz w:val="27"/>
          <w:szCs w:val="27"/>
          <w:lang w:val="en-US"/>
        </w:rPr>
        <w:t>IV</w:t>
      </w:r>
      <w:r w:rsidRPr="00F87DA5">
        <w:rPr>
          <w:rFonts w:ascii="Times New Roman" w:hAnsi="Times New Roman"/>
          <w:sz w:val="27"/>
          <w:szCs w:val="27"/>
        </w:rPr>
        <w:t xml:space="preserve"> квартал предыдущего года, срок уплаты основной суммы за который приходится на 1 квартал следующего года (из данных объёмных показателей отчёта по форме № 8-УС по состоянию на 1 января исключаются аналогичные показатели по состоянию на 1 октября) с учётом действующих в данном периоде расчётных ставок;</w:t>
      </w: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b/>
          <w:i/>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AE4A4F" w:rsidRPr="00F87DA5" w:rsidRDefault="00AE4A4F" w:rsidP="00093F12">
      <w:pPr>
        <w:spacing w:after="0" w:line="240" w:lineRule="auto"/>
        <w:ind w:firstLine="709"/>
        <w:jc w:val="both"/>
        <w:rPr>
          <w:rFonts w:ascii="Times New Roman" w:hAnsi="Times New Roman"/>
          <w:sz w:val="27"/>
          <w:szCs w:val="27"/>
        </w:rPr>
      </w:pPr>
    </w:p>
    <w:p w:rsidR="00AE4A4F" w:rsidRPr="00F87DA5" w:rsidRDefault="00AE4A4F" w:rsidP="00093F12">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Расчётная ставка сбора на определённый период по видам самоходных машин и прицепов к ним (</w:t>
      </w: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w:t>
      </w:r>
      <w:r w:rsidRPr="00F87DA5">
        <w:rPr>
          <w:rFonts w:ascii="Times New Roman" w:hAnsi="Times New Roman"/>
          <w:b/>
          <w:i/>
          <w:sz w:val="27"/>
          <w:szCs w:val="27"/>
        </w:rPr>
        <w:t>)</w:t>
      </w:r>
      <w:r w:rsidRPr="00F87DA5">
        <w:rPr>
          <w:rFonts w:ascii="Times New Roman" w:hAnsi="Times New Roman"/>
          <w:b/>
          <w:i/>
          <w:sz w:val="27"/>
          <w:szCs w:val="27"/>
          <w:vertAlign w:val="subscript"/>
        </w:rPr>
        <w:t xml:space="preserve"> </w:t>
      </w:r>
      <w:r w:rsidRPr="00F87DA5">
        <w:rPr>
          <w:rFonts w:ascii="Times New Roman" w:hAnsi="Times New Roman"/>
          <w:sz w:val="27"/>
          <w:szCs w:val="27"/>
        </w:rPr>
        <w:t xml:space="preserve">рассчитывается как произведение базовой ставки </w:t>
      </w:r>
      <w:r w:rsidRPr="00F87DA5">
        <w:rPr>
          <w:rFonts w:ascii="Times New Roman" w:hAnsi="Times New Roman"/>
          <w:b/>
          <w:i/>
          <w:sz w:val="27"/>
          <w:szCs w:val="27"/>
        </w:rPr>
        <w:t xml:space="preserve">(БС) </w:t>
      </w:r>
      <w:r w:rsidRPr="00F87DA5">
        <w:rPr>
          <w:rFonts w:ascii="Times New Roman" w:hAnsi="Times New Roman"/>
          <w:sz w:val="27"/>
          <w:szCs w:val="27"/>
        </w:rPr>
        <w:t xml:space="preserve">и коэффициента расчета суммы утилизационного сбора </w:t>
      </w:r>
      <w:r w:rsidRPr="00F87DA5">
        <w:rPr>
          <w:rFonts w:ascii="Times New Roman" w:hAnsi="Times New Roman"/>
          <w:b/>
          <w:i/>
          <w:sz w:val="27"/>
          <w:szCs w:val="27"/>
        </w:rPr>
        <w:t>(</w:t>
      </w:r>
      <w:r w:rsidRPr="00F87DA5">
        <w:rPr>
          <w:rFonts w:ascii="Times New Roman" w:hAnsi="Times New Roman"/>
          <w:b/>
          <w:i/>
          <w:sz w:val="27"/>
          <w:szCs w:val="27"/>
          <w:lang w:val="en-US"/>
        </w:rPr>
        <w:t>K</w:t>
      </w:r>
      <w:r w:rsidRPr="00F87DA5">
        <w:rPr>
          <w:rFonts w:ascii="Times New Roman" w:hAnsi="Times New Roman"/>
          <w:b/>
          <w:sz w:val="27"/>
          <w:szCs w:val="27"/>
          <w:vertAlign w:val="subscript"/>
        </w:rPr>
        <w:t>УС</w:t>
      </w:r>
      <w:r w:rsidRPr="00F87DA5">
        <w:rPr>
          <w:rFonts w:ascii="Times New Roman" w:hAnsi="Times New Roman"/>
          <w:b/>
          <w:i/>
          <w:sz w:val="27"/>
          <w:szCs w:val="27"/>
        </w:rPr>
        <w:t>)</w:t>
      </w:r>
      <w:r w:rsidRPr="00F87DA5">
        <w:rPr>
          <w:rFonts w:ascii="Times New Roman" w:hAnsi="Times New Roman"/>
          <w:sz w:val="27"/>
          <w:szCs w:val="27"/>
        </w:rPr>
        <w:t>, предусмотренных в определённом периоде для конкретной категории (вида) самоходных машин и прицепов к ним:</w:t>
      </w:r>
    </w:p>
    <w:p w:rsidR="00AE4A4F" w:rsidRPr="00F87DA5" w:rsidRDefault="00AE4A4F" w:rsidP="0008793A">
      <w:pPr>
        <w:spacing w:before="120" w:after="120" w:line="240" w:lineRule="auto"/>
        <w:jc w:val="center"/>
        <w:rPr>
          <w:rFonts w:ascii="Times New Roman" w:hAnsi="Times New Roman"/>
          <w:sz w:val="27"/>
          <w:szCs w:val="27"/>
        </w:rPr>
      </w:pPr>
      <w:r w:rsidRPr="00F87DA5">
        <w:rPr>
          <w:rFonts w:ascii="Times New Roman" w:hAnsi="Times New Roman"/>
          <w:b/>
          <w:i/>
          <w:sz w:val="27"/>
          <w:szCs w:val="27"/>
          <w:lang w:val="en-US"/>
        </w:rPr>
        <w:t>S</w:t>
      </w:r>
      <w:r w:rsidRPr="00F87DA5">
        <w:rPr>
          <w:rFonts w:ascii="Times New Roman" w:hAnsi="Times New Roman"/>
          <w:b/>
          <w:sz w:val="27"/>
          <w:szCs w:val="27"/>
          <w:vertAlign w:val="subscript"/>
        </w:rPr>
        <w:t xml:space="preserve"> УС расчёт.  </w:t>
      </w:r>
      <w:r w:rsidRPr="00F87DA5">
        <w:rPr>
          <w:rFonts w:ascii="Times New Roman" w:hAnsi="Times New Roman"/>
          <w:b/>
          <w:i/>
          <w:sz w:val="27"/>
          <w:szCs w:val="27"/>
        </w:rPr>
        <w:t xml:space="preserve">= БС </w:t>
      </w:r>
      <w:r w:rsidRPr="00F87DA5">
        <w:rPr>
          <w:rFonts w:ascii="Times New Roman" w:hAnsi="Times New Roman"/>
          <w:b/>
          <w:i/>
          <w:sz w:val="27"/>
          <w:szCs w:val="27"/>
          <w:vertAlign w:val="subscript"/>
        </w:rPr>
        <w:t xml:space="preserve">* </w:t>
      </w:r>
      <w:r w:rsidRPr="00F87DA5">
        <w:rPr>
          <w:rFonts w:ascii="Times New Roman" w:hAnsi="Times New Roman"/>
          <w:b/>
          <w:i/>
          <w:sz w:val="27"/>
          <w:szCs w:val="27"/>
          <w:lang w:val="en-US"/>
        </w:rPr>
        <w:t>K</w:t>
      </w:r>
      <w:r w:rsidRPr="00F87DA5">
        <w:rPr>
          <w:rFonts w:ascii="Times New Roman" w:hAnsi="Times New Roman"/>
          <w:b/>
          <w:sz w:val="27"/>
          <w:szCs w:val="27"/>
          <w:vertAlign w:val="subscript"/>
        </w:rPr>
        <w:t>УС</w:t>
      </w:r>
    </w:p>
    <w:p w:rsidR="00AE4A4F" w:rsidRPr="00F87DA5" w:rsidRDefault="00AE4A4F" w:rsidP="0008793A">
      <w:pPr>
        <w:spacing w:after="0" w:line="240" w:lineRule="auto"/>
        <w:ind w:firstLine="709"/>
        <w:jc w:val="both"/>
        <w:rPr>
          <w:rFonts w:ascii="Times New Roman" w:hAnsi="Times New Roman"/>
          <w:sz w:val="27"/>
          <w:szCs w:val="27"/>
        </w:rPr>
      </w:pPr>
      <w:r w:rsidRPr="00F87DA5">
        <w:rPr>
          <w:rFonts w:ascii="Times New Roman" w:hAnsi="Times New Roman"/>
          <w:sz w:val="27"/>
          <w:szCs w:val="27"/>
        </w:rPr>
        <w:t>Утилизационный сбор в отношении самоходных машин и прицепов к ним зачисляется в бюджеты бюджетной системы Российской Федерации по нормативам, установленным в соответствии со статьями БК РФ.</w:t>
      </w:r>
    </w:p>
    <w:p w:rsidR="0008793A" w:rsidRPr="00F87DA5" w:rsidRDefault="0008793A" w:rsidP="0008793A">
      <w:pPr>
        <w:spacing w:after="0" w:line="240" w:lineRule="auto"/>
        <w:ind w:firstLine="709"/>
        <w:jc w:val="both"/>
        <w:rPr>
          <w:rFonts w:ascii="Times New Roman" w:hAnsi="Times New Roman"/>
          <w:sz w:val="27"/>
          <w:szCs w:val="27"/>
        </w:rPr>
      </w:pPr>
    </w:p>
    <w:p w:rsidR="00D92BF1" w:rsidRPr="00F87DA5" w:rsidRDefault="00D92BF1" w:rsidP="00D92BF1">
      <w:pPr>
        <w:pStyle w:val="2"/>
        <w:spacing w:after="240" w:line="240" w:lineRule="auto"/>
        <w:ind w:firstLine="709"/>
        <w:jc w:val="center"/>
        <w:rPr>
          <w:rFonts w:ascii="Cambria" w:hAnsi="Cambria"/>
          <w:i w:val="0"/>
          <w:sz w:val="27"/>
          <w:szCs w:val="27"/>
        </w:rPr>
      </w:pPr>
      <w:bookmarkStart w:id="124" w:name="_Toc488309306"/>
      <w:bookmarkStart w:id="125" w:name="_Toc519585033"/>
      <w:r w:rsidRPr="00F87DA5">
        <w:rPr>
          <w:rFonts w:ascii="Cambria" w:hAnsi="Cambria"/>
          <w:i w:val="0"/>
          <w:sz w:val="27"/>
          <w:szCs w:val="27"/>
        </w:rPr>
        <w:t xml:space="preserve">2.21. Доходы от оказания платных услуг (работ) и компенсации затрат государства </w:t>
      </w:r>
      <w:r w:rsidRPr="00F87DA5">
        <w:rPr>
          <w:rFonts w:ascii="Cambria" w:hAnsi="Cambria"/>
          <w:i w:val="0"/>
          <w:sz w:val="27"/>
          <w:szCs w:val="27"/>
        </w:rPr>
        <w:br/>
        <w:t>182 1 13 00000 00 0000 000</w:t>
      </w:r>
      <w:bookmarkEnd w:id="124"/>
      <w:bookmarkEnd w:id="125"/>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агрегированному коду бюджетной классификации с учётом следующих факторов: </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изменений в законодательстве;</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форм статистической налоговой отчетности и сведений;</w:t>
      </w:r>
    </w:p>
    <w:p w:rsidR="00D92BF1" w:rsidRPr="00F87DA5" w:rsidRDefault="00D92BF1" w:rsidP="00D92BF1">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иных факторов (в том числе поступления, имеющие нестабильный «разовый» характер и др.). </w:t>
      </w:r>
    </w:p>
    <w:p w:rsidR="00D92BF1" w:rsidRPr="00F87DA5" w:rsidRDefault="00D92BF1" w:rsidP="00D92BF1">
      <w:pPr>
        <w:spacing w:after="0" w:line="240" w:lineRule="auto"/>
        <w:ind w:firstLine="709"/>
        <w:jc w:val="both"/>
        <w:rPr>
          <w:rFonts w:ascii="Times New Roman" w:hAnsi="Times New Roman"/>
          <w:sz w:val="27"/>
          <w:szCs w:val="27"/>
        </w:rPr>
      </w:pPr>
    </w:p>
    <w:p w:rsidR="00D92BF1" w:rsidRPr="00F87DA5" w:rsidRDefault="00D92BF1" w:rsidP="00946438">
      <w:pPr>
        <w:pStyle w:val="3"/>
        <w:tabs>
          <w:tab w:val="left" w:pos="1985"/>
        </w:tabs>
        <w:spacing w:before="120" w:after="120" w:line="240" w:lineRule="auto"/>
        <w:ind w:left="1985" w:right="1134"/>
        <w:jc w:val="center"/>
        <w:rPr>
          <w:i/>
          <w:sz w:val="27"/>
          <w:szCs w:val="27"/>
        </w:rPr>
      </w:pPr>
      <w:bookmarkStart w:id="126" w:name="_Toc488309307"/>
      <w:bookmarkStart w:id="127" w:name="_Toc519585034"/>
      <w:r w:rsidRPr="00F87DA5">
        <w:rPr>
          <w:i/>
          <w:sz w:val="27"/>
          <w:szCs w:val="27"/>
        </w:rPr>
        <w:t xml:space="preserve">2.21.1.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Pr="00F87DA5">
        <w:rPr>
          <w:i/>
          <w:sz w:val="27"/>
          <w:szCs w:val="27"/>
        </w:rPr>
        <w:br/>
        <w:t>182 1 13 01020 01 0000 130</w:t>
      </w:r>
      <w:bookmarkEnd w:id="126"/>
      <w:bookmarkEnd w:id="127"/>
    </w:p>
    <w:p w:rsidR="005F10BC"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прямом методе расчета</w:t>
      </w:r>
      <w:r w:rsidR="005F10BC" w:rsidRPr="00F87DA5">
        <w:rPr>
          <w:rFonts w:ascii="Times New Roman" w:hAnsi="Times New Roman"/>
          <w:sz w:val="27"/>
          <w:szCs w:val="27"/>
        </w:rPr>
        <w:t>.</w:t>
      </w:r>
    </w:p>
    <w:p w:rsidR="00D92BF1"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F87DA5">
        <w:rPr>
          <w:rFonts w:ascii="Times New Roman" w:hAnsi="Times New Roman"/>
          <w:sz w:val="27"/>
          <w:szCs w:val="27"/>
          <w:vertAlign w:val="subscript"/>
        </w:rPr>
        <w:t>ЕГРН</w:t>
      </w:r>
      <w:r w:rsidRPr="00F87DA5">
        <w:rPr>
          <w:rFonts w:ascii="Times New Roman" w:hAnsi="Times New Roman"/>
          <w:sz w:val="27"/>
          <w:szCs w:val="27"/>
        </w:rPr>
        <w:t>) определяется, исходя из следующего алгоритма расчёта:</w:t>
      </w:r>
    </w:p>
    <w:p w:rsidR="00946438" w:rsidRPr="00F87DA5" w:rsidRDefault="00946438" w:rsidP="00946438">
      <w:pPr>
        <w:spacing w:after="0" w:line="240" w:lineRule="auto"/>
        <w:ind w:firstLine="709"/>
        <w:jc w:val="both"/>
        <w:rPr>
          <w:rFonts w:ascii="Times New Roman" w:hAnsi="Times New Roman"/>
          <w:sz w:val="27"/>
          <w:szCs w:val="27"/>
        </w:rPr>
      </w:pPr>
    </w:p>
    <w:p w:rsidR="00D92BF1" w:rsidRPr="00F87DA5" w:rsidRDefault="00D92BF1" w:rsidP="00946438">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ЕГРН</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D92BF1"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DA577C"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прогнозируемое (расчётное) количество </w:t>
      </w:r>
      <w:r w:rsidR="00E52641" w:rsidRPr="00F87DA5">
        <w:rPr>
          <w:rFonts w:ascii="Times New Roman" w:hAnsi="Times New Roman"/>
          <w:sz w:val="27"/>
          <w:szCs w:val="27"/>
        </w:rPr>
        <w:t>обращений</w:t>
      </w:r>
      <w:r w:rsidRPr="00F87DA5">
        <w:rPr>
          <w:rFonts w:ascii="Times New Roman" w:hAnsi="Times New Roman"/>
          <w:sz w:val="27"/>
          <w:szCs w:val="27"/>
        </w:rPr>
        <w:t xml:space="preserve"> за предоставление</w:t>
      </w:r>
      <w:r w:rsidR="00E52641" w:rsidRPr="00F87DA5">
        <w:rPr>
          <w:rFonts w:ascii="Times New Roman" w:hAnsi="Times New Roman"/>
          <w:sz w:val="27"/>
          <w:szCs w:val="27"/>
        </w:rPr>
        <w:t>м</w:t>
      </w:r>
      <w:r w:rsidRPr="00F87DA5">
        <w:rPr>
          <w:rFonts w:ascii="Times New Roman" w:hAnsi="Times New Roman"/>
          <w:sz w:val="27"/>
          <w:szCs w:val="27"/>
        </w:rPr>
        <w:t xml:space="preserve">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r w:rsidR="00E52641" w:rsidRPr="00F87DA5">
        <w:rPr>
          <w:rFonts w:ascii="Times New Roman" w:hAnsi="Times New Roman"/>
          <w:sz w:val="27"/>
          <w:szCs w:val="27"/>
        </w:rPr>
        <w:t>.</w:t>
      </w:r>
    </w:p>
    <w:p w:rsidR="00D92BF1" w:rsidRPr="00F87DA5" w:rsidRDefault="00E52641" w:rsidP="0094643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w:t>
      </w:r>
      <w:r w:rsidR="00DA577C" w:rsidRPr="00F87DA5">
        <w:rPr>
          <w:rFonts w:ascii="Times New Roman" w:hAnsi="Times New Roman"/>
          <w:sz w:val="27"/>
          <w:szCs w:val="27"/>
        </w:rPr>
        <w:t xml:space="preserve"> или </w:t>
      </w:r>
      <w:r w:rsidR="005F10BC" w:rsidRPr="00F87DA5">
        <w:rPr>
          <w:rFonts w:ascii="Times New Roman" w:hAnsi="Times New Roman"/>
          <w:sz w:val="27"/>
          <w:szCs w:val="27"/>
        </w:rPr>
        <w:t xml:space="preserve">методом </w:t>
      </w:r>
      <w:r w:rsidR="00DA577C" w:rsidRPr="00F87DA5">
        <w:rPr>
          <w:rFonts w:ascii="Times New Roman" w:hAnsi="Times New Roman"/>
          <w:sz w:val="27"/>
          <w:szCs w:val="27"/>
        </w:rPr>
        <w:t>усреднения</w:t>
      </w:r>
      <w:r w:rsidR="005F10BC" w:rsidRPr="00F87DA5">
        <w:rPr>
          <w:rFonts w:ascii="Times New Roman" w:hAnsi="Times New Roman"/>
          <w:sz w:val="27"/>
          <w:szCs w:val="27"/>
        </w:rPr>
        <w:t>.</w:t>
      </w:r>
    </w:p>
    <w:p w:rsidR="00DA577C"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ЕГРН</w:t>
      </w:r>
      <w:r w:rsidRPr="00F87DA5">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r w:rsidR="00F555F0" w:rsidRPr="00F87DA5">
        <w:rPr>
          <w:rFonts w:ascii="Times New Roman" w:hAnsi="Times New Roman"/>
          <w:sz w:val="27"/>
          <w:szCs w:val="27"/>
        </w:rPr>
        <w:t>;</w:t>
      </w:r>
    </w:p>
    <w:p w:rsidR="00D92BF1"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рублей.</w:t>
      </w:r>
    </w:p>
    <w:p w:rsidR="00D92BF1" w:rsidRPr="00F87DA5" w:rsidRDefault="00D92BF1" w:rsidP="00946438">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D92BF1" w:rsidRPr="00F87DA5" w:rsidRDefault="00D92BF1" w:rsidP="00946438">
      <w:pPr>
        <w:spacing w:after="0" w:line="240" w:lineRule="auto"/>
        <w:ind w:firstLine="709"/>
        <w:jc w:val="both"/>
        <w:rPr>
          <w:rFonts w:ascii="Times New Roman" w:hAnsi="Times New Roman"/>
          <w:sz w:val="27"/>
          <w:szCs w:val="27"/>
        </w:rPr>
      </w:pPr>
    </w:p>
    <w:p w:rsidR="00D92BF1" w:rsidRPr="00F87DA5" w:rsidRDefault="00D92BF1" w:rsidP="0034268D">
      <w:pPr>
        <w:pStyle w:val="3"/>
        <w:tabs>
          <w:tab w:val="left" w:pos="1985"/>
        </w:tabs>
        <w:spacing w:before="120" w:after="120" w:line="240" w:lineRule="auto"/>
        <w:ind w:left="1985" w:right="1134"/>
        <w:jc w:val="center"/>
        <w:rPr>
          <w:i/>
          <w:sz w:val="27"/>
          <w:szCs w:val="27"/>
        </w:rPr>
      </w:pPr>
      <w:bookmarkStart w:id="128" w:name="_Toc488309308"/>
      <w:bookmarkStart w:id="129" w:name="_Toc519585035"/>
      <w:r w:rsidRPr="00F87DA5">
        <w:rPr>
          <w:i/>
          <w:sz w:val="27"/>
          <w:szCs w:val="27"/>
        </w:rPr>
        <w:t>2.21.2. Плата за предоставление сведений, содержащихся в государственном адресном реестре 182 1 13 01060 01 0000 130</w:t>
      </w:r>
      <w:bookmarkEnd w:id="128"/>
      <w:bookmarkEnd w:id="129"/>
    </w:p>
    <w:p w:rsidR="005F10BC"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платы за предоставление сведений, содержащихся в государственном адресном реестре, основывается на прямом методе расчета</w:t>
      </w:r>
      <w:r w:rsidR="005F10BC" w:rsidRPr="00F87DA5">
        <w:rPr>
          <w:rFonts w:ascii="Times New Roman" w:hAnsi="Times New Roman"/>
          <w:sz w:val="27"/>
          <w:szCs w:val="27"/>
        </w:rPr>
        <w:t>.</w:t>
      </w:r>
      <w:r w:rsidRPr="00F87DA5">
        <w:rPr>
          <w:rFonts w:ascii="Times New Roman" w:hAnsi="Times New Roman"/>
          <w:sz w:val="27"/>
          <w:szCs w:val="27"/>
        </w:rPr>
        <w:t xml:space="preserve"> </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F87DA5">
        <w:rPr>
          <w:rFonts w:ascii="Times New Roman" w:hAnsi="Times New Roman"/>
          <w:b/>
          <w:sz w:val="27"/>
          <w:szCs w:val="27"/>
        </w:rPr>
        <w:t> </w:t>
      </w:r>
      <w:r w:rsidRPr="00F87DA5">
        <w:rPr>
          <w:rFonts w:ascii="Times New Roman" w:hAnsi="Times New Roman"/>
          <w:sz w:val="27"/>
          <w:szCs w:val="27"/>
          <w:vertAlign w:val="subscript"/>
        </w:rPr>
        <w:t>ГАР</w:t>
      </w:r>
      <w:r w:rsidRPr="00F87DA5">
        <w:rPr>
          <w:rFonts w:ascii="Times New Roman" w:hAnsi="Times New Roman"/>
          <w:sz w:val="27"/>
          <w:szCs w:val="27"/>
        </w:rPr>
        <w:t>) определяется, исходя из следующего алгоритма расчёта:</w:t>
      </w:r>
    </w:p>
    <w:p w:rsidR="0034268D" w:rsidRPr="00F87DA5" w:rsidRDefault="0034268D" w:rsidP="0034268D">
      <w:pPr>
        <w:spacing w:after="0" w:line="240" w:lineRule="auto"/>
        <w:ind w:firstLine="709"/>
        <w:jc w:val="both"/>
        <w:rPr>
          <w:rFonts w:ascii="Times New Roman" w:hAnsi="Times New Roman"/>
          <w:sz w:val="27"/>
          <w:szCs w:val="27"/>
        </w:rPr>
      </w:pPr>
    </w:p>
    <w:p w:rsidR="00D92BF1" w:rsidRPr="00F87DA5" w:rsidRDefault="00D92BF1" w:rsidP="0034268D">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ГАР</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прогнозируемое (расчётное) количество </w:t>
      </w:r>
      <w:r w:rsidR="005F10BC" w:rsidRPr="00F87DA5">
        <w:rPr>
          <w:rFonts w:ascii="Times New Roman" w:hAnsi="Times New Roman"/>
          <w:sz w:val="27"/>
          <w:szCs w:val="27"/>
        </w:rPr>
        <w:t>обращений</w:t>
      </w:r>
      <w:r w:rsidRPr="00F87DA5">
        <w:rPr>
          <w:rFonts w:ascii="Times New Roman" w:hAnsi="Times New Roman"/>
          <w:sz w:val="27"/>
          <w:szCs w:val="27"/>
        </w:rPr>
        <w:t xml:space="preserve"> за предоставление</w:t>
      </w:r>
      <w:r w:rsidR="005F10BC" w:rsidRPr="00F87DA5">
        <w:rPr>
          <w:rFonts w:ascii="Times New Roman" w:hAnsi="Times New Roman"/>
          <w:sz w:val="27"/>
          <w:szCs w:val="27"/>
        </w:rPr>
        <w:t>м</w:t>
      </w:r>
      <w:r w:rsidRPr="00F87DA5">
        <w:rPr>
          <w:rFonts w:ascii="Times New Roman" w:hAnsi="Times New Roman"/>
          <w:sz w:val="27"/>
          <w:szCs w:val="27"/>
        </w:rPr>
        <w:t xml:space="preserve"> сведений, содержащихся в государственном адресном реестре, единиц;</w:t>
      </w:r>
    </w:p>
    <w:p w:rsidR="005F10BC" w:rsidRPr="00F87DA5" w:rsidRDefault="005F10BC"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ГАР</w:t>
      </w:r>
      <w:r w:rsidRPr="00F87DA5">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рублей.</w:t>
      </w:r>
    </w:p>
    <w:p w:rsidR="00D92BF1" w:rsidRPr="00F87DA5" w:rsidRDefault="00D92BF1"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34268D" w:rsidRPr="00F87DA5" w:rsidRDefault="0034268D" w:rsidP="0034268D">
      <w:pPr>
        <w:spacing w:after="0" w:line="240" w:lineRule="auto"/>
        <w:ind w:firstLine="709"/>
        <w:jc w:val="both"/>
        <w:rPr>
          <w:rFonts w:ascii="Times New Roman" w:hAnsi="Times New Roman"/>
          <w:sz w:val="27"/>
          <w:szCs w:val="27"/>
        </w:rPr>
      </w:pPr>
    </w:p>
    <w:p w:rsidR="00D92BF1" w:rsidRPr="00F87DA5" w:rsidRDefault="00D92BF1" w:rsidP="0034268D">
      <w:pPr>
        <w:pStyle w:val="3"/>
        <w:tabs>
          <w:tab w:val="left" w:pos="1985"/>
        </w:tabs>
        <w:spacing w:before="120" w:after="120" w:line="240" w:lineRule="auto"/>
        <w:ind w:left="1985" w:right="1134"/>
        <w:jc w:val="center"/>
        <w:rPr>
          <w:i/>
          <w:sz w:val="27"/>
          <w:szCs w:val="27"/>
        </w:rPr>
      </w:pPr>
      <w:bookmarkStart w:id="130" w:name="_Toc488309309"/>
      <w:bookmarkStart w:id="131" w:name="_Toc519585036"/>
      <w:r w:rsidRPr="00F87DA5">
        <w:rPr>
          <w:i/>
          <w:sz w:val="27"/>
          <w:szCs w:val="27"/>
        </w:rPr>
        <w:t xml:space="preserve">2.21.3. Плата за предоставление информации из реестра дисквалифицированных лиц </w:t>
      </w:r>
      <w:r w:rsidRPr="00F87DA5">
        <w:rPr>
          <w:i/>
          <w:sz w:val="27"/>
          <w:szCs w:val="27"/>
        </w:rPr>
        <w:br/>
        <w:t>182 1 13 01190 01 0000 130</w:t>
      </w:r>
      <w:bookmarkEnd w:id="130"/>
      <w:bookmarkEnd w:id="131"/>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прямом методе расчета. </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F87DA5">
        <w:rPr>
          <w:rFonts w:ascii="Times New Roman" w:hAnsi="Times New Roman"/>
          <w:sz w:val="27"/>
          <w:szCs w:val="27"/>
          <w:vertAlign w:val="subscript"/>
        </w:rPr>
        <w:t>ДЛ</w:t>
      </w:r>
      <w:r w:rsidRPr="00F87DA5">
        <w:rPr>
          <w:rFonts w:ascii="Times New Roman" w:hAnsi="Times New Roman"/>
          <w:sz w:val="27"/>
          <w:szCs w:val="27"/>
        </w:rPr>
        <w:t>) определяется, исходя из следующего алгоритма расчёта:</w:t>
      </w:r>
    </w:p>
    <w:p w:rsidR="004D6C8E" w:rsidRPr="00F87DA5" w:rsidRDefault="004D6C8E" w:rsidP="0034268D">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ДЛ</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w:t>
      </w:r>
      <w:r w:rsidRPr="00F87DA5">
        <w:rPr>
          <w:rFonts w:ascii="Times New Roman" w:hAnsi="Times New Roman"/>
          <w:b/>
          <w:sz w:val="27"/>
          <w:szCs w:val="27"/>
        </w:rPr>
        <w:t>Р </w:t>
      </w:r>
      <w:r w:rsidRPr="00F87DA5">
        <w:rPr>
          <w:rFonts w:ascii="Times New Roman" w:hAnsi="Times New Roman"/>
          <w:b/>
          <w:sz w:val="27"/>
          <w:szCs w:val="27"/>
          <w:vertAlign w:val="subscript"/>
        </w:rPr>
        <w:t>ДЛ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541200" w:rsidRPr="00F87DA5" w:rsidRDefault="00541200" w:rsidP="0034268D">
      <w:pPr>
        <w:spacing w:after="0" w:line="240" w:lineRule="auto"/>
        <w:ind w:firstLine="709"/>
        <w:jc w:val="both"/>
        <w:rPr>
          <w:rFonts w:ascii="Times New Roman" w:hAnsi="Times New Roman"/>
          <w:sz w:val="27"/>
          <w:szCs w:val="27"/>
        </w:rPr>
      </w:pP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Р </w:t>
      </w:r>
      <w:r w:rsidRPr="00F87DA5">
        <w:rPr>
          <w:rFonts w:ascii="Times New Roman" w:hAnsi="Times New Roman"/>
          <w:b/>
          <w:sz w:val="27"/>
          <w:szCs w:val="27"/>
          <w:vertAlign w:val="subscript"/>
        </w:rPr>
        <w:t>ДЛ</w:t>
      </w:r>
      <w:r w:rsidRPr="00F87DA5">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lastRenderedPageBreak/>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рублей.</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D92BF1" w:rsidRPr="00F87DA5" w:rsidRDefault="00D92BF1" w:rsidP="0034268D">
      <w:pPr>
        <w:spacing w:after="0" w:line="240" w:lineRule="auto"/>
        <w:ind w:firstLine="709"/>
        <w:jc w:val="both"/>
        <w:rPr>
          <w:rFonts w:ascii="Times New Roman" w:hAnsi="Times New Roman"/>
          <w:sz w:val="27"/>
          <w:szCs w:val="27"/>
        </w:rPr>
      </w:pPr>
    </w:p>
    <w:p w:rsidR="00D92BF1" w:rsidRPr="00F87DA5" w:rsidRDefault="00D92BF1" w:rsidP="0034268D">
      <w:pPr>
        <w:pStyle w:val="3"/>
        <w:tabs>
          <w:tab w:val="left" w:pos="1985"/>
        </w:tabs>
        <w:spacing w:before="120" w:after="120" w:line="240" w:lineRule="auto"/>
        <w:ind w:left="1985" w:right="1134"/>
        <w:jc w:val="center"/>
        <w:rPr>
          <w:i/>
          <w:sz w:val="27"/>
          <w:szCs w:val="27"/>
        </w:rPr>
      </w:pPr>
      <w:bookmarkStart w:id="132" w:name="_Toc488309310"/>
      <w:bookmarkStart w:id="133" w:name="_Toc519585037"/>
      <w:r w:rsidRPr="00F87DA5">
        <w:rPr>
          <w:i/>
          <w:sz w:val="27"/>
          <w:szCs w:val="27"/>
        </w:rPr>
        <w:t xml:space="preserve">2.21.4. Плата за предоставление сведений, содержащихся в государственном реестре аккредитованных филиалов, представительств иностранных юридических лиц </w:t>
      </w:r>
      <w:r w:rsidRPr="00F87DA5">
        <w:rPr>
          <w:i/>
          <w:sz w:val="27"/>
          <w:szCs w:val="27"/>
        </w:rPr>
        <w:br/>
        <w:t>182 1 13 01401 01 0000 130</w:t>
      </w:r>
      <w:bookmarkEnd w:id="132"/>
      <w:bookmarkEnd w:id="133"/>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поступлений платы за предоставление сведений, содержащихся в государственном реестре аккредитованных филиалов, представительств иностранных юридических лиц, основывается на прямом методе расчета. </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платы за предоставление сведений, содержащихся в государственном реестре аккредитованных филиалов, представительств иностранных юридических лиц (П</w:t>
      </w:r>
      <w:r w:rsidRPr="00F87DA5">
        <w:rPr>
          <w:rFonts w:ascii="Times New Roman" w:hAnsi="Times New Roman"/>
          <w:b/>
          <w:sz w:val="27"/>
          <w:szCs w:val="27"/>
        </w:rPr>
        <w:t> </w:t>
      </w:r>
      <w:r w:rsidRPr="00F87DA5">
        <w:rPr>
          <w:rFonts w:ascii="Times New Roman" w:hAnsi="Times New Roman"/>
          <w:sz w:val="27"/>
          <w:szCs w:val="27"/>
          <w:vertAlign w:val="subscript"/>
        </w:rPr>
        <w:t>РАФП</w:t>
      </w:r>
      <w:r w:rsidRPr="00F87DA5">
        <w:rPr>
          <w:rFonts w:ascii="Times New Roman" w:hAnsi="Times New Roman"/>
          <w:sz w:val="27"/>
          <w:szCs w:val="27"/>
        </w:rPr>
        <w:t>) определяется, исходя из следующего алгоритма расчёта:</w:t>
      </w:r>
    </w:p>
    <w:p w:rsidR="0034268D" w:rsidRPr="00F87DA5" w:rsidRDefault="0034268D" w:rsidP="0034268D">
      <w:pPr>
        <w:spacing w:after="0" w:line="240" w:lineRule="auto"/>
        <w:ind w:firstLine="709"/>
        <w:jc w:val="both"/>
        <w:rPr>
          <w:rFonts w:ascii="Times New Roman" w:hAnsi="Times New Roman"/>
          <w:sz w:val="27"/>
          <w:szCs w:val="27"/>
        </w:rPr>
      </w:pPr>
    </w:p>
    <w:p w:rsidR="004D6C8E" w:rsidRPr="00F87DA5" w:rsidRDefault="004D6C8E" w:rsidP="0034268D">
      <w:pPr>
        <w:spacing w:after="0" w:line="240" w:lineRule="auto"/>
        <w:jc w:val="center"/>
        <w:rPr>
          <w:rFonts w:ascii="Times New Roman" w:hAnsi="Times New Roman"/>
          <w:b/>
          <w:i/>
          <w:sz w:val="27"/>
          <w:szCs w:val="27"/>
        </w:rPr>
      </w:pPr>
      <w:r w:rsidRPr="00F87DA5">
        <w:rPr>
          <w:rFonts w:ascii="Times New Roman" w:hAnsi="Times New Roman"/>
          <w:b/>
          <w:sz w:val="27"/>
          <w:szCs w:val="27"/>
        </w:rPr>
        <w:t>П</w:t>
      </w:r>
      <w:r w:rsidRPr="00F87DA5">
        <w:rPr>
          <w:rFonts w:ascii="Times New Roman" w:hAnsi="Times New Roman"/>
          <w:b/>
          <w:sz w:val="27"/>
          <w:szCs w:val="27"/>
          <w:lang w:val="en-US"/>
        </w:rPr>
        <w:t> </w:t>
      </w:r>
      <w:r w:rsidRPr="00F87DA5">
        <w:rPr>
          <w:rFonts w:ascii="Times New Roman" w:hAnsi="Times New Roman"/>
          <w:b/>
          <w:sz w:val="27"/>
          <w:szCs w:val="27"/>
          <w:vertAlign w:val="subscript"/>
        </w:rPr>
        <w:t>РАФП</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РАФП</w:t>
      </w:r>
      <w:r w:rsidRPr="00F87DA5">
        <w:rPr>
          <w:rFonts w:ascii="Times New Roman" w:hAnsi="Times New Roman"/>
          <w:sz w:val="27"/>
          <w:szCs w:val="27"/>
        </w:rPr>
        <w:t xml:space="preserve"> * </w:t>
      </w:r>
      <w:r w:rsidRPr="00F87DA5">
        <w:rPr>
          <w:rFonts w:ascii="Times New Roman" w:hAnsi="Times New Roman"/>
          <w:b/>
          <w:sz w:val="27"/>
          <w:szCs w:val="27"/>
        </w:rPr>
        <w:t>Р </w:t>
      </w:r>
      <w:r w:rsidRPr="00F87DA5">
        <w:rPr>
          <w:rFonts w:ascii="Times New Roman" w:hAnsi="Times New Roman"/>
          <w:b/>
          <w:sz w:val="27"/>
          <w:szCs w:val="27"/>
          <w:vertAlign w:val="subscript"/>
        </w:rPr>
        <w:t>РАФП</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РАФП</w:t>
      </w:r>
      <w:r w:rsidRPr="00F87DA5">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реестре аккредитованных филиалов, представительств иностранных юридических лиц, единиц;</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Р </w:t>
      </w:r>
      <w:r w:rsidRPr="00F87DA5">
        <w:rPr>
          <w:rFonts w:ascii="Times New Roman" w:hAnsi="Times New Roman"/>
          <w:b/>
          <w:sz w:val="27"/>
          <w:szCs w:val="27"/>
          <w:vertAlign w:val="subscript"/>
        </w:rPr>
        <w:t>РАФП</w:t>
      </w:r>
      <w:r w:rsidRPr="00F87DA5">
        <w:rPr>
          <w:rFonts w:ascii="Times New Roman" w:hAnsi="Times New Roman"/>
          <w:sz w:val="27"/>
          <w:szCs w:val="27"/>
        </w:rPr>
        <w:t xml:space="preserve"> – размер платы за предоставление сведений, содержащихся в государственном реестре аккредитованных филиалов, представительств иностранных юридических лиц, рублей;</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рублей.</w:t>
      </w:r>
    </w:p>
    <w:p w:rsidR="004D6C8E" w:rsidRPr="00F87DA5" w:rsidRDefault="004D6C8E" w:rsidP="0034268D">
      <w:pPr>
        <w:spacing w:after="0" w:line="240" w:lineRule="auto"/>
        <w:ind w:firstLine="709"/>
        <w:jc w:val="both"/>
        <w:rPr>
          <w:rFonts w:ascii="Times New Roman" w:hAnsi="Times New Roman"/>
          <w:sz w:val="27"/>
          <w:szCs w:val="27"/>
        </w:rPr>
      </w:pPr>
      <w:r w:rsidRPr="00F87DA5">
        <w:rPr>
          <w:rFonts w:ascii="Times New Roman" w:hAnsi="Times New Roman"/>
          <w:sz w:val="27"/>
          <w:szCs w:val="27"/>
        </w:rPr>
        <w:t>Плата за предоставление сведений, содержащихся в государственном реестре аккредитованных филиалов, представительств иностранных юридических лиц, зачисляется в бюджеты бюджетной системы Российской Федерации по нормативам, установленным в соответствии со статьями БК РФ.</w:t>
      </w:r>
    </w:p>
    <w:p w:rsidR="00D92BF1" w:rsidRPr="00F87DA5" w:rsidRDefault="00D92BF1" w:rsidP="0034268D">
      <w:pPr>
        <w:spacing w:after="0" w:line="240" w:lineRule="auto"/>
        <w:ind w:firstLine="709"/>
        <w:jc w:val="both"/>
        <w:rPr>
          <w:rFonts w:ascii="Times New Roman" w:hAnsi="Times New Roman"/>
          <w:sz w:val="27"/>
          <w:szCs w:val="27"/>
        </w:rPr>
      </w:pPr>
    </w:p>
    <w:p w:rsidR="00D92BF1" w:rsidRPr="00F87DA5" w:rsidRDefault="00D92BF1" w:rsidP="00947468">
      <w:pPr>
        <w:pStyle w:val="3"/>
        <w:tabs>
          <w:tab w:val="left" w:pos="1985"/>
        </w:tabs>
        <w:spacing w:before="120" w:after="120" w:line="240" w:lineRule="auto"/>
        <w:ind w:left="1985" w:right="1134"/>
        <w:jc w:val="center"/>
        <w:rPr>
          <w:i/>
          <w:sz w:val="27"/>
          <w:szCs w:val="27"/>
        </w:rPr>
      </w:pPr>
      <w:bookmarkStart w:id="134" w:name="_Toc488309311"/>
      <w:bookmarkStart w:id="135" w:name="_Toc519585038"/>
      <w:r w:rsidRPr="00F87DA5">
        <w:rPr>
          <w:i/>
          <w:sz w:val="27"/>
          <w:szCs w:val="27"/>
        </w:rPr>
        <w:t xml:space="preserve">2.21.5. Прочие доходы от компенсации затрат федерального бюджета </w:t>
      </w:r>
      <w:r w:rsidRPr="00F87DA5">
        <w:rPr>
          <w:i/>
          <w:sz w:val="27"/>
          <w:szCs w:val="27"/>
        </w:rPr>
        <w:br/>
        <w:t>182 1 13 02991 01 0000 130</w:t>
      </w:r>
      <w:bookmarkEnd w:id="134"/>
      <w:bookmarkEnd w:id="135"/>
    </w:p>
    <w:p w:rsidR="004D6C8E" w:rsidRPr="00F87DA5" w:rsidRDefault="004D6C8E" w:rsidP="004D6C8E">
      <w:pPr>
        <w:spacing w:after="0" w:line="240" w:lineRule="auto"/>
        <w:ind w:firstLine="709"/>
        <w:jc w:val="both"/>
        <w:rPr>
          <w:sz w:val="27"/>
          <w:szCs w:val="27"/>
        </w:rPr>
      </w:pPr>
      <w:r w:rsidRPr="00F87DA5">
        <w:rPr>
          <w:rFonts w:ascii="Times New Roman" w:hAnsi="Times New Roman"/>
          <w:sz w:val="27"/>
          <w:szCs w:val="27"/>
        </w:rPr>
        <w:t>Расчёт прогноза поступления прочих доходов от компенсации затрат федерального бюджета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AE4A4F" w:rsidRPr="00F87DA5" w:rsidRDefault="00AE4A4F" w:rsidP="007F0C81">
      <w:pPr>
        <w:pStyle w:val="2"/>
        <w:spacing w:after="240" w:line="240" w:lineRule="auto"/>
        <w:ind w:firstLine="709"/>
        <w:jc w:val="center"/>
        <w:rPr>
          <w:rFonts w:ascii="Cambria" w:hAnsi="Cambria"/>
          <w:i w:val="0"/>
          <w:sz w:val="27"/>
          <w:szCs w:val="27"/>
        </w:rPr>
      </w:pPr>
      <w:bookmarkStart w:id="136" w:name="_Toc519585039"/>
      <w:r w:rsidRPr="00F87DA5">
        <w:rPr>
          <w:rFonts w:ascii="Cambria" w:hAnsi="Cambria"/>
          <w:i w:val="0"/>
          <w:sz w:val="27"/>
          <w:szCs w:val="27"/>
        </w:rPr>
        <w:lastRenderedPageBreak/>
        <w:t xml:space="preserve">2.22. Доходы от продажи материальных и нематериальных активов </w:t>
      </w:r>
      <w:r w:rsidRPr="00F87DA5">
        <w:rPr>
          <w:rFonts w:ascii="Cambria" w:hAnsi="Cambria"/>
          <w:i w:val="0"/>
          <w:sz w:val="27"/>
          <w:szCs w:val="27"/>
        </w:rPr>
        <w:br/>
        <w:t>182 1 14 00000 00 0000 000</w:t>
      </w:r>
      <w:bookmarkEnd w:id="136"/>
    </w:p>
    <w:p w:rsidR="00AE4A4F" w:rsidRPr="00F87DA5" w:rsidRDefault="00AE4A4F" w:rsidP="00D20670">
      <w:pPr>
        <w:pStyle w:val="3"/>
        <w:tabs>
          <w:tab w:val="left" w:pos="1985"/>
        </w:tabs>
        <w:spacing w:before="120" w:after="120" w:line="240" w:lineRule="auto"/>
        <w:ind w:left="1985" w:right="1134"/>
        <w:jc w:val="center"/>
        <w:rPr>
          <w:i/>
          <w:sz w:val="27"/>
          <w:szCs w:val="27"/>
        </w:rPr>
      </w:pPr>
      <w:bookmarkStart w:id="137" w:name="_Toc519585040"/>
      <w:r w:rsidRPr="00F87DA5">
        <w:rPr>
          <w:i/>
          <w:sz w:val="27"/>
          <w:szCs w:val="27"/>
        </w:rPr>
        <w:t xml:space="preserve">2.22.1.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w:t>
      </w:r>
      <w:r w:rsidRPr="00F87DA5">
        <w:rPr>
          <w:i/>
          <w:sz w:val="27"/>
          <w:szCs w:val="27"/>
        </w:rPr>
        <w:br/>
        <w:t>182 1 14 02013 01 0000 410</w:t>
      </w:r>
      <w:bookmarkEnd w:id="137"/>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прогноза поступления доходов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осуществляется методом экстраполяции или методом усреднения,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603418" w:rsidRPr="00F87DA5" w:rsidRDefault="00603418" w:rsidP="004D6C8E">
      <w:pPr>
        <w:spacing w:after="0" w:line="240" w:lineRule="auto"/>
        <w:ind w:firstLine="709"/>
        <w:jc w:val="both"/>
        <w:rPr>
          <w:rFonts w:ascii="Times New Roman" w:hAnsi="Times New Roman"/>
          <w:sz w:val="27"/>
          <w:szCs w:val="27"/>
        </w:rPr>
      </w:pPr>
    </w:p>
    <w:p w:rsidR="00AE4A4F" w:rsidRPr="00F87DA5" w:rsidRDefault="00AE4A4F" w:rsidP="00447D6A">
      <w:pPr>
        <w:pStyle w:val="3"/>
        <w:tabs>
          <w:tab w:val="left" w:pos="1985"/>
        </w:tabs>
        <w:spacing w:before="120" w:after="120" w:line="240" w:lineRule="auto"/>
        <w:ind w:left="1985" w:right="1134"/>
        <w:jc w:val="center"/>
        <w:rPr>
          <w:i/>
          <w:sz w:val="27"/>
          <w:szCs w:val="27"/>
        </w:rPr>
      </w:pPr>
      <w:bookmarkStart w:id="138" w:name="_Toc519585041"/>
      <w:r w:rsidRPr="00F87DA5">
        <w:rPr>
          <w:i/>
          <w:sz w:val="27"/>
          <w:szCs w:val="27"/>
        </w:rPr>
        <w:t xml:space="preserve">2.22.2. 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w:t>
      </w:r>
      <w:r w:rsidRPr="00F87DA5">
        <w:rPr>
          <w:i/>
          <w:sz w:val="27"/>
          <w:szCs w:val="27"/>
        </w:rPr>
        <w:br/>
        <w:t>182 1 14 02013 01 0000 440</w:t>
      </w:r>
      <w:bookmarkEnd w:id="138"/>
    </w:p>
    <w:p w:rsidR="004D6C8E" w:rsidRPr="00F87DA5" w:rsidRDefault="004D6C8E" w:rsidP="004D6C8E">
      <w:pPr>
        <w:spacing w:after="0" w:line="240" w:lineRule="auto"/>
        <w:ind w:firstLine="709"/>
        <w:jc w:val="both"/>
        <w:rPr>
          <w:rFonts w:ascii="Times New Roman" w:hAnsi="Times New Roman"/>
          <w:sz w:val="27"/>
          <w:szCs w:val="27"/>
        </w:rPr>
      </w:pPr>
      <w:bookmarkStart w:id="139" w:name="_Toc488309315"/>
      <w:r w:rsidRPr="00F87DA5">
        <w:rPr>
          <w:rFonts w:ascii="Times New Roman" w:hAnsi="Times New Roman"/>
          <w:sz w:val="27"/>
          <w:szCs w:val="27"/>
        </w:rPr>
        <w:t>Расчёт прогноза поступления доходов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осуществляется методом экстраполяции или методом усреднения, с учётом корректирующей суммы поступлений, учитывающей изменения законодательства Российской Федерации, а также другие факторы.</w:t>
      </w:r>
      <w:r w:rsidRPr="00F87DA5">
        <w:rPr>
          <w:sz w:val="27"/>
          <w:szCs w:val="27"/>
        </w:rPr>
        <w:t xml:space="preserve"> </w:t>
      </w:r>
      <w:r w:rsidRPr="00F87DA5">
        <w:rPr>
          <w:rFonts w:ascii="Times New Roman" w:hAnsi="Times New Roman"/>
          <w:sz w:val="27"/>
          <w:szCs w:val="27"/>
        </w:rPr>
        <w:t>Расчет поступлений на плановый период осуществляется с применением индекса потребительских цен.</w:t>
      </w:r>
    </w:p>
    <w:p w:rsidR="00447D6A" w:rsidRPr="00F87DA5" w:rsidRDefault="00447D6A" w:rsidP="004D6C8E">
      <w:pPr>
        <w:spacing w:after="0" w:line="240" w:lineRule="auto"/>
        <w:ind w:firstLine="709"/>
        <w:jc w:val="both"/>
        <w:rPr>
          <w:rFonts w:ascii="Times New Roman" w:hAnsi="Times New Roman"/>
          <w:sz w:val="27"/>
          <w:szCs w:val="27"/>
        </w:rPr>
      </w:pPr>
    </w:p>
    <w:p w:rsidR="00D92BF1" w:rsidRPr="00F87DA5" w:rsidRDefault="00D92BF1" w:rsidP="00D92BF1">
      <w:pPr>
        <w:pStyle w:val="2"/>
        <w:spacing w:after="240" w:line="240" w:lineRule="auto"/>
        <w:ind w:firstLine="709"/>
        <w:jc w:val="center"/>
        <w:rPr>
          <w:rFonts w:ascii="Cambria" w:hAnsi="Cambria"/>
          <w:i w:val="0"/>
          <w:sz w:val="27"/>
          <w:szCs w:val="27"/>
        </w:rPr>
      </w:pPr>
      <w:bookmarkStart w:id="140" w:name="_Toc519585042"/>
      <w:r w:rsidRPr="00F87DA5">
        <w:rPr>
          <w:rFonts w:ascii="Cambria" w:hAnsi="Cambria"/>
          <w:i w:val="0"/>
          <w:sz w:val="27"/>
          <w:szCs w:val="27"/>
        </w:rPr>
        <w:t xml:space="preserve">2.23. Штрафы, санкции, возмещение ущерба </w:t>
      </w:r>
      <w:r w:rsidRPr="00F87DA5">
        <w:rPr>
          <w:rFonts w:ascii="Cambria" w:hAnsi="Cambria"/>
          <w:i w:val="0"/>
          <w:sz w:val="27"/>
          <w:szCs w:val="27"/>
        </w:rPr>
        <w:br/>
        <w:t>182 1 16 00000 00 0000 000</w:t>
      </w:r>
      <w:bookmarkEnd w:id="139"/>
      <w:bookmarkEnd w:id="140"/>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Бюджетный кодекс Российской Федерации; </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Прогноз поступления штрафов, санкций, возмещение ущерба осуществляется в разрезе по каждому агрегированному коду бюджетной классификации с последующей разбивкой по кодам (группам) подвида доходов. </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При расчете учитываются следующие факторы: </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изменения в законодательстве;</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D92BF1" w:rsidRPr="00F87DA5" w:rsidRDefault="00D92BF1"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данные форм статистической налоговой отчетности и сведений;</w:t>
      </w:r>
    </w:p>
    <w:p w:rsidR="00D92BF1" w:rsidRPr="00F87DA5" w:rsidRDefault="00D92BF1" w:rsidP="00D92BF1">
      <w:pPr>
        <w:autoSpaceDE w:val="0"/>
        <w:autoSpaceDN w:val="0"/>
        <w:adjustRightInd w:val="0"/>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 иные факторы (в том числе возможная корректировка на поступления, имеющие характер «всплеска» и др.). </w:t>
      </w:r>
    </w:p>
    <w:p w:rsidR="00056F6A" w:rsidRPr="00F87DA5" w:rsidRDefault="00056F6A" w:rsidP="00D92BF1">
      <w:pPr>
        <w:autoSpaceDE w:val="0"/>
        <w:autoSpaceDN w:val="0"/>
        <w:adjustRightInd w:val="0"/>
        <w:spacing w:after="0" w:line="240" w:lineRule="auto"/>
        <w:ind w:firstLine="709"/>
        <w:jc w:val="both"/>
        <w:rPr>
          <w:rFonts w:ascii="Times New Roman" w:hAnsi="Times New Roman"/>
          <w:sz w:val="27"/>
          <w:szCs w:val="27"/>
        </w:rPr>
      </w:pPr>
    </w:p>
    <w:p w:rsidR="00D92BF1" w:rsidRPr="00F87DA5" w:rsidRDefault="00D92BF1" w:rsidP="00056F6A">
      <w:pPr>
        <w:pStyle w:val="3"/>
        <w:tabs>
          <w:tab w:val="left" w:pos="1985"/>
        </w:tabs>
        <w:spacing w:before="120" w:after="120" w:line="240" w:lineRule="auto"/>
        <w:ind w:left="1985" w:right="1134"/>
        <w:jc w:val="center"/>
        <w:rPr>
          <w:i/>
          <w:sz w:val="27"/>
          <w:szCs w:val="27"/>
        </w:rPr>
      </w:pPr>
      <w:bookmarkStart w:id="141" w:name="_Toc488309316"/>
      <w:bookmarkStart w:id="142" w:name="_Toc519585043"/>
      <w:r w:rsidRPr="00F87DA5">
        <w:rPr>
          <w:i/>
          <w:sz w:val="27"/>
          <w:szCs w:val="27"/>
        </w:rPr>
        <w:t>2.23.1. Денежные взыскания (штрафы) за нарушение законодательства о налогах и сборах, предусмотренные статьями 116, 119</w:t>
      </w:r>
      <w:r w:rsidR="007236E5" w:rsidRPr="00F87DA5">
        <w:rPr>
          <w:i/>
          <w:sz w:val="27"/>
          <w:szCs w:val="27"/>
        </w:rPr>
        <w:t>.</w:t>
      </w:r>
      <w:r w:rsidRPr="00F87DA5">
        <w:rPr>
          <w:i/>
          <w:sz w:val="27"/>
          <w:szCs w:val="27"/>
        </w:rPr>
        <w:t>1, 119</w:t>
      </w:r>
      <w:r w:rsidR="007236E5" w:rsidRPr="00F87DA5">
        <w:rPr>
          <w:i/>
          <w:sz w:val="27"/>
          <w:szCs w:val="27"/>
        </w:rPr>
        <w:t>.</w:t>
      </w:r>
      <w:r w:rsidRPr="00F87DA5">
        <w:rPr>
          <w:i/>
          <w:sz w:val="27"/>
          <w:szCs w:val="27"/>
        </w:rPr>
        <w:t>2, пунктами 1 и 2 статьи 120, статьями 125, 126, 126.1, 128, 129, 129.1, 129.4, 132, 133, 134, 135, 135.1, 135.2 Налогового кодекса Российской Федерации</w:t>
      </w:r>
      <w:r w:rsidRPr="00F87DA5">
        <w:rPr>
          <w:i/>
          <w:sz w:val="27"/>
          <w:szCs w:val="27"/>
        </w:rPr>
        <w:br/>
        <w:t>182 1 16 030</w:t>
      </w:r>
      <w:r w:rsidR="0022657F" w:rsidRPr="00F87DA5">
        <w:rPr>
          <w:i/>
          <w:sz w:val="27"/>
          <w:szCs w:val="27"/>
        </w:rPr>
        <w:t>1</w:t>
      </w:r>
      <w:r w:rsidRPr="00F87DA5">
        <w:rPr>
          <w:i/>
          <w:sz w:val="27"/>
          <w:szCs w:val="27"/>
        </w:rPr>
        <w:t>0 0</w:t>
      </w:r>
      <w:r w:rsidR="007236E5" w:rsidRPr="00F87DA5">
        <w:rPr>
          <w:i/>
          <w:sz w:val="27"/>
          <w:szCs w:val="27"/>
        </w:rPr>
        <w:t>1</w:t>
      </w:r>
      <w:r w:rsidRPr="00F87DA5">
        <w:rPr>
          <w:i/>
          <w:sz w:val="27"/>
          <w:szCs w:val="27"/>
        </w:rPr>
        <w:t xml:space="preserve"> 0000 140</w:t>
      </w:r>
      <w:bookmarkEnd w:id="141"/>
      <w:bookmarkEnd w:id="142"/>
    </w:p>
    <w:p w:rsidR="004D6C8E" w:rsidRPr="00F87DA5" w:rsidRDefault="004D6C8E" w:rsidP="00056F6A">
      <w:pPr>
        <w:spacing w:after="0" w:line="240" w:lineRule="auto"/>
        <w:ind w:firstLine="709"/>
        <w:jc w:val="both"/>
        <w:rPr>
          <w:rFonts w:ascii="Times New Roman" w:hAnsi="Times New Roman"/>
          <w:sz w:val="27"/>
          <w:szCs w:val="27"/>
        </w:rPr>
      </w:pPr>
      <w:bookmarkStart w:id="143" w:name="_Toc488309317"/>
      <w:r w:rsidRPr="00F87DA5">
        <w:rPr>
          <w:rFonts w:ascii="Times New Roman" w:hAnsi="Times New Roman"/>
          <w:sz w:val="27"/>
          <w:szCs w:val="27"/>
        </w:rPr>
        <w:t xml:space="preserve">Расчёт прогнозного объёма поступления денежных взысканий (штрафов) за нарушение законодательства о налогах и сборах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денежных взысканий (штрафов) за нарушение законодательства о налогах и сборах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НК</w:t>
      </w:r>
      <w:r w:rsidRPr="00F87DA5">
        <w:rPr>
          <w:rFonts w:ascii="Times New Roman" w:hAnsi="Times New Roman"/>
          <w:sz w:val="27"/>
          <w:szCs w:val="27"/>
        </w:rPr>
        <w:t>), рассчитывается по формуле.</w:t>
      </w:r>
    </w:p>
    <w:p w:rsidR="00056F6A" w:rsidRPr="00F87DA5" w:rsidRDefault="00056F6A" w:rsidP="00056F6A">
      <w:pPr>
        <w:spacing w:after="0" w:line="240" w:lineRule="auto"/>
        <w:ind w:firstLine="709"/>
        <w:jc w:val="both"/>
        <w:rPr>
          <w:rFonts w:ascii="Times New Roman" w:hAnsi="Times New Roman"/>
          <w:sz w:val="27"/>
          <w:szCs w:val="27"/>
        </w:rPr>
      </w:pPr>
    </w:p>
    <w:p w:rsidR="004D6C8E" w:rsidRPr="00F87DA5" w:rsidRDefault="004D6C8E" w:rsidP="00056F6A">
      <w:pPr>
        <w:spacing w:after="0" w:line="240" w:lineRule="auto"/>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НК</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b/>
          <w:i/>
          <w:sz w:val="27"/>
          <w:szCs w:val="27"/>
        </w:rPr>
        <w:t xml:space="preserve"> </w:t>
      </w:r>
      <w:r w:rsidRPr="00F87DA5">
        <w:rPr>
          <w:rFonts w:ascii="Times New Roman" w:hAnsi="Times New Roman"/>
          <w:b/>
          <w:sz w:val="27"/>
          <w:szCs w:val="27"/>
        </w:rPr>
        <w:t xml:space="preserve">–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 При расчете поступлений на плановый период индекс </w:t>
      </w: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принимается равным </w:t>
      </w:r>
      <w:r w:rsidRPr="00F87DA5">
        <w:rPr>
          <w:rFonts w:ascii="Times New Roman" w:hAnsi="Times New Roman"/>
          <w:b/>
          <w:sz w:val="27"/>
          <w:szCs w:val="27"/>
        </w:rPr>
        <w:t>ИПЦ</w:t>
      </w:r>
      <w:r w:rsidRPr="00F87DA5">
        <w:rPr>
          <w:rFonts w:ascii="Times New Roman" w:hAnsi="Times New Roman"/>
          <w:sz w:val="27"/>
          <w:szCs w:val="27"/>
        </w:rPr>
        <w:t xml:space="preserve"> (индекс потребительских цен, %).</w:t>
      </w:r>
    </w:p>
    <w:p w:rsidR="00541200" w:rsidRPr="00F87DA5" w:rsidRDefault="004D6C8E" w:rsidP="00056F6A">
      <w:pPr>
        <w:spacing w:after="0" w:line="240" w:lineRule="auto"/>
        <w:ind w:firstLine="709"/>
        <w:jc w:val="both"/>
        <w:rPr>
          <w:rFonts w:ascii="Times New Roman" w:hAnsi="Times New Roman"/>
          <w:sz w:val="27"/>
          <w:szCs w:val="27"/>
          <w:lang w:eastAsia="ru-RU"/>
        </w:rPr>
      </w:pPr>
      <w:r w:rsidRPr="00F87DA5">
        <w:rPr>
          <w:rFonts w:ascii="Times New Roman" w:hAnsi="Times New Roman"/>
          <w:sz w:val="27"/>
          <w:szCs w:val="27"/>
          <w:lang w:eastAsia="ru-RU"/>
        </w:rPr>
        <w:t xml:space="preserve">По данному коду бюджетной классификации уплата производится по дифференцированным ставкам в зависимости от количественных и (или) стоимостных </w:t>
      </w:r>
    </w:p>
    <w:p w:rsidR="00541200" w:rsidRPr="00F87DA5" w:rsidRDefault="00541200" w:rsidP="00541200">
      <w:pPr>
        <w:spacing w:after="0" w:line="240" w:lineRule="auto"/>
        <w:jc w:val="both"/>
        <w:rPr>
          <w:rFonts w:ascii="Times New Roman" w:hAnsi="Times New Roman"/>
          <w:sz w:val="27"/>
          <w:szCs w:val="27"/>
          <w:lang w:eastAsia="ru-RU"/>
        </w:rPr>
      </w:pPr>
    </w:p>
    <w:p w:rsidR="004D6C8E" w:rsidRPr="00F87DA5" w:rsidRDefault="004D6C8E" w:rsidP="00541200">
      <w:pPr>
        <w:spacing w:after="0" w:line="240" w:lineRule="auto"/>
        <w:jc w:val="both"/>
        <w:rPr>
          <w:rFonts w:ascii="Times New Roman" w:hAnsi="Times New Roman"/>
          <w:sz w:val="27"/>
          <w:szCs w:val="27"/>
          <w:lang w:eastAsia="ru-RU"/>
        </w:rPr>
      </w:pPr>
      <w:r w:rsidRPr="00F87DA5">
        <w:rPr>
          <w:rFonts w:ascii="Times New Roman" w:hAnsi="Times New Roman"/>
          <w:sz w:val="27"/>
          <w:szCs w:val="27"/>
          <w:lang w:eastAsia="ru-RU"/>
        </w:rPr>
        <w:t>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p>
    <w:p w:rsidR="00056F6A" w:rsidRPr="00F87DA5" w:rsidRDefault="00056F6A" w:rsidP="00056F6A">
      <w:pPr>
        <w:spacing w:after="0" w:line="240" w:lineRule="auto"/>
        <w:ind w:firstLine="709"/>
        <w:jc w:val="both"/>
        <w:rPr>
          <w:rFonts w:ascii="Times New Roman" w:hAnsi="Times New Roman"/>
          <w:sz w:val="27"/>
          <w:szCs w:val="27"/>
          <w:lang w:eastAsia="ru-RU"/>
        </w:rPr>
      </w:pPr>
    </w:p>
    <w:p w:rsidR="00D92BF1" w:rsidRPr="00F87DA5" w:rsidRDefault="00D92BF1" w:rsidP="00056F6A">
      <w:pPr>
        <w:pStyle w:val="3"/>
        <w:tabs>
          <w:tab w:val="left" w:pos="1985"/>
        </w:tabs>
        <w:spacing w:before="120" w:after="120" w:line="240" w:lineRule="auto"/>
        <w:ind w:left="1985" w:right="1134"/>
        <w:jc w:val="center"/>
        <w:rPr>
          <w:i/>
          <w:sz w:val="27"/>
          <w:szCs w:val="27"/>
        </w:rPr>
      </w:pPr>
      <w:bookmarkStart w:id="144" w:name="_Toc519585044"/>
      <w:r w:rsidRPr="00F87DA5">
        <w:rPr>
          <w:i/>
          <w:sz w:val="27"/>
          <w:szCs w:val="27"/>
        </w:rPr>
        <w:t>2.23.2. Денежные взыскания (штрафы) за нарушение законодательства о налогах и сборах, предусмотренные статьей 129.2 Налогового кодекса Российской Федерации</w:t>
      </w:r>
      <w:r w:rsidRPr="00F87DA5">
        <w:rPr>
          <w:i/>
          <w:sz w:val="27"/>
          <w:szCs w:val="27"/>
        </w:rPr>
        <w:br/>
        <w:t>182 1 16 03020 02 0000 140</w:t>
      </w:r>
      <w:bookmarkEnd w:id="143"/>
      <w:bookmarkEnd w:id="144"/>
    </w:p>
    <w:p w:rsidR="004D6C8E" w:rsidRPr="00F87DA5" w:rsidRDefault="004D6C8E" w:rsidP="00056F6A">
      <w:pPr>
        <w:spacing w:after="0" w:line="240" w:lineRule="auto"/>
        <w:ind w:firstLine="709"/>
        <w:jc w:val="both"/>
        <w:rPr>
          <w:rFonts w:ascii="Times New Roman" w:hAnsi="Times New Roman"/>
          <w:sz w:val="27"/>
          <w:szCs w:val="27"/>
        </w:rPr>
      </w:pPr>
      <w:bookmarkStart w:id="145" w:name="_Toc488309318"/>
      <w:r w:rsidRPr="00F87DA5">
        <w:rPr>
          <w:rFonts w:ascii="Times New Roman" w:hAnsi="Times New Roman"/>
          <w:sz w:val="27"/>
          <w:szCs w:val="27"/>
        </w:rPr>
        <w:t>Расчёт прогнозного объёма поступления денежных взысканий (штрафов) за нарушение законодательства о налогах и сборах,</w:t>
      </w:r>
      <w:r w:rsidRPr="00F87DA5">
        <w:rPr>
          <w:sz w:val="27"/>
          <w:szCs w:val="27"/>
        </w:rPr>
        <w:t xml:space="preserve"> </w:t>
      </w:r>
      <w:r w:rsidRPr="00F87DA5">
        <w:rPr>
          <w:rFonts w:ascii="Times New Roman" w:hAnsi="Times New Roman"/>
          <w:sz w:val="27"/>
          <w:szCs w:val="27"/>
        </w:rPr>
        <w:t xml:space="preserve">предусмотренные статьей 129.2 Налогового кодекса Российской Федерации,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lastRenderedPageBreak/>
        <w:t>Прогнозный объем поступлений денежных взысканий (штрафов) за нарушение законодательства о налогах и сборах,</w:t>
      </w:r>
      <w:r w:rsidRPr="00F87DA5">
        <w:rPr>
          <w:sz w:val="27"/>
          <w:szCs w:val="27"/>
        </w:rPr>
        <w:t xml:space="preserve"> </w:t>
      </w:r>
      <w:r w:rsidRPr="00F87DA5">
        <w:rPr>
          <w:rFonts w:ascii="Times New Roman" w:hAnsi="Times New Roman"/>
          <w:sz w:val="27"/>
          <w:szCs w:val="27"/>
        </w:rPr>
        <w:t>предусмотренные статьей 129.2 Налогового кодекса Российской Федерации,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129.2</w:t>
      </w:r>
      <w:r w:rsidRPr="00F87DA5">
        <w:rPr>
          <w:rFonts w:ascii="Times New Roman" w:hAnsi="Times New Roman"/>
          <w:sz w:val="27"/>
          <w:szCs w:val="27"/>
        </w:rPr>
        <w:t>), рассчитывается по формуле.</w:t>
      </w:r>
    </w:p>
    <w:p w:rsidR="00056F6A" w:rsidRPr="00F87DA5" w:rsidRDefault="00056F6A" w:rsidP="00056F6A">
      <w:pPr>
        <w:spacing w:after="0" w:line="240" w:lineRule="auto"/>
        <w:ind w:firstLine="709"/>
        <w:jc w:val="both"/>
        <w:rPr>
          <w:rFonts w:ascii="Times New Roman" w:hAnsi="Times New Roman"/>
          <w:sz w:val="27"/>
          <w:szCs w:val="27"/>
        </w:rPr>
      </w:pPr>
    </w:p>
    <w:p w:rsidR="004D6C8E" w:rsidRPr="00F87DA5" w:rsidRDefault="004D6C8E" w:rsidP="00056F6A">
      <w:pPr>
        <w:spacing w:after="0" w:line="240" w:lineRule="auto"/>
        <w:ind w:firstLine="709"/>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129.2</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056F6A" w:rsidRPr="00F87DA5" w:rsidRDefault="00056F6A" w:rsidP="00056F6A">
      <w:pPr>
        <w:spacing w:after="0" w:line="240" w:lineRule="auto"/>
        <w:ind w:firstLine="709"/>
        <w:jc w:val="both"/>
        <w:rPr>
          <w:rFonts w:ascii="Times New Roman" w:hAnsi="Times New Roman"/>
          <w:sz w:val="27"/>
          <w:szCs w:val="27"/>
        </w:rPr>
      </w:pPr>
    </w:p>
    <w:p w:rsidR="00D92BF1" w:rsidRPr="00F87DA5" w:rsidRDefault="00D92BF1" w:rsidP="00056F6A">
      <w:pPr>
        <w:pStyle w:val="3"/>
        <w:tabs>
          <w:tab w:val="left" w:pos="1985"/>
        </w:tabs>
        <w:spacing w:before="120" w:after="120" w:line="240" w:lineRule="auto"/>
        <w:ind w:left="1985" w:right="1134"/>
        <w:jc w:val="center"/>
        <w:rPr>
          <w:i/>
          <w:sz w:val="27"/>
          <w:szCs w:val="27"/>
        </w:rPr>
      </w:pPr>
      <w:bookmarkStart w:id="146" w:name="_Toc519585045"/>
      <w:r w:rsidRPr="00F87DA5">
        <w:rPr>
          <w:i/>
          <w:sz w:val="27"/>
          <w:szCs w:val="27"/>
        </w:rPr>
        <w:t>2.23.3.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r w:rsidRPr="00F87DA5">
        <w:rPr>
          <w:i/>
          <w:sz w:val="27"/>
          <w:szCs w:val="27"/>
        </w:rPr>
        <w:br/>
        <w:t>182 1 16 03030 01 0000 140</w:t>
      </w:r>
      <w:bookmarkEnd w:id="145"/>
      <w:bookmarkEnd w:id="146"/>
    </w:p>
    <w:p w:rsidR="004D6C8E" w:rsidRPr="00F87DA5" w:rsidRDefault="004D6C8E" w:rsidP="00056F6A">
      <w:pPr>
        <w:spacing w:after="0" w:line="240" w:lineRule="auto"/>
        <w:ind w:firstLine="709"/>
        <w:jc w:val="both"/>
        <w:rPr>
          <w:rFonts w:ascii="Times New Roman" w:hAnsi="Times New Roman"/>
          <w:sz w:val="27"/>
          <w:szCs w:val="27"/>
        </w:rPr>
      </w:pPr>
      <w:bookmarkStart w:id="147" w:name="_Toc488309319"/>
      <w:r w:rsidRPr="00F87DA5">
        <w:rPr>
          <w:rFonts w:ascii="Times New Roman" w:hAnsi="Times New Roman"/>
          <w:sz w:val="27"/>
          <w:szCs w:val="27"/>
        </w:rPr>
        <w:t xml:space="preserve">Расчёт прогнозного объёма поступления денежных взысканий (штрафов) за административные правонарушения в области налогов и сборов, предусмотренные Кодексом Российской Федерации об административных правонарушениях (далее – КОАП),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денежных взысканий (штрафов) за административные правонарушения в области налогов и сборов, предусмотренные КОАП,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КОАП</w:t>
      </w:r>
      <w:r w:rsidRPr="00F87DA5">
        <w:rPr>
          <w:rFonts w:ascii="Times New Roman" w:hAnsi="Times New Roman"/>
          <w:sz w:val="27"/>
          <w:szCs w:val="27"/>
        </w:rPr>
        <w:t>), рассчитывается по формуле.</w:t>
      </w:r>
    </w:p>
    <w:p w:rsidR="00CC51B7" w:rsidRPr="00F87DA5" w:rsidRDefault="00CC51B7" w:rsidP="00056F6A">
      <w:pPr>
        <w:spacing w:after="0" w:line="240" w:lineRule="auto"/>
        <w:ind w:firstLine="709"/>
        <w:jc w:val="both"/>
        <w:rPr>
          <w:rFonts w:ascii="Times New Roman" w:hAnsi="Times New Roman"/>
          <w:sz w:val="27"/>
          <w:szCs w:val="27"/>
        </w:rPr>
      </w:pPr>
    </w:p>
    <w:p w:rsidR="004D6C8E" w:rsidRPr="00F87DA5" w:rsidRDefault="004D6C8E" w:rsidP="00CC51B7">
      <w:pPr>
        <w:spacing w:after="0" w:line="240" w:lineRule="auto"/>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КОАП</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Денежные взыскания (штрафы) за административные правонарушения в области налогов и сборов, предусмотренные КОАП, зачисляются в бюджеты бюджетной системы Российской Федерации по нормативам, установленным в соответствии со статьями БК РФ.</w:t>
      </w:r>
    </w:p>
    <w:p w:rsidR="004D6C8E" w:rsidRPr="00F87DA5" w:rsidRDefault="004D6C8E" w:rsidP="00056F6A">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 xml:space="preserve">По данному коду бюджетной классификации уплата производится по дифференцированным ставкам в зависимости от количественных и (или) стоимостных </w:t>
      </w:r>
      <w:r w:rsidRPr="00F87DA5">
        <w:rPr>
          <w:rFonts w:ascii="Times New Roman" w:hAnsi="Times New Roman"/>
          <w:sz w:val="27"/>
          <w:szCs w:val="27"/>
          <w:lang w:eastAsia="ru-RU"/>
        </w:rPr>
        <w:lastRenderedPageBreak/>
        <w:t>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CC51B7" w:rsidRPr="00F87DA5" w:rsidRDefault="00CC51B7" w:rsidP="00056F6A">
      <w:pPr>
        <w:spacing w:after="0" w:line="240" w:lineRule="auto"/>
        <w:ind w:firstLine="709"/>
        <w:jc w:val="both"/>
        <w:rPr>
          <w:rFonts w:ascii="Times New Roman" w:hAnsi="Times New Roman"/>
          <w:sz w:val="27"/>
          <w:szCs w:val="27"/>
        </w:rPr>
      </w:pPr>
    </w:p>
    <w:p w:rsidR="00D92BF1" w:rsidRPr="00F87DA5" w:rsidRDefault="00D92BF1" w:rsidP="00CC51B7">
      <w:pPr>
        <w:pStyle w:val="3"/>
        <w:tabs>
          <w:tab w:val="left" w:pos="1985"/>
        </w:tabs>
        <w:spacing w:before="120" w:after="120" w:line="240" w:lineRule="auto"/>
        <w:ind w:left="1985" w:right="1134"/>
        <w:jc w:val="center"/>
        <w:rPr>
          <w:i/>
          <w:sz w:val="27"/>
          <w:szCs w:val="27"/>
        </w:rPr>
      </w:pPr>
      <w:bookmarkStart w:id="148" w:name="_Toc519585046"/>
      <w:r w:rsidRPr="00F87DA5">
        <w:rPr>
          <w:i/>
          <w:sz w:val="27"/>
          <w:szCs w:val="27"/>
        </w:rPr>
        <w:t>2.23.4. Денежные взыскания (штрафы), установленные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w:t>
      </w:r>
      <w:r w:rsidRPr="00F87DA5">
        <w:rPr>
          <w:i/>
          <w:sz w:val="27"/>
          <w:szCs w:val="27"/>
        </w:rPr>
        <w:br/>
        <w:t>182 1 16 03040 01 0000 140</w:t>
      </w:r>
      <w:bookmarkEnd w:id="147"/>
      <w:bookmarkEnd w:id="148"/>
    </w:p>
    <w:p w:rsidR="004D6C8E" w:rsidRPr="00F87DA5" w:rsidRDefault="004D6C8E" w:rsidP="00CC51B7">
      <w:pPr>
        <w:spacing w:after="0" w:line="240" w:lineRule="auto"/>
        <w:ind w:firstLine="709"/>
        <w:jc w:val="both"/>
        <w:rPr>
          <w:rFonts w:ascii="Times New Roman" w:hAnsi="Times New Roman"/>
          <w:sz w:val="27"/>
          <w:szCs w:val="27"/>
        </w:rPr>
      </w:pPr>
      <w:bookmarkStart w:id="149" w:name="_Toc488309320"/>
      <w:r w:rsidRPr="00F87DA5">
        <w:rPr>
          <w:rFonts w:ascii="Times New Roman" w:hAnsi="Times New Roman"/>
          <w:sz w:val="27"/>
          <w:szCs w:val="27"/>
        </w:rPr>
        <w:t xml:space="preserve">Расчёт прогнозного объёма поступления денежных взысканий (штрафов), установленных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 осуществляется методом экстраполяции, с учётом корректирующей суммы поступлений, учитывающей изменения законодательства о налогах и сборах, а также другие факторы. </w:t>
      </w: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денежных взысканий (штрафов),</w:t>
      </w:r>
      <w:r w:rsidRPr="00F87DA5">
        <w:rPr>
          <w:sz w:val="27"/>
          <w:szCs w:val="27"/>
        </w:rPr>
        <w:t xml:space="preserve"> </w:t>
      </w:r>
      <w:r w:rsidRPr="00F87DA5">
        <w:rPr>
          <w:rFonts w:ascii="Times New Roman" w:hAnsi="Times New Roman"/>
          <w:sz w:val="27"/>
          <w:szCs w:val="27"/>
        </w:rPr>
        <w:t>установленных Уголовным кодексом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УК</w:t>
      </w:r>
      <w:r w:rsidRPr="00F87DA5">
        <w:rPr>
          <w:rFonts w:ascii="Times New Roman" w:hAnsi="Times New Roman"/>
          <w:sz w:val="27"/>
          <w:szCs w:val="27"/>
        </w:rPr>
        <w:t>), рассчитывается по формуле.</w:t>
      </w:r>
    </w:p>
    <w:p w:rsidR="00CC51B7" w:rsidRPr="00F87DA5" w:rsidRDefault="00CC51B7" w:rsidP="00CC51B7">
      <w:pPr>
        <w:spacing w:after="0" w:line="240" w:lineRule="auto"/>
        <w:ind w:firstLine="709"/>
        <w:jc w:val="both"/>
        <w:rPr>
          <w:rFonts w:ascii="Times New Roman" w:hAnsi="Times New Roman"/>
          <w:sz w:val="27"/>
          <w:szCs w:val="27"/>
        </w:rPr>
      </w:pPr>
    </w:p>
    <w:p w:rsidR="004D6C8E" w:rsidRPr="00F87DA5" w:rsidRDefault="004D6C8E" w:rsidP="00CC51B7">
      <w:pPr>
        <w:spacing w:after="0" w:line="240" w:lineRule="auto"/>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УК</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541200" w:rsidRPr="00F87DA5" w:rsidRDefault="00541200" w:rsidP="00CC51B7">
      <w:pPr>
        <w:spacing w:after="0" w:line="240" w:lineRule="auto"/>
        <w:ind w:firstLine="709"/>
        <w:jc w:val="both"/>
        <w:rPr>
          <w:rFonts w:ascii="Times New Roman" w:hAnsi="Times New Roman"/>
          <w:sz w:val="27"/>
          <w:szCs w:val="27"/>
        </w:rPr>
      </w:pPr>
    </w:p>
    <w:p w:rsidR="00541200" w:rsidRPr="00F87DA5" w:rsidRDefault="00541200" w:rsidP="00CC51B7">
      <w:pPr>
        <w:spacing w:after="0" w:line="240" w:lineRule="auto"/>
        <w:ind w:firstLine="709"/>
        <w:jc w:val="both"/>
        <w:rPr>
          <w:rFonts w:ascii="Times New Roman" w:hAnsi="Times New Roman"/>
          <w:sz w:val="27"/>
          <w:szCs w:val="27"/>
        </w:rPr>
      </w:pP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 При расчете поступлений на плановый период индекс </w:t>
      </w: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принимается равным </w:t>
      </w:r>
      <w:r w:rsidRPr="00F87DA5">
        <w:rPr>
          <w:rFonts w:ascii="Times New Roman" w:hAnsi="Times New Roman"/>
          <w:b/>
          <w:sz w:val="27"/>
          <w:szCs w:val="27"/>
        </w:rPr>
        <w:t>ИПЦ</w:t>
      </w:r>
      <w:r w:rsidRPr="00F87DA5">
        <w:rPr>
          <w:rFonts w:ascii="Times New Roman" w:hAnsi="Times New Roman"/>
          <w:sz w:val="27"/>
          <w:szCs w:val="27"/>
        </w:rPr>
        <w:t xml:space="preserve"> (индекс потребительских цен, %).</w:t>
      </w:r>
    </w:p>
    <w:p w:rsidR="004D6C8E" w:rsidRPr="00F87DA5" w:rsidRDefault="004D6C8E" w:rsidP="00CC51B7">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603418" w:rsidRPr="00F87DA5" w:rsidRDefault="00603418" w:rsidP="00CC51B7">
      <w:pPr>
        <w:spacing w:after="0" w:line="240" w:lineRule="auto"/>
        <w:ind w:firstLine="709"/>
        <w:jc w:val="both"/>
        <w:rPr>
          <w:rFonts w:ascii="Times New Roman" w:hAnsi="Times New Roman"/>
          <w:sz w:val="27"/>
          <w:szCs w:val="27"/>
        </w:rPr>
      </w:pPr>
    </w:p>
    <w:p w:rsidR="00D92BF1" w:rsidRPr="00F87DA5" w:rsidRDefault="00D92BF1" w:rsidP="00302938">
      <w:pPr>
        <w:pStyle w:val="3"/>
        <w:tabs>
          <w:tab w:val="left" w:pos="1985"/>
        </w:tabs>
        <w:spacing w:before="120" w:after="120" w:line="240" w:lineRule="auto"/>
        <w:ind w:left="1985" w:right="1134"/>
        <w:jc w:val="center"/>
        <w:rPr>
          <w:i/>
          <w:sz w:val="27"/>
          <w:szCs w:val="27"/>
        </w:rPr>
      </w:pPr>
      <w:bookmarkStart w:id="150" w:name="_Toc519585047"/>
      <w:r w:rsidRPr="00F87DA5">
        <w:rPr>
          <w:i/>
          <w:sz w:val="27"/>
          <w:szCs w:val="27"/>
        </w:rPr>
        <w:t xml:space="preserve">2.23.5. Денежные взыскания (штрафы) за нарушение законодательства о налогах и сборах, предусмотренные статьей 129.6 Налогового кодекса </w:t>
      </w:r>
      <w:r w:rsidRPr="00F87DA5">
        <w:rPr>
          <w:i/>
          <w:sz w:val="27"/>
          <w:szCs w:val="27"/>
        </w:rPr>
        <w:lastRenderedPageBreak/>
        <w:t>Российской Федерации</w:t>
      </w:r>
      <w:r w:rsidRPr="00F87DA5">
        <w:rPr>
          <w:i/>
          <w:sz w:val="27"/>
          <w:szCs w:val="27"/>
        </w:rPr>
        <w:br/>
        <w:t>182 1 16 03050 01 0000 140</w:t>
      </w:r>
      <w:bookmarkEnd w:id="149"/>
      <w:bookmarkEnd w:id="150"/>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денежных взысканий (штрафов) за нарушение законодательства о налогах и сборах, предусмотренные статьей 129.6 Налогового кодекса Российской Федерации осуществляется по прямому методу расчета, с учётом корректирующей суммы поступлений, учитывающей изменения законодательства о налогах и сборах, а также другие факторы.</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денежных взысканий (штрафов) за нарушение законодательства о налогах и сборах, предусмотренные статьей 129.6 Налогового кодекса Российской Федерации (</w:t>
      </w:r>
      <w:r w:rsidRPr="00F87DA5">
        <w:rPr>
          <w:rFonts w:ascii="Times New Roman" w:hAnsi="Times New Roman"/>
          <w:b/>
          <w:sz w:val="27"/>
          <w:szCs w:val="27"/>
        </w:rPr>
        <w:t>Штраф </w:t>
      </w:r>
      <w:r w:rsidRPr="00F87DA5">
        <w:rPr>
          <w:rFonts w:ascii="Times New Roman" w:hAnsi="Times New Roman"/>
          <w:b/>
          <w:sz w:val="27"/>
          <w:szCs w:val="27"/>
          <w:vertAlign w:val="subscript"/>
        </w:rPr>
        <w:t>129.6</w:t>
      </w:r>
      <w:r w:rsidRPr="00F87DA5">
        <w:rPr>
          <w:rFonts w:ascii="Times New Roman" w:hAnsi="Times New Roman"/>
          <w:sz w:val="27"/>
          <w:szCs w:val="27"/>
        </w:rPr>
        <w:t>) определяется, исходя из следующего алгоритма расчёта:</w:t>
      </w:r>
    </w:p>
    <w:p w:rsidR="00302938" w:rsidRPr="00F87DA5" w:rsidRDefault="00302938" w:rsidP="00302938">
      <w:pPr>
        <w:spacing w:after="0" w:line="240" w:lineRule="auto"/>
        <w:ind w:firstLine="709"/>
        <w:jc w:val="both"/>
        <w:rPr>
          <w:rFonts w:ascii="Times New Roman" w:hAnsi="Times New Roman"/>
          <w:sz w:val="27"/>
          <w:szCs w:val="27"/>
        </w:rPr>
      </w:pPr>
    </w:p>
    <w:p w:rsidR="004D6C8E" w:rsidRPr="00F87DA5" w:rsidRDefault="004D6C8E" w:rsidP="00302938">
      <w:pPr>
        <w:spacing w:after="0" w:line="240" w:lineRule="auto"/>
        <w:jc w:val="center"/>
        <w:rPr>
          <w:rFonts w:ascii="Times New Roman" w:hAnsi="Times New Roman"/>
          <w:b/>
          <w:sz w:val="27"/>
          <w:szCs w:val="27"/>
        </w:rPr>
      </w:pPr>
      <w:r w:rsidRPr="00F87DA5">
        <w:rPr>
          <w:rFonts w:ascii="Times New Roman" w:hAnsi="Times New Roman"/>
          <w:b/>
          <w:sz w:val="27"/>
          <w:szCs w:val="27"/>
        </w:rPr>
        <w:t>Штраф</w:t>
      </w:r>
      <w:r w:rsidRPr="00F87DA5">
        <w:rPr>
          <w:rFonts w:ascii="Times New Roman" w:hAnsi="Times New Roman"/>
          <w:b/>
          <w:sz w:val="27"/>
          <w:szCs w:val="27"/>
          <w:lang w:val="en-US"/>
        </w:rPr>
        <w:t> </w:t>
      </w:r>
      <w:r w:rsidRPr="00F87DA5">
        <w:rPr>
          <w:rFonts w:ascii="Times New Roman" w:hAnsi="Times New Roman"/>
          <w:b/>
          <w:sz w:val="27"/>
          <w:szCs w:val="27"/>
          <w:vertAlign w:val="subscript"/>
        </w:rPr>
        <w:t>129.6</w:t>
      </w:r>
      <w:r w:rsidRPr="00F87DA5">
        <w:rPr>
          <w:rFonts w:ascii="Times New Roman" w:hAnsi="Times New Roman"/>
          <w:b/>
          <w:sz w:val="27"/>
          <w:szCs w:val="27"/>
        </w:rPr>
        <w:t xml:space="preserve"> = К </w:t>
      </w:r>
      <w:r w:rsidRPr="00F87DA5">
        <w:rPr>
          <w:rFonts w:ascii="Times New Roman" w:hAnsi="Times New Roman"/>
          <w:b/>
          <w:sz w:val="27"/>
          <w:szCs w:val="27"/>
          <w:vertAlign w:val="subscript"/>
        </w:rPr>
        <w:t>129.6</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129.6</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 xml:space="preserve">129.6 </w:t>
      </w:r>
      <w:r w:rsidRPr="00F87DA5">
        <w:rPr>
          <w:rFonts w:ascii="Times New Roman" w:hAnsi="Times New Roman"/>
          <w:sz w:val="27"/>
          <w:szCs w:val="27"/>
        </w:rPr>
        <w:t>– прогнозируемое (расчётное) количество штрафов за нарушение законодательства о налогах и сборах, предусмотренные статьей 129.6 Налогового кодекса Российской Федерации, единиц;</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количества штрафов производится методом экстраполяции или методом усреднения.</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129.6</w:t>
      </w:r>
      <w:r w:rsidRPr="00F87DA5">
        <w:rPr>
          <w:rFonts w:ascii="Times New Roman" w:hAnsi="Times New Roman"/>
          <w:sz w:val="27"/>
          <w:szCs w:val="27"/>
        </w:rPr>
        <w:t xml:space="preserve"> – средний (расчётный) размер штрафов за нарушение законодательства о налогах и сборах, предусмотренные статьей 129.6 Налогового кодекса Российской Федерации, тыс. рублей.</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4D6C8E" w:rsidRPr="00F87DA5" w:rsidRDefault="004D6C8E" w:rsidP="00302938">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E77E49" w:rsidRPr="00F87DA5" w:rsidRDefault="00E77E49" w:rsidP="00302938">
      <w:pPr>
        <w:spacing w:after="0" w:line="240" w:lineRule="auto"/>
        <w:ind w:firstLine="709"/>
        <w:jc w:val="both"/>
        <w:rPr>
          <w:rFonts w:ascii="Times New Roman" w:hAnsi="Times New Roman"/>
          <w:sz w:val="27"/>
          <w:szCs w:val="27"/>
        </w:rPr>
      </w:pPr>
    </w:p>
    <w:p w:rsidR="00604ADC" w:rsidRPr="00F87DA5" w:rsidRDefault="00604ADC" w:rsidP="00302938">
      <w:pPr>
        <w:spacing w:after="0" w:line="240" w:lineRule="auto"/>
        <w:ind w:firstLine="709"/>
        <w:jc w:val="both"/>
        <w:rPr>
          <w:rFonts w:ascii="Times New Roman" w:hAnsi="Times New Roman"/>
          <w:sz w:val="27"/>
          <w:szCs w:val="27"/>
        </w:rPr>
      </w:pPr>
    </w:p>
    <w:p w:rsidR="00541200" w:rsidRPr="00F87DA5" w:rsidRDefault="00541200" w:rsidP="00302938">
      <w:pPr>
        <w:spacing w:after="0" w:line="240" w:lineRule="auto"/>
        <w:ind w:firstLine="709"/>
        <w:jc w:val="both"/>
        <w:rPr>
          <w:rFonts w:ascii="Times New Roman" w:hAnsi="Times New Roman"/>
          <w:sz w:val="27"/>
          <w:szCs w:val="27"/>
        </w:rPr>
      </w:pPr>
    </w:p>
    <w:p w:rsidR="00D92BF1" w:rsidRPr="00F87DA5" w:rsidRDefault="00D92BF1" w:rsidP="00842820">
      <w:pPr>
        <w:pStyle w:val="3"/>
        <w:tabs>
          <w:tab w:val="left" w:pos="1985"/>
        </w:tabs>
        <w:spacing w:before="120" w:after="120" w:line="240" w:lineRule="auto"/>
        <w:ind w:left="1985" w:right="1134"/>
        <w:jc w:val="center"/>
        <w:rPr>
          <w:i/>
          <w:sz w:val="27"/>
          <w:szCs w:val="27"/>
        </w:rPr>
      </w:pPr>
      <w:bookmarkStart w:id="151" w:name="_Toc488309321"/>
      <w:bookmarkStart w:id="152" w:name="_Toc519585048"/>
      <w:r w:rsidRPr="00F87DA5">
        <w:rPr>
          <w:i/>
          <w:sz w:val="27"/>
          <w:szCs w:val="27"/>
        </w:rPr>
        <w:t xml:space="preserve">2.23.6. 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w:t>
      </w:r>
      <w:r w:rsidRPr="00F87DA5">
        <w:rPr>
          <w:i/>
          <w:sz w:val="27"/>
          <w:szCs w:val="27"/>
        </w:rPr>
        <w:br/>
        <w:t>182 1 16 05000 01 0000 140</w:t>
      </w:r>
      <w:bookmarkEnd w:id="151"/>
      <w:bookmarkEnd w:id="152"/>
    </w:p>
    <w:p w:rsidR="004D6C8E" w:rsidRPr="00F87DA5" w:rsidRDefault="004D6C8E" w:rsidP="00842820">
      <w:pPr>
        <w:spacing w:after="0" w:line="240" w:lineRule="auto"/>
        <w:ind w:firstLine="709"/>
        <w:jc w:val="both"/>
        <w:rPr>
          <w:rFonts w:ascii="Times New Roman" w:hAnsi="Times New Roman"/>
          <w:sz w:val="27"/>
          <w:szCs w:val="27"/>
        </w:rPr>
      </w:pPr>
      <w:bookmarkStart w:id="153" w:name="_Toc488309322"/>
      <w:r w:rsidRPr="00F87DA5">
        <w:rPr>
          <w:rFonts w:ascii="Times New Roman" w:hAnsi="Times New Roman"/>
          <w:sz w:val="27"/>
          <w:szCs w:val="27"/>
        </w:rPr>
        <w:t>Расчёт прогнозного объёма поступления денежных взысканий (штрафов)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денежных взысканий (штрафов)</w:t>
      </w:r>
      <w:r w:rsidRPr="00F87DA5">
        <w:rPr>
          <w:sz w:val="27"/>
          <w:szCs w:val="27"/>
        </w:rPr>
        <w:t xml:space="preserve"> </w:t>
      </w:r>
      <w:r w:rsidRPr="00F87DA5">
        <w:rPr>
          <w:rFonts w:ascii="Times New Roman" w:hAnsi="Times New Roman"/>
          <w:sz w:val="27"/>
          <w:szCs w:val="27"/>
        </w:rPr>
        <w:t>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валюта</w:t>
      </w:r>
      <w:r w:rsidRPr="00F87DA5">
        <w:rPr>
          <w:rFonts w:ascii="Times New Roman" w:hAnsi="Times New Roman"/>
          <w:sz w:val="27"/>
          <w:szCs w:val="27"/>
        </w:rPr>
        <w:t>), рассчитывается по формуле.</w:t>
      </w:r>
    </w:p>
    <w:p w:rsidR="00842820" w:rsidRPr="00F87DA5" w:rsidRDefault="00842820" w:rsidP="00842820">
      <w:pPr>
        <w:spacing w:after="0" w:line="240" w:lineRule="auto"/>
        <w:ind w:firstLine="709"/>
        <w:jc w:val="both"/>
        <w:rPr>
          <w:rFonts w:ascii="Times New Roman" w:hAnsi="Times New Roman"/>
          <w:sz w:val="27"/>
          <w:szCs w:val="27"/>
        </w:rPr>
      </w:pPr>
    </w:p>
    <w:p w:rsidR="004D6C8E" w:rsidRPr="00F87DA5" w:rsidRDefault="004D6C8E" w:rsidP="00842820">
      <w:pPr>
        <w:spacing w:after="0" w:line="240" w:lineRule="auto"/>
        <w:ind w:left="709" w:hanging="709"/>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валюта</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 При расчете поступлений на плановый период индекс </w:t>
      </w: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принимается равным </w:t>
      </w:r>
      <w:r w:rsidRPr="00F87DA5">
        <w:rPr>
          <w:rFonts w:ascii="Times New Roman" w:hAnsi="Times New Roman"/>
          <w:b/>
          <w:sz w:val="27"/>
          <w:szCs w:val="27"/>
        </w:rPr>
        <w:t>ИПЦ</w:t>
      </w:r>
      <w:r w:rsidRPr="00F87DA5">
        <w:rPr>
          <w:rFonts w:ascii="Times New Roman" w:hAnsi="Times New Roman"/>
          <w:sz w:val="27"/>
          <w:szCs w:val="27"/>
        </w:rPr>
        <w:t xml:space="preserve"> (индекс потребительских цен, %).</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842820" w:rsidRPr="00F87DA5" w:rsidRDefault="00842820" w:rsidP="00842820">
      <w:pPr>
        <w:spacing w:after="0" w:line="240" w:lineRule="auto"/>
        <w:ind w:firstLine="709"/>
        <w:jc w:val="both"/>
        <w:rPr>
          <w:rFonts w:ascii="Times New Roman" w:hAnsi="Times New Roman"/>
          <w:sz w:val="27"/>
          <w:szCs w:val="27"/>
        </w:rPr>
      </w:pPr>
    </w:p>
    <w:p w:rsidR="00D92BF1" w:rsidRPr="00F87DA5" w:rsidRDefault="00D92BF1" w:rsidP="00842820">
      <w:pPr>
        <w:pStyle w:val="3"/>
        <w:tabs>
          <w:tab w:val="left" w:pos="1985"/>
        </w:tabs>
        <w:spacing w:before="120" w:after="120" w:line="240" w:lineRule="auto"/>
        <w:ind w:left="1985" w:right="1134"/>
        <w:jc w:val="center"/>
        <w:rPr>
          <w:i/>
          <w:sz w:val="27"/>
          <w:szCs w:val="27"/>
        </w:rPr>
      </w:pPr>
      <w:bookmarkStart w:id="154" w:name="_Toc519585049"/>
      <w:r w:rsidRPr="00F87DA5">
        <w:rPr>
          <w:i/>
          <w:sz w:val="27"/>
          <w:szCs w:val="27"/>
        </w:rPr>
        <w:t xml:space="preserve">2.23.7.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r w:rsidRPr="00F87DA5">
        <w:rPr>
          <w:i/>
          <w:sz w:val="27"/>
          <w:szCs w:val="27"/>
        </w:rPr>
        <w:br/>
        <w:t>182 1 16 06000 01 0000 140</w:t>
      </w:r>
      <w:bookmarkEnd w:id="153"/>
      <w:bookmarkEnd w:id="154"/>
    </w:p>
    <w:p w:rsidR="00C4577A"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денежных взысканий (штрафов)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основывается на прямом методе</w:t>
      </w:r>
      <w:r w:rsidR="00C4577A" w:rsidRPr="00F87DA5">
        <w:rPr>
          <w:rFonts w:ascii="Times New Roman" w:hAnsi="Times New Roman"/>
          <w:sz w:val="27"/>
          <w:szCs w:val="27"/>
        </w:rPr>
        <w:t>.</w:t>
      </w:r>
      <w:r w:rsidRPr="00F87DA5">
        <w:rPr>
          <w:rFonts w:ascii="Times New Roman" w:hAnsi="Times New Roman"/>
          <w:sz w:val="27"/>
          <w:szCs w:val="27"/>
        </w:rPr>
        <w:t xml:space="preserve"> </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денежных взысканий (штрафов)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r w:rsidRPr="00F87DA5">
        <w:rPr>
          <w:rFonts w:ascii="Times New Roman" w:hAnsi="Times New Roman"/>
          <w:b/>
          <w:sz w:val="27"/>
          <w:szCs w:val="27"/>
        </w:rPr>
        <w:t>Ш </w:t>
      </w:r>
      <w:r w:rsidRPr="00F87DA5">
        <w:rPr>
          <w:rFonts w:ascii="Times New Roman" w:hAnsi="Times New Roman"/>
          <w:b/>
          <w:sz w:val="27"/>
          <w:szCs w:val="27"/>
          <w:vertAlign w:val="subscript"/>
        </w:rPr>
        <w:t>ККТ</w:t>
      </w:r>
      <w:r w:rsidRPr="00F87DA5">
        <w:rPr>
          <w:rFonts w:ascii="Times New Roman" w:hAnsi="Times New Roman"/>
          <w:sz w:val="27"/>
          <w:szCs w:val="27"/>
        </w:rPr>
        <w:t>) определяется, исходя из следующего алгоритма расчёта:</w:t>
      </w:r>
    </w:p>
    <w:p w:rsidR="00541200" w:rsidRPr="00F87DA5" w:rsidRDefault="00541200" w:rsidP="00842820">
      <w:pPr>
        <w:spacing w:after="0" w:line="240" w:lineRule="auto"/>
        <w:ind w:firstLine="709"/>
        <w:jc w:val="both"/>
        <w:rPr>
          <w:rFonts w:ascii="Times New Roman" w:hAnsi="Times New Roman"/>
          <w:sz w:val="27"/>
          <w:szCs w:val="27"/>
        </w:rPr>
      </w:pPr>
    </w:p>
    <w:p w:rsidR="00842820" w:rsidRPr="00F87DA5" w:rsidRDefault="00842820" w:rsidP="00842820">
      <w:pPr>
        <w:spacing w:after="0" w:line="240" w:lineRule="auto"/>
        <w:ind w:firstLine="709"/>
        <w:jc w:val="both"/>
        <w:rPr>
          <w:rFonts w:ascii="Times New Roman" w:hAnsi="Times New Roman"/>
          <w:sz w:val="27"/>
          <w:szCs w:val="27"/>
        </w:rPr>
      </w:pPr>
    </w:p>
    <w:p w:rsidR="00D92BF1" w:rsidRPr="00F87DA5" w:rsidRDefault="00D92BF1" w:rsidP="00842820">
      <w:pPr>
        <w:spacing w:after="0" w:line="240" w:lineRule="auto"/>
        <w:jc w:val="center"/>
        <w:rPr>
          <w:rFonts w:ascii="Times New Roman" w:hAnsi="Times New Roman"/>
          <w:b/>
          <w:i/>
          <w:sz w:val="27"/>
          <w:szCs w:val="27"/>
        </w:rPr>
      </w:pPr>
      <w:r w:rsidRPr="00F87DA5">
        <w:rPr>
          <w:rFonts w:ascii="Times New Roman" w:hAnsi="Times New Roman"/>
          <w:b/>
          <w:sz w:val="27"/>
          <w:szCs w:val="27"/>
        </w:rPr>
        <w:t>Ш</w:t>
      </w:r>
      <w:r w:rsidRPr="00F87DA5">
        <w:rPr>
          <w:rFonts w:ascii="Times New Roman" w:hAnsi="Times New Roman"/>
          <w:b/>
          <w:sz w:val="27"/>
          <w:szCs w:val="27"/>
          <w:lang w:val="en-US"/>
        </w:rPr>
        <w:t> </w:t>
      </w:r>
      <w:r w:rsidRPr="00F87DA5">
        <w:rPr>
          <w:rFonts w:ascii="Times New Roman" w:hAnsi="Times New Roman"/>
          <w:b/>
          <w:sz w:val="27"/>
          <w:szCs w:val="27"/>
          <w:vertAlign w:val="subscript"/>
        </w:rPr>
        <w:t>ККТ</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ККТ</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ККТ</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 xml:space="preserve">ККТ </w:t>
      </w:r>
      <w:r w:rsidRPr="00F87DA5">
        <w:rPr>
          <w:rFonts w:ascii="Times New Roman" w:hAnsi="Times New Roman"/>
          <w:sz w:val="27"/>
          <w:szCs w:val="27"/>
        </w:rPr>
        <w:t>– прогнозируемое (расчётное) количество штрафов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рассчитанное на основании данных статистической налоговой отчетности за соответствующие периоды, единиц;</w:t>
      </w:r>
    </w:p>
    <w:p w:rsidR="008413BC" w:rsidRPr="00F87DA5" w:rsidRDefault="008413BC"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штрафов производится методом экстраполяции или методом усреднения.</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ККТ</w:t>
      </w:r>
      <w:r w:rsidRPr="00F87DA5">
        <w:rPr>
          <w:rFonts w:ascii="Times New Roman" w:hAnsi="Times New Roman"/>
          <w:sz w:val="27"/>
          <w:szCs w:val="27"/>
        </w:rPr>
        <w:t xml:space="preserve"> – средний (расчётный) размер штрафов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рассчитанный на основании данных статистической налоговой отчетности за соответствующие периоды, тыс. рублей;</w:t>
      </w:r>
    </w:p>
    <w:p w:rsidR="008413BC" w:rsidRPr="00F87DA5" w:rsidRDefault="008413BC"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среднего размера штрафа возможно использование метода индексации</w:t>
      </w:r>
      <w:r w:rsidR="00FB1B6E" w:rsidRPr="00F87DA5">
        <w:rPr>
          <w:rFonts w:ascii="Times New Roman" w:hAnsi="Times New Roman"/>
          <w:sz w:val="27"/>
          <w:szCs w:val="27"/>
        </w:rPr>
        <w:t xml:space="preserve">: размер штрафа определяется произведением среднего размера штрафа </w:t>
      </w:r>
      <w:r w:rsidR="00FB1B6E" w:rsidRPr="00F87DA5">
        <w:rPr>
          <w:rFonts w:ascii="Times New Roman" w:hAnsi="Times New Roman"/>
          <w:sz w:val="27"/>
          <w:szCs w:val="27"/>
        </w:rPr>
        <w:lastRenderedPageBreak/>
        <w:t>отчетного периода на рост индекса потребительских цен в прогнозируемом году к отчетному.</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D92BF1" w:rsidRPr="00F87DA5" w:rsidRDefault="00D92BF1"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зачисляются в бюджеты бюджетной системы Российской Федерации по нормативам, установленным в соответствии со статьями БК РФ.</w:t>
      </w:r>
    </w:p>
    <w:p w:rsidR="00842820" w:rsidRPr="00F87DA5" w:rsidRDefault="00842820" w:rsidP="00842820">
      <w:pPr>
        <w:spacing w:after="0" w:line="240" w:lineRule="auto"/>
        <w:ind w:firstLine="709"/>
        <w:jc w:val="both"/>
        <w:rPr>
          <w:rFonts w:ascii="Times New Roman" w:hAnsi="Times New Roman"/>
          <w:sz w:val="27"/>
          <w:szCs w:val="27"/>
        </w:rPr>
      </w:pPr>
    </w:p>
    <w:p w:rsidR="00D92BF1" w:rsidRPr="00F87DA5" w:rsidRDefault="00D92BF1" w:rsidP="00842820">
      <w:pPr>
        <w:pStyle w:val="3"/>
        <w:tabs>
          <w:tab w:val="left" w:pos="1985"/>
        </w:tabs>
        <w:spacing w:before="120" w:after="120" w:line="240" w:lineRule="auto"/>
        <w:ind w:left="1985" w:right="1134"/>
        <w:jc w:val="center"/>
        <w:rPr>
          <w:i/>
          <w:sz w:val="27"/>
          <w:szCs w:val="27"/>
        </w:rPr>
      </w:pPr>
      <w:bookmarkStart w:id="155" w:name="_Toc488309323"/>
      <w:bookmarkStart w:id="156" w:name="_Toc519585050"/>
      <w:r w:rsidRPr="00F87DA5">
        <w:rPr>
          <w:i/>
          <w:sz w:val="27"/>
          <w:szCs w:val="27"/>
        </w:rPr>
        <w:t xml:space="preserve">2.23.8.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w:t>
      </w:r>
      <w:r w:rsidRPr="00F87DA5">
        <w:rPr>
          <w:i/>
          <w:sz w:val="27"/>
          <w:szCs w:val="27"/>
        </w:rPr>
        <w:br/>
        <w:t>182 1 16 07000 01 0000 140</w:t>
      </w:r>
      <w:bookmarkEnd w:id="155"/>
      <w:bookmarkEnd w:id="156"/>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денежных взысканий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w:t>
      </w:r>
    </w:p>
    <w:p w:rsidR="001012D8"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объем поступлений денежных взысканий (штрафов)</w:t>
      </w:r>
      <w:r w:rsidRPr="00F87DA5">
        <w:rPr>
          <w:sz w:val="27"/>
          <w:szCs w:val="27"/>
        </w:rPr>
        <w:t xml:space="preserve"> </w:t>
      </w:r>
      <w:r w:rsidRPr="00F87DA5">
        <w:rPr>
          <w:rFonts w:ascii="Times New Roman" w:hAnsi="Times New Roman"/>
          <w:sz w:val="27"/>
          <w:szCs w:val="27"/>
        </w:rPr>
        <w:t xml:space="preserve">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w:t>
      </w:r>
    </w:p>
    <w:p w:rsidR="004D6C8E" w:rsidRPr="00F87DA5" w:rsidRDefault="004D6C8E" w:rsidP="001012D8">
      <w:pPr>
        <w:spacing w:after="0" w:line="240" w:lineRule="auto"/>
        <w:jc w:val="both"/>
        <w:rPr>
          <w:rFonts w:ascii="Times New Roman" w:hAnsi="Times New Roman"/>
          <w:sz w:val="27"/>
          <w:szCs w:val="27"/>
        </w:rPr>
      </w:pPr>
      <w:r w:rsidRPr="00F87DA5">
        <w:rPr>
          <w:rFonts w:ascii="Times New Roman" w:hAnsi="Times New Roman"/>
          <w:sz w:val="27"/>
          <w:szCs w:val="27"/>
        </w:rPr>
        <w:t>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w:t>
      </w: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Конституция</w:t>
      </w:r>
      <w:r w:rsidRPr="00F87DA5">
        <w:rPr>
          <w:rFonts w:ascii="Times New Roman" w:hAnsi="Times New Roman"/>
          <w:sz w:val="27"/>
          <w:szCs w:val="27"/>
        </w:rPr>
        <w:t>), рассчитывается по формуле.</w:t>
      </w:r>
    </w:p>
    <w:p w:rsidR="00842820" w:rsidRPr="00F87DA5" w:rsidRDefault="00842820" w:rsidP="00842820">
      <w:pPr>
        <w:spacing w:after="0" w:line="240" w:lineRule="auto"/>
        <w:ind w:firstLine="709"/>
        <w:jc w:val="both"/>
        <w:rPr>
          <w:rFonts w:ascii="Times New Roman" w:hAnsi="Times New Roman"/>
          <w:sz w:val="27"/>
          <w:szCs w:val="27"/>
        </w:rPr>
      </w:pPr>
    </w:p>
    <w:p w:rsidR="004D6C8E" w:rsidRPr="00F87DA5" w:rsidRDefault="004D6C8E" w:rsidP="00842820">
      <w:pPr>
        <w:spacing w:after="0" w:line="240" w:lineRule="auto"/>
        <w:jc w:val="center"/>
        <w:rPr>
          <w:rFonts w:ascii="Times New Roman" w:hAnsi="Times New Roman"/>
          <w:b/>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Конституция</w:t>
      </w:r>
      <w:r w:rsidRPr="00F87DA5">
        <w:rPr>
          <w:rFonts w:ascii="Times New Roman" w:hAnsi="Times New Roman"/>
          <w:b/>
          <w:sz w:val="27"/>
          <w:szCs w:val="27"/>
        </w:rPr>
        <w:t xml:space="preserve"> = (Штраф </w:t>
      </w:r>
      <w:r w:rsidRPr="00F87DA5">
        <w:rPr>
          <w:rFonts w:ascii="Times New Roman" w:hAnsi="Times New Roman"/>
          <w:b/>
          <w:sz w:val="27"/>
          <w:szCs w:val="27"/>
          <w:vertAlign w:val="subscript"/>
        </w:rPr>
        <w:t xml:space="preserve">пост прош год </w:t>
      </w:r>
      <w:r w:rsidRPr="00F87DA5">
        <w:rPr>
          <w:rFonts w:ascii="Times New Roman" w:hAnsi="Times New Roman"/>
          <w:b/>
          <w:sz w:val="27"/>
          <w:szCs w:val="27"/>
        </w:rPr>
        <w:t xml:space="preserve">(+-) F) × Т </w:t>
      </w:r>
      <w:r w:rsidRPr="00F87DA5">
        <w:rPr>
          <w:rFonts w:ascii="Times New Roman" w:hAnsi="Times New Roman"/>
          <w:b/>
          <w:sz w:val="27"/>
          <w:szCs w:val="27"/>
          <w:vertAlign w:val="subscript"/>
        </w:rPr>
        <w:t>штрафа</w:t>
      </w:r>
      <w:r w:rsidRPr="00F87DA5">
        <w:rPr>
          <w:rFonts w:ascii="Times New Roman" w:hAnsi="Times New Roman"/>
          <w:b/>
          <w:sz w:val="27"/>
          <w:szCs w:val="27"/>
        </w:rPr>
        <w:t>,</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Штраф </w:t>
      </w:r>
      <w:r w:rsidRPr="00F87DA5">
        <w:rPr>
          <w:rFonts w:ascii="Times New Roman" w:hAnsi="Times New Roman"/>
          <w:b/>
          <w:sz w:val="27"/>
          <w:szCs w:val="27"/>
          <w:vertAlign w:val="subscript"/>
        </w:rPr>
        <w:t>пост прош год</w:t>
      </w:r>
      <w:r w:rsidRPr="00F87DA5">
        <w:rPr>
          <w:rFonts w:ascii="Times New Roman" w:hAnsi="Times New Roman"/>
          <w:sz w:val="27"/>
          <w:szCs w:val="27"/>
        </w:rPr>
        <w:t xml:space="preserve"> – объем фактических поступлений денежных взысканий </w:t>
      </w:r>
      <w:r w:rsidRPr="00F87DA5">
        <w:rPr>
          <w:rFonts w:ascii="Times New Roman" w:hAnsi="Times New Roman"/>
          <w:spacing w:val="-20"/>
          <w:sz w:val="27"/>
          <w:szCs w:val="27"/>
        </w:rPr>
        <w:t>(штрафов) за прошлый год, тыс. рублей;</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F – </w:t>
      </w:r>
      <w:r w:rsidRPr="00F87DA5">
        <w:rPr>
          <w:rFonts w:ascii="Times New Roman" w:hAnsi="Times New Roman"/>
          <w:sz w:val="27"/>
          <w:szCs w:val="27"/>
        </w:rPr>
        <w:t xml:space="preserve">корректирующая сумма поступлений, учитывающая изменения законодательства о налогах и сборах, а также другие факторы, тыс. рублей. </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 xml:space="preserve">Т </w:t>
      </w:r>
      <w:r w:rsidRPr="00F87DA5">
        <w:rPr>
          <w:rFonts w:ascii="Times New Roman" w:hAnsi="Times New Roman"/>
          <w:b/>
          <w:sz w:val="27"/>
          <w:szCs w:val="27"/>
          <w:vertAlign w:val="subscript"/>
        </w:rPr>
        <w:t>штрафа</w:t>
      </w:r>
      <w:r w:rsidRPr="00F87DA5">
        <w:rPr>
          <w:rFonts w:ascii="Times New Roman" w:hAnsi="Times New Roman"/>
          <w:sz w:val="27"/>
          <w:szCs w:val="27"/>
        </w:rPr>
        <w:t xml:space="preserve"> – темп изменения поступлений данного вида штрафа за ряд налоговых периодов, %. </w:t>
      </w:r>
    </w:p>
    <w:p w:rsidR="004D6C8E" w:rsidRPr="00F87DA5" w:rsidRDefault="004D6C8E" w:rsidP="00842820">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D92BF1" w:rsidRPr="00F87DA5" w:rsidRDefault="00D92BF1" w:rsidP="005056AA">
      <w:pPr>
        <w:pStyle w:val="3"/>
        <w:tabs>
          <w:tab w:val="left" w:pos="1985"/>
        </w:tabs>
        <w:spacing w:before="120" w:after="120" w:line="240" w:lineRule="auto"/>
        <w:ind w:left="1985" w:right="1134"/>
        <w:jc w:val="center"/>
        <w:rPr>
          <w:i/>
          <w:sz w:val="27"/>
          <w:szCs w:val="27"/>
        </w:rPr>
      </w:pPr>
      <w:bookmarkStart w:id="157" w:name="_Toc488309324"/>
      <w:bookmarkStart w:id="158" w:name="_Toc519585051"/>
      <w:r w:rsidRPr="00F87DA5">
        <w:rPr>
          <w:i/>
          <w:sz w:val="27"/>
          <w:szCs w:val="27"/>
        </w:rPr>
        <w:lastRenderedPageBreak/>
        <w:t xml:space="preserve">2.23.9. 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 </w:t>
      </w:r>
      <w:r w:rsidRPr="00F87DA5">
        <w:rPr>
          <w:i/>
          <w:sz w:val="27"/>
          <w:szCs w:val="27"/>
        </w:rPr>
        <w:br/>
        <w:t>182 1 16 21010 01 0000 140</w:t>
      </w:r>
      <w:bookmarkEnd w:id="157"/>
      <w:bookmarkEnd w:id="158"/>
    </w:p>
    <w:p w:rsidR="004D6C8E" w:rsidRPr="00F87DA5" w:rsidRDefault="004D6C8E" w:rsidP="004D6C8E">
      <w:pPr>
        <w:spacing w:after="0" w:line="240" w:lineRule="auto"/>
        <w:ind w:firstLine="709"/>
        <w:jc w:val="both"/>
        <w:rPr>
          <w:rFonts w:ascii="Times New Roman" w:hAnsi="Times New Roman"/>
          <w:sz w:val="27"/>
          <w:szCs w:val="27"/>
        </w:rPr>
      </w:pPr>
      <w:bookmarkStart w:id="159" w:name="_Toc488309325"/>
      <w:r w:rsidRPr="00F87DA5">
        <w:rPr>
          <w:rFonts w:ascii="Times New Roman" w:hAnsi="Times New Roman"/>
          <w:sz w:val="27"/>
          <w:szCs w:val="27"/>
        </w:rPr>
        <w:t>Расчёт прогнозного объёма поступления денежных взысканий (штрафов) и иных сумм, взыскиваемых с лиц, виновных в совершении преступлений, и в возмещение ущерба имуществу, зачисляемые в федеральный бюджет,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6C3CB4" w:rsidRPr="00F87DA5" w:rsidRDefault="006C3CB4" w:rsidP="006C3CB4">
      <w:pPr>
        <w:spacing w:after="0" w:line="240" w:lineRule="auto"/>
        <w:ind w:firstLine="709"/>
        <w:jc w:val="both"/>
        <w:rPr>
          <w:rFonts w:ascii="Times New Roman" w:hAnsi="Times New Roman"/>
          <w:sz w:val="27"/>
          <w:szCs w:val="27"/>
        </w:rPr>
      </w:pPr>
    </w:p>
    <w:p w:rsidR="00D92BF1" w:rsidRPr="00F87DA5" w:rsidRDefault="00D92BF1" w:rsidP="001F5DA9">
      <w:pPr>
        <w:pStyle w:val="3"/>
        <w:tabs>
          <w:tab w:val="left" w:pos="1985"/>
        </w:tabs>
        <w:spacing w:before="120" w:after="120" w:line="240" w:lineRule="auto"/>
        <w:ind w:left="1985" w:right="1134"/>
        <w:jc w:val="center"/>
        <w:rPr>
          <w:i/>
          <w:sz w:val="27"/>
          <w:szCs w:val="27"/>
        </w:rPr>
      </w:pPr>
      <w:bookmarkStart w:id="160" w:name="_Toc519585052"/>
      <w:r w:rsidRPr="00F87DA5">
        <w:rPr>
          <w:i/>
          <w:sz w:val="27"/>
          <w:szCs w:val="27"/>
        </w:rPr>
        <w:t>2.23.10. 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с внутригородским делением округов</w:t>
      </w:r>
      <w:r w:rsidRPr="00F87DA5">
        <w:rPr>
          <w:i/>
          <w:sz w:val="27"/>
          <w:szCs w:val="27"/>
        </w:rPr>
        <w:br/>
        <w:t>182 1 16 21040 11 0000 140</w:t>
      </w:r>
      <w:bookmarkEnd w:id="159"/>
      <w:bookmarkEnd w:id="160"/>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денежных взысканий (штрафов) и иных сумм, взыскиваемых с лиц, виновных в совершении преступлений, и в возмещение ущерба имуществу, зачисляемые в бюджеты городских округов с внутригородским делением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604ADC" w:rsidRPr="00F87DA5" w:rsidRDefault="00604ADC" w:rsidP="00D92BF1">
      <w:pPr>
        <w:spacing w:after="0" w:line="240" w:lineRule="auto"/>
        <w:ind w:firstLine="709"/>
        <w:jc w:val="both"/>
        <w:rPr>
          <w:rFonts w:ascii="Times New Roman" w:hAnsi="Times New Roman"/>
          <w:sz w:val="27"/>
          <w:szCs w:val="27"/>
        </w:rPr>
      </w:pPr>
    </w:p>
    <w:p w:rsidR="00D92BF1" w:rsidRPr="00F87DA5" w:rsidRDefault="00D92BF1" w:rsidP="003100EF">
      <w:pPr>
        <w:pStyle w:val="3"/>
        <w:tabs>
          <w:tab w:val="left" w:pos="1985"/>
        </w:tabs>
        <w:spacing w:before="120" w:after="120" w:line="240" w:lineRule="auto"/>
        <w:ind w:left="1985" w:right="1134"/>
        <w:jc w:val="center"/>
        <w:rPr>
          <w:i/>
          <w:sz w:val="27"/>
          <w:szCs w:val="27"/>
        </w:rPr>
      </w:pPr>
      <w:bookmarkStart w:id="161" w:name="_Toc488309326"/>
      <w:bookmarkStart w:id="162" w:name="_Toc519585053"/>
      <w:r w:rsidRPr="00F87DA5">
        <w:rPr>
          <w:i/>
          <w:sz w:val="27"/>
          <w:szCs w:val="27"/>
        </w:rPr>
        <w:t>2.23.11. 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районов</w:t>
      </w:r>
      <w:r w:rsidRPr="00F87DA5">
        <w:rPr>
          <w:i/>
          <w:sz w:val="27"/>
          <w:szCs w:val="27"/>
        </w:rPr>
        <w:br/>
        <w:t>182 1 16 21040 12 0000 140</w:t>
      </w:r>
      <w:bookmarkEnd w:id="161"/>
      <w:bookmarkEnd w:id="162"/>
    </w:p>
    <w:p w:rsidR="004D6C8E" w:rsidRPr="00F87DA5" w:rsidRDefault="004D6C8E" w:rsidP="004D6C8E">
      <w:pPr>
        <w:spacing w:after="0" w:line="240" w:lineRule="auto"/>
        <w:ind w:firstLine="709"/>
        <w:jc w:val="both"/>
        <w:rPr>
          <w:sz w:val="27"/>
          <w:szCs w:val="27"/>
        </w:rPr>
      </w:pPr>
      <w:r w:rsidRPr="00F87DA5">
        <w:rPr>
          <w:rFonts w:ascii="Times New Roman" w:hAnsi="Times New Roman"/>
          <w:sz w:val="27"/>
          <w:szCs w:val="27"/>
        </w:rPr>
        <w:t xml:space="preserve">Расчёт прогнозного объёма поступления денежных взысканий (штрафов) и иных сумм, взыскиваемых с лиц, виновных в совершении преступлений, и в возмещение ущерба имуществу, зачисляемые в бюджеты внутригородских районов,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w:t>
      </w:r>
      <w:r w:rsidRPr="00F87DA5">
        <w:rPr>
          <w:rFonts w:ascii="Times New Roman" w:hAnsi="Times New Roman"/>
          <w:sz w:val="27"/>
          <w:szCs w:val="27"/>
        </w:rPr>
        <w:lastRenderedPageBreak/>
        <w:t>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604ADC" w:rsidRPr="00F87DA5" w:rsidRDefault="00604ADC" w:rsidP="00D92BF1">
      <w:pPr>
        <w:spacing w:after="0" w:line="240" w:lineRule="auto"/>
        <w:ind w:firstLine="709"/>
        <w:jc w:val="both"/>
        <w:rPr>
          <w:rFonts w:ascii="Times New Roman" w:hAnsi="Times New Roman"/>
          <w:sz w:val="27"/>
          <w:szCs w:val="27"/>
        </w:rPr>
      </w:pPr>
    </w:p>
    <w:p w:rsidR="00D92BF1" w:rsidRPr="00F87DA5" w:rsidRDefault="00D92BF1" w:rsidP="003100EF">
      <w:pPr>
        <w:pStyle w:val="3"/>
        <w:tabs>
          <w:tab w:val="left" w:pos="1985"/>
        </w:tabs>
        <w:spacing w:before="120" w:after="120" w:line="240" w:lineRule="auto"/>
        <w:ind w:left="1985" w:right="1134"/>
        <w:jc w:val="center"/>
        <w:rPr>
          <w:i/>
          <w:sz w:val="27"/>
          <w:szCs w:val="27"/>
        </w:rPr>
      </w:pPr>
      <w:bookmarkStart w:id="163" w:name="_Toc488309327"/>
      <w:bookmarkStart w:id="164" w:name="_Toc519585054"/>
      <w:r w:rsidRPr="00F87DA5">
        <w:rPr>
          <w:i/>
          <w:sz w:val="27"/>
          <w:szCs w:val="27"/>
        </w:rPr>
        <w:t xml:space="preserve">2.23.12.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w:t>
      </w:r>
      <w:r w:rsidRPr="00F87DA5">
        <w:rPr>
          <w:i/>
          <w:sz w:val="27"/>
          <w:szCs w:val="27"/>
        </w:rPr>
        <w:br/>
        <w:t>182 1 16 23011 01 0000 140</w:t>
      </w:r>
      <w:bookmarkEnd w:id="163"/>
      <w:bookmarkEnd w:id="164"/>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доходов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1012D8" w:rsidRPr="00F87DA5" w:rsidRDefault="001012D8" w:rsidP="00D92BF1">
      <w:pPr>
        <w:spacing w:after="0" w:line="240" w:lineRule="auto"/>
        <w:ind w:firstLine="709"/>
        <w:jc w:val="both"/>
        <w:rPr>
          <w:rFonts w:ascii="Times New Roman" w:hAnsi="Times New Roman"/>
          <w:sz w:val="27"/>
          <w:szCs w:val="27"/>
        </w:rPr>
      </w:pPr>
    </w:p>
    <w:p w:rsidR="00D92BF1" w:rsidRPr="00F87DA5" w:rsidRDefault="00D92BF1" w:rsidP="00BD20F8">
      <w:pPr>
        <w:pStyle w:val="3"/>
        <w:tabs>
          <w:tab w:val="left" w:pos="1985"/>
        </w:tabs>
        <w:spacing w:before="120" w:after="120" w:line="240" w:lineRule="auto"/>
        <w:ind w:left="1985" w:right="1134"/>
        <w:jc w:val="center"/>
        <w:rPr>
          <w:i/>
          <w:sz w:val="27"/>
          <w:szCs w:val="27"/>
        </w:rPr>
      </w:pPr>
      <w:bookmarkStart w:id="165" w:name="_Toc488309328"/>
      <w:bookmarkStart w:id="166" w:name="_Toc519585055"/>
      <w:r w:rsidRPr="00F87DA5">
        <w:rPr>
          <w:i/>
          <w:sz w:val="27"/>
          <w:szCs w:val="27"/>
        </w:rPr>
        <w:t xml:space="preserve">2.23.13. Доходы от возмещения ущерба при возникновении иных страховых случаев, когда выгодоприобретателями выступают получатели средств федерального бюджета </w:t>
      </w:r>
      <w:r w:rsidRPr="00F87DA5">
        <w:rPr>
          <w:i/>
          <w:sz w:val="27"/>
          <w:szCs w:val="27"/>
        </w:rPr>
        <w:br/>
        <w:t>182 1 16 23012 01 0000 140</w:t>
      </w:r>
      <w:bookmarkEnd w:id="165"/>
      <w:bookmarkEnd w:id="166"/>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доходов от возмещения ущерба при возникновении иных страховых случаев, когда выгодоприобретателями выступают получатели средств федерального бюджета,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D92BF1" w:rsidRPr="00F87DA5" w:rsidRDefault="00D92BF1" w:rsidP="00BD20F8">
      <w:pPr>
        <w:pStyle w:val="3"/>
        <w:tabs>
          <w:tab w:val="left" w:pos="1985"/>
        </w:tabs>
        <w:spacing w:before="120" w:after="120" w:line="240" w:lineRule="auto"/>
        <w:ind w:left="1985" w:right="1134"/>
        <w:jc w:val="center"/>
        <w:rPr>
          <w:i/>
          <w:sz w:val="27"/>
          <w:szCs w:val="27"/>
        </w:rPr>
      </w:pPr>
      <w:bookmarkStart w:id="167" w:name="_Toc488309329"/>
      <w:bookmarkStart w:id="168" w:name="_Toc519585056"/>
      <w:r w:rsidRPr="00F87DA5">
        <w:rPr>
          <w:i/>
          <w:sz w:val="27"/>
          <w:szCs w:val="27"/>
        </w:rPr>
        <w:t xml:space="preserve">2.23.14. Денежные взыскания (штрафы) за нарушение порядка работы с денежной наличностью, порядка ведения кассовых операций, а </w:t>
      </w:r>
      <w:r w:rsidRPr="00F87DA5">
        <w:rPr>
          <w:i/>
          <w:sz w:val="27"/>
          <w:szCs w:val="27"/>
        </w:rPr>
        <w:lastRenderedPageBreak/>
        <w:t xml:space="preserve">также нарушение требований об использовании специальных банковских счетов </w:t>
      </w:r>
      <w:r w:rsidRPr="00F87DA5">
        <w:rPr>
          <w:i/>
          <w:sz w:val="27"/>
          <w:szCs w:val="27"/>
        </w:rPr>
        <w:br/>
        <w:t>182 1 16 31000 01 0000 140</w:t>
      </w:r>
      <w:bookmarkEnd w:id="167"/>
      <w:bookmarkEnd w:id="168"/>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Расчет поступлений денежных взысканий (штрафов)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основывается на прямом методе расчета. </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денежных взысканий (штрафов)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w:t>
      </w:r>
      <w:r w:rsidRPr="00F87DA5">
        <w:rPr>
          <w:rFonts w:ascii="Times New Roman" w:hAnsi="Times New Roman"/>
          <w:b/>
          <w:sz w:val="27"/>
          <w:szCs w:val="27"/>
        </w:rPr>
        <w:t>Ш </w:t>
      </w:r>
      <w:r w:rsidRPr="00F87DA5">
        <w:rPr>
          <w:rFonts w:ascii="Times New Roman" w:hAnsi="Times New Roman"/>
          <w:b/>
          <w:sz w:val="27"/>
          <w:szCs w:val="27"/>
          <w:vertAlign w:val="subscript"/>
        </w:rPr>
        <w:t>Нал</w:t>
      </w:r>
      <w:r w:rsidRPr="00F87DA5">
        <w:rPr>
          <w:rFonts w:ascii="Times New Roman" w:hAnsi="Times New Roman"/>
          <w:sz w:val="27"/>
          <w:szCs w:val="27"/>
        </w:rPr>
        <w:t>) определяется, исходя из следующего алгоритма расчёта:</w:t>
      </w:r>
    </w:p>
    <w:p w:rsidR="008B7A57" w:rsidRPr="00F87DA5" w:rsidRDefault="008B7A57" w:rsidP="008B7A57">
      <w:pPr>
        <w:spacing w:after="0" w:line="240" w:lineRule="auto"/>
        <w:ind w:firstLine="709"/>
        <w:jc w:val="both"/>
        <w:rPr>
          <w:rFonts w:ascii="Times New Roman" w:hAnsi="Times New Roman"/>
          <w:sz w:val="27"/>
          <w:szCs w:val="27"/>
        </w:rPr>
      </w:pPr>
    </w:p>
    <w:p w:rsidR="004D6C8E" w:rsidRPr="00F87DA5" w:rsidRDefault="004D6C8E" w:rsidP="008B7A57">
      <w:pPr>
        <w:spacing w:after="0" w:line="240" w:lineRule="auto"/>
        <w:jc w:val="center"/>
        <w:rPr>
          <w:rFonts w:ascii="Times New Roman" w:hAnsi="Times New Roman"/>
          <w:b/>
          <w:i/>
          <w:sz w:val="27"/>
          <w:szCs w:val="27"/>
        </w:rPr>
      </w:pPr>
      <w:r w:rsidRPr="00F87DA5">
        <w:rPr>
          <w:rFonts w:ascii="Times New Roman" w:hAnsi="Times New Roman"/>
          <w:b/>
          <w:sz w:val="27"/>
          <w:szCs w:val="27"/>
        </w:rPr>
        <w:t>Ш</w:t>
      </w:r>
      <w:r w:rsidRPr="00F87DA5">
        <w:rPr>
          <w:rFonts w:ascii="Times New Roman" w:hAnsi="Times New Roman"/>
          <w:b/>
          <w:sz w:val="27"/>
          <w:szCs w:val="27"/>
          <w:lang w:val="en-US"/>
        </w:rPr>
        <w:t> </w:t>
      </w:r>
      <w:r w:rsidRPr="00F87DA5">
        <w:rPr>
          <w:rFonts w:ascii="Times New Roman" w:hAnsi="Times New Roman"/>
          <w:b/>
          <w:sz w:val="27"/>
          <w:szCs w:val="27"/>
          <w:vertAlign w:val="subscript"/>
        </w:rPr>
        <w:t>Нал</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Нал</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Нал</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 xml:space="preserve">Нал </w:t>
      </w:r>
      <w:r w:rsidRPr="00F87DA5">
        <w:rPr>
          <w:rFonts w:ascii="Times New Roman" w:hAnsi="Times New Roman"/>
          <w:sz w:val="27"/>
          <w:szCs w:val="27"/>
        </w:rPr>
        <w:t>– прогнозируемое (расчётное) количество штрафов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рассчитанное на основании данных статистической налоговой отчетности за соответствующие периоды, единиц;</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штрафов производится методом экстраполяции или методом усреднения.</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Нал</w:t>
      </w:r>
      <w:r w:rsidRPr="00F87DA5">
        <w:rPr>
          <w:rFonts w:ascii="Times New Roman" w:hAnsi="Times New Roman"/>
          <w:sz w:val="27"/>
          <w:szCs w:val="27"/>
        </w:rPr>
        <w:t xml:space="preserve"> – средний (расчётный) размер штрафов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рассчитанный на основании данных статистической налоговой отчетности за соответствующие периоды, тыс. рублей;</w:t>
      </w:r>
    </w:p>
    <w:p w:rsidR="001012D8" w:rsidRPr="00F87DA5" w:rsidRDefault="001012D8" w:rsidP="008B7A57">
      <w:pPr>
        <w:spacing w:after="0" w:line="240" w:lineRule="auto"/>
        <w:ind w:firstLine="709"/>
        <w:jc w:val="both"/>
        <w:rPr>
          <w:rFonts w:ascii="Times New Roman" w:hAnsi="Times New Roman"/>
          <w:sz w:val="27"/>
          <w:szCs w:val="27"/>
        </w:rPr>
      </w:pP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среднего размера штрафа возможна индексация на коэффициент, характеризующий динамику изменения среднего размера данного вида штрафа.</w:t>
      </w:r>
    </w:p>
    <w:p w:rsidR="004D6C8E" w:rsidRPr="00F87DA5" w:rsidRDefault="004D6C8E" w:rsidP="008B7A57">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D92BF1" w:rsidRPr="00F87DA5" w:rsidRDefault="004D6C8E" w:rsidP="00D92BF1">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 зачисляются в бюджеты бюджетной системы Российской Федерации по нормативам, установленным в соответствии со статьями БК РФ.</w:t>
      </w:r>
    </w:p>
    <w:p w:rsidR="008B7A57" w:rsidRPr="00F87DA5" w:rsidRDefault="008B7A57" w:rsidP="00D92BF1">
      <w:pPr>
        <w:spacing w:after="0" w:line="240" w:lineRule="auto"/>
        <w:ind w:firstLine="709"/>
        <w:jc w:val="both"/>
        <w:rPr>
          <w:rFonts w:ascii="Times New Roman" w:hAnsi="Times New Roman"/>
          <w:sz w:val="27"/>
          <w:szCs w:val="27"/>
        </w:rPr>
      </w:pPr>
    </w:p>
    <w:p w:rsidR="00D92BF1" w:rsidRPr="00F87DA5" w:rsidRDefault="00D92BF1" w:rsidP="008B7A57">
      <w:pPr>
        <w:pStyle w:val="3"/>
        <w:tabs>
          <w:tab w:val="left" w:pos="1985"/>
        </w:tabs>
        <w:spacing w:before="120" w:after="120" w:line="240" w:lineRule="auto"/>
        <w:ind w:left="1985" w:right="1134"/>
        <w:jc w:val="center"/>
        <w:rPr>
          <w:i/>
          <w:sz w:val="27"/>
          <w:szCs w:val="27"/>
        </w:rPr>
      </w:pPr>
      <w:bookmarkStart w:id="169" w:name="_Toc488309330"/>
      <w:bookmarkStart w:id="170" w:name="_Toc519585057"/>
      <w:r w:rsidRPr="00F87DA5">
        <w:rPr>
          <w:i/>
          <w:sz w:val="27"/>
          <w:szCs w:val="27"/>
        </w:rPr>
        <w:t xml:space="preserve">2.23.15.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w:t>
      </w:r>
      <w:r w:rsidRPr="00F87DA5">
        <w:rPr>
          <w:i/>
          <w:sz w:val="27"/>
          <w:szCs w:val="27"/>
        </w:rPr>
        <w:br/>
        <w:t>182 1 16 33010 01 0000 140</w:t>
      </w:r>
      <w:bookmarkEnd w:id="169"/>
      <w:bookmarkEnd w:id="170"/>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поступления денежных взысканий (штрафов)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F87DA5">
        <w:rPr>
          <w:rFonts w:ascii="Times New Roman" w:hAnsi="Times New Roman"/>
          <w:sz w:val="27"/>
          <w:szCs w:val="27"/>
        </w:rPr>
        <w:lastRenderedPageBreak/>
        <w:t xml:space="preserve">для нужд Российской Федерации осуществляется методом экстраполяции, </w:t>
      </w:r>
      <w:r w:rsidRPr="00F87DA5">
        <w:rPr>
          <w:rFonts w:ascii="Times New Roman" w:hAnsi="Times New Roman"/>
          <w:sz w:val="27"/>
          <w:szCs w:val="27"/>
        </w:rPr>
        <w:br/>
        <w:t>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4D6C8E" w:rsidRPr="00F87DA5" w:rsidRDefault="004D6C8E" w:rsidP="004D6C8E">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92BF1" w:rsidRPr="00F87DA5" w:rsidRDefault="00D92BF1" w:rsidP="00D92BF1">
      <w:pPr>
        <w:spacing w:after="0" w:line="240" w:lineRule="auto"/>
        <w:ind w:firstLine="709"/>
        <w:jc w:val="both"/>
        <w:rPr>
          <w:rFonts w:ascii="Times New Roman" w:hAnsi="Times New Roman"/>
          <w:sz w:val="27"/>
          <w:szCs w:val="27"/>
        </w:rPr>
      </w:pPr>
    </w:p>
    <w:p w:rsidR="00D92BF1" w:rsidRPr="00F87DA5" w:rsidRDefault="00D92BF1" w:rsidP="00EA6BA3">
      <w:pPr>
        <w:pStyle w:val="3"/>
        <w:tabs>
          <w:tab w:val="left" w:pos="1985"/>
        </w:tabs>
        <w:spacing w:before="120" w:after="120" w:line="240" w:lineRule="auto"/>
        <w:ind w:left="1985" w:right="1134"/>
        <w:jc w:val="center"/>
        <w:rPr>
          <w:i/>
          <w:sz w:val="27"/>
          <w:szCs w:val="27"/>
        </w:rPr>
      </w:pPr>
      <w:bookmarkStart w:id="171" w:name="_Toc488309331"/>
      <w:bookmarkStart w:id="172" w:name="_Toc519585058"/>
      <w:r w:rsidRPr="00F87DA5">
        <w:rPr>
          <w:i/>
          <w:sz w:val="27"/>
          <w:szCs w:val="27"/>
        </w:rPr>
        <w:t xml:space="preserve">2.23.16. 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w:t>
      </w:r>
      <w:r w:rsidRPr="00F87DA5">
        <w:rPr>
          <w:i/>
          <w:sz w:val="27"/>
          <w:szCs w:val="27"/>
        </w:rPr>
        <w:br/>
        <w:t>182 1 16 36000 01 0000 140</w:t>
      </w:r>
      <w:bookmarkEnd w:id="171"/>
      <w:bookmarkEnd w:id="172"/>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Расчет поступлений денежных взысканий (штрафов)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основывается на прямом методе расчета.</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Прогнозный объём поступлений денежных взысканий (штрафов)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w:t>
      </w:r>
      <w:r w:rsidRPr="00F87DA5">
        <w:rPr>
          <w:rFonts w:ascii="Times New Roman" w:hAnsi="Times New Roman"/>
          <w:b/>
          <w:sz w:val="27"/>
          <w:szCs w:val="27"/>
        </w:rPr>
        <w:t>Ш </w:t>
      </w:r>
      <w:r w:rsidRPr="00F87DA5">
        <w:rPr>
          <w:rFonts w:ascii="Times New Roman" w:hAnsi="Times New Roman"/>
          <w:b/>
          <w:sz w:val="27"/>
          <w:szCs w:val="27"/>
          <w:vertAlign w:val="subscript"/>
        </w:rPr>
        <w:t>14.25</w:t>
      </w:r>
      <w:r w:rsidRPr="00F87DA5">
        <w:rPr>
          <w:rFonts w:ascii="Times New Roman" w:hAnsi="Times New Roman"/>
          <w:sz w:val="27"/>
          <w:szCs w:val="27"/>
        </w:rPr>
        <w:t>) определяется, исходя из следующего алгоритма расчёта:</w:t>
      </w:r>
    </w:p>
    <w:p w:rsidR="00D05C0A" w:rsidRPr="00F87DA5" w:rsidRDefault="00D05C0A" w:rsidP="00D05C0A">
      <w:pPr>
        <w:spacing w:after="0" w:line="240" w:lineRule="auto"/>
        <w:ind w:firstLine="709"/>
        <w:jc w:val="both"/>
        <w:rPr>
          <w:rFonts w:ascii="Times New Roman" w:hAnsi="Times New Roman"/>
          <w:sz w:val="27"/>
          <w:szCs w:val="27"/>
        </w:rPr>
      </w:pPr>
    </w:p>
    <w:p w:rsidR="00604ADC" w:rsidRPr="00F87DA5" w:rsidRDefault="00604ADC" w:rsidP="00D05C0A">
      <w:pPr>
        <w:spacing w:after="0" w:line="240" w:lineRule="auto"/>
        <w:ind w:firstLine="709"/>
        <w:jc w:val="both"/>
        <w:rPr>
          <w:rFonts w:ascii="Times New Roman" w:hAnsi="Times New Roman"/>
          <w:sz w:val="27"/>
          <w:szCs w:val="27"/>
        </w:rPr>
      </w:pPr>
    </w:p>
    <w:p w:rsidR="00985B6B" w:rsidRPr="00F87DA5" w:rsidRDefault="00985B6B" w:rsidP="00D05C0A">
      <w:pPr>
        <w:spacing w:after="0" w:line="240" w:lineRule="auto"/>
        <w:jc w:val="center"/>
        <w:rPr>
          <w:rFonts w:ascii="Times New Roman" w:hAnsi="Times New Roman"/>
          <w:b/>
          <w:i/>
          <w:sz w:val="27"/>
          <w:szCs w:val="27"/>
        </w:rPr>
      </w:pPr>
      <w:r w:rsidRPr="00F87DA5">
        <w:rPr>
          <w:rFonts w:ascii="Times New Roman" w:hAnsi="Times New Roman"/>
          <w:b/>
          <w:sz w:val="27"/>
          <w:szCs w:val="27"/>
        </w:rPr>
        <w:t>Ш</w:t>
      </w:r>
      <w:r w:rsidRPr="00F87DA5">
        <w:rPr>
          <w:rFonts w:ascii="Times New Roman" w:hAnsi="Times New Roman"/>
          <w:b/>
          <w:sz w:val="27"/>
          <w:szCs w:val="27"/>
          <w:lang w:val="en-US"/>
        </w:rPr>
        <w:t> </w:t>
      </w:r>
      <w:r w:rsidRPr="00F87DA5">
        <w:rPr>
          <w:rFonts w:ascii="Times New Roman" w:hAnsi="Times New Roman"/>
          <w:b/>
          <w:sz w:val="27"/>
          <w:szCs w:val="27"/>
          <w:vertAlign w:val="subscript"/>
        </w:rPr>
        <w:t>14.25</w:t>
      </w:r>
      <w:r w:rsidRPr="00F87DA5">
        <w:rPr>
          <w:rFonts w:ascii="Times New Roman" w:hAnsi="Times New Roman"/>
          <w:b/>
          <w:i/>
          <w:sz w:val="27"/>
          <w:szCs w:val="27"/>
        </w:rPr>
        <w:t xml:space="preserve"> = </w:t>
      </w:r>
      <w:r w:rsidRPr="00F87DA5">
        <w:rPr>
          <w:rFonts w:ascii="Times New Roman" w:hAnsi="Times New Roman"/>
          <w:b/>
          <w:sz w:val="27"/>
          <w:szCs w:val="27"/>
        </w:rPr>
        <w:t>К </w:t>
      </w:r>
      <w:r w:rsidRPr="00F87DA5">
        <w:rPr>
          <w:rFonts w:ascii="Times New Roman" w:hAnsi="Times New Roman"/>
          <w:b/>
          <w:sz w:val="27"/>
          <w:szCs w:val="27"/>
          <w:vertAlign w:val="subscript"/>
        </w:rPr>
        <w:t>14.25</w:t>
      </w:r>
      <w:r w:rsidRPr="00F87DA5">
        <w:rPr>
          <w:rFonts w:ascii="Times New Roman" w:hAnsi="Times New Roman"/>
          <w:sz w:val="27"/>
          <w:szCs w:val="27"/>
        </w:rPr>
        <w:t xml:space="preserve"> * </w:t>
      </w:r>
      <w:r w:rsidRPr="00F87DA5">
        <w:rPr>
          <w:rFonts w:ascii="Times New Roman" w:hAnsi="Times New Roman"/>
          <w:b/>
          <w:sz w:val="27"/>
          <w:szCs w:val="27"/>
        </w:rPr>
        <w:t>Ср </w:t>
      </w:r>
      <w:r w:rsidRPr="00F87DA5">
        <w:rPr>
          <w:rFonts w:ascii="Times New Roman" w:hAnsi="Times New Roman"/>
          <w:b/>
          <w:sz w:val="27"/>
          <w:szCs w:val="27"/>
          <w:vertAlign w:val="subscript"/>
        </w:rPr>
        <w:t>14.25</w:t>
      </w:r>
      <w:r w:rsidRPr="00F87DA5">
        <w:rPr>
          <w:rFonts w:ascii="Times New Roman" w:hAnsi="Times New Roman"/>
          <w:sz w:val="27"/>
          <w:szCs w:val="27"/>
        </w:rPr>
        <w:t xml:space="preserve"> </w:t>
      </w:r>
      <w:r w:rsidRPr="00F87DA5">
        <w:rPr>
          <w:rFonts w:ascii="Times New Roman" w:hAnsi="Times New Roman"/>
          <w:b/>
          <w:sz w:val="27"/>
          <w:szCs w:val="27"/>
        </w:rPr>
        <w:t>(+/-)</w:t>
      </w:r>
      <w:r w:rsidRPr="00F87DA5">
        <w:rPr>
          <w:rFonts w:ascii="Times New Roman" w:hAnsi="Times New Roman"/>
          <w:sz w:val="27"/>
          <w:szCs w:val="27"/>
        </w:rPr>
        <w:t xml:space="preserve"> </w:t>
      </w:r>
      <w:r w:rsidRPr="00F87DA5">
        <w:rPr>
          <w:rFonts w:ascii="Times New Roman" w:hAnsi="Times New Roman"/>
          <w:b/>
          <w:sz w:val="27"/>
          <w:szCs w:val="27"/>
        </w:rPr>
        <w:t>F</w:t>
      </w:r>
      <w:r w:rsidRPr="00F87DA5">
        <w:rPr>
          <w:rFonts w:ascii="Times New Roman" w:hAnsi="Times New Roman"/>
          <w:b/>
          <w:i/>
          <w:sz w:val="27"/>
          <w:szCs w:val="27"/>
        </w:rPr>
        <w:t>,</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где:</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К </w:t>
      </w:r>
      <w:r w:rsidRPr="00F87DA5">
        <w:rPr>
          <w:rFonts w:ascii="Times New Roman" w:hAnsi="Times New Roman"/>
          <w:b/>
          <w:sz w:val="27"/>
          <w:szCs w:val="27"/>
          <w:vertAlign w:val="subscript"/>
        </w:rPr>
        <w:t xml:space="preserve">14.25 </w:t>
      </w:r>
      <w:r w:rsidRPr="00F87DA5">
        <w:rPr>
          <w:rFonts w:ascii="Times New Roman" w:hAnsi="Times New Roman"/>
          <w:sz w:val="27"/>
          <w:szCs w:val="27"/>
        </w:rPr>
        <w:t>– прогнозируемое (расчётное) количество штрафов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рассчитанное на основании данных статистической налоговой отчетности за соответствующие периоды, единиц;</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При этом расчёт количества штрафов производится методом экстраполяции или методом усреднения.</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Ср </w:t>
      </w:r>
      <w:r w:rsidRPr="00F87DA5">
        <w:rPr>
          <w:rFonts w:ascii="Times New Roman" w:hAnsi="Times New Roman"/>
          <w:b/>
          <w:sz w:val="27"/>
          <w:szCs w:val="27"/>
          <w:vertAlign w:val="subscript"/>
        </w:rPr>
        <w:t>14.25</w:t>
      </w:r>
      <w:r w:rsidRPr="00F87DA5">
        <w:rPr>
          <w:rFonts w:ascii="Times New Roman" w:hAnsi="Times New Roman"/>
          <w:sz w:val="27"/>
          <w:szCs w:val="27"/>
        </w:rPr>
        <w:t xml:space="preserve"> – средний (расчётный) размер штрафов за нарушение законодательства о государственной регистрации юридических лиц и индивидуальных предпринимателей, предусмотренные статьей 14.25 Кодекса Российской Федерации об административных правонарушениях, рассчитанный на основании данных статистической налоговой отчетности за соответствующие периоды, тыс. рублей;</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Для расчёта среднего размера штрафа возможна индексация на коэффициент, характеризующий динамику изменения среднего размера данного вида штрафа.</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b/>
          <w:sz w:val="27"/>
          <w:szCs w:val="27"/>
        </w:rPr>
        <w:t>F</w:t>
      </w:r>
      <w:r w:rsidRPr="00F87DA5">
        <w:rPr>
          <w:rFonts w:ascii="Times New Roman" w:hAnsi="Times New Roman"/>
          <w:sz w:val="27"/>
          <w:szCs w:val="27"/>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985B6B" w:rsidRPr="00F87DA5" w:rsidRDefault="00985B6B" w:rsidP="00D05C0A">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w:t>
      </w:r>
      <w:r w:rsidRPr="00F87DA5">
        <w:rPr>
          <w:rFonts w:ascii="Times New Roman" w:hAnsi="Times New Roman"/>
          <w:sz w:val="27"/>
          <w:szCs w:val="27"/>
        </w:rPr>
        <w:lastRenderedPageBreak/>
        <w:t>статьей 14.25 Кодекса Российской Федерации об административных правонарушениях зачисляются в бюджеты бюджетной системы Российской Федерации по нормативам, установленным в соответствии со статьями БК РФ.</w:t>
      </w:r>
    </w:p>
    <w:p w:rsidR="00D92BF1" w:rsidRPr="00F87DA5" w:rsidRDefault="00D92BF1" w:rsidP="00D05C0A">
      <w:pPr>
        <w:spacing w:after="0" w:line="240" w:lineRule="auto"/>
        <w:ind w:firstLine="709"/>
        <w:jc w:val="both"/>
        <w:rPr>
          <w:rFonts w:ascii="Times New Roman" w:hAnsi="Times New Roman"/>
          <w:sz w:val="27"/>
          <w:szCs w:val="27"/>
        </w:rPr>
      </w:pPr>
    </w:p>
    <w:p w:rsidR="00604ADC" w:rsidRPr="00F87DA5" w:rsidRDefault="00604ADC" w:rsidP="00D05C0A">
      <w:pPr>
        <w:spacing w:after="0" w:line="240" w:lineRule="auto"/>
        <w:ind w:firstLine="709"/>
        <w:jc w:val="both"/>
        <w:rPr>
          <w:rFonts w:ascii="Times New Roman" w:hAnsi="Times New Roman"/>
          <w:sz w:val="27"/>
          <w:szCs w:val="27"/>
        </w:rPr>
      </w:pPr>
    </w:p>
    <w:p w:rsidR="00D92BF1" w:rsidRPr="00F87DA5" w:rsidRDefault="00D92BF1" w:rsidP="0085676C">
      <w:pPr>
        <w:pStyle w:val="3"/>
        <w:tabs>
          <w:tab w:val="left" w:pos="1985"/>
        </w:tabs>
        <w:spacing w:before="120" w:after="120" w:line="240" w:lineRule="auto"/>
        <w:ind w:left="1985" w:right="1134"/>
        <w:jc w:val="center"/>
        <w:rPr>
          <w:i/>
          <w:sz w:val="27"/>
          <w:szCs w:val="27"/>
        </w:rPr>
      </w:pPr>
      <w:bookmarkStart w:id="173" w:name="_Toc488309332"/>
      <w:bookmarkStart w:id="174" w:name="_Toc519585059"/>
      <w:r w:rsidRPr="00F87DA5">
        <w:rPr>
          <w:i/>
          <w:sz w:val="27"/>
          <w:szCs w:val="27"/>
        </w:rPr>
        <w:t>2.23.17.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182 1 16 43000 01 0000 140</w:t>
      </w:r>
      <w:bookmarkEnd w:id="173"/>
      <w:bookmarkEnd w:id="174"/>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денежных взысканий (штрафов)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92BF1" w:rsidRPr="00F87DA5" w:rsidRDefault="00D92BF1" w:rsidP="00D92BF1">
      <w:pPr>
        <w:spacing w:after="0" w:line="240" w:lineRule="auto"/>
        <w:ind w:firstLine="709"/>
        <w:jc w:val="both"/>
        <w:rPr>
          <w:rFonts w:ascii="Times New Roman" w:hAnsi="Times New Roman"/>
          <w:sz w:val="27"/>
          <w:szCs w:val="27"/>
        </w:rPr>
      </w:pPr>
    </w:p>
    <w:p w:rsidR="001012D8" w:rsidRPr="00F87DA5" w:rsidRDefault="001012D8" w:rsidP="00D92BF1">
      <w:pPr>
        <w:spacing w:after="0" w:line="240" w:lineRule="auto"/>
        <w:ind w:firstLine="709"/>
        <w:jc w:val="both"/>
        <w:rPr>
          <w:rFonts w:ascii="Times New Roman" w:hAnsi="Times New Roman"/>
          <w:sz w:val="27"/>
          <w:szCs w:val="27"/>
        </w:rPr>
      </w:pPr>
    </w:p>
    <w:p w:rsidR="00D92BF1" w:rsidRPr="00F87DA5" w:rsidRDefault="00D92BF1" w:rsidP="00E1460A">
      <w:pPr>
        <w:pStyle w:val="3"/>
        <w:tabs>
          <w:tab w:val="left" w:pos="1985"/>
        </w:tabs>
        <w:spacing w:before="120" w:after="120" w:line="240" w:lineRule="auto"/>
        <w:ind w:left="1985" w:right="1134"/>
        <w:jc w:val="center"/>
        <w:rPr>
          <w:i/>
          <w:sz w:val="27"/>
          <w:szCs w:val="27"/>
        </w:rPr>
      </w:pPr>
      <w:bookmarkStart w:id="175" w:name="_Toc488309333"/>
      <w:bookmarkStart w:id="176" w:name="_Toc519585060"/>
      <w:r w:rsidRPr="00F87DA5">
        <w:rPr>
          <w:i/>
          <w:sz w:val="27"/>
          <w:szCs w:val="27"/>
        </w:rPr>
        <w:t xml:space="preserve">2.23.18. 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 </w:t>
      </w:r>
      <w:r w:rsidRPr="00F87DA5">
        <w:rPr>
          <w:i/>
          <w:sz w:val="27"/>
          <w:szCs w:val="27"/>
        </w:rPr>
        <w:br/>
        <w:t>182 1 16 70010 01 0000 140</w:t>
      </w:r>
      <w:bookmarkEnd w:id="175"/>
      <w:bookmarkEnd w:id="176"/>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денежных взысканий (штрафов), установленных законодательством Российской Федерации за фиктивное или преднамеренное банкротство, за совершение неправомерных действий при банкротстве,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8B62FC" w:rsidRPr="00F87DA5" w:rsidRDefault="008B62FC" w:rsidP="008B62FC">
      <w:pPr>
        <w:spacing w:after="0" w:line="240" w:lineRule="auto"/>
        <w:ind w:firstLine="709"/>
        <w:jc w:val="both"/>
        <w:rPr>
          <w:rFonts w:ascii="Times New Roman" w:hAnsi="Times New Roman"/>
          <w:sz w:val="27"/>
          <w:szCs w:val="27"/>
        </w:rPr>
      </w:pPr>
    </w:p>
    <w:p w:rsidR="00D92BF1" w:rsidRPr="00F87DA5" w:rsidRDefault="00D92BF1" w:rsidP="00E1460A">
      <w:pPr>
        <w:pStyle w:val="3"/>
        <w:tabs>
          <w:tab w:val="left" w:pos="1985"/>
        </w:tabs>
        <w:spacing w:before="120" w:after="120" w:line="240" w:lineRule="auto"/>
        <w:ind w:left="1985" w:right="1134"/>
        <w:jc w:val="center"/>
        <w:rPr>
          <w:i/>
          <w:sz w:val="27"/>
          <w:szCs w:val="27"/>
        </w:rPr>
      </w:pPr>
      <w:bookmarkStart w:id="177" w:name="_Toc488309334"/>
      <w:bookmarkStart w:id="178" w:name="_Toc519585061"/>
      <w:r w:rsidRPr="00F87DA5">
        <w:rPr>
          <w:i/>
          <w:sz w:val="27"/>
          <w:szCs w:val="27"/>
        </w:rPr>
        <w:t xml:space="preserve">2.23.19. 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w:t>
      </w:r>
      <w:r w:rsidRPr="00F87DA5">
        <w:rPr>
          <w:i/>
          <w:sz w:val="27"/>
          <w:szCs w:val="27"/>
        </w:rPr>
        <w:lastRenderedPageBreak/>
        <w:t xml:space="preserve">законом от 26 октября 2002 года № 127-ФЗ "О несостоятельности (банкротстве)" </w:t>
      </w:r>
      <w:r w:rsidRPr="00F87DA5">
        <w:rPr>
          <w:i/>
          <w:sz w:val="27"/>
          <w:szCs w:val="27"/>
        </w:rPr>
        <w:br/>
        <w:t>182 1 16 70020 01 0000 140</w:t>
      </w:r>
      <w:bookmarkEnd w:id="177"/>
      <w:bookmarkEnd w:id="178"/>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поступления денежных взысканий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законом от 26 октября 2002 года № 127-ФЗ </w:t>
      </w:r>
      <w:r w:rsidR="00456221" w:rsidRPr="00F87DA5">
        <w:rPr>
          <w:rFonts w:ascii="Times New Roman" w:hAnsi="Times New Roman"/>
          <w:sz w:val="27"/>
          <w:szCs w:val="27"/>
        </w:rPr>
        <w:t>«</w:t>
      </w:r>
      <w:r w:rsidRPr="00F87DA5">
        <w:rPr>
          <w:rFonts w:ascii="Times New Roman" w:hAnsi="Times New Roman"/>
          <w:sz w:val="27"/>
          <w:szCs w:val="27"/>
        </w:rPr>
        <w:t>О несостоятельности (банкротстве)</w:t>
      </w:r>
      <w:r w:rsidR="00456221" w:rsidRPr="00F87DA5">
        <w:rPr>
          <w:rFonts w:ascii="Times New Roman" w:hAnsi="Times New Roman"/>
          <w:sz w:val="27"/>
          <w:szCs w:val="27"/>
        </w:rPr>
        <w:t>»</w:t>
      </w:r>
      <w:r w:rsidRPr="00F87DA5">
        <w:rPr>
          <w:rFonts w:ascii="Times New Roman" w:hAnsi="Times New Roman"/>
          <w:sz w:val="27"/>
          <w:szCs w:val="27"/>
        </w:rPr>
        <w:t>,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D92BF1" w:rsidRPr="00F87DA5" w:rsidRDefault="00D92BF1" w:rsidP="00456221">
      <w:pPr>
        <w:pStyle w:val="3"/>
        <w:tabs>
          <w:tab w:val="left" w:pos="1985"/>
        </w:tabs>
        <w:spacing w:before="120" w:after="120" w:line="240" w:lineRule="auto"/>
        <w:ind w:left="1985" w:right="1134"/>
        <w:jc w:val="center"/>
        <w:rPr>
          <w:i/>
          <w:sz w:val="27"/>
          <w:szCs w:val="27"/>
        </w:rPr>
      </w:pPr>
      <w:bookmarkStart w:id="179" w:name="_Toc488309335"/>
      <w:bookmarkStart w:id="180" w:name="_Toc519585062"/>
      <w:r w:rsidRPr="00F87DA5">
        <w:rPr>
          <w:i/>
          <w:sz w:val="27"/>
          <w:szCs w:val="27"/>
        </w:rPr>
        <w:t xml:space="preserve">2.23.20. Возмещение убытков, причиненных арбитражными управляющими вследствие ненадлежащего исполнения ими своих должностных обязанностей </w:t>
      </w:r>
      <w:r w:rsidRPr="00F87DA5">
        <w:rPr>
          <w:i/>
          <w:sz w:val="27"/>
          <w:szCs w:val="27"/>
        </w:rPr>
        <w:br/>
        <w:t>182 1 16 70030 01 0000 140</w:t>
      </w:r>
      <w:bookmarkEnd w:id="179"/>
      <w:bookmarkEnd w:id="180"/>
    </w:p>
    <w:p w:rsidR="001012D8"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поступления от возмещения убытков, причиненных арбитражными управляющими вследствие ненадлежащего исполнения ими своих </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должностных обязанностей,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D92BF1" w:rsidRPr="00F87DA5" w:rsidRDefault="00D92BF1" w:rsidP="00456221">
      <w:pPr>
        <w:pStyle w:val="3"/>
        <w:tabs>
          <w:tab w:val="left" w:pos="1985"/>
        </w:tabs>
        <w:spacing w:before="120" w:after="120" w:line="240" w:lineRule="auto"/>
        <w:ind w:left="1985" w:right="1134"/>
        <w:jc w:val="center"/>
        <w:rPr>
          <w:i/>
          <w:sz w:val="27"/>
          <w:szCs w:val="27"/>
        </w:rPr>
      </w:pPr>
      <w:bookmarkStart w:id="181" w:name="_Toc488309336"/>
      <w:bookmarkStart w:id="182" w:name="_Toc519585063"/>
      <w:r w:rsidRPr="00F87DA5">
        <w:rPr>
          <w:i/>
          <w:sz w:val="27"/>
          <w:szCs w:val="27"/>
        </w:rPr>
        <w:t xml:space="preserve">2.23.21. Прочие поступления от денежных взысканий (штрафов) и иных сумм в возмещение ущерба </w:t>
      </w:r>
      <w:r w:rsidRPr="00F87DA5">
        <w:rPr>
          <w:i/>
          <w:sz w:val="27"/>
          <w:szCs w:val="27"/>
        </w:rPr>
        <w:br/>
        <w:t>182 1 16 90000 00 0000 140</w:t>
      </w:r>
      <w:bookmarkEnd w:id="181"/>
      <w:bookmarkEnd w:id="182"/>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прочих поступлений от денежных взысканий (штрафов) и иных сумм в возмещение ущерба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DD3295" w:rsidRPr="00F87DA5" w:rsidRDefault="00DD3295" w:rsidP="00D92BF1">
      <w:pPr>
        <w:spacing w:after="0" w:line="240" w:lineRule="auto"/>
        <w:ind w:firstLine="709"/>
        <w:jc w:val="both"/>
        <w:rPr>
          <w:rFonts w:ascii="Times New Roman" w:hAnsi="Times New Roman"/>
          <w:sz w:val="27"/>
          <w:szCs w:val="27"/>
        </w:rPr>
      </w:pPr>
    </w:p>
    <w:p w:rsidR="00985B6B" w:rsidRPr="00F87DA5" w:rsidRDefault="00AE4A4F" w:rsidP="00985B6B">
      <w:pPr>
        <w:pStyle w:val="2"/>
        <w:spacing w:after="240" w:line="240" w:lineRule="auto"/>
        <w:ind w:firstLine="709"/>
        <w:jc w:val="center"/>
        <w:rPr>
          <w:i w:val="0"/>
          <w:sz w:val="27"/>
          <w:szCs w:val="27"/>
        </w:rPr>
      </w:pPr>
      <w:bookmarkStart w:id="183" w:name="_Toc519585064"/>
      <w:r w:rsidRPr="00F87DA5">
        <w:rPr>
          <w:rFonts w:ascii="Cambria" w:hAnsi="Cambria"/>
          <w:i w:val="0"/>
          <w:sz w:val="27"/>
          <w:szCs w:val="27"/>
        </w:rPr>
        <w:lastRenderedPageBreak/>
        <w:t>2.24. Прочие</w:t>
      </w:r>
      <w:bookmarkEnd w:id="183"/>
      <w:r w:rsidRPr="00F87DA5">
        <w:rPr>
          <w:rFonts w:ascii="Cambria" w:hAnsi="Cambria"/>
          <w:i w:val="0"/>
          <w:sz w:val="27"/>
          <w:szCs w:val="27"/>
        </w:rPr>
        <w:t xml:space="preserve"> </w:t>
      </w:r>
      <w:bookmarkStart w:id="184" w:name="_Toc488309337"/>
    </w:p>
    <w:p w:rsidR="00985B6B" w:rsidRPr="00F87DA5" w:rsidRDefault="00985B6B" w:rsidP="000B41FF">
      <w:pPr>
        <w:pStyle w:val="3"/>
        <w:tabs>
          <w:tab w:val="left" w:pos="1985"/>
        </w:tabs>
        <w:spacing w:before="120" w:after="120" w:line="240" w:lineRule="auto"/>
        <w:ind w:left="1985" w:right="1134"/>
        <w:jc w:val="center"/>
        <w:rPr>
          <w:i/>
          <w:sz w:val="27"/>
          <w:szCs w:val="27"/>
        </w:rPr>
      </w:pPr>
      <w:bookmarkStart w:id="185" w:name="_Toc519585065"/>
      <w:r w:rsidRPr="00F87DA5">
        <w:rPr>
          <w:i/>
          <w:sz w:val="27"/>
          <w:szCs w:val="27"/>
        </w:rPr>
        <w:t xml:space="preserve">2.24.1. Поступления капитализированных платежей предприятий в соответствии с Федеральным законом от 26 октября 2002 года </w:t>
      </w:r>
      <w:r w:rsidRPr="00F87DA5">
        <w:rPr>
          <w:i/>
          <w:sz w:val="27"/>
          <w:szCs w:val="27"/>
        </w:rPr>
        <w:br/>
        <w:t xml:space="preserve">№ 127-ФЗ "О несостоятельности (банкротстве)" </w:t>
      </w:r>
      <w:r w:rsidRPr="00F87DA5">
        <w:rPr>
          <w:i/>
          <w:sz w:val="27"/>
          <w:szCs w:val="27"/>
        </w:rPr>
        <w:br/>
        <w:t>182 1 17 04100 01 0000 180</w:t>
      </w:r>
      <w:bookmarkEnd w:id="184"/>
      <w:bookmarkEnd w:id="185"/>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поступления капитализированных платежей предприятий в соответствии с Федеральным законом от 26 октября 2002 года № 127-ФЗ </w:t>
      </w:r>
      <w:r w:rsidRPr="00F87DA5">
        <w:rPr>
          <w:rFonts w:ascii="Times New Roman" w:hAnsi="Times New Roman"/>
          <w:sz w:val="27"/>
          <w:szCs w:val="27"/>
        </w:rPr>
        <w:br/>
        <w:t>"О несостоятельности (банкротстве)"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w:t>
      </w:r>
    </w:p>
    <w:p w:rsidR="00AE4A4F"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lang w:eastAsia="ru-RU"/>
        </w:rPr>
        <w:t>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и отсутствуют формы статистической отчётности, содержащие сведения о количественных характеристиках</w:t>
      </w:r>
      <w:r w:rsidRPr="00F87DA5">
        <w:rPr>
          <w:rFonts w:ascii="Times New Roman" w:hAnsi="Times New Roman"/>
          <w:sz w:val="27"/>
          <w:szCs w:val="27"/>
        </w:rPr>
        <w:t>.</w:t>
      </w:r>
    </w:p>
    <w:p w:rsidR="000B41FF" w:rsidRPr="00F87DA5" w:rsidRDefault="000B41FF" w:rsidP="00985B6B">
      <w:pPr>
        <w:spacing w:after="0" w:line="240" w:lineRule="auto"/>
        <w:ind w:firstLine="709"/>
        <w:jc w:val="both"/>
        <w:rPr>
          <w:rFonts w:ascii="Times New Roman" w:hAnsi="Times New Roman"/>
          <w:sz w:val="27"/>
          <w:szCs w:val="27"/>
        </w:rPr>
      </w:pPr>
    </w:p>
    <w:p w:rsidR="00AE4A4F" w:rsidRPr="00F87DA5" w:rsidRDefault="00AE4A4F" w:rsidP="000B41FF">
      <w:pPr>
        <w:pStyle w:val="3"/>
        <w:tabs>
          <w:tab w:val="left" w:pos="1985"/>
        </w:tabs>
        <w:spacing w:before="120" w:after="120" w:line="240" w:lineRule="auto"/>
        <w:ind w:left="1985" w:right="1134"/>
        <w:jc w:val="center"/>
        <w:rPr>
          <w:i/>
          <w:sz w:val="27"/>
          <w:szCs w:val="27"/>
        </w:rPr>
      </w:pPr>
      <w:bookmarkStart w:id="186" w:name="_Toc519585066"/>
      <w:r w:rsidRPr="00F87DA5">
        <w:rPr>
          <w:i/>
          <w:sz w:val="27"/>
          <w:szCs w:val="27"/>
        </w:rPr>
        <w:t>2.24.</w:t>
      </w:r>
      <w:r w:rsidR="00985B6B" w:rsidRPr="00F87DA5">
        <w:rPr>
          <w:i/>
          <w:sz w:val="27"/>
          <w:szCs w:val="27"/>
        </w:rPr>
        <w:t>2</w:t>
      </w:r>
      <w:r w:rsidRPr="00F87DA5">
        <w:rPr>
          <w:i/>
          <w:sz w:val="27"/>
          <w:szCs w:val="27"/>
        </w:rPr>
        <w:t xml:space="preserve">. Прочие неналоговые доходы федерального бюджета </w:t>
      </w:r>
      <w:r w:rsidRPr="00F87DA5">
        <w:rPr>
          <w:i/>
          <w:sz w:val="27"/>
          <w:szCs w:val="27"/>
        </w:rPr>
        <w:br/>
        <w:t>182 1 17 05010 01 0000 180</w:t>
      </w:r>
      <w:bookmarkEnd w:id="186"/>
    </w:p>
    <w:p w:rsidR="001012D8"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поступления прочих неналоговых доходов федерального бюджета осуществляется методом экстраполяции, с учётом </w:t>
      </w:r>
    </w:p>
    <w:p w:rsidR="00985B6B" w:rsidRPr="00F87DA5" w:rsidRDefault="00985B6B" w:rsidP="00985B6B">
      <w:pPr>
        <w:spacing w:after="0" w:line="240" w:lineRule="auto"/>
        <w:ind w:firstLine="709"/>
        <w:jc w:val="both"/>
        <w:rPr>
          <w:rFonts w:ascii="Times New Roman" w:hAnsi="Times New Roman"/>
          <w:sz w:val="27"/>
          <w:szCs w:val="27"/>
        </w:rPr>
      </w:pPr>
      <w:r w:rsidRPr="00F87DA5">
        <w:rPr>
          <w:rFonts w:ascii="Times New Roman" w:hAnsi="Times New Roman"/>
          <w:sz w:val="27"/>
          <w:szCs w:val="27"/>
        </w:rPr>
        <w:t>корректирующей суммы поступлений, учитывающей изменения законодательства Российской Федерации, а также другие факторы. Расчет поступлений на плановый период осуществляется с применением индекса потребительских цен.</w:t>
      </w:r>
    </w:p>
    <w:p w:rsidR="000B41FF" w:rsidRPr="00F87DA5" w:rsidRDefault="000B41FF" w:rsidP="00985B6B">
      <w:pPr>
        <w:spacing w:after="0" w:line="240" w:lineRule="auto"/>
        <w:ind w:firstLine="709"/>
        <w:jc w:val="both"/>
        <w:rPr>
          <w:rFonts w:ascii="Times New Roman" w:hAnsi="Times New Roman"/>
          <w:sz w:val="27"/>
          <w:szCs w:val="27"/>
        </w:rPr>
      </w:pPr>
    </w:p>
    <w:p w:rsidR="00AE4A4F" w:rsidRPr="00F87DA5" w:rsidRDefault="00AE4A4F" w:rsidP="00BB04C8">
      <w:pPr>
        <w:pStyle w:val="3"/>
        <w:tabs>
          <w:tab w:val="left" w:pos="1985"/>
        </w:tabs>
        <w:spacing w:before="120" w:after="120" w:line="240" w:lineRule="auto"/>
        <w:ind w:left="1985" w:right="1134"/>
        <w:jc w:val="center"/>
        <w:rPr>
          <w:i/>
          <w:sz w:val="27"/>
          <w:szCs w:val="27"/>
        </w:rPr>
      </w:pPr>
      <w:bookmarkStart w:id="187" w:name="_Toc519585067"/>
      <w:r w:rsidRPr="00F87DA5">
        <w:rPr>
          <w:i/>
          <w:sz w:val="27"/>
          <w:szCs w:val="27"/>
        </w:rPr>
        <w:t>2.24.</w:t>
      </w:r>
      <w:r w:rsidR="00985B6B" w:rsidRPr="00F87DA5">
        <w:rPr>
          <w:i/>
          <w:sz w:val="27"/>
          <w:szCs w:val="27"/>
        </w:rPr>
        <w:t>3</w:t>
      </w:r>
      <w:r w:rsidRPr="00F87DA5">
        <w:rPr>
          <w:i/>
          <w:sz w:val="27"/>
          <w:szCs w:val="27"/>
        </w:rPr>
        <w:t xml:space="preserve">. Прочие безвозмездные поступления в федеральный бюджет </w:t>
      </w:r>
      <w:r w:rsidRPr="00F87DA5">
        <w:rPr>
          <w:i/>
          <w:sz w:val="27"/>
          <w:szCs w:val="27"/>
        </w:rPr>
        <w:br/>
        <w:t>182 2 07 01020 01 0000 180</w:t>
      </w:r>
      <w:bookmarkEnd w:id="187"/>
    </w:p>
    <w:p w:rsidR="00AE4A4F" w:rsidRPr="00F87DA5" w:rsidRDefault="00AE4A4F" w:rsidP="00BF42F1">
      <w:pPr>
        <w:spacing w:after="0" w:line="240" w:lineRule="auto"/>
        <w:ind w:firstLine="709"/>
        <w:jc w:val="both"/>
        <w:rPr>
          <w:rFonts w:ascii="Times New Roman" w:hAnsi="Times New Roman"/>
          <w:sz w:val="27"/>
          <w:szCs w:val="27"/>
        </w:rPr>
      </w:pPr>
      <w:r w:rsidRPr="00F87DA5">
        <w:rPr>
          <w:rFonts w:ascii="Times New Roman" w:hAnsi="Times New Roman"/>
          <w:sz w:val="27"/>
          <w:szCs w:val="27"/>
        </w:rPr>
        <w:t xml:space="preserve">Расчёт прогнозного объёма прочих безвозмездных поступлений в федеральный бюджет осуществляется методом экстраполяции, с учётом корректирующей суммы поступлений, учитывающей изменения законодательства Российской Федерации, </w:t>
      </w:r>
      <w:r w:rsidR="00BB04C8" w:rsidRPr="00F87DA5">
        <w:rPr>
          <w:rFonts w:ascii="Times New Roman" w:hAnsi="Times New Roman"/>
          <w:sz w:val="27"/>
          <w:szCs w:val="27"/>
        </w:rPr>
        <w:br/>
      </w:r>
      <w:r w:rsidRPr="00F87DA5">
        <w:rPr>
          <w:rFonts w:ascii="Times New Roman" w:hAnsi="Times New Roman"/>
          <w:sz w:val="27"/>
          <w:szCs w:val="27"/>
        </w:rPr>
        <w:t>а также другие факторы.</w:t>
      </w:r>
    </w:p>
    <w:p w:rsidR="002625DA" w:rsidRPr="00F87DA5" w:rsidRDefault="002625DA" w:rsidP="00BF42F1">
      <w:pPr>
        <w:spacing w:after="0" w:line="240" w:lineRule="auto"/>
        <w:ind w:firstLine="709"/>
        <w:jc w:val="both"/>
        <w:rPr>
          <w:rFonts w:ascii="Times New Roman" w:hAnsi="Times New Roman"/>
          <w:sz w:val="27"/>
          <w:szCs w:val="27"/>
        </w:rPr>
      </w:pPr>
    </w:p>
    <w:p w:rsidR="00AE4A4F" w:rsidRPr="00F87DA5" w:rsidRDefault="00AE4A4F" w:rsidP="002625DA">
      <w:pPr>
        <w:pStyle w:val="3"/>
        <w:tabs>
          <w:tab w:val="left" w:pos="1985"/>
        </w:tabs>
        <w:spacing w:before="120" w:after="120" w:line="240" w:lineRule="auto"/>
        <w:ind w:left="1985" w:right="1134"/>
        <w:jc w:val="center"/>
        <w:rPr>
          <w:i/>
          <w:sz w:val="27"/>
          <w:szCs w:val="27"/>
        </w:rPr>
      </w:pPr>
      <w:bookmarkStart w:id="188" w:name="_Toc519585068"/>
      <w:r w:rsidRPr="00F87DA5">
        <w:rPr>
          <w:i/>
          <w:sz w:val="27"/>
          <w:szCs w:val="27"/>
        </w:rPr>
        <w:t>2.24.</w:t>
      </w:r>
      <w:r w:rsidR="00985B6B" w:rsidRPr="00F87DA5">
        <w:rPr>
          <w:i/>
          <w:sz w:val="27"/>
          <w:szCs w:val="27"/>
        </w:rPr>
        <w:t>4</w:t>
      </w:r>
      <w:r w:rsidRPr="00F87DA5">
        <w:rPr>
          <w:i/>
          <w:sz w:val="27"/>
          <w:szCs w:val="27"/>
        </w:rPr>
        <w:t xml:space="preserve">. Доходы федерального бюджета от возврата бюджетными учреждениями остатков субсидий прошлых лет </w:t>
      </w:r>
      <w:r w:rsidRPr="00F87DA5">
        <w:rPr>
          <w:i/>
          <w:sz w:val="27"/>
          <w:szCs w:val="27"/>
        </w:rPr>
        <w:br/>
        <w:t>182 2 18 01010 01 0000 180</w:t>
      </w:r>
      <w:bookmarkEnd w:id="188"/>
    </w:p>
    <w:p w:rsidR="00AE4A4F" w:rsidRPr="00F87DA5" w:rsidRDefault="00AE4A4F" w:rsidP="000C72E7">
      <w:pPr>
        <w:spacing w:after="0" w:line="240" w:lineRule="auto"/>
        <w:ind w:firstLine="709"/>
        <w:jc w:val="both"/>
        <w:rPr>
          <w:rFonts w:ascii="Times New Roman" w:hAnsi="Times New Roman"/>
          <w:sz w:val="27"/>
          <w:szCs w:val="27"/>
        </w:rPr>
      </w:pPr>
      <w:r w:rsidRPr="00F87DA5">
        <w:rPr>
          <w:rFonts w:ascii="Times New Roman" w:hAnsi="Times New Roman"/>
          <w:sz w:val="27"/>
          <w:szCs w:val="27"/>
        </w:rPr>
        <w:t>Расчёт прогнозного объёма поступления доходов федерального бюджета от возврата бюджетными учреждениями остатков субсидий прошлых лет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w:t>
      </w:r>
    </w:p>
    <w:sectPr w:rsidR="00AE4A4F" w:rsidRPr="00F87DA5" w:rsidSect="00CE647C">
      <w:headerReference w:type="default" r:id="rId13"/>
      <w:footerReference w:type="even" r:id="rId14"/>
      <w:headerReference w:type="first" r:id="rId15"/>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FC" w:rsidRDefault="000C75FC">
      <w:r>
        <w:separator/>
      </w:r>
    </w:p>
  </w:endnote>
  <w:endnote w:type="continuationSeparator" w:id="0">
    <w:p w:rsidR="000C75FC" w:rsidRDefault="000C75FC">
      <w:r>
        <w:continuationSeparator/>
      </w:r>
    </w:p>
  </w:endnote>
  <w:endnote w:type="continuationNotice" w:id="1">
    <w:p w:rsidR="000C75FC" w:rsidRDefault="000C7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84" w:rsidRDefault="008D3584" w:rsidP="00D826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D3584" w:rsidRDefault="008D3584" w:rsidP="00D8264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FC" w:rsidRDefault="000C75FC">
      <w:r>
        <w:separator/>
      </w:r>
    </w:p>
  </w:footnote>
  <w:footnote w:type="continuationSeparator" w:id="0">
    <w:p w:rsidR="000C75FC" w:rsidRDefault="000C75FC">
      <w:r>
        <w:continuationSeparator/>
      </w:r>
    </w:p>
  </w:footnote>
  <w:footnote w:type="continuationNotice" w:id="1">
    <w:p w:rsidR="000C75FC" w:rsidRDefault="000C7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84" w:rsidRPr="00A250D1" w:rsidRDefault="008D3584" w:rsidP="00D23DF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AF356C">
      <w:rPr>
        <w:rFonts w:ascii="Times New Roman" w:hAnsi="Times New Roman"/>
        <w:noProof/>
      </w:rPr>
      <w:t>2</w:t>
    </w:r>
    <w:r w:rsidRPr="00C30380">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84" w:rsidRPr="00497A80" w:rsidRDefault="008D3584" w:rsidP="00497A80">
    <w:pPr>
      <w:pStyle w:val="ae"/>
      <w:spacing w:after="0" w:line="240" w:lineRule="auto"/>
      <w:jc w:val="center"/>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15:restartNumberingAfterBreak="0">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15:restartNumberingAfterBreak="0">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15:restartNumberingAfterBreak="0">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15:restartNumberingAfterBreak="0">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4" w15:restartNumberingAfterBreak="0">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8" w15:restartNumberingAfterBreak="0">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9" w15:restartNumberingAfterBreak="0">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2" w15:restartNumberingAfterBreak="0">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39" w15:restartNumberingAfterBreak="0">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29"/>
  </w:num>
  <w:num w:numId="3">
    <w:abstractNumId w:val="18"/>
  </w:num>
  <w:num w:numId="4">
    <w:abstractNumId w:val="4"/>
  </w:num>
  <w:num w:numId="5">
    <w:abstractNumId w:val="0"/>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8"/>
  </w:num>
  <w:num w:numId="9">
    <w:abstractNumId w:val="38"/>
  </w:num>
  <w:num w:numId="10">
    <w:abstractNumId w:val="19"/>
  </w:num>
  <w:num w:numId="11">
    <w:abstractNumId w:val="5"/>
  </w:num>
  <w:num w:numId="12">
    <w:abstractNumId w:val="36"/>
  </w:num>
  <w:num w:numId="13">
    <w:abstractNumId w:val="14"/>
  </w:num>
  <w:num w:numId="14">
    <w:abstractNumId w:val="24"/>
  </w:num>
  <w:num w:numId="15">
    <w:abstractNumId w:val="35"/>
  </w:num>
  <w:num w:numId="16">
    <w:abstractNumId w:val="31"/>
  </w:num>
  <w:num w:numId="17">
    <w:abstractNumId w:val="37"/>
  </w:num>
  <w:num w:numId="18">
    <w:abstractNumId w:val="3"/>
  </w:num>
  <w:num w:numId="19">
    <w:abstractNumId w:val="40"/>
  </w:num>
  <w:num w:numId="20">
    <w:abstractNumId w:val="34"/>
  </w:num>
  <w:num w:numId="21">
    <w:abstractNumId w:val="41"/>
  </w:num>
  <w:num w:numId="22">
    <w:abstractNumId w:val="21"/>
  </w:num>
  <w:num w:numId="23">
    <w:abstractNumId w:val="11"/>
  </w:num>
  <w:num w:numId="24">
    <w:abstractNumId w:val="22"/>
  </w:num>
  <w:num w:numId="25">
    <w:abstractNumId w:val="30"/>
  </w:num>
  <w:num w:numId="26">
    <w:abstractNumId w:val="26"/>
  </w:num>
  <w:num w:numId="27">
    <w:abstractNumId w:val="13"/>
  </w:num>
  <w:num w:numId="28">
    <w:abstractNumId w:val="20"/>
  </w:num>
  <w:num w:numId="29">
    <w:abstractNumId w:val="8"/>
  </w:num>
  <w:num w:numId="30">
    <w:abstractNumId w:val="32"/>
  </w:num>
  <w:num w:numId="31">
    <w:abstractNumId w:val="16"/>
  </w:num>
  <w:num w:numId="32">
    <w:abstractNumId w:val="25"/>
  </w:num>
  <w:num w:numId="33">
    <w:abstractNumId w:val="9"/>
  </w:num>
  <w:num w:numId="34">
    <w:abstractNumId w:val="23"/>
  </w:num>
  <w:num w:numId="35">
    <w:abstractNumId w:val="2"/>
  </w:num>
  <w:num w:numId="36">
    <w:abstractNumId w:val="7"/>
  </w:num>
  <w:num w:numId="37">
    <w:abstractNumId w:val="1"/>
  </w:num>
  <w:num w:numId="38">
    <w:abstractNumId w:val="17"/>
  </w:num>
  <w:num w:numId="39">
    <w:abstractNumId w:val="6"/>
  </w:num>
  <w:num w:numId="40">
    <w:abstractNumId w:val="10"/>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6C"/>
    <w:rsid w:val="0000042E"/>
    <w:rsid w:val="000033E0"/>
    <w:rsid w:val="00005B4D"/>
    <w:rsid w:val="000072BC"/>
    <w:rsid w:val="00007700"/>
    <w:rsid w:val="0001053F"/>
    <w:rsid w:val="0001055D"/>
    <w:rsid w:val="000109D6"/>
    <w:rsid w:val="00013119"/>
    <w:rsid w:val="000136CB"/>
    <w:rsid w:val="00014208"/>
    <w:rsid w:val="00014370"/>
    <w:rsid w:val="00014A76"/>
    <w:rsid w:val="00015431"/>
    <w:rsid w:val="00015D3C"/>
    <w:rsid w:val="00016609"/>
    <w:rsid w:val="00017242"/>
    <w:rsid w:val="0002042C"/>
    <w:rsid w:val="00020F59"/>
    <w:rsid w:val="00023BDA"/>
    <w:rsid w:val="00023F88"/>
    <w:rsid w:val="000245C9"/>
    <w:rsid w:val="000250C1"/>
    <w:rsid w:val="0002756D"/>
    <w:rsid w:val="0003246A"/>
    <w:rsid w:val="0003332B"/>
    <w:rsid w:val="000339FB"/>
    <w:rsid w:val="00033D86"/>
    <w:rsid w:val="0003451F"/>
    <w:rsid w:val="00034AFC"/>
    <w:rsid w:val="0003768A"/>
    <w:rsid w:val="000432AE"/>
    <w:rsid w:val="00043C9F"/>
    <w:rsid w:val="00044519"/>
    <w:rsid w:val="0004451A"/>
    <w:rsid w:val="00044768"/>
    <w:rsid w:val="000462B0"/>
    <w:rsid w:val="0004654E"/>
    <w:rsid w:val="000465A8"/>
    <w:rsid w:val="0004704E"/>
    <w:rsid w:val="00047E04"/>
    <w:rsid w:val="00051130"/>
    <w:rsid w:val="00053472"/>
    <w:rsid w:val="00055B0D"/>
    <w:rsid w:val="000560EF"/>
    <w:rsid w:val="00056750"/>
    <w:rsid w:val="00056F09"/>
    <w:rsid w:val="00056F6A"/>
    <w:rsid w:val="000570C5"/>
    <w:rsid w:val="00057386"/>
    <w:rsid w:val="00057B37"/>
    <w:rsid w:val="00057F16"/>
    <w:rsid w:val="00060212"/>
    <w:rsid w:val="00060DD5"/>
    <w:rsid w:val="000612B7"/>
    <w:rsid w:val="000622E1"/>
    <w:rsid w:val="0006256F"/>
    <w:rsid w:val="00063148"/>
    <w:rsid w:val="00063F4C"/>
    <w:rsid w:val="000645B9"/>
    <w:rsid w:val="000646B8"/>
    <w:rsid w:val="000665C8"/>
    <w:rsid w:val="000670CD"/>
    <w:rsid w:val="00070903"/>
    <w:rsid w:val="00070928"/>
    <w:rsid w:val="00071401"/>
    <w:rsid w:val="00071BB9"/>
    <w:rsid w:val="000721C6"/>
    <w:rsid w:val="00072F02"/>
    <w:rsid w:val="00072FF6"/>
    <w:rsid w:val="00073D93"/>
    <w:rsid w:val="00074C24"/>
    <w:rsid w:val="0007532D"/>
    <w:rsid w:val="0007540C"/>
    <w:rsid w:val="000772A0"/>
    <w:rsid w:val="00077D12"/>
    <w:rsid w:val="00080D96"/>
    <w:rsid w:val="00081217"/>
    <w:rsid w:val="00081344"/>
    <w:rsid w:val="00081423"/>
    <w:rsid w:val="000818B4"/>
    <w:rsid w:val="0008283F"/>
    <w:rsid w:val="00082C3B"/>
    <w:rsid w:val="00083AF4"/>
    <w:rsid w:val="000843B5"/>
    <w:rsid w:val="0008459E"/>
    <w:rsid w:val="00084FDF"/>
    <w:rsid w:val="00085886"/>
    <w:rsid w:val="00085EA8"/>
    <w:rsid w:val="00086976"/>
    <w:rsid w:val="000875DF"/>
    <w:rsid w:val="00087679"/>
    <w:rsid w:val="0008793A"/>
    <w:rsid w:val="00087B79"/>
    <w:rsid w:val="000902B9"/>
    <w:rsid w:val="00092943"/>
    <w:rsid w:val="000937A9"/>
    <w:rsid w:val="000937D5"/>
    <w:rsid w:val="00093AC3"/>
    <w:rsid w:val="00093F12"/>
    <w:rsid w:val="00093FF3"/>
    <w:rsid w:val="00094902"/>
    <w:rsid w:val="00094B22"/>
    <w:rsid w:val="0009539B"/>
    <w:rsid w:val="000958F0"/>
    <w:rsid w:val="000965D7"/>
    <w:rsid w:val="0009670C"/>
    <w:rsid w:val="000A1325"/>
    <w:rsid w:val="000A13CE"/>
    <w:rsid w:val="000A22E1"/>
    <w:rsid w:val="000A257A"/>
    <w:rsid w:val="000A3621"/>
    <w:rsid w:val="000A581C"/>
    <w:rsid w:val="000A605E"/>
    <w:rsid w:val="000A61E3"/>
    <w:rsid w:val="000A6BD3"/>
    <w:rsid w:val="000A70F3"/>
    <w:rsid w:val="000B080F"/>
    <w:rsid w:val="000B1653"/>
    <w:rsid w:val="000B1883"/>
    <w:rsid w:val="000B1EA6"/>
    <w:rsid w:val="000B253D"/>
    <w:rsid w:val="000B2CFD"/>
    <w:rsid w:val="000B2EE9"/>
    <w:rsid w:val="000B3A6D"/>
    <w:rsid w:val="000B41FF"/>
    <w:rsid w:val="000B516D"/>
    <w:rsid w:val="000B5C2D"/>
    <w:rsid w:val="000B5FF6"/>
    <w:rsid w:val="000B6CE9"/>
    <w:rsid w:val="000C0230"/>
    <w:rsid w:val="000C094E"/>
    <w:rsid w:val="000C1435"/>
    <w:rsid w:val="000C2764"/>
    <w:rsid w:val="000C2D6E"/>
    <w:rsid w:val="000C2FC7"/>
    <w:rsid w:val="000C3314"/>
    <w:rsid w:val="000C418A"/>
    <w:rsid w:val="000C4903"/>
    <w:rsid w:val="000C512F"/>
    <w:rsid w:val="000C563F"/>
    <w:rsid w:val="000C70C5"/>
    <w:rsid w:val="000C7124"/>
    <w:rsid w:val="000C72E7"/>
    <w:rsid w:val="000C75FC"/>
    <w:rsid w:val="000D0129"/>
    <w:rsid w:val="000D0703"/>
    <w:rsid w:val="000D1DFC"/>
    <w:rsid w:val="000D3AE5"/>
    <w:rsid w:val="000D5076"/>
    <w:rsid w:val="000D54C3"/>
    <w:rsid w:val="000D6DDF"/>
    <w:rsid w:val="000E0032"/>
    <w:rsid w:val="000E090E"/>
    <w:rsid w:val="000E0D30"/>
    <w:rsid w:val="000E10D1"/>
    <w:rsid w:val="000E2717"/>
    <w:rsid w:val="000E34AB"/>
    <w:rsid w:val="000E39F5"/>
    <w:rsid w:val="000E4BB8"/>
    <w:rsid w:val="000E5C92"/>
    <w:rsid w:val="000E6A4F"/>
    <w:rsid w:val="000E6B81"/>
    <w:rsid w:val="000E780A"/>
    <w:rsid w:val="000F1D38"/>
    <w:rsid w:val="000F1FCE"/>
    <w:rsid w:val="000F27FC"/>
    <w:rsid w:val="000F3625"/>
    <w:rsid w:val="000F3815"/>
    <w:rsid w:val="000F3A01"/>
    <w:rsid w:val="000F559B"/>
    <w:rsid w:val="000F57E4"/>
    <w:rsid w:val="000F580E"/>
    <w:rsid w:val="000F64BE"/>
    <w:rsid w:val="000F7013"/>
    <w:rsid w:val="0010079A"/>
    <w:rsid w:val="0010096D"/>
    <w:rsid w:val="00101085"/>
    <w:rsid w:val="001012D8"/>
    <w:rsid w:val="0010294E"/>
    <w:rsid w:val="0010356E"/>
    <w:rsid w:val="001036F2"/>
    <w:rsid w:val="0010578A"/>
    <w:rsid w:val="00107462"/>
    <w:rsid w:val="00107969"/>
    <w:rsid w:val="00110A57"/>
    <w:rsid w:val="001115A5"/>
    <w:rsid w:val="00111E42"/>
    <w:rsid w:val="001128A7"/>
    <w:rsid w:val="00112F07"/>
    <w:rsid w:val="00112FF0"/>
    <w:rsid w:val="00114439"/>
    <w:rsid w:val="00114F93"/>
    <w:rsid w:val="00115154"/>
    <w:rsid w:val="0011521C"/>
    <w:rsid w:val="001155E2"/>
    <w:rsid w:val="00115EA3"/>
    <w:rsid w:val="00115F73"/>
    <w:rsid w:val="00116153"/>
    <w:rsid w:val="00116E70"/>
    <w:rsid w:val="0012105F"/>
    <w:rsid w:val="00122064"/>
    <w:rsid w:val="00122067"/>
    <w:rsid w:val="00122156"/>
    <w:rsid w:val="00123F22"/>
    <w:rsid w:val="001242E3"/>
    <w:rsid w:val="00124A2A"/>
    <w:rsid w:val="00124C80"/>
    <w:rsid w:val="001250F1"/>
    <w:rsid w:val="0012538A"/>
    <w:rsid w:val="001278CE"/>
    <w:rsid w:val="001302E4"/>
    <w:rsid w:val="00130374"/>
    <w:rsid w:val="00130F50"/>
    <w:rsid w:val="001325C1"/>
    <w:rsid w:val="00132A12"/>
    <w:rsid w:val="00133C08"/>
    <w:rsid w:val="00135E76"/>
    <w:rsid w:val="00137841"/>
    <w:rsid w:val="00140EB3"/>
    <w:rsid w:val="00140F5D"/>
    <w:rsid w:val="00143318"/>
    <w:rsid w:val="001438ED"/>
    <w:rsid w:val="00144E51"/>
    <w:rsid w:val="00145B8F"/>
    <w:rsid w:val="00145FB7"/>
    <w:rsid w:val="00146A10"/>
    <w:rsid w:val="001511B4"/>
    <w:rsid w:val="00152E6C"/>
    <w:rsid w:val="00152F23"/>
    <w:rsid w:val="0015445F"/>
    <w:rsid w:val="00154855"/>
    <w:rsid w:val="00154AD9"/>
    <w:rsid w:val="001555BD"/>
    <w:rsid w:val="0015745C"/>
    <w:rsid w:val="00157A36"/>
    <w:rsid w:val="00157BAB"/>
    <w:rsid w:val="00160861"/>
    <w:rsid w:val="001640A1"/>
    <w:rsid w:val="00164544"/>
    <w:rsid w:val="00164C1E"/>
    <w:rsid w:val="00164DBB"/>
    <w:rsid w:val="00165477"/>
    <w:rsid w:val="00165D3B"/>
    <w:rsid w:val="00165E8D"/>
    <w:rsid w:val="00166C55"/>
    <w:rsid w:val="00166E71"/>
    <w:rsid w:val="001678A5"/>
    <w:rsid w:val="00170312"/>
    <w:rsid w:val="00170495"/>
    <w:rsid w:val="001721DB"/>
    <w:rsid w:val="00175387"/>
    <w:rsid w:val="00175F3C"/>
    <w:rsid w:val="0017603D"/>
    <w:rsid w:val="001770F1"/>
    <w:rsid w:val="00177D83"/>
    <w:rsid w:val="001809D7"/>
    <w:rsid w:val="00181805"/>
    <w:rsid w:val="00183CB7"/>
    <w:rsid w:val="001850A0"/>
    <w:rsid w:val="00185750"/>
    <w:rsid w:val="0018712C"/>
    <w:rsid w:val="00187470"/>
    <w:rsid w:val="0018782B"/>
    <w:rsid w:val="00190AA6"/>
    <w:rsid w:val="00190E51"/>
    <w:rsid w:val="001911A5"/>
    <w:rsid w:val="00191808"/>
    <w:rsid w:val="00191D21"/>
    <w:rsid w:val="0019402C"/>
    <w:rsid w:val="00197849"/>
    <w:rsid w:val="001A16EE"/>
    <w:rsid w:val="001A2AB7"/>
    <w:rsid w:val="001A32D8"/>
    <w:rsid w:val="001A468D"/>
    <w:rsid w:val="001A48C4"/>
    <w:rsid w:val="001A4C97"/>
    <w:rsid w:val="001A5725"/>
    <w:rsid w:val="001A5EE6"/>
    <w:rsid w:val="001A6268"/>
    <w:rsid w:val="001A62F0"/>
    <w:rsid w:val="001A79CF"/>
    <w:rsid w:val="001B1C4B"/>
    <w:rsid w:val="001B45E1"/>
    <w:rsid w:val="001B4875"/>
    <w:rsid w:val="001B6938"/>
    <w:rsid w:val="001B6FD0"/>
    <w:rsid w:val="001B7A32"/>
    <w:rsid w:val="001C0F0F"/>
    <w:rsid w:val="001C1185"/>
    <w:rsid w:val="001C202A"/>
    <w:rsid w:val="001C273A"/>
    <w:rsid w:val="001C2FB9"/>
    <w:rsid w:val="001C3557"/>
    <w:rsid w:val="001C47D0"/>
    <w:rsid w:val="001C5DEB"/>
    <w:rsid w:val="001C6A1E"/>
    <w:rsid w:val="001D004E"/>
    <w:rsid w:val="001D1BC3"/>
    <w:rsid w:val="001D22E8"/>
    <w:rsid w:val="001D2D8E"/>
    <w:rsid w:val="001D377D"/>
    <w:rsid w:val="001D4862"/>
    <w:rsid w:val="001D4B33"/>
    <w:rsid w:val="001D4B83"/>
    <w:rsid w:val="001D5487"/>
    <w:rsid w:val="001D6010"/>
    <w:rsid w:val="001D6222"/>
    <w:rsid w:val="001D70B3"/>
    <w:rsid w:val="001D7986"/>
    <w:rsid w:val="001D7DCC"/>
    <w:rsid w:val="001D7FE2"/>
    <w:rsid w:val="001E0F9A"/>
    <w:rsid w:val="001E16F4"/>
    <w:rsid w:val="001E191F"/>
    <w:rsid w:val="001E1CF2"/>
    <w:rsid w:val="001E1EAA"/>
    <w:rsid w:val="001E314C"/>
    <w:rsid w:val="001E33F0"/>
    <w:rsid w:val="001E3CF3"/>
    <w:rsid w:val="001E4405"/>
    <w:rsid w:val="001E4470"/>
    <w:rsid w:val="001E56E9"/>
    <w:rsid w:val="001E5708"/>
    <w:rsid w:val="001E6E6E"/>
    <w:rsid w:val="001E7E54"/>
    <w:rsid w:val="001F0789"/>
    <w:rsid w:val="001F0EBC"/>
    <w:rsid w:val="001F2225"/>
    <w:rsid w:val="001F2307"/>
    <w:rsid w:val="001F2551"/>
    <w:rsid w:val="001F37E4"/>
    <w:rsid w:val="001F3EB5"/>
    <w:rsid w:val="001F41D9"/>
    <w:rsid w:val="001F5B40"/>
    <w:rsid w:val="001F5DA9"/>
    <w:rsid w:val="00203EE4"/>
    <w:rsid w:val="00203F6F"/>
    <w:rsid w:val="00204833"/>
    <w:rsid w:val="00204BCD"/>
    <w:rsid w:val="0020500E"/>
    <w:rsid w:val="0020530E"/>
    <w:rsid w:val="00206403"/>
    <w:rsid w:val="002074F4"/>
    <w:rsid w:val="00210640"/>
    <w:rsid w:val="0021173D"/>
    <w:rsid w:val="002121C3"/>
    <w:rsid w:val="002131BC"/>
    <w:rsid w:val="00213332"/>
    <w:rsid w:val="0021373E"/>
    <w:rsid w:val="00213FE4"/>
    <w:rsid w:val="00214083"/>
    <w:rsid w:val="00214E31"/>
    <w:rsid w:val="002158BC"/>
    <w:rsid w:val="0021593E"/>
    <w:rsid w:val="00215E22"/>
    <w:rsid w:val="00216089"/>
    <w:rsid w:val="00216673"/>
    <w:rsid w:val="0021696F"/>
    <w:rsid w:val="00216FB8"/>
    <w:rsid w:val="0021718C"/>
    <w:rsid w:val="00217284"/>
    <w:rsid w:val="0021786A"/>
    <w:rsid w:val="00220DD5"/>
    <w:rsid w:val="00220FC7"/>
    <w:rsid w:val="002217A5"/>
    <w:rsid w:val="00222166"/>
    <w:rsid w:val="0022401E"/>
    <w:rsid w:val="00224487"/>
    <w:rsid w:val="002244F8"/>
    <w:rsid w:val="002260BD"/>
    <w:rsid w:val="002260DC"/>
    <w:rsid w:val="0022657F"/>
    <w:rsid w:val="00226E03"/>
    <w:rsid w:val="002273CD"/>
    <w:rsid w:val="00230947"/>
    <w:rsid w:val="00230AD6"/>
    <w:rsid w:val="00230B5B"/>
    <w:rsid w:val="0023269E"/>
    <w:rsid w:val="00232984"/>
    <w:rsid w:val="002331EF"/>
    <w:rsid w:val="00233778"/>
    <w:rsid w:val="00233EE4"/>
    <w:rsid w:val="002359AE"/>
    <w:rsid w:val="002365EB"/>
    <w:rsid w:val="00236EA1"/>
    <w:rsid w:val="00237417"/>
    <w:rsid w:val="002374E2"/>
    <w:rsid w:val="0023784D"/>
    <w:rsid w:val="00237DE8"/>
    <w:rsid w:val="00241524"/>
    <w:rsid w:val="002421D0"/>
    <w:rsid w:val="0024425F"/>
    <w:rsid w:val="00246324"/>
    <w:rsid w:val="002504C9"/>
    <w:rsid w:val="002504ED"/>
    <w:rsid w:val="002506B6"/>
    <w:rsid w:val="00250B85"/>
    <w:rsid w:val="002525BD"/>
    <w:rsid w:val="00253094"/>
    <w:rsid w:val="002538D0"/>
    <w:rsid w:val="002545E6"/>
    <w:rsid w:val="00254FEA"/>
    <w:rsid w:val="00255A57"/>
    <w:rsid w:val="00257151"/>
    <w:rsid w:val="002573AF"/>
    <w:rsid w:val="002605C7"/>
    <w:rsid w:val="002625DA"/>
    <w:rsid w:val="002627ED"/>
    <w:rsid w:val="0026354B"/>
    <w:rsid w:val="002641FE"/>
    <w:rsid w:val="0026463F"/>
    <w:rsid w:val="00266129"/>
    <w:rsid w:val="0026643F"/>
    <w:rsid w:val="0026683D"/>
    <w:rsid w:val="00266FB3"/>
    <w:rsid w:val="00267489"/>
    <w:rsid w:val="00270DA6"/>
    <w:rsid w:val="00272458"/>
    <w:rsid w:val="002732C3"/>
    <w:rsid w:val="002737F7"/>
    <w:rsid w:val="00275722"/>
    <w:rsid w:val="00275B0C"/>
    <w:rsid w:val="00277399"/>
    <w:rsid w:val="0028027A"/>
    <w:rsid w:val="00280B2D"/>
    <w:rsid w:val="0028184D"/>
    <w:rsid w:val="00281AAB"/>
    <w:rsid w:val="00283E3F"/>
    <w:rsid w:val="00283F80"/>
    <w:rsid w:val="00284851"/>
    <w:rsid w:val="002853A4"/>
    <w:rsid w:val="0028597F"/>
    <w:rsid w:val="002861EB"/>
    <w:rsid w:val="002877AF"/>
    <w:rsid w:val="00287D8B"/>
    <w:rsid w:val="00290AA6"/>
    <w:rsid w:val="0029106A"/>
    <w:rsid w:val="002911C1"/>
    <w:rsid w:val="002914BD"/>
    <w:rsid w:val="0029204F"/>
    <w:rsid w:val="00292063"/>
    <w:rsid w:val="00292394"/>
    <w:rsid w:val="00293DAD"/>
    <w:rsid w:val="0029405C"/>
    <w:rsid w:val="0029430B"/>
    <w:rsid w:val="00294394"/>
    <w:rsid w:val="00294F08"/>
    <w:rsid w:val="002952C7"/>
    <w:rsid w:val="002953A8"/>
    <w:rsid w:val="00295B2B"/>
    <w:rsid w:val="0029607A"/>
    <w:rsid w:val="00296805"/>
    <w:rsid w:val="00296BC4"/>
    <w:rsid w:val="002973CC"/>
    <w:rsid w:val="002A1265"/>
    <w:rsid w:val="002A25EE"/>
    <w:rsid w:val="002A355F"/>
    <w:rsid w:val="002A45A8"/>
    <w:rsid w:val="002A4A4D"/>
    <w:rsid w:val="002A512D"/>
    <w:rsid w:val="002A56D6"/>
    <w:rsid w:val="002B0F45"/>
    <w:rsid w:val="002B136B"/>
    <w:rsid w:val="002B1A28"/>
    <w:rsid w:val="002B2A92"/>
    <w:rsid w:val="002B364E"/>
    <w:rsid w:val="002B3858"/>
    <w:rsid w:val="002B431B"/>
    <w:rsid w:val="002B43EC"/>
    <w:rsid w:val="002B4BFA"/>
    <w:rsid w:val="002B6AB4"/>
    <w:rsid w:val="002B705A"/>
    <w:rsid w:val="002C09B8"/>
    <w:rsid w:val="002C0A34"/>
    <w:rsid w:val="002C0D50"/>
    <w:rsid w:val="002C17A9"/>
    <w:rsid w:val="002C2137"/>
    <w:rsid w:val="002C22EC"/>
    <w:rsid w:val="002C26C3"/>
    <w:rsid w:val="002C2C0D"/>
    <w:rsid w:val="002C3465"/>
    <w:rsid w:val="002C387A"/>
    <w:rsid w:val="002C38F1"/>
    <w:rsid w:val="002C4EAF"/>
    <w:rsid w:val="002C530D"/>
    <w:rsid w:val="002C579D"/>
    <w:rsid w:val="002C5EB3"/>
    <w:rsid w:val="002C76BA"/>
    <w:rsid w:val="002C7B6A"/>
    <w:rsid w:val="002D1186"/>
    <w:rsid w:val="002D12EE"/>
    <w:rsid w:val="002D1EA7"/>
    <w:rsid w:val="002D2BCE"/>
    <w:rsid w:val="002D37A9"/>
    <w:rsid w:val="002D429F"/>
    <w:rsid w:val="002D438D"/>
    <w:rsid w:val="002D45D0"/>
    <w:rsid w:val="002D48FC"/>
    <w:rsid w:val="002D4D96"/>
    <w:rsid w:val="002D5DB4"/>
    <w:rsid w:val="002D6431"/>
    <w:rsid w:val="002D6ACA"/>
    <w:rsid w:val="002E144C"/>
    <w:rsid w:val="002E307C"/>
    <w:rsid w:val="002E3132"/>
    <w:rsid w:val="002E39EE"/>
    <w:rsid w:val="002E4368"/>
    <w:rsid w:val="002E5749"/>
    <w:rsid w:val="002E6E24"/>
    <w:rsid w:val="002E7616"/>
    <w:rsid w:val="002E77CD"/>
    <w:rsid w:val="002E7FC1"/>
    <w:rsid w:val="002F06D6"/>
    <w:rsid w:val="002F1925"/>
    <w:rsid w:val="002F229C"/>
    <w:rsid w:val="002F2DE4"/>
    <w:rsid w:val="002F2FA5"/>
    <w:rsid w:val="002F330E"/>
    <w:rsid w:val="002F3BF8"/>
    <w:rsid w:val="002F42EB"/>
    <w:rsid w:val="002F4735"/>
    <w:rsid w:val="002F4903"/>
    <w:rsid w:val="002F55C6"/>
    <w:rsid w:val="002F5F34"/>
    <w:rsid w:val="002F5FA4"/>
    <w:rsid w:val="002F7E19"/>
    <w:rsid w:val="00300203"/>
    <w:rsid w:val="00301934"/>
    <w:rsid w:val="00302938"/>
    <w:rsid w:val="00302C06"/>
    <w:rsid w:val="00303708"/>
    <w:rsid w:val="00304ED9"/>
    <w:rsid w:val="003051DD"/>
    <w:rsid w:val="00305233"/>
    <w:rsid w:val="00306A95"/>
    <w:rsid w:val="00307970"/>
    <w:rsid w:val="00307F47"/>
    <w:rsid w:val="003100EF"/>
    <w:rsid w:val="00310963"/>
    <w:rsid w:val="003117C5"/>
    <w:rsid w:val="0031315C"/>
    <w:rsid w:val="00313299"/>
    <w:rsid w:val="003138DA"/>
    <w:rsid w:val="0031459F"/>
    <w:rsid w:val="00314A8D"/>
    <w:rsid w:val="00314DA2"/>
    <w:rsid w:val="00316ACF"/>
    <w:rsid w:val="00316D22"/>
    <w:rsid w:val="003174E1"/>
    <w:rsid w:val="00320480"/>
    <w:rsid w:val="00320FD6"/>
    <w:rsid w:val="00321FFA"/>
    <w:rsid w:val="0032246B"/>
    <w:rsid w:val="003237B2"/>
    <w:rsid w:val="0032393D"/>
    <w:rsid w:val="003247E6"/>
    <w:rsid w:val="00325B44"/>
    <w:rsid w:val="00325FBB"/>
    <w:rsid w:val="00326265"/>
    <w:rsid w:val="00326E83"/>
    <w:rsid w:val="00327E87"/>
    <w:rsid w:val="00330186"/>
    <w:rsid w:val="00330531"/>
    <w:rsid w:val="00330AB7"/>
    <w:rsid w:val="00330C4B"/>
    <w:rsid w:val="00330F24"/>
    <w:rsid w:val="0033117A"/>
    <w:rsid w:val="00332E24"/>
    <w:rsid w:val="003347BF"/>
    <w:rsid w:val="0033482A"/>
    <w:rsid w:val="003363FF"/>
    <w:rsid w:val="0033724E"/>
    <w:rsid w:val="00337EFA"/>
    <w:rsid w:val="00341B18"/>
    <w:rsid w:val="00342031"/>
    <w:rsid w:val="003422B0"/>
    <w:rsid w:val="0034268D"/>
    <w:rsid w:val="00342B93"/>
    <w:rsid w:val="00342E14"/>
    <w:rsid w:val="0034384C"/>
    <w:rsid w:val="0034458D"/>
    <w:rsid w:val="0034613C"/>
    <w:rsid w:val="00346479"/>
    <w:rsid w:val="003472EF"/>
    <w:rsid w:val="0034773B"/>
    <w:rsid w:val="0035064B"/>
    <w:rsid w:val="0035098F"/>
    <w:rsid w:val="003527AF"/>
    <w:rsid w:val="0035289A"/>
    <w:rsid w:val="00353423"/>
    <w:rsid w:val="003546DE"/>
    <w:rsid w:val="00354897"/>
    <w:rsid w:val="00354FB9"/>
    <w:rsid w:val="0035542D"/>
    <w:rsid w:val="00355CC7"/>
    <w:rsid w:val="003563E3"/>
    <w:rsid w:val="003565C8"/>
    <w:rsid w:val="003569C5"/>
    <w:rsid w:val="00356F4D"/>
    <w:rsid w:val="00357606"/>
    <w:rsid w:val="00360266"/>
    <w:rsid w:val="003603D4"/>
    <w:rsid w:val="003604EC"/>
    <w:rsid w:val="00360F9E"/>
    <w:rsid w:val="00361056"/>
    <w:rsid w:val="00361813"/>
    <w:rsid w:val="00361D3E"/>
    <w:rsid w:val="00361DF3"/>
    <w:rsid w:val="00362E9A"/>
    <w:rsid w:val="003634FC"/>
    <w:rsid w:val="003659FD"/>
    <w:rsid w:val="00365F6B"/>
    <w:rsid w:val="003671A4"/>
    <w:rsid w:val="00367A9C"/>
    <w:rsid w:val="0037138E"/>
    <w:rsid w:val="0037173F"/>
    <w:rsid w:val="00371A77"/>
    <w:rsid w:val="003745C0"/>
    <w:rsid w:val="003746F7"/>
    <w:rsid w:val="00374F0F"/>
    <w:rsid w:val="00375D74"/>
    <w:rsid w:val="00375F53"/>
    <w:rsid w:val="0037648A"/>
    <w:rsid w:val="003767B0"/>
    <w:rsid w:val="00376E8E"/>
    <w:rsid w:val="003809CB"/>
    <w:rsid w:val="00380ABF"/>
    <w:rsid w:val="00381D0E"/>
    <w:rsid w:val="00382323"/>
    <w:rsid w:val="003829FC"/>
    <w:rsid w:val="00382E80"/>
    <w:rsid w:val="003841D1"/>
    <w:rsid w:val="0038545A"/>
    <w:rsid w:val="003861FB"/>
    <w:rsid w:val="0038631E"/>
    <w:rsid w:val="00386672"/>
    <w:rsid w:val="00386C0F"/>
    <w:rsid w:val="00387928"/>
    <w:rsid w:val="00387CD3"/>
    <w:rsid w:val="003902AD"/>
    <w:rsid w:val="0039050D"/>
    <w:rsid w:val="003905B9"/>
    <w:rsid w:val="0039242A"/>
    <w:rsid w:val="0039316E"/>
    <w:rsid w:val="003955DD"/>
    <w:rsid w:val="003969D7"/>
    <w:rsid w:val="00397588"/>
    <w:rsid w:val="003A0B09"/>
    <w:rsid w:val="003A1AAB"/>
    <w:rsid w:val="003A1FDA"/>
    <w:rsid w:val="003A2063"/>
    <w:rsid w:val="003A354E"/>
    <w:rsid w:val="003A596C"/>
    <w:rsid w:val="003A702F"/>
    <w:rsid w:val="003A7F12"/>
    <w:rsid w:val="003B00FA"/>
    <w:rsid w:val="003B18FF"/>
    <w:rsid w:val="003B2C5F"/>
    <w:rsid w:val="003B36EE"/>
    <w:rsid w:val="003B418C"/>
    <w:rsid w:val="003B43AA"/>
    <w:rsid w:val="003B469C"/>
    <w:rsid w:val="003B5FEA"/>
    <w:rsid w:val="003B65CE"/>
    <w:rsid w:val="003B71F1"/>
    <w:rsid w:val="003B7E47"/>
    <w:rsid w:val="003C0D5A"/>
    <w:rsid w:val="003C2A67"/>
    <w:rsid w:val="003C2CC7"/>
    <w:rsid w:val="003C2F4D"/>
    <w:rsid w:val="003C432B"/>
    <w:rsid w:val="003C4922"/>
    <w:rsid w:val="003C4ABF"/>
    <w:rsid w:val="003C6245"/>
    <w:rsid w:val="003C65D2"/>
    <w:rsid w:val="003C66A9"/>
    <w:rsid w:val="003C7183"/>
    <w:rsid w:val="003C79E5"/>
    <w:rsid w:val="003D0302"/>
    <w:rsid w:val="003D0B7D"/>
    <w:rsid w:val="003D3329"/>
    <w:rsid w:val="003D496D"/>
    <w:rsid w:val="003D50D3"/>
    <w:rsid w:val="003D661F"/>
    <w:rsid w:val="003D7052"/>
    <w:rsid w:val="003E0255"/>
    <w:rsid w:val="003E1524"/>
    <w:rsid w:val="003E44C9"/>
    <w:rsid w:val="003E510A"/>
    <w:rsid w:val="003E515C"/>
    <w:rsid w:val="003E5438"/>
    <w:rsid w:val="003E6CFE"/>
    <w:rsid w:val="003E6D3C"/>
    <w:rsid w:val="003E7C5D"/>
    <w:rsid w:val="003F1043"/>
    <w:rsid w:val="003F14DE"/>
    <w:rsid w:val="003F1A3B"/>
    <w:rsid w:val="003F210B"/>
    <w:rsid w:val="003F3E9A"/>
    <w:rsid w:val="003F539C"/>
    <w:rsid w:val="003F61CE"/>
    <w:rsid w:val="00401210"/>
    <w:rsid w:val="00401352"/>
    <w:rsid w:val="0040165D"/>
    <w:rsid w:val="0040221A"/>
    <w:rsid w:val="004031D5"/>
    <w:rsid w:val="004039BD"/>
    <w:rsid w:val="00403D28"/>
    <w:rsid w:val="0040416F"/>
    <w:rsid w:val="0040717C"/>
    <w:rsid w:val="004110CA"/>
    <w:rsid w:val="00411287"/>
    <w:rsid w:val="004119BB"/>
    <w:rsid w:val="00411B7F"/>
    <w:rsid w:val="00412A2D"/>
    <w:rsid w:val="00413769"/>
    <w:rsid w:val="00413FE3"/>
    <w:rsid w:val="00414582"/>
    <w:rsid w:val="00414DCF"/>
    <w:rsid w:val="004153BE"/>
    <w:rsid w:val="00415889"/>
    <w:rsid w:val="004161F7"/>
    <w:rsid w:val="004173B0"/>
    <w:rsid w:val="0042085F"/>
    <w:rsid w:val="0042121E"/>
    <w:rsid w:val="004230D3"/>
    <w:rsid w:val="00425B3F"/>
    <w:rsid w:val="004268DD"/>
    <w:rsid w:val="00426BED"/>
    <w:rsid w:val="00426E94"/>
    <w:rsid w:val="0042750D"/>
    <w:rsid w:val="004309B3"/>
    <w:rsid w:val="00431858"/>
    <w:rsid w:val="00432170"/>
    <w:rsid w:val="00432D4D"/>
    <w:rsid w:val="00433AB9"/>
    <w:rsid w:val="00433E43"/>
    <w:rsid w:val="00434F9D"/>
    <w:rsid w:val="0043603F"/>
    <w:rsid w:val="0043738F"/>
    <w:rsid w:val="00440C51"/>
    <w:rsid w:val="004425A3"/>
    <w:rsid w:val="0044262D"/>
    <w:rsid w:val="004428F4"/>
    <w:rsid w:val="00443CBD"/>
    <w:rsid w:val="00443D56"/>
    <w:rsid w:val="00444532"/>
    <w:rsid w:val="00446622"/>
    <w:rsid w:val="004471BD"/>
    <w:rsid w:val="00447AEE"/>
    <w:rsid w:val="00447D6A"/>
    <w:rsid w:val="0045188A"/>
    <w:rsid w:val="0045470A"/>
    <w:rsid w:val="00455C69"/>
    <w:rsid w:val="00455DF0"/>
    <w:rsid w:val="00456221"/>
    <w:rsid w:val="00456606"/>
    <w:rsid w:val="00456CA4"/>
    <w:rsid w:val="0046003F"/>
    <w:rsid w:val="00461821"/>
    <w:rsid w:val="00461D8D"/>
    <w:rsid w:val="00464F8B"/>
    <w:rsid w:val="004655C8"/>
    <w:rsid w:val="00465CAA"/>
    <w:rsid w:val="00465FC0"/>
    <w:rsid w:val="00466C4A"/>
    <w:rsid w:val="00466E1E"/>
    <w:rsid w:val="00471C6A"/>
    <w:rsid w:val="00472B6E"/>
    <w:rsid w:val="004748C8"/>
    <w:rsid w:val="00474F51"/>
    <w:rsid w:val="0047569C"/>
    <w:rsid w:val="00475D21"/>
    <w:rsid w:val="00475DBE"/>
    <w:rsid w:val="00476073"/>
    <w:rsid w:val="00476AAD"/>
    <w:rsid w:val="00477A32"/>
    <w:rsid w:val="00477F25"/>
    <w:rsid w:val="0048073C"/>
    <w:rsid w:val="00480EB3"/>
    <w:rsid w:val="0048119A"/>
    <w:rsid w:val="00481792"/>
    <w:rsid w:val="00482A24"/>
    <w:rsid w:val="00482F5E"/>
    <w:rsid w:val="0048300A"/>
    <w:rsid w:val="00483D8C"/>
    <w:rsid w:val="00484A22"/>
    <w:rsid w:val="004850E4"/>
    <w:rsid w:val="00485D14"/>
    <w:rsid w:val="00486573"/>
    <w:rsid w:val="00486818"/>
    <w:rsid w:val="00487B88"/>
    <w:rsid w:val="00492319"/>
    <w:rsid w:val="00492EC0"/>
    <w:rsid w:val="00493399"/>
    <w:rsid w:val="0049501C"/>
    <w:rsid w:val="004950DF"/>
    <w:rsid w:val="00495960"/>
    <w:rsid w:val="00496DDB"/>
    <w:rsid w:val="00497A08"/>
    <w:rsid w:val="00497A80"/>
    <w:rsid w:val="00497D04"/>
    <w:rsid w:val="004A0D04"/>
    <w:rsid w:val="004A1F30"/>
    <w:rsid w:val="004A1FA3"/>
    <w:rsid w:val="004A211E"/>
    <w:rsid w:val="004A4F39"/>
    <w:rsid w:val="004A6069"/>
    <w:rsid w:val="004A77CB"/>
    <w:rsid w:val="004B129C"/>
    <w:rsid w:val="004B1ED7"/>
    <w:rsid w:val="004B28B8"/>
    <w:rsid w:val="004B2907"/>
    <w:rsid w:val="004B77DB"/>
    <w:rsid w:val="004B79F8"/>
    <w:rsid w:val="004C04C8"/>
    <w:rsid w:val="004C080E"/>
    <w:rsid w:val="004C11C8"/>
    <w:rsid w:val="004C1479"/>
    <w:rsid w:val="004C224B"/>
    <w:rsid w:val="004C39C2"/>
    <w:rsid w:val="004C5103"/>
    <w:rsid w:val="004C59A0"/>
    <w:rsid w:val="004C59B3"/>
    <w:rsid w:val="004C75C8"/>
    <w:rsid w:val="004D01EF"/>
    <w:rsid w:val="004D0684"/>
    <w:rsid w:val="004D0C4B"/>
    <w:rsid w:val="004D196F"/>
    <w:rsid w:val="004D3A5D"/>
    <w:rsid w:val="004D3D59"/>
    <w:rsid w:val="004D465C"/>
    <w:rsid w:val="004D4A4A"/>
    <w:rsid w:val="004D5213"/>
    <w:rsid w:val="004D525C"/>
    <w:rsid w:val="004D5B06"/>
    <w:rsid w:val="004D6173"/>
    <w:rsid w:val="004D6C8E"/>
    <w:rsid w:val="004D6EAB"/>
    <w:rsid w:val="004D6EDA"/>
    <w:rsid w:val="004E00A2"/>
    <w:rsid w:val="004E0700"/>
    <w:rsid w:val="004E09D3"/>
    <w:rsid w:val="004E1180"/>
    <w:rsid w:val="004E192C"/>
    <w:rsid w:val="004E2EF5"/>
    <w:rsid w:val="004E2FB2"/>
    <w:rsid w:val="004E349C"/>
    <w:rsid w:val="004E45AE"/>
    <w:rsid w:val="004E4B5E"/>
    <w:rsid w:val="004E5147"/>
    <w:rsid w:val="004E54DC"/>
    <w:rsid w:val="004E56A3"/>
    <w:rsid w:val="004F070A"/>
    <w:rsid w:val="004F1019"/>
    <w:rsid w:val="004F2D30"/>
    <w:rsid w:val="004F31DB"/>
    <w:rsid w:val="004F3307"/>
    <w:rsid w:val="004F417E"/>
    <w:rsid w:val="004F4E43"/>
    <w:rsid w:val="004F4F6F"/>
    <w:rsid w:val="004F67DC"/>
    <w:rsid w:val="004F72F8"/>
    <w:rsid w:val="005018C5"/>
    <w:rsid w:val="00501F3E"/>
    <w:rsid w:val="005025DB"/>
    <w:rsid w:val="00503306"/>
    <w:rsid w:val="00503494"/>
    <w:rsid w:val="005037D4"/>
    <w:rsid w:val="00503ABB"/>
    <w:rsid w:val="00504D0F"/>
    <w:rsid w:val="005056AA"/>
    <w:rsid w:val="00507288"/>
    <w:rsid w:val="005076CA"/>
    <w:rsid w:val="005076F1"/>
    <w:rsid w:val="0051042B"/>
    <w:rsid w:val="0051114C"/>
    <w:rsid w:val="005111B9"/>
    <w:rsid w:val="00512CE7"/>
    <w:rsid w:val="005132EB"/>
    <w:rsid w:val="00513C42"/>
    <w:rsid w:val="00513D9A"/>
    <w:rsid w:val="005143BC"/>
    <w:rsid w:val="005150BF"/>
    <w:rsid w:val="00515223"/>
    <w:rsid w:val="00515E18"/>
    <w:rsid w:val="005166BB"/>
    <w:rsid w:val="005171B5"/>
    <w:rsid w:val="00520539"/>
    <w:rsid w:val="00521560"/>
    <w:rsid w:val="0052211F"/>
    <w:rsid w:val="00522A3D"/>
    <w:rsid w:val="00522C78"/>
    <w:rsid w:val="005246DD"/>
    <w:rsid w:val="00531A2D"/>
    <w:rsid w:val="00531D24"/>
    <w:rsid w:val="00531EA7"/>
    <w:rsid w:val="00532C49"/>
    <w:rsid w:val="00533D26"/>
    <w:rsid w:val="00534C20"/>
    <w:rsid w:val="00535E5A"/>
    <w:rsid w:val="005361FF"/>
    <w:rsid w:val="0053653B"/>
    <w:rsid w:val="005366EE"/>
    <w:rsid w:val="00541200"/>
    <w:rsid w:val="00542355"/>
    <w:rsid w:val="0054599A"/>
    <w:rsid w:val="00545CB1"/>
    <w:rsid w:val="0054646C"/>
    <w:rsid w:val="00546E9C"/>
    <w:rsid w:val="00547E57"/>
    <w:rsid w:val="00550E1B"/>
    <w:rsid w:val="00551B2B"/>
    <w:rsid w:val="005523F9"/>
    <w:rsid w:val="00553302"/>
    <w:rsid w:val="00553CCF"/>
    <w:rsid w:val="00554AB6"/>
    <w:rsid w:val="00554F8B"/>
    <w:rsid w:val="00555C6C"/>
    <w:rsid w:val="00555CFB"/>
    <w:rsid w:val="0055605A"/>
    <w:rsid w:val="00560C8A"/>
    <w:rsid w:val="005614A5"/>
    <w:rsid w:val="00561867"/>
    <w:rsid w:val="00561EEE"/>
    <w:rsid w:val="00562CC5"/>
    <w:rsid w:val="00564F0B"/>
    <w:rsid w:val="00565453"/>
    <w:rsid w:val="005656C1"/>
    <w:rsid w:val="00565DCF"/>
    <w:rsid w:val="00566B50"/>
    <w:rsid w:val="00566F32"/>
    <w:rsid w:val="00567560"/>
    <w:rsid w:val="00570AF4"/>
    <w:rsid w:val="00572520"/>
    <w:rsid w:val="00572667"/>
    <w:rsid w:val="00572682"/>
    <w:rsid w:val="005727D1"/>
    <w:rsid w:val="005769D1"/>
    <w:rsid w:val="00577D16"/>
    <w:rsid w:val="0058150F"/>
    <w:rsid w:val="0058152D"/>
    <w:rsid w:val="00581981"/>
    <w:rsid w:val="00581B9B"/>
    <w:rsid w:val="005826D2"/>
    <w:rsid w:val="00582A6C"/>
    <w:rsid w:val="005837A0"/>
    <w:rsid w:val="0058538F"/>
    <w:rsid w:val="005909EC"/>
    <w:rsid w:val="0059174B"/>
    <w:rsid w:val="00591767"/>
    <w:rsid w:val="005917E7"/>
    <w:rsid w:val="00594C8F"/>
    <w:rsid w:val="0059526D"/>
    <w:rsid w:val="00597DE4"/>
    <w:rsid w:val="005A03D7"/>
    <w:rsid w:val="005A0715"/>
    <w:rsid w:val="005A08EC"/>
    <w:rsid w:val="005A14F0"/>
    <w:rsid w:val="005A2EF7"/>
    <w:rsid w:val="005A3F46"/>
    <w:rsid w:val="005A4105"/>
    <w:rsid w:val="005A67CE"/>
    <w:rsid w:val="005A7AFB"/>
    <w:rsid w:val="005A7BEA"/>
    <w:rsid w:val="005B01FC"/>
    <w:rsid w:val="005B199A"/>
    <w:rsid w:val="005B22E2"/>
    <w:rsid w:val="005B360C"/>
    <w:rsid w:val="005B5475"/>
    <w:rsid w:val="005B5651"/>
    <w:rsid w:val="005B5B32"/>
    <w:rsid w:val="005B5F6B"/>
    <w:rsid w:val="005B610C"/>
    <w:rsid w:val="005B63C2"/>
    <w:rsid w:val="005B7046"/>
    <w:rsid w:val="005B78E9"/>
    <w:rsid w:val="005B795B"/>
    <w:rsid w:val="005C10A0"/>
    <w:rsid w:val="005C136A"/>
    <w:rsid w:val="005C2663"/>
    <w:rsid w:val="005C289F"/>
    <w:rsid w:val="005C2B1A"/>
    <w:rsid w:val="005C68FC"/>
    <w:rsid w:val="005D2044"/>
    <w:rsid w:val="005D7D97"/>
    <w:rsid w:val="005E12C8"/>
    <w:rsid w:val="005E1A2F"/>
    <w:rsid w:val="005E1B64"/>
    <w:rsid w:val="005E1FBA"/>
    <w:rsid w:val="005E26D3"/>
    <w:rsid w:val="005E373A"/>
    <w:rsid w:val="005E3907"/>
    <w:rsid w:val="005E5E29"/>
    <w:rsid w:val="005E7BF4"/>
    <w:rsid w:val="005E7C76"/>
    <w:rsid w:val="005E7D16"/>
    <w:rsid w:val="005F00D8"/>
    <w:rsid w:val="005F0215"/>
    <w:rsid w:val="005F0D6B"/>
    <w:rsid w:val="005F0DBC"/>
    <w:rsid w:val="005F10BC"/>
    <w:rsid w:val="005F1A5F"/>
    <w:rsid w:val="005F2602"/>
    <w:rsid w:val="005F2EE8"/>
    <w:rsid w:val="005F43BB"/>
    <w:rsid w:val="005F4941"/>
    <w:rsid w:val="005F4B38"/>
    <w:rsid w:val="005F503D"/>
    <w:rsid w:val="005F5DC9"/>
    <w:rsid w:val="005F5E07"/>
    <w:rsid w:val="005F6449"/>
    <w:rsid w:val="005F70B9"/>
    <w:rsid w:val="00600F1B"/>
    <w:rsid w:val="0060322E"/>
    <w:rsid w:val="00603418"/>
    <w:rsid w:val="00604974"/>
    <w:rsid w:val="00604ADC"/>
    <w:rsid w:val="00606484"/>
    <w:rsid w:val="00610CC3"/>
    <w:rsid w:val="00610EDF"/>
    <w:rsid w:val="0061179B"/>
    <w:rsid w:val="00613631"/>
    <w:rsid w:val="006137A0"/>
    <w:rsid w:val="00615353"/>
    <w:rsid w:val="00616561"/>
    <w:rsid w:val="006170FB"/>
    <w:rsid w:val="006174DB"/>
    <w:rsid w:val="006178C0"/>
    <w:rsid w:val="00617E18"/>
    <w:rsid w:val="006206C4"/>
    <w:rsid w:val="00620B04"/>
    <w:rsid w:val="00622378"/>
    <w:rsid w:val="00622CA6"/>
    <w:rsid w:val="00625092"/>
    <w:rsid w:val="00625D98"/>
    <w:rsid w:val="00626CD6"/>
    <w:rsid w:val="00626EE9"/>
    <w:rsid w:val="00627ACB"/>
    <w:rsid w:val="00627CF1"/>
    <w:rsid w:val="006306F1"/>
    <w:rsid w:val="00630ED6"/>
    <w:rsid w:val="0063118C"/>
    <w:rsid w:val="00631945"/>
    <w:rsid w:val="00631984"/>
    <w:rsid w:val="006321AC"/>
    <w:rsid w:val="00632EF5"/>
    <w:rsid w:val="0063623B"/>
    <w:rsid w:val="0063752C"/>
    <w:rsid w:val="00637B6E"/>
    <w:rsid w:val="00640D86"/>
    <w:rsid w:val="0064103B"/>
    <w:rsid w:val="0064110C"/>
    <w:rsid w:val="006424DF"/>
    <w:rsid w:val="00643965"/>
    <w:rsid w:val="00643E04"/>
    <w:rsid w:val="00644602"/>
    <w:rsid w:val="00644DE2"/>
    <w:rsid w:val="00645007"/>
    <w:rsid w:val="00645FEA"/>
    <w:rsid w:val="00647086"/>
    <w:rsid w:val="00647253"/>
    <w:rsid w:val="00650869"/>
    <w:rsid w:val="00651E1C"/>
    <w:rsid w:val="00652118"/>
    <w:rsid w:val="00652374"/>
    <w:rsid w:val="00652BBD"/>
    <w:rsid w:val="006549A9"/>
    <w:rsid w:val="00655026"/>
    <w:rsid w:val="006550D7"/>
    <w:rsid w:val="006557A8"/>
    <w:rsid w:val="006559CE"/>
    <w:rsid w:val="0065714E"/>
    <w:rsid w:val="00662FB7"/>
    <w:rsid w:val="00663832"/>
    <w:rsid w:val="006650D8"/>
    <w:rsid w:val="006651B0"/>
    <w:rsid w:val="0066576C"/>
    <w:rsid w:val="0066622E"/>
    <w:rsid w:val="00667C22"/>
    <w:rsid w:val="00673B2F"/>
    <w:rsid w:val="00674CCF"/>
    <w:rsid w:val="00676105"/>
    <w:rsid w:val="00676CFF"/>
    <w:rsid w:val="00680129"/>
    <w:rsid w:val="00680493"/>
    <w:rsid w:val="0068050E"/>
    <w:rsid w:val="00680736"/>
    <w:rsid w:val="0068209A"/>
    <w:rsid w:val="0068241E"/>
    <w:rsid w:val="00682B8B"/>
    <w:rsid w:val="0068648F"/>
    <w:rsid w:val="006902E5"/>
    <w:rsid w:val="0069133A"/>
    <w:rsid w:val="006920A1"/>
    <w:rsid w:val="006925FA"/>
    <w:rsid w:val="00692F74"/>
    <w:rsid w:val="00694744"/>
    <w:rsid w:val="006958A3"/>
    <w:rsid w:val="006975CB"/>
    <w:rsid w:val="006A0A70"/>
    <w:rsid w:val="006A1A7E"/>
    <w:rsid w:val="006A20D6"/>
    <w:rsid w:val="006A2548"/>
    <w:rsid w:val="006A2851"/>
    <w:rsid w:val="006A31D6"/>
    <w:rsid w:val="006A3B16"/>
    <w:rsid w:val="006A564E"/>
    <w:rsid w:val="006A6C47"/>
    <w:rsid w:val="006A73B4"/>
    <w:rsid w:val="006A7414"/>
    <w:rsid w:val="006B0519"/>
    <w:rsid w:val="006B0E7B"/>
    <w:rsid w:val="006B17C0"/>
    <w:rsid w:val="006B1C7E"/>
    <w:rsid w:val="006B28A7"/>
    <w:rsid w:val="006B3151"/>
    <w:rsid w:val="006B405C"/>
    <w:rsid w:val="006B5ADA"/>
    <w:rsid w:val="006B60DE"/>
    <w:rsid w:val="006B6B78"/>
    <w:rsid w:val="006B74BC"/>
    <w:rsid w:val="006C01A0"/>
    <w:rsid w:val="006C10FD"/>
    <w:rsid w:val="006C115C"/>
    <w:rsid w:val="006C32E3"/>
    <w:rsid w:val="006C3487"/>
    <w:rsid w:val="006C3CB4"/>
    <w:rsid w:val="006C3CBF"/>
    <w:rsid w:val="006C3ED9"/>
    <w:rsid w:val="006C464F"/>
    <w:rsid w:val="006C4BED"/>
    <w:rsid w:val="006C5D1B"/>
    <w:rsid w:val="006C65F2"/>
    <w:rsid w:val="006C71C0"/>
    <w:rsid w:val="006C7962"/>
    <w:rsid w:val="006C7BF1"/>
    <w:rsid w:val="006D0F6B"/>
    <w:rsid w:val="006D1BBC"/>
    <w:rsid w:val="006D1F3E"/>
    <w:rsid w:val="006D2D1A"/>
    <w:rsid w:val="006D2D97"/>
    <w:rsid w:val="006D3744"/>
    <w:rsid w:val="006D3A49"/>
    <w:rsid w:val="006D3F2F"/>
    <w:rsid w:val="006D44BD"/>
    <w:rsid w:val="006D47F0"/>
    <w:rsid w:val="006D6687"/>
    <w:rsid w:val="006D788E"/>
    <w:rsid w:val="006E04B5"/>
    <w:rsid w:val="006E1EC0"/>
    <w:rsid w:val="006E2EC9"/>
    <w:rsid w:val="006E3475"/>
    <w:rsid w:val="006E362B"/>
    <w:rsid w:val="006E588A"/>
    <w:rsid w:val="006E61D4"/>
    <w:rsid w:val="006E676F"/>
    <w:rsid w:val="006E7817"/>
    <w:rsid w:val="006E7F1A"/>
    <w:rsid w:val="006F0BE6"/>
    <w:rsid w:val="006F131E"/>
    <w:rsid w:val="006F15F3"/>
    <w:rsid w:val="006F2521"/>
    <w:rsid w:val="006F287C"/>
    <w:rsid w:val="006F35C3"/>
    <w:rsid w:val="006F3AB7"/>
    <w:rsid w:val="006F3BEC"/>
    <w:rsid w:val="006F4D23"/>
    <w:rsid w:val="006F5C5D"/>
    <w:rsid w:val="006F7D4F"/>
    <w:rsid w:val="00700232"/>
    <w:rsid w:val="00700BF2"/>
    <w:rsid w:val="00701142"/>
    <w:rsid w:val="0070221B"/>
    <w:rsid w:val="0070283C"/>
    <w:rsid w:val="00703165"/>
    <w:rsid w:val="0070419F"/>
    <w:rsid w:val="00704B4C"/>
    <w:rsid w:val="00704E72"/>
    <w:rsid w:val="00707D90"/>
    <w:rsid w:val="007101D1"/>
    <w:rsid w:val="00710736"/>
    <w:rsid w:val="007108AB"/>
    <w:rsid w:val="00710E93"/>
    <w:rsid w:val="00711892"/>
    <w:rsid w:val="00711B88"/>
    <w:rsid w:val="00712DF5"/>
    <w:rsid w:val="0071324A"/>
    <w:rsid w:val="007132B5"/>
    <w:rsid w:val="0071429A"/>
    <w:rsid w:val="007156D3"/>
    <w:rsid w:val="0071699B"/>
    <w:rsid w:val="00717C5C"/>
    <w:rsid w:val="007207F7"/>
    <w:rsid w:val="00720E1E"/>
    <w:rsid w:val="007236E5"/>
    <w:rsid w:val="007238EA"/>
    <w:rsid w:val="00724BE0"/>
    <w:rsid w:val="00726E2B"/>
    <w:rsid w:val="00727255"/>
    <w:rsid w:val="0072771C"/>
    <w:rsid w:val="007303D3"/>
    <w:rsid w:val="007305AF"/>
    <w:rsid w:val="00730CED"/>
    <w:rsid w:val="00733025"/>
    <w:rsid w:val="0073329F"/>
    <w:rsid w:val="00734915"/>
    <w:rsid w:val="00734AD3"/>
    <w:rsid w:val="00734F03"/>
    <w:rsid w:val="00735DA8"/>
    <w:rsid w:val="007360C2"/>
    <w:rsid w:val="00736696"/>
    <w:rsid w:val="00736C62"/>
    <w:rsid w:val="00736EEB"/>
    <w:rsid w:val="00737213"/>
    <w:rsid w:val="0074076E"/>
    <w:rsid w:val="00744FB0"/>
    <w:rsid w:val="007455F0"/>
    <w:rsid w:val="00746B41"/>
    <w:rsid w:val="0074766E"/>
    <w:rsid w:val="00750B49"/>
    <w:rsid w:val="00750F01"/>
    <w:rsid w:val="00755504"/>
    <w:rsid w:val="007558AF"/>
    <w:rsid w:val="007563E9"/>
    <w:rsid w:val="00756B6E"/>
    <w:rsid w:val="00757130"/>
    <w:rsid w:val="007572F0"/>
    <w:rsid w:val="00757564"/>
    <w:rsid w:val="00760BFF"/>
    <w:rsid w:val="00762713"/>
    <w:rsid w:val="0076433D"/>
    <w:rsid w:val="00764C8D"/>
    <w:rsid w:val="00766433"/>
    <w:rsid w:val="0076649E"/>
    <w:rsid w:val="00767C54"/>
    <w:rsid w:val="00767FFC"/>
    <w:rsid w:val="00770096"/>
    <w:rsid w:val="00770926"/>
    <w:rsid w:val="00770C3D"/>
    <w:rsid w:val="0077337D"/>
    <w:rsid w:val="007750B3"/>
    <w:rsid w:val="00775789"/>
    <w:rsid w:val="00776837"/>
    <w:rsid w:val="00776C40"/>
    <w:rsid w:val="00776D70"/>
    <w:rsid w:val="00780555"/>
    <w:rsid w:val="00780EEC"/>
    <w:rsid w:val="007812FF"/>
    <w:rsid w:val="00781766"/>
    <w:rsid w:val="00781EA5"/>
    <w:rsid w:val="00782328"/>
    <w:rsid w:val="007836FB"/>
    <w:rsid w:val="00784209"/>
    <w:rsid w:val="00784A87"/>
    <w:rsid w:val="00784BEB"/>
    <w:rsid w:val="007862A8"/>
    <w:rsid w:val="007864D6"/>
    <w:rsid w:val="00786A32"/>
    <w:rsid w:val="007902C8"/>
    <w:rsid w:val="007907BA"/>
    <w:rsid w:val="00790F18"/>
    <w:rsid w:val="0079145F"/>
    <w:rsid w:val="00792E32"/>
    <w:rsid w:val="00793105"/>
    <w:rsid w:val="00794102"/>
    <w:rsid w:val="00795881"/>
    <w:rsid w:val="00795A71"/>
    <w:rsid w:val="00796331"/>
    <w:rsid w:val="00796C2D"/>
    <w:rsid w:val="00796D65"/>
    <w:rsid w:val="007970BF"/>
    <w:rsid w:val="00797840"/>
    <w:rsid w:val="007A18E6"/>
    <w:rsid w:val="007A2056"/>
    <w:rsid w:val="007A3644"/>
    <w:rsid w:val="007A3F85"/>
    <w:rsid w:val="007A499D"/>
    <w:rsid w:val="007A49B7"/>
    <w:rsid w:val="007A4EB6"/>
    <w:rsid w:val="007A51B7"/>
    <w:rsid w:val="007A5894"/>
    <w:rsid w:val="007A6DAF"/>
    <w:rsid w:val="007A70B4"/>
    <w:rsid w:val="007A7883"/>
    <w:rsid w:val="007B060D"/>
    <w:rsid w:val="007B06BA"/>
    <w:rsid w:val="007B1385"/>
    <w:rsid w:val="007B4114"/>
    <w:rsid w:val="007B4D45"/>
    <w:rsid w:val="007B54CE"/>
    <w:rsid w:val="007B60E1"/>
    <w:rsid w:val="007C0F5F"/>
    <w:rsid w:val="007C1815"/>
    <w:rsid w:val="007C1833"/>
    <w:rsid w:val="007C1D71"/>
    <w:rsid w:val="007C227E"/>
    <w:rsid w:val="007C2E42"/>
    <w:rsid w:val="007C2EA7"/>
    <w:rsid w:val="007C3580"/>
    <w:rsid w:val="007C45DD"/>
    <w:rsid w:val="007C4FBD"/>
    <w:rsid w:val="007C54EA"/>
    <w:rsid w:val="007C774C"/>
    <w:rsid w:val="007D05B1"/>
    <w:rsid w:val="007D07F1"/>
    <w:rsid w:val="007D2D6E"/>
    <w:rsid w:val="007D4D56"/>
    <w:rsid w:val="007D4F6E"/>
    <w:rsid w:val="007D54B4"/>
    <w:rsid w:val="007D59C1"/>
    <w:rsid w:val="007D5B7C"/>
    <w:rsid w:val="007D6768"/>
    <w:rsid w:val="007D73F0"/>
    <w:rsid w:val="007D7A7B"/>
    <w:rsid w:val="007E147A"/>
    <w:rsid w:val="007E1E2A"/>
    <w:rsid w:val="007E4D59"/>
    <w:rsid w:val="007E4E33"/>
    <w:rsid w:val="007E4FB0"/>
    <w:rsid w:val="007E5CCE"/>
    <w:rsid w:val="007E62C9"/>
    <w:rsid w:val="007E6736"/>
    <w:rsid w:val="007E7BCF"/>
    <w:rsid w:val="007E7D3F"/>
    <w:rsid w:val="007F0C81"/>
    <w:rsid w:val="007F0D4F"/>
    <w:rsid w:val="007F12A2"/>
    <w:rsid w:val="007F1C76"/>
    <w:rsid w:val="007F234F"/>
    <w:rsid w:val="007F5371"/>
    <w:rsid w:val="007F6162"/>
    <w:rsid w:val="007F6603"/>
    <w:rsid w:val="007F7CBD"/>
    <w:rsid w:val="0080019B"/>
    <w:rsid w:val="00800CD9"/>
    <w:rsid w:val="00803D7C"/>
    <w:rsid w:val="00804201"/>
    <w:rsid w:val="00804BF4"/>
    <w:rsid w:val="008057BC"/>
    <w:rsid w:val="00805FD7"/>
    <w:rsid w:val="00806A67"/>
    <w:rsid w:val="00807D57"/>
    <w:rsid w:val="00807FAF"/>
    <w:rsid w:val="008118AE"/>
    <w:rsid w:val="0081245F"/>
    <w:rsid w:val="008149D2"/>
    <w:rsid w:val="00814F42"/>
    <w:rsid w:val="00815088"/>
    <w:rsid w:val="0081519C"/>
    <w:rsid w:val="00815480"/>
    <w:rsid w:val="008155F0"/>
    <w:rsid w:val="00816E73"/>
    <w:rsid w:val="008170F5"/>
    <w:rsid w:val="0081764F"/>
    <w:rsid w:val="00817973"/>
    <w:rsid w:val="00817CA7"/>
    <w:rsid w:val="00817DBA"/>
    <w:rsid w:val="00817DF8"/>
    <w:rsid w:val="0082142D"/>
    <w:rsid w:val="00821F61"/>
    <w:rsid w:val="00822031"/>
    <w:rsid w:val="0082205D"/>
    <w:rsid w:val="008230C4"/>
    <w:rsid w:val="0082352D"/>
    <w:rsid w:val="00823896"/>
    <w:rsid w:val="00823BA8"/>
    <w:rsid w:val="008252AA"/>
    <w:rsid w:val="0082676C"/>
    <w:rsid w:val="0082685A"/>
    <w:rsid w:val="00826CE2"/>
    <w:rsid w:val="00827F17"/>
    <w:rsid w:val="00830720"/>
    <w:rsid w:val="00830DCC"/>
    <w:rsid w:val="00831443"/>
    <w:rsid w:val="00831DD2"/>
    <w:rsid w:val="008321DA"/>
    <w:rsid w:val="0083319E"/>
    <w:rsid w:val="008341AB"/>
    <w:rsid w:val="00836574"/>
    <w:rsid w:val="0083780A"/>
    <w:rsid w:val="00840250"/>
    <w:rsid w:val="00840BE4"/>
    <w:rsid w:val="008413BC"/>
    <w:rsid w:val="00841A6C"/>
    <w:rsid w:val="00842014"/>
    <w:rsid w:val="0084265B"/>
    <w:rsid w:val="00842820"/>
    <w:rsid w:val="008431B7"/>
    <w:rsid w:val="00845180"/>
    <w:rsid w:val="008455CE"/>
    <w:rsid w:val="00845718"/>
    <w:rsid w:val="008475D9"/>
    <w:rsid w:val="00850C09"/>
    <w:rsid w:val="00851D68"/>
    <w:rsid w:val="00851F17"/>
    <w:rsid w:val="00852276"/>
    <w:rsid w:val="00853201"/>
    <w:rsid w:val="0085362C"/>
    <w:rsid w:val="0085457A"/>
    <w:rsid w:val="00854C0A"/>
    <w:rsid w:val="00856225"/>
    <w:rsid w:val="0085676C"/>
    <w:rsid w:val="00856F0E"/>
    <w:rsid w:val="00857998"/>
    <w:rsid w:val="00857F6C"/>
    <w:rsid w:val="008607B9"/>
    <w:rsid w:val="00860FFC"/>
    <w:rsid w:val="00862344"/>
    <w:rsid w:val="008626A7"/>
    <w:rsid w:val="00862E12"/>
    <w:rsid w:val="008659B5"/>
    <w:rsid w:val="008669FB"/>
    <w:rsid w:val="00866E8B"/>
    <w:rsid w:val="00867E2A"/>
    <w:rsid w:val="008709A3"/>
    <w:rsid w:val="00870C8F"/>
    <w:rsid w:val="00871881"/>
    <w:rsid w:val="00871984"/>
    <w:rsid w:val="00871AA4"/>
    <w:rsid w:val="00872496"/>
    <w:rsid w:val="00872754"/>
    <w:rsid w:val="00873EDC"/>
    <w:rsid w:val="0087499E"/>
    <w:rsid w:val="00874C36"/>
    <w:rsid w:val="0087502F"/>
    <w:rsid w:val="008758A5"/>
    <w:rsid w:val="0087615D"/>
    <w:rsid w:val="008767A6"/>
    <w:rsid w:val="0088070D"/>
    <w:rsid w:val="008809F9"/>
    <w:rsid w:val="00880B4D"/>
    <w:rsid w:val="00883CE3"/>
    <w:rsid w:val="008840DD"/>
    <w:rsid w:val="0088508B"/>
    <w:rsid w:val="008855C1"/>
    <w:rsid w:val="0088610A"/>
    <w:rsid w:val="008904D5"/>
    <w:rsid w:val="00890E8A"/>
    <w:rsid w:val="00891A8F"/>
    <w:rsid w:val="008927F3"/>
    <w:rsid w:val="0089282D"/>
    <w:rsid w:val="00895C8D"/>
    <w:rsid w:val="00895D70"/>
    <w:rsid w:val="00897725"/>
    <w:rsid w:val="008A00ED"/>
    <w:rsid w:val="008A1E06"/>
    <w:rsid w:val="008A365E"/>
    <w:rsid w:val="008A4AF7"/>
    <w:rsid w:val="008A5799"/>
    <w:rsid w:val="008A68CC"/>
    <w:rsid w:val="008A6E2C"/>
    <w:rsid w:val="008A71C9"/>
    <w:rsid w:val="008A770A"/>
    <w:rsid w:val="008B0282"/>
    <w:rsid w:val="008B0B71"/>
    <w:rsid w:val="008B16B3"/>
    <w:rsid w:val="008B18F7"/>
    <w:rsid w:val="008B2BC9"/>
    <w:rsid w:val="008B2BED"/>
    <w:rsid w:val="008B351E"/>
    <w:rsid w:val="008B375F"/>
    <w:rsid w:val="008B39EE"/>
    <w:rsid w:val="008B62FC"/>
    <w:rsid w:val="008B65D8"/>
    <w:rsid w:val="008B6878"/>
    <w:rsid w:val="008B692A"/>
    <w:rsid w:val="008B6DBC"/>
    <w:rsid w:val="008B7883"/>
    <w:rsid w:val="008B7A57"/>
    <w:rsid w:val="008C0592"/>
    <w:rsid w:val="008C10B5"/>
    <w:rsid w:val="008C1F4F"/>
    <w:rsid w:val="008C2E1E"/>
    <w:rsid w:val="008C2F02"/>
    <w:rsid w:val="008C3C6E"/>
    <w:rsid w:val="008C5660"/>
    <w:rsid w:val="008C5A01"/>
    <w:rsid w:val="008C5AAD"/>
    <w:rsid w:val="008C7615"/>
    <w:rsid w:val="008C776D"/>
    <w:rsid w:val="008C7DFB"/>
    <w:rsid w:val="008D085B"/>
    <w:rsid w:val="008D14D8"/>
    <w:rsid w:val="008D31D1"/>
    <w:rsid w:val="008D3227"/>
    <w:rsid w:val="008D3584"/>
    <w:rsid w:val="008D44FA"/>
    <w:rsid w:val="008D4953"/>
    <w:rsid w:val="008D5B80"/>
    <w:rsid w:val="008D7302"/>
    <w:rsid w:val="008D748F"/>
    <w:rsid w:val="008D7AB4"/>
    <w:rsid w:val="008D7D5B"/>
    <w:rsid w:val="008E0A4F"/>
    <w:rsid w:val="008E0EDA"/>
    <w:rsid w:val="008E1352"/>
    <w:rsid w:val="008E1723"/>
    <w:rsid w:val="008E20AC"/>
    <w:rsid w:val="008E4B1A"/>
    <w:rsid w:val="008E628F"/>
    <w:rsid w:val="008E718A"/>
    <w:rsid w:val="008E7651"/>
    <w:rsid w:val="008F083B"/>
    <w:rsid w:val="008F1745"/>
    <w:rsid w:val="008F2A10"/>
    <w:rsid w:val="008F3400"/>
    <w:rsid w:val="008F39EB"/>
    <w:rsid w:val="008F4030"/>
    <w:rsid w:val="008F51FE"/>
    <w:rsid w:val="008F5BB6"/>
    <w:rsid w:val="008F724D"/>
    <w:rsid w:val="008F7DBD"/>
    <w:rsid w:val="00900FC2"/>
    <w:rsid w:val="00901E7E"/>
    <w:rsid w:val="00902192"/>
    <w:rsid w:val="00902621"/>
    <w:rsid w:val="00902822"/>
    <w:rsid w:val="00902D0B"/>
    <w:rsid w:val="00902EDD"/>
    <w:rsid w:val="0090361A"/>
    <w:rsid w:val="00903F61"/>
    <w:rsid w:val="0090402F"/>
    <w:rsid w:val="0090446A"/>
    <w:rsid w:val="00904612"/>
    <w:rsid w:val="009055F9"/>
    <w:rsid w:val="0090645C"/>
    <w:rsid w:val="009065BD"/>
    <w:rsid w:val="009076D6"/>
    <w:rsid w:val="00907A0D"/>
    <w:rsid w:val="00910522"/>
    <w:rsid w:val="009110E5"/>
    <w:rsid w:val="009120F1"/>
    <w:rsid w:val="0091224B"/>
    <w:rsid w:val="009125B9"/>
    <w:rsid w:val="00912AE2"/>
    <w:rsid w:val="009130B5"/>
    <w:rsid w:val="009135F5"/>
    <w:rsid w:val="00915A73"/>
    <w:rsid w:val="009202E6"/>
    <w:rsid w:val="00920BB8"/>
    <w:rsid w:val="00922189"/>
    <w:rsid w:val="0092284A"/>
    <w:rsid w:val="00922E97"/>
    <w:rsid w:val="00923814"/>
    <w:rsid w:val="009242B5"/>
    <w:rsid w:val="009246B8"/>
    <w:rsid w:val="00925D1B"/>
    <w:rsid w:val="00926002"/>
    <w:rsid w:val="00926EDB"/>
    <w:rsid w:val="009273D4"/>
    <w:rsid w:val="00927B03"/>
    <w:rsid w:val="00927FDE"/>
    <w:rsid w:val="009332AE"/>
    <w:rsid w:val="00933703"/>
    <w:rsid w:val="00933989"/>
    <w:rsid w:val="00934DDD"/>
    <w:rsid w:val="0093690E"/>
    <w:rsid w:val="00936FE6"/>
    <w:rsid w:val="009372D6"/>
    <w:rsid w:val="00941651"/>
    <w:rsid w:val="009420DF"/>
    <w:rsid w:val="0094249C"/>
    <w:rsid w:val="00942BEC"/>
    <w:rsid w:val="00945958"/>
    <w:rsid w:val="00945B1E"/>
    <w:rsid w:val="00946438"/>
    <w:rsid w:val="00947468"/>
    <w:rsid w:val="0095066C"/>
    <w:rsid w:val="009509F7"/>
    <w:rsid w:val="00951771"/>
    <w:rsid w:val="009529B9"/>
    <w:rsid w:val="00953FEF"/>
    <w:rsid w:val="00954F40"/>
    <w:rsid w:val="00955326"/>
    <w:rsid w:val="00955583"/>
    <w:rsid w:val="009562B0"/>
    <w:rsid w:val="00956D62"/>
    <w:rsid w:val="0096049B"/>
    <w:rsid w:val="00960F2B"/>
    <w:rsid w:val="009620AF"/>
    <w:rsid w:val="00962471"/>
    <w:rsid w:val="00963095"/>
    <w:rsid w:val="00965010"/>
    <w:rsid w:val="00967BB3"/>
    <w:rsid w:val="00970F75"/>
    <w:rsid w:val="0097236F"/>
    <w:rsid w:val="0097427D"/>
    <w:rsid w:val="00975316"/>
    <w:rsid w:val="009776BB"/>
    <w:rsid w:val="009810F0"/>
    <w:rsid w:val="00982A00"/>
    <w:rsid w:val="00982D0B"/>
    <w:rsid w:val="00982EA5"/>
    <w:rsid w:val="00983CCA"/>
    <w:rsid w:val="0098411C"/>
    <w:rsid w:val="00984713"/>
    <w:rsid w:val="00984742"/>
    <w:rsid w:val="00984B30"/>
    <w:rsid w:val="00984D63"/>
    <w:rsid w:val="009851F3"/>
    <w:rsid w:val="00985680"/>
    <w:rsid w:val="00985B6B"/>
    <w:rsid w:val="00985B98"/>
    <w:rsid w:val="00985E04"/>
    <w:rsid w:val="0098614A"/>
    <w:rsid w:val="00986194"/>
    <w:rsid w:val="00986A16"/>
    <w:rsid w:val="00987BC5"/>
    <w:rsid w:val="00990D3C"/>
    <w:rsid w:val="00991789"/>
    <w:rsid w:val="00992129"/>
    <w:rsid w:val="009933B8"/>
    <w:rsid w:val="00993C40"/>
    <w:rsid w:val="0099590E"/>
    <w:rsid w:val="009961D1"/>
    <w:rsid w:val="009962D8"/>
    <w:rsid w:val="00996782"/>
    <w:rsid w:val="009976D3"/>
    <w:rsid w:val="00997B46"/>
    <w:rsid w:val="00997D7A"/>
    <w:rsid w:val="009A3124"/>
    <w:rsid w:val="009A4860"/>
    <w:rsid w:val="009A509F"/>
    <w:rsid w:val="009A5FE8"/>
    <w:rsid w:val="009A6968"/>
    <w:rsid w:val="009B12C6"/>
    <w:rsid w:val="009B1AC0"/>
    <w:rsid w:val="009B1B3A"/>
    <w:rsid w:val="009B21A4"/>
    <w:rsid w:val="009B2D10"/>
    <w:rsid w:val="009B3443"/>
    <w:rsid w:val="009B35B0"/>
    <w:rsid w:val="009B3895"/>
    <w:rsid w:val="009B3F4E"/>
    <w:rsid w:val="009B45AE"/>
    <w:rsid w:val="009B5055"/>
    <w:rsid w:val="009B5790"/>
    <w:rsid w:val="009B5B95"/>
    <w:rsid w:val="009B733A"/>
    <w:rsid w:val="009B7984"/>
    <w:rsid w:val="009B7AC2"/>
    <w:rsid w:val="009B7B48"/>
    <w:rsid w:val="009C0060"/>
    <w:rsid w:val="009C0A0B"/>
    <w:rsid w:val="009C0BEF"/>
    <w:rsid w:val="009C17F2"/>
    <w:rsid w:val="009C27FF"/>
    <w:rsid w:val="009C4AE6"/>
    <w:rsid w:val="009C5128"/>
    <w:rsid w:val="009C52DE"/>
    <w:rsid w:val="009C6A84"/>
    <w:rsid w:val="009C6FF8"/>
    <w:rsid w:val="009D009C"/>
    <w:rsid w:val="009D0239"/>
    <w:rsid w:val="009D103E"/>
    <w:rsid w:val="009D1F50"/>
    <w:rsid w:val="009D2B83"/>
    <w:rsid w:val="009D4AA9"/>
    <w:rsid w:val="009D51B0"/>
    <w:rsid w:val="009D7A82"/>
    <w:rsid w:val="009D7BE4"/>
    <w:rsid w:val="009E0C48"/>
    <w:rsid w:val="009E0CD1"/>
    <w:rsid w:val="009E0E15"/>
    <w:rsid w:val="009E0E25"/>
    <w:rsid w:val="009E1DA4"/>
    <w:rsid w:val="009E2053"/>
    <w:rsid w:val="009E3447"/>
    <w:rsid w:val="009E3511"/>
    <w:rsid w:val="009E4134"/>
    <w:rsid w:val="009E5A86"/>
    <w:rsid w:val="009E5AB9"/>
    <w:rsid w:val="009E6139"/>
    <w:rsid w:val="009E646F"/>
    <w:rsid w:val="009E6D60"/>
    <w:rsid w:val="009F0662"/>
    <w:rsid w:val="009F0B63"/>
    <w:rsid w:val="009F0DAB"/>
    <w:rsid w:val="009F1426"/>
    <w:rsid w:val="009F29E6"/>
    <w:rsid w:val="009F2C1E"/>
    <w:rsid w:val="009F36E9"/>
    <w:rsid w:val="009F3A5B"/>
    <w:rsid w:val="009F466F"/>
    <w:rsid w:val="009F52E1"/>
    <w:rsid w:val="009F5AAF"/>
    <w:rsid w:val="009F6A9D"/>
    <w:rsid w:val="009F7293"/>
    <w:rsid w:val="009F7A7C"/>
    <w:rsid w:val="00A011DB"/>
    <w:rsid w:val="00A01482"/>
    <w:rsid w:val="00A018CF"/>
    <w:rsid w:val="00A01EDC"/>
    <w:rsid w:val="00A02D0D"/>
    <w:rsid w:val="00A0473F"/>
    <w:rsid w:val="00A04A74"/>
    <w:rsid w:val="00A050D5"/>
    <w:rsid w:val="00A055B8"/>
    <w:rsid w:val="00A0631D"/>
    <w:rsid w:val="00A06569"/>
    <w:rsid w:val="00A06974"/>
    <w:rsid w:val="00A0739A"/>
    <w:rsid w:val="00A07E15"/>
    <w:rsid w:val="00A10C71"/>
    <w:rsid w:val="00A11E86"/>
    <w:rsid w:val="00A12A12"/>
    <w:rsid w:val="00A145CA"/>
    <w:rsid w:val="00A15B02"/>
    <w:rsid w:val="00A211F5"/>
    <w:rsid w:val="00A216F4"/>
    <w:rsid w:val="00A22557"/>
    <w:rsid w:val="00A23D0A"/>
    <w:rsid w:val="00A24127"/>
    <w:rsid w:val="00A24FA8"/>
    <w:rsid w:val="00A250D1"/>
    <w:rsid w:val="00A25850"/>
    <w:rsid w:val="00A2643E"/>
    <w:rsid w:val="00A265ED"/>
    <w:rsid w:val="00A26696"/>
    <w:rsid w:val="00A26F9F"/>
    <w:rsid w:val="00A27006"/>
    <w:rsid w:val="00A2715A"/>
    <w:rsid w:val="00A305CD"/>
    <w:rsid w:val="00A317AF"/>
    <w:rsid w:val="00A31824"/>
    <w:rsid w:val="00A32E54"/>
    <w:rsid w:val="00A33DF0"/>
    <w:rsid w:val="00A34AE3"/>
    <w:rsid w:val="00A354B5"/>
    <w:rsid w:val="00A35D93"/>
    <w:rsid w:val="00A36C6D"/>
    <w:rsid w:val="00A37408"/>
    <w:rsid w:val="00A37E72"/>
    <w:rsid w:val="00A4001B"/>
    <w:rsid w:val="00A40774"/>
    <w:rsid w:val="00A410F7"/>
    <w:rsid w:val="00A41357"/>
    <w:rsid w:val="00A41994"/>
    <w:rsid w:val="00A42980"/>
    <w:rsid w:val="00A44760"/>
    <w:rsid w:val="00A44929"/>
    <w:rsid w:val="00A44A52"/>
    <w:rsid w:val="00A463C9"/>
    <w:rsid w:val="00A46B1C"/>
    <w:rsid w:val="00A46CB8"/>
    <w:rsid w:val="00A47B9B"/>
    <w:rsid w:val="00A50B0D"/>
    <w:rsid w:val="00A50F95"/>
    <w:rsid w:val="00A52E5D"/>
    <w:rsid w:val="00A53153"/>
    <w:rsid w:val="00A53FF2"/>
    <w:rsid w:val="00A54AE4"/>
    <w:rsid w:val="00A55424"/>
    <w:rsid w:val="00A55558"/>
    <w:rsid w:val="00A5579A"/>
    <w:rsid w:val="00A5661C"/>
    <w:rsid w:val="00A56B04"/>
    <w:rsid w:val="00A56F12"/>
    <w:rsid w:val="00A572A2"/>
    <w:rsid w:val="00A5780B"/>
    <w:rsid w:val="00A607B2"/>
    <w:rsid w:val="00A619FB"/>
    <w:rsid w:val="00A627FF"/>
    <w:rsid w:val="00A63BB8"/>
    <w:rsid w:val="00A6427E"/>
    <w:rsid w:val="00A64D29"/>
    <w:rsid w:val="00A65AA6"/>
    <w:rsid w:val="00A66271"/>
    <w:rsid w:val="00A666EA"/>
    <w:rsid w:val="00A66844"/>
    <w:rsid w:val="00A67413"/>
    <w:rsid w:val="00A70494"/>
    <w:rsid w:val="00A70742"/>
    <w:rsid w:val="00A72977"/>
    <w:rsid w:val="00A74645"/>
    <w:rsid w:val="00A74D24"/>
    <w:rsid w:val="00A74D96"/>
    <w:rsid w:val="00A74DEB"/>
    <w:rsid w:val="00A750D7"/>
    <w:rsid w:val="00A7560A"/>
    <w:rsid w:val="00A75BA2"/>
    <w:rsid w:val="00A7611C"/>
    <w:rsid w:val="00A763E0"/>
    <w:rsid w:val="00A76954"/>
    <w:rsid w:val="00A803AE"/>
    <w:rsid w:val="00A84668"/>
    <w:rsid w:val="00A85594"/>
    <w:rsid w:val="00A85CCC"/>
    <w:rsid w:val="00A86AE0"/>
    <w:rsid w:val="00A8774C"/>
    <w:rsid w:val="00A878F0"/>
    <w:rsid w:val="00A90EE0"/>
    <w:rsid w:val="00A928B1"/>
    <w:rsid w:val="00A93AF5"/>
    <w:rsid w:val="00A93C31"/>
    <w:rsid w:val="00A93C74"/>
    <w:rsid w:val="00A94661"/>
    <w:rsid w:val="00A955ED"/>
    <w:rsid w:val="00A9694A"/>
    <w:rsid w:val="00A971D4"/>
    <w:rsid w:val="00AA1107"/>
    <w:rsid w:val="00AA1E96"/>
    <w:rsid w:val="00AA2290"/>
    <w:rsid w:val="00AA3512"/>
    <w:rsid w:val="00AA35D3"/>
    <w:rsid w:val="00AA35DB"/>
    <w:rsid w:val="00AA3A55"/>
    <w:rsid w:val="00AA40F2"/>
    <w:rsid w:val="00AA41C0"/>
    <w:rsid w:val="00AA47FD"/>
    <w:rsid w:val="00AA58A2"/>
    <w:rsid w:val="00AA764C"/>
    <w:rsid w:val="00AA7A53"/>
    <w:rsid w:val="00AB03C8"/>
    <w:rsid w:val="00AB05DD"/>
    <w:rsid w:val="00AB063C"/>
    <w:rsid w:val="00AB254C"/>
    <w:rsid w:val="00AB3495"/>
    <w:rsid w:val="00AB4777"/>
    <w:rsid w:val="00AB55FE"/>
    <w:rsid w:val="00AB61B4"/>
    <w:rsid w:val="00AB7D12"/>
    <w:rsid w:val="00AC1ADC"/>
    <w:rsid w:val="00AC30CB"/>
    <w:rsid w:val="00AC4A0F"/>
    <w:rsid w:val="00AC5113"/>
    <w:rsid w:val="00AC5EAF"/>
    <w:rsid w:val="00AC611D"/>
    <w:rsid w:val="00AD0689"/>
    <w:rsid w:val="00AD102A"/>
    <w:rsid w:val="00AD145B"/>
    <w:rsid w:val="00AD1FB0"/>
    <w:rsid w:val="00AD32A8"/>
    <w:rsid w:val="00AD67CF"/>
    <w:rsid w:val="00AD6DA2"/>
    <w:rsid w:val="00AD712C"/>
    <w:rsid w:val="00AD7AEF"/>
    <w:rsid w:val="00AE1840"/>
    <w:rsid w:val="00AE2020"/>
    <w:rsid w:val="00AE297F"/>
    <w:rsid w:val="00AE29BA"/>
    <w:rsid w:val="00AE3323"/>
    <w:rsid w:val="00AE4163"/>
    <w:rsid w:val="00AE4A4F"/>
    <w:rsid w:val="00AE6B46"/>
    <w:rsid w:val="00AE6D7E"/>
    <w:rsid w:val="00AE70B2"/>
    <w:rsid w:val="00AE764A"/>
    <w:rsid w:val="00AF1416"/>
    <w:rsid w:val="00AF1E16"/>
    <w:rsid w:val="00AF356C"/>
    <w:rsid w:val="00AF3819"/>
    <w:rsid w:val="00AF4A55"/>
    <w:rsid w:val="00AF4F81"/>
    <w:rsid w:val="00AF514F"/>
    <w:rsid w:val="00AF577F"/>
    <w:rsid w:val="00AF592D"/>
    <w:rsid w:val="00AF62F0"/>
    <w:rsid w:val="00B00AA1"/>
    <w:rsid w:val="00B01087"/>
    <w:rsid w:val="00B011E0"/>
    <w:rsid w:val="00B014CE"/>
    <w:rsid w:val="00B01934"/>
    <w:rsid w:val="00B02733"/>
    <w:rsid w:val="00B03D74"/>
    <w:rsid w:val="00B04333"/>
    <w:rsid w:val="00B05034"/>
    <w:rsid w:val="00B05687"/>
    <w:rsid w:val="00B06879"/>
    <w:rsid w:val="00B07484"/>
    <w:rsid w:val="00B07526"/>
    <w:rsid w:val="00B100DA"/>
    <w:rsid w:val="00B10189"/>
    <w:rsid w:val="00B102BC"/>
    <w:rsid w:val="00B10EEF"/>
    <w:rsid w:val="00B10FC7"/>
    <w:rsid w:val="00B1365D"/>
    <w:rsid w:val="00B13AD2"/>
    <w:rsid w:val="00B1514A"/>
    <w:rsid w:val="00B15214"/>
    <w:rsid w:val="00B16679"/>
    <w:rsid w:val="00B20CEC"/>
    <w:rsid w:val="00B219E8"/>
    <w:rsid w:val="00B21C23"/>
    <w:rsid w:val="00B23624"/>
    <w:rsid w:val="00B2417D"/>
    <w:rsid w:val="00B24A83"/>
    <w:rsid w:val="00B251CF"/>
    <w:rsid w:val="00B25D64"/>
    <w:rsid w:val="00B25F61"/>
    <w:rsid w:val="00B265FD"/>
    <w:rsid w:val="00B266E7"/>
    <w:rsid w:val="00B30320"/>
    <w:rsid w:val="00B31BE4"/>
    <w:rsid w:val="00B329D0"/>
    <w:rsid w:val="00B32FFB"/>
    <w:rsid w:val="00B336C2"/>
    <w:rsid w:val="00B33DBD"/>
    <w:rsid w:val="00B348A5"/>
    <w:rsid w:val="00B35FE6"/>
    <w:rsid w:val="00B36208"/>
    <w:rsid w:val="00B3660B"/>
    <w:rsid w:val="00B37D8D"/>
    <w:rsid w:val="00B37DC7"/>
    <w:rsid w:val="00B40416"/>
    <w:rsid w:val="00B415B0"/>
    <w:rsid w:val="00B42A3A"/>
    <w:rsid w:val="00B42C2D"/>
    <w:rsid w:val="00B43091"/>
    <w:rsid w:val="00B43463"/>
    <w:rsid w:val="00B44404"/>
    <w:rsid w:val="00B446D9"/>
    <w:rsid w:val="00B45D23"/>
    <w:rsid w:val="00B45FC0"/>
    <w:rsid w:val="00B46826"/>
    <w:rsid w:val="00B47210"/>
    <w:rsid w:val="00B478E2"/>
    <w:rsid w:val="00B478F3"/>
    <w:rsid w:val="00B47B96"/>
    <w:rsid w:val="00B50E7D"/>
    <w:rsid w:val="00B51EF8"/>
    <w:rsid w:val="00B51F28"/>
    <w:rsid w:val="00B52108"/>
    <w:rsid w:val="00B53CE4"/>
    <w:rsid w:val="00B54416"/>
    <w:rsid w:val="00B54480"/>
    <w:rsid w:val="00B549C2"/>
    <w:rsid w:val="00B55772"/>
    <w:rsid w:val="00B56542"/>
    <w:rsid w:val="00B57134"/>
    <w:rsid w:val="00B57271"/>
    <w:rsid w:val="00B576F8"/>
    <w:rsid w:val="00B60EBE"/>
    <w:rsid w:val="00B63990"/>
    <w:rsid w:val="00B63EF2"/>
    <w:rsid w:val="00B63FD7"/>
    <w:rsid w:val="00B640C3"/>
    <w:rsid w:val="00B640C6"/>
    <w:rsid w:val="00B643AE"/>
    <w:rsid w:val="00B65B35"/>
    <w:rsid w:val="00B6627E"/>
    <w:rsid w:val="00B66379"/>
    <w:rsid w:val="00B66ACA"/>
    <w:rsid w:val="00B66BF4"/>
    <w:rsid w:val="00B67BDE"/>
    <w:rsid w:val="00B70038"/>
    <w:rsid w:val="00B70939"/>
    <w:rsid w:val="00B70AC5"/>
    <w:rsid w:val="00B71354"/>
    <w:rsid w:val="00B72B02"/>
    <w:rsid w:val="00B733E0"/>
    <w:rsid w:val="00B7439D"/>
    <w:rsid w:val="00B748AA"/>
    <w:rsid w:val="00B74F06"/>
    <w:rsid w:val="00B75A9B"/>
    <w:rsid w:val="00B75CAF"/>
    <w:rsid w:val="00B77948"/>
    <w:rsid w:val="00B779BD"/>
    <w:rsid w:val="00B806F7"/>
    <w:rsid w:val="00B837BE"/>
    <w:rsid w:val="00B83830"/>
    <w:rsid w:val="00B84B47"/>
    <w:rsid w:val="00B84EC3"/>
    <w:rsid w:val="00B85A40"/>
    <w:rsid w:val="00B85ADB"/>
    <w:rsid w:val="00B86E78"/>
    <w:rsid w:val="00B9002A"/>
    <w:rsid w:val="00B90139"/>
    <w:rsid w:val="00B906AA"/>
    <w:rsid w:val="00B90FD4"/>
    <w:rsid w:val="00B9230B"/>
    <w:rsid w:val="00B949B9"/>
    <w:rsid w:val="00B94BAA"/>
    <w:rsid w:val="00B95727"/>
    <w:rsid w:val="00B95D45"/>
    <w:rsid w:val="00B95E58"/>
    <w:rsid w:val="00B967BC"/>
    <w:rsid w:val="00B96C3B"/>
    <w:rsid w:val="00B970E5"/>
    <w:rsid w:val="00B97EF5"/>
    <w:rsid w:val="00BA10D0"/>
    <w:rsid w:val="00BA6473"/>
    <w:rsid w:val="00BA68F7"/>
    <w:rsid w:val="00BB000A"/>
    <w:rsid w:val="00BB012A"/>
    <w:rsid w:val="00BB04C8"/>
    <w:rsid w:val="00BB0C80"/>
    <w:rsid w:val="00BB2C84"/>
    <w:rsid w:val="00BB3C2C"/>
    <w:rsid w:val="00BB3ECE"/>
    <w:rsid w:val="00BB5BA9"/>
    <w:rsid w:val="00BB5D7A"/>
    <w:rsid w:val="00BB5E65"/>
    <w:rsid w:val="00BB6E00"/>
    <w:rsid w:val="00BB7B4C"/>
    <w:rsid w:val="00BB7F98"/>
    <w:rsid w:val="00BC16EA"/>
    <w:rsid w:val="00BC1E11"/>
    <w:rsid w:val="00BC295D"/>
    <w:rsid w:val="00BC2B2E"/>
    <w:rsid w:val="00BC3226"/>
    <w:rsid w:val="00BC3308"/>
    <w:rsid w:val="00BC331E"/>
    <w:rsid w:val="00BC3FD5"/>
    <w:rsid w:val="00BC3FE5"/>
    <w:rsid w:val="00BC4426"/>
    <w:rsid w:val="00BC4546"/>
    <w:rsid w:val="00BC4554"/>
    <w:rsid w:val="00BC4A5A"/>
    <w:rsid w:val="00BC6E73"/>
    <w:rsid w:val="00BD0430"/>
    <w:rsid w:val="00BD0EE8"/>
    <w:rsid w:val="00BD20F8"/>
    <w:rsid w:val="00BD31D7"/>
    <w:rsid w:val="00BD3260"/>
    <w:rsid w:val="00BD3EB4"/>
    <w:rsid w:val="00BD4D42"/>
    <w:rsid w:val="00BD525B"/>
    <w:rsid w:val="00BD5BC4"/>
    <w:rsid w:val="00BD6771"/>
    <w:rsid w:val="00BD773B"/>
    <w:rsid w:val="00BE111E"/>
    <w:rsid w:val="00BE12A7"/>
    <w:rsid w:val="00BE250A"/>
    <w:rsid w:val="00BE33D0"/>
    <w:rsid w:val="00BE49D6"/>
    <w:rsid w:val="00BE4EC5"/>
    <w:rsid w:val="00BE5C03"/>
    <w:rsid w:val="00BE68DA"/>
    <w:rsid w:val="00BE6E20"/>
    <w:rsid w:val="00BF0D60"/>
    <w:rsid w:val="00BF0F69"/>
    <w:rsid w:val="00BF17F0"/>
    <w:rsid w:val="00BF1E97"/>
    <w:rsid w:val="00BF3124"/>
    <w:rsid w:val="00BF3416"/>
    <w:rsid w:val="00BF415E"/>
    <w:rsid w:val="00BF42F1"/>
    <w:rsid w:val="00BF55F9"/>
    <w:rsid w:val="00BF5AF3"/>
    <w:rsid w:val="00BF66B8"/>
    <w:rsid w:val="00BF6F5D"/>
    <w:rsid w:val="00BF7965"/>
    <w:rsid w:val="00C01008"/>
    <w:rsid w:val="00C028EF"/>
    <w:rsid w:val="00C030E3"/>
    <w:rsid w:val="00C03283"/>
    <w:rsid w:val="00C04293"/>
    <w:rsid w:val="00C0431A"/>
    <w:rsid w:val="00C0503F"/>
    <w:rsid w:val="00C05CF4"/>
    <w:rsid w:val="00C100CD"/>
    <w:rsid w:val="00C10344"/>
    <w:rsid w:val="00C105A9"/>
    <w:rsid w:val="00C10824"/>
    <w:rsid w:val="00C10AB9"/>
    <w:rsid w:val="00C10B0C"/>
    <w:rsid w:val="00C1151E"/>
    <w:rsid w:val="00C1188C"/>
    <w:rsid w:val="00C11C81"/>
    <w:rsid w:val="00C11D6E"/>
    <w:rsid w:val="00C121BB"/>
    <w:rsid w:val="00C131BF"/>
    <w:rsid w:val="00C134D9"/>
    <w:rsid w:val="00C14182"/>
    <w:rsid w:val="00C14314"/>
    <w:rsid w:val="00C165BA"/>
    <w:rsid w:val="00C16ED5"/>
    <w:rsid w:val="00C17517"/>
    <w:rsid w:val="00C21AD4"/>
    <w:rsid w:val="00C220A5"/>
    <w:rsid w:val="00C22122"/>
    <w:rsid w:val="00C227DD"/>
    <w:rsid w:val="00C22B60"/>
    <w:rsid w:val="00C22CE9"/>
    <w:rsid w:val="00C2557E"/>
    <w:rsid w:val="00C2657E"/>
    <w:rsid w:val="00C268B6"/>
    <w:rsid w:val="00C274E5"/>
    <w:rsid w:val="00C30380"/>
    <w:rsid w:val="00C30D75"/>
    <w:rsid w:val="00C32108"/>
    <w:rsid w:val="00C336D3"/>
    <w:rsid w:val="00C34476"/>
    <w:rsid w:val="00C345EB"/>
    <w:rsid w:val="00C348A4"/>
    <w:rsid w:val="00C35069"/>
    <w:rsid w:val="00C3567A"/>
    <w:rsid w:val="00C357F6"/>
    <w:rsid w:val="00C35E7A"/>
    <w:rsid w:val="00C371B8"/>
    <w:rsid w:val="00C3731D"/>
    <w:rsid w:val="00C37450"/>
    <w:rsid w:val="00C378CB"/>
    <w:rsid w:val="00C40462"/>
    <w:rsid w:val="00C40604"/>
    <w:rsid w:val="00C409A4"/>
    <w:rsid w:val="00C41E14"/>
    <w:rsid w:val="00C41EFF"/>
    <w:rsid w:val="00C425AA"/>
    <w:rsid w:val="00C44EFF"/>
    <w:rsid w:val="00C4577A"/>
    <w:rsid w:val="00C463BD"/>
    <w:rsid w:val="00C47202"/>
    <w:rsid w:val="00C474E7"/>
    <w:rsid w:val="00C47CE8"/>
    <w:rsid w:val="00C51DBE"/>
    <w:rsid w:val="00C5224F"/>
    <w:rsid w:val="00C526F9"/>
    <w:rsid w:val="00C53305"/>
    <w:rsid w:val="00C538D1"/>
    <w:rsid w:val="00C54120"/>
    <w:rsid w:val="00C5438C"/>
    <w:rsid w:val="00C55608"/>
    <w:rsid w:val="00C558F0"/>
    <w:rsid w:val="00C55B96"/>
    <w:rsid w:val="00C57BB5"/>
    <w:rsid w:val="00C60A58"/>
    <w:rsid w:val="00C63551"/>
    <w:rsid w:val="00C63C51"/>
    <w:rsid w:val="00C63C7C"/>
    <w:rsid w:val="00C64B60"/>
    <w:rsid w:val="00C6543D"/>
    <w:rsid w:val="00C65798"/>
    <w:rsid w:val="00C661D7"/>
    <w:rsid w:val="00C66932"/>
    <w:rsid w:val="00C70788"/>
    <w:rsid w:val="00C7099E"/>
    <w:rsid w:val="00C70D84"/>
    <w:rsid w:val="00C72481"/>
    <w:rsid w:val="00C768FF"/>
    <w:rsid w:val="00C76972"/>
    <w:rsid w:val="00C77303"/>
    <w:rsid w:val="00C77417"/>
    <w:rsid w:val="00C814E8"/>
    <w:rsid w:val="00C81B1D"/>
    <w:rsid w:val="00C82BBB"/>
    <w:rsid w:val="00C82FE1"/>
    <w:rsid w:val="00C85F53"/>
    <w:rsid w:val="00C866F3"/>
    <w:rsid w:val="00C87092"/>
    <w:rsid w:val="00C9096B"/>
    <w:rsid w:val="00C91C04"/>
    <w:rsid w:val="00C9231A"/>
    <w:rsid w:val="00C924B2"/>
    <w:rsid w:val="00C93AEE"/>
    <w:rsid w:val="00C93EB7"/>
    <w:rsid w:val="00C94683"/>
    <w:rsid w:val="00C966A3"/>
    <w:rsid w:val="00C96D45"/>
    <w:rsid w:val="00CA0B41"/>
    <w:rsid w:val="00CA13D5"/>
    <w:rsid w:val="00CA192B"/>
    <w:rsid w:val="00CA1FE2"/>
    <w:rsid w:val="00CA3A6B"/>
    <w:rsid w:val="00CA42A2"/>
    <w:rsid w:val="00CA4597"/>
    <w:rsid w:val="00CA49BB"/>
    <w:rsid w:val="00CA4E80"/>
    <w:rsid w:val="00CA573A"/>
    <w:rsid w:val="00CA591D"/>
    <w:rsid w:val="00CB0B3D"/>
    <w:rsid w:val="00CB1069"/>
    <w:rsid w:val="00CB1375"/>
    <w:rsid w:val="00CB2128"/>
    <w:rsid w:val="00CB2687"/>
    <w:rsid w:val="00CB28A2"/>
    <w:rsid w:val="00CB366B"/>
    <w:rsid w:val="00CB3E3D"/>
    <w:rsid w:val="00CB54A9"/>
    <w:rsid w:val="00CB5A57"/>
    <w:rsid w:val="00CB6F2E"/>
    <w:rsid w:val="00CB738E"/>
    <w:rsid w:val="00CC1AFB"/>
    <w:rsid w:val="00CC2CF6"/>
    <w:rsid w:val="00CC2F38"/>
    <w:rsid w:val="00CC43FC"/>
    <w:rsid w:val="00CC51B7"/>
    <w:rsid w:val="00CC69E1"/>
    <w:rsid w:val="00CC6B7C"/>
    <w:rsid w:val="00CC6CBC"/>
    <w:rsid w:val="00CC6DFA"/>
    <w:rsid w:val="00CC7D22"/>
    <w:rsid w:val="00CD0342"/>
    <w:rsid w:val="00CD05B2"/>
    <w:rsid w:val="00CD09DA"/>
    <w:rsid w:val="00CD15EC"/>
    <w:rsid w:val="00CD237F"/>
    <w:rsid w:val="00CD3657"/>
    <w:rsid w:val="00CD3DDA"/>
    <w:rsid w:val="00CD3E14"/>
    <w:rsid w:val="00CD3E58"/>
    <w:rsid w:val="00CD45FA"/>
    <w:rsid w:val="00CD5DB0"/>
    <w:rsid w:val="00CD60F7"/>
    <w:rsid w:val="00CD63F5"/>
    <w:rsid w:val="00CD6BD2"/>
    <w:rsid w:val="00CD7E0E"/>
    <w:rsid w:val="00CD7FFC"/>
    <w:rsid w:val="00CE0364"/>
    <w:rsid w:val="00CE1D97"/>
    <w:rsid w:val="00CE1F0A"/>
    <w:rsid w:val="00CE2420"/>
    <w:rsid w:val="00CE3887"/>
    <w:rsid w:val="00CE3BBE"/>
    <w:rsid w:val="00CE4A83"/>
    <w:rsid w:val="00CE4D56"/>
    <w:rsid w:val="00CE515B"/>
    <w:rsid w:val="00CE647C"/>
    <w:rsid w:val="00CE6CA2"/>
    <w:rsid w:val="00CE716D"/>
    <w:rsid w:val="00CE71F2"/>
    <w:rsid w:val="00CF00A3"/>
    <w:rsid w:val="00CF0345"/>
    <w:rsid w:val="00CF33DF"/>
    <w:rsid w:val="00CF3645"/>
    <w:rsid w:val="00CF3740"/>
    <w:rsid w:val="00CF413F"/>
    <w:rsid w:val="00CF4FDC"/>
    <w:rsid w:val="00CF5015"/>
    <w:rsid w:val="00CF695C"/>
    <w:rsid w:val="00CF6FBD"/>
    <w:rsid w:val="00CF7029"/>
    <w:rsid w:val="00CF797F"/>
    <w:rsid w:val="00D01ED6"/>
    <w:rsid w:val="00D03208"/>
    <w:rsid w:val="00D03880"/>
    <w:rsid w:val="00D03C1B"/>
    <w:rsid w:val="00D0512A"/>
    <w:rsid w:val="00D059A2"/>
    <w:rsid w:val="00D05C0A"/>
    <w:rsid w:val="00D11D57"/>
    <w:rsid w:val="00D11E04"/>
    <w:rsid w:val="00D11F46"/>
    <w:rsid w:val="00D1249E"/>
    <w:rsid w:val="00D137CA"/>
    <w:rsid w:val="00D1513E"/>
    <w:rsid w:val="00D1524C"/>
    <w:rsid w:val="00D156E9"/>
    <w:rsid w:val="00D164F2"/>
    <w:rsid w:val="00D1700A"/>
    <w:rsid w:val="00D17197"/>
    <w:rsid w:val="00D17F6F"/>
    <w:rsid w:val="00D20670"/>
    <w:rsid w:val="00D20D79"/>
    <w:rsid w:val="00D212F7"/>
    <w:rsid w:val="00D21485"/>
    <w:rsid w:val="00D22D7C"/>
    <w:rsid w:val="00D23DF8"/>
    <w:rsid w:val="00D24363"/>
    <w:rsid w:val="00D2607E"/>
    <w:rsid w:val="00D26D41"/>
    <w:rsid w:val="00D319A6"/>
    <w:rsid w:val="00D3307C"/>
    <w:rsid w:val="00D33466"/>
    <w:rsid w:val="00D343A0"/>
    <w:rsid w:val="00D3490A"/>
    <w:rsid w:val="00D36109"/>
    <w:rsid w:val="00D36EF7"/>
    <w:rsid w:val="00D3737C"/>
    <w:rsid w:val="00D37548"/>
    <w:rsid w:val="00D41436"/>
    <w:rsid w:val="00D42A98"/>
    <w:rsid w:val="00D43847"/>
    <w:rsid w:val="00D43868"/>
    <w:rsid w:val="00D439BD"/>
    <w:rsid w:val="00D439C3"/>
    <w:rsid w:val="00D44BF1"/>
    <w:rsid w:val="00D44D21"/>
    <w:rsid w:val="00D454C7"/>
    <w:rsid w:val="00D45B20"/>
    <w:rsid w:val="00D45B4F"/>
    <w:rsid w:val="00D45DC4"/>
    <w:rsid w:val="00D463BF"/>
    <w:rsid w:val="00D47724"/>
    <w:rsid w:val="00D47888"/>
    <w:rsid w:val="00D504A8"/>
    <w:rsid w:val="00D50856"/>
    <w:rsid w:val="00D51452"/>
    <w:rsid w:val="00D51AB6"/>
    <w:rsid w:val="00D532B3"/>
    <w:rsid w:val="00D552AB"/>
    <w:rsid w:val="00D55EBF"/>
    <w:rsid w:val="00D5612B"/>
    <w:rsid w:val="00D572A3"/>
    <w:rsid w:val="00D57E14"/>
    <w:rsid w:val="00D60566"/>
    <w:rsid w:val="00D6068D"/>
    <w:rsid w:val="00D62A44"/>
    <w:rsid w:val="00D63898"/>
    <w:rsid w:val="00D63D05"/>
    <w:rsid w:val="00D64D4E"/>
    <w:rsid w:val="00D65602"/>
    <w:rsid w:val="00D65BD2"/>
    <w:rsid w:val="00D65E91"/>
    <w:rsid w:val="00D67DC7"/>
    <w:rsid w:val="00D71AED"/>
    <w:rsid w:val="00D73064"/>
    <w:rsid w:val="00D745B7"/>
    <w:rsid w:val="00D759D9"/>
    <w:rsid w:val="00D75D3B"/>
    <w:rsid w:val="00D76668"/>
    <w:rsid w:val="00D769FB"/>
    <w:rsid w:val="00D77D8F"/>
    <w:rsid w:val="00D803B3"/>
    <w:rsid w:val="00D8095B"/>
    <w:rsid w:val="00D8111C"/>
    <w:rsid w:val="00D81B59"/>
    <w:rsid w:val="00D82647"/>
    <w:rsid w:val="00D84631"/>
    <w:rsid w:val="00D84EF9"/>
    <w:rsid w:val="00D85371"/>
    <w:rsid w:val="00D85441"/>
    <w:rsid w:val="00D86A2F"/>
    <w:rsid w:val="00D86A61"/>
    <w:rsid w:val="00D87ED9"/>
    <w:rsid w:val="00D9073E"/>
    <w:rsid w:val="00D90D82"/>
    <w:rsid w:val="00D92033"/>
    <w:rsid w:val="00D92BF1"/>
    <w:rsid w:val="00D942B8"/>
    <w:rsid w:val="00D944FF"/>
    <w:rsid w:val="00D9469B"/>
    <w:rsid w:val="00D94CF0"/>
    <w:rsid w:val="00D94E12"/>
    <w:rsid w:val="00D95640"/>
    <w:rsid w:val="00D96B94"/>
    <w:rsid w:val="00D96C53"/>
    <w:rsid w:val="00D9749A"/>
    <w:rsid w:val="00DA050C"/>
    <w:rsid w:val="00DA0789"/>
    <w:rsid w:val="00DA0EEF"/>
    <w:rsid w:val="00DA1ADE"/>
    <w:rsid w:val="00DA1DCC"/>
    <w:rsid w:val="00DA1E8E"/>
    <w:rsid w:val="00DA20A1"/>
    <w:rsid w:val="00DA2957"/>
    <w:rsid w:val="00DA32EC"/>
    <w:rsid w:val="00DA46C1"/>
    <w:rsid w:val="00DA577C"/>
    <w:rsid w:val="00DA6747"/>
    <w:rsid w:val="00DB01D2"/>
    <w:rsid w:val="00DB0686"/>
    <w:rsid w:val="00DB09E0"/>
    <w:rsid w:val="00DB10DE"/>
    <w:rsid w:val="00DB1BBB"/>
    <w:rsid w:val="00DB2AC2"/>
    <w:rsid w:val="00DB3224"/>
    <w:rsid w:val="00DB3A7D"/>
    <w:rsid w:val="00DB4AE0"/>
    <w:rsid w:val="00DB53B0"/>
    <w:rsid w:val="00DB7381"/>
    <w:rsid w:val="00DB765A"/>
    <w:rsid w:val="00DB7D7D"/>
    <w:rsid w:val="00DB7DC2"/>
    <w:rsid w:val="00DC03F7"/>
    <w:rsid w:val="00DC10BA"/>
    <w:rsid w:val="00DC24BE"/>
    <w:rsid w:val="00DC2A13"/>
    <w:rsid w:val="00DC376C"/>
    <w:rsid w:val="00DC4436"/>
    <w:rsid w:val="00DC4BFC"/>
    <w:rsid w:val="00DC523A"/>
    <w:rsid w:val="00DC5316"/>
    <w:rsid w:val="00DC54C6"/>
    <w:rsid w:val="00DC5956"/>
    <w:rsid w:val="00DC742F"/>
    <w:rsid w:val="00DC7A3B"/>
    <w:rsid w:val="00DD02AB"/>
    <w:rsid w:val="00DD105B"/>
    <w:rsid w:val="00DD1FA2"/>
    <w:rsid w:val="00DD2612"/>
    <w:rsid w:val="00DD2B0B"/>
    <w:rsid w:val="00DD3082"/>
    <w:rsid w:val="00DD3161"/>
    <w:rsid w:val="00DD3295"/>
    <w:rsid w:val="00DD33F0"/>
    <w:rsid w:val="00DD54DC"/>
    <w:rsid w:val="00DD5CB2"/>
    <w:rsid w:val="00DD622D"/>
    <w:rsid w:val="00DD63CF"/>
    <w:rsid w:val="00DD70F3"/>
    <w:rsid w:val="00DD72CC"/>
    <w:rsid w:val="00DE01B8"/>
    <w:rsid w:val="00DE06AF"/>
    <w:rsid w:val="00DE5A36"/>
    <w:rsid w:val="00DE7670"/>
    <w:rsid w:val="00DF08FC"/>
    <w:rsid w:val="00DF09A7"/>
    <w:rsid w:val="00DF189C"/>
    <w:rsid w:val="00DF3A17"/>
    <w:rsid w:val="00DF4CE2"/>
    <w:rsid w:val="00DF5291"/>
    <w:rsid w:val="00DF587D"/>
    <w:rsid w:val="00DF5DD0"/>
    <w:rsid w:val="00DF674F"/>
    <w:rsid w:val="00DF69B2"/>
    <w:rsid w:val="00DF725A"/>
    <w:rsid w:val="00DF72C2"/>
    <w:rsid w:val="00DF7500"/>
    <w:rsid w:val="00DF7DE9"/>
    <w:rsid w:val="00E001EC"/>
    <w:rsid w:val="00E005BB"/>
    <w:rsid w:val="00E007E3"/>
    <w:rsid w:val="00E01A48"/>
    <w:rsid w:val="00E022CF"/>
    <w:rsid w:val="00E022EF"/>
    <w:rsid w:val="00E039EA"/>
    <w:rsid w:val="00E03B27"/>
    <w:rsid w:val="00E03F10"/>
    <w:rsid w:val="00E04503"/>
    <w:rsid w:val="00E04581"/>
    <w:rsid w:val="00E04C1F"/>
    <w:rsid w:val="00E04CFF"/>
    <w:rsid w:val="00E05D5D"/>
    <w:rsid w:val="00E063D1"/>
    <w:rsid w:val="00E06ED2"/>
    <w:rsid w:val="00E073C3"/>
    <w:rsid w:val="00E07447"/>
    <w:rsid w:val="00E07911"/>
    <w:rsid w:val="00E1011B"/>
    <w:rsid w:val="00E104A9"/>
    <w:rsid w:val="00E10537"/>
    <w:rsid w:val="00E10820"/>
    <w:rsid w:val="00E11241"/>
    <w:rsid w:val="00E12968"/>
    <w:rsid w:val="00E12D1C"/>
    <w:rsid w:val="00E134F8"/>
    <w:rsid w:val="00E145C7"/>
    <w:rsid w:val="00E1460A"/>
    <w:rsid w:val="00E15519"/>
    <w:rsid w:val="00E15A5D"/>
    <w:rsid w:val="00E15BE7"/>
    <w:rsid w:val="00E17074"/>
    <w:rsid w:val="00E171F4"/>
    <w:rsid w:val="00E17C5C"/>
    <w:rsid w:val="00E2005C"/>
    <w:rsid w:val="00E20061"/>
    <w:rsid w:val="00E204A0"/>
    <w:rsid w:val="00E2088D"/>
    <w:rsid w:val="00E20F7B"/>
    <w:rsid w:val="00E228B4"/>
    <w:rsid w:val="00E22E2D"/>
    <w:rsid w:val="00E22FC9"/>
    <w:rsid w:val="00E24427"/>
    <w:rsid w:val="00E25D56"/>
    <w:rsid w:val="00E27347"/>
    <w:rsid w:val="00E2764F"/>
    <w:rsid w:val="00E314DC"/>
    <w:rsid w:val="00E32ACF"/>
    <w:rsid w:val="00E335F8"/>
    <w:rsid w:val="00E33A47"/>
    <w:rsid w:val="00E35E55"/>
    <w:rsid w:val="00E371B9"/>
    <w:rsid w:val="00E37B22"/>
    <w:rsid w:val="00E403EF"/>
    <w:rsid w:val="00E4059F"/>
    <w:rsid w:val="00E419EB"/>
    <w:rsid w:val="00E45E64"/>
    <w:rsid w:val="00E46B84"/>
    <w:rsid w:val="00E46BFB"/>
    <w:rsid w:val="00E4738C"/>
    <w:rsid w:val="00E474DE"/>
    <w:rsid w:val="00E47AB2"/>
    <w:rsid w:val="00E47ADF"/>
    <w:rsid w:val="00E47C81"/>
    <w:rsid w:val="00E47C82"/>
    <w:rsid w:val="00E51246"/>
    <w:rsid w:val="00E52641"/>
    <w:rsid w:val="00E52956"/>
    <w:rsid w:val="00E52FDE"/>
    <w:rsid w:val="00E53B70"/>
    <w:rsid w:val="00E5404B"/>
    <w:rsid w:val="00E55386"/>
    <w:rsid w:val="00E55502"/>
    <w:rsid w:val="00E55C85"/>
    <w:rsid w:val="00E55F20"/>
    <w:rsid w:val="00E567D2"/>
    <w:rsid w:val="00E576C3"/>
    <w:rsid w:val="00E601ED"/>
    <w:rsid w:val="00E603EB"/>
    <w:rsid w:val="00E60C9B"/>
    <w:rsid w:val="00E61E57"/>
    <w:rsid w:val="00E64705"/>
    <w:rsid w:val="00E66221"/>
    <w:rsid w:val="00E67A4D"/>
    <w:rsid w:val="00E70316"/>
    <w:rsid w:val="00E70AF1"/>
    <w:rsid w:val="00E70F49"/>
    <w:rsid w:val="00E720DC"/>
    <w:rsid w:val="00E73CA0"/>
    <w:rsid w:val="00E742C5"/>
    <w:rsid w:val="00E74B18"/>
    <w:rsid w:val="00E75728"/>
    <w:rsid w:val="00E75773"/>
    <w:rsid w:val="00E757DC"/>
    <w:rsid w:val="00E76010"/>
    <w:rsid w:val="00E765B6"/>
    <w:rsid w:val="00E769E1"/>
    <w:rsid w:val="00E773AF"/>
    <w:rsid w:val="00E77CCD"/>
    <w:rsid w:val="00E77E49"/>
    <w:rsid w:val="00E80175"/>
    <w:rsid w:val="00E814B6"/>
    <w:rsid w:val="00E83783"/>
    <w:rsid w:val="00E84B2F"/>
    <w:rsid w:val="00E854EA"/>
    <w:rsid w:val="00E8609E"/>
    <w:rsid w:val="00E90B8A"/>
    <w:rsid w:val="00E91870"/>
    <w:rsid w:val="00E923AD"/>
    <w:rsid w:val="00E9263F"/>
    <w:rsid w:val="00E9315B"/>
    <w:rsid w:val="00E931FB"/>
    <w:rsid w:val="00E96A22"/>
    <w:rsid w:val="00E96A38"/>
    <w:rsid w:val="00E9702C"/>
    <w:rsid w:val="00E97AA2"/>
    <w:rsid w:val="00EA0D96"/>
    <w:rsid w:val="00EA0EC0"/>
    <w:rsid w:val="00EA1567"/>
    <w:rsid w:val="00EA439C"/>
    <w:rsid w:val="00EA5C8E"/>
    <w:rsid w:val="00EA5EC1"/>
    <w:rsid w:val="00EA670C"/>
    <w:rsid w:val="00EA6BA3"/>
    <w:rsid w:val="00EA7392"/>
    <w:rsid w:val="00EB0A5D"/>
    <w:rsid w:val="00EB0ADD"/>
    <w:rsid w:val="00EB30EB"/>
    <w:rsid w:val="00EB39D5"/>
    <w:rsid w:val="00EB442B"/>
    <w:rsid w:val="00EB5198"/>
    <w:rsid w:val="00EB56A1"/>
    <w:rsid w:val="00EB5C68"/>
    <w:rsid w:val="00EB70B4"/>
    <w:rsid w:val="00EB7322"/>
    <w:rsid w:val="00EB73DC"/>
    <w:rsid w:val="00EB77ED"/>
    <w:rsid w:val="00EC0263"/>
    <w:rsid w:val="00EC0D2C"/>
    <w:rsid w:val="00EC193C"/>
    <w:rsid w:val="00EC204C"/>
    <w:rsid w:val="00EC24AA"/>
    <w:rsid w:val="00EC2650"/>
    <w:rsid w:val="00EC497A"/>
    <w:rsid w:val="00EC625A"/>
    <w:rsid w:val="00EC78FE"/>
    <w:rsid w:val="00ED02F4"/>
    <w:rsid w:val="00ED03B1"/>
    <w:rsid w:val="00ED0422"/>
    <w:rsid w:val="00ED3DAF"/>
    <w:rsid w:val="00ED756C"/>
    <w:rsid w:val="00EE30A1"/>
    <w:rsid w:val="00EE3237"/>
    <w:rsid w:val="00EE4098"/>
    <w:rsid w:val="00EE4A9B"/>
    <w:rsid w:val="00EE4DD0"/>
    <w:rsid w:val="00EE50CC"/>
    <w:rsid w:val="00EE5E27"/>
    <w:rsid w:val="00EE7C41"/>
    <w:rsid w:val="00EF0B57"/>
    <w:rsid w:val="00EF0E46"/>
    <w:rsid w:val="00EF12E5"/>
    <w:rsid w:val="00EF1319"/>
    <w:rsid w:val="00EF2973"/>
    <w:rsid w:val="00EF2BDD"/>
    <w:rsid w:val="00EF3BD2"/>
    <w:rsid w:val="00EF5017"/>
    <w:rsid w:val="00EF565A"/>
    <w:rsid w:val="00EF5D13"/>
    <w:rsid w:val="00EF6A46"/>
    <w:rsid w:val="00EF7480"/>
    <w:rsid w:val="00F001E5"/>
    <w:rsid w:val="00F01646"/>
    <w:rsid w:val="00F01D8D"/>
    <w:rsid w:val="00F031BE"/>
    <w:rsid w:val="00F041E1"/>
    <w:rsid w:val="00F0556F"/>
    <w:rsid w:val="00F064EB"/>
    <w:rsid w:val="00F0778D"/>
    <w:rsid w:val="00F11F92"/>
    <w:rsid w:val="00F123FC"/>
    <w:rsid w:val="00F12D03"/>
    <w:rsid w:val="00F141DD"/>
    <w:rsid w:val="00F14662"/>
    <w:rsid w:val="00F15C5A"/>
    <w:rsid w:val="00F1646F"/>
    <w:rsid w:val="00F1675C"/>
    <w:rsid w:val="00F16B31"/>
    <w:rsid w:val="00F17BC2"/>
    <w:rsid w:val="00F2030C"/>
    <w:rsid w:val="00F20F2D"/>
    <w:rsid w:val="00F216B1"/>
    <w:rsid w:val="00F21C43"/>
    <w:rsid w:val="00F22199"/>
    <w:rsid w:val="00F2629B"/>
    <w:rsid w:val="00F26E18"/>
    <w:rsid w:val="00F27D61"/>
    <w:rsid w:val="00F300DF"/>
    <w:rsid w:val="00F3061A"/>
    <w:rsid w:val="00F310AA"/>
    <w:rsid w:val="00F32B81"/>
    <w:rsid w:val="00F32C4B"/>
    <w:rsid w:val="00F36602"/>
    <w:rsid w:val="00F41B71"/>
    <w:rsid w:val="00F4425B"/>
    <w:rsid w:val="00F447E1"/>
    <w:rsid w:val="00F46189"/>
    <w:rsid w:val="00F46FE4"/>
    <w:rsid w:val="00F5087E"/>
    <w:rsid w:val="00F51403"/>
    <w:rsid w:val="00F521B0"/>
    <w:rsid w:val="00F52D3E"/>
    <w:rsid w:val="00F54933"/>
    <w:rsid w:val="00F54D63"/>
    <w:rsid w:val="00F55254"/>
    <w:rsid w:val="00F555D3"/>
    <w:rsid w:val="00F555F0"/>
    <w:rsid w:val="00F55859"/>
    <w:rsid w:val="00F564BE"/>
    <w:rsid w:val="00F5666B"/>
    <w:rsid w:val="00F56792"/>
    <w:rsid w:val="00F61136"/>
    <w:rsid w:val="00F61C41"/>
    <w:rsid w:val="00F629EC"/>
    <w:rsid w:val="00F632FA"/>
    <w:rsid w:val="00F6467E"/>
    <w:rsid w:val="00F653BF"/>
    <w:rsid w:val="00F65D09"/>
    <w:rsid w:val="00F70A8B"/>
    <w:rsid w:val="00F72923"/>
    <w:rsid w:val="00F73045"/>
    <w:rsid w:val="00F73653"/>
    <w:rsid w:val="00F73EA0"/>
    <w:rsid w:val="00F74EB1"/>
    <w:rsid w:val="00F74F1F"/>
    <w:rsid w:val="00F75B49"/>
    <w:rsid w:val="00F76532"/>
    <w:rsid w:val="00F76BA3"/>
    <w:rsid w:val="00F773D4"/>
    <w:rsid w:val="00F7744A"/>
    <w:rsid w:val="00F80B81"/>
    <w:rsid w:val="00F8112E"/>
    <w:rsid w:val="00F81848"/>
    <w:rsid w:val="00F81F44"/>
    <w:rsid w:val="00F824E0"/>
    <w:rsid w:val="00F82ACC"/>
    <w:rsid w:val="00F82B56"/>
    <w:rsid w:val="00F83062"/>
    <w:rsid w:val="00F8345E"/>
    <w:rsid w:val="00F84102"/>
    <w:rsid w:val="00F849BF"/>
    <w:rsid w:val="00F84A16"/>
    <w:rsid w:val="00F84CD5"/>
    <w:rsid w:val="00F85F9A"/>
    <w:rsid w:val="00F8708D"/>
    <w:rsid w:val="00F87B5B"/>
    <w:rsid w:val="00F87DA5"/>
    <w:rsid w:val="00F90169"/>
    <w:rsid w:val="00F91141"/>
    <w:rsid w:val="00F915F6"/>
    <w:rsid w:val="00F91C4A"/>
    <w:rsid w:val="00F91C72"/>
    <w:rsid w:val="00F92558"/>
    <w:rsid w:val="00F93B39"/>
    <w:rsid w:val="00F93F06"/>
    <w:rsid w:val="00F94195"/>
    <w:rsid w:val="00F949D8"/>
    <w:rsid w:val="00F958B1"/>
    <w:rsid w:val="00F95962"/>
    <w:rsid w:val="00F95F5A"/>
    <w:rsid w:val="00F9705F"/>
    <w:rsid w:val="00F971CB"/>
    <w:rsid w:val="00F97424"/>
    <w:rsid w:val="00F976E6"/>
    <w:rsid w:val="00F97A4B"/>
    <w:rsid w:val="00FA010C"/>
    <w:rsid w:val="00FA0187"/>
    <w:rsid w:val="00FA022E"/>
    <w:rsid w:val="00FA0671"/>
    <w:rsid w:val="00FA0F95"/>
    <w:rsid w:val="00FA1364"/>
    <w:rsid w:val="00FA1699"/>
    <w:rsid w:val="00FA289A"/>
    <w:rsid w:val="00FA3559"/>
    <w:rsid w:val="00FA368B"/>
    <w:rsid w:val="00FA42AC"/>
    <w:rsid w:val="00FA42E8"/>
    <w:rsid w:val="00FA4CDD"/>
    <w:rsid w:val="00FA5588"/>
    <w:rsid w:val="00FA611B"/>
    <w:rsid w:val="00FA6465"/>
    <w:rsid w:val="00FB0051"/>
    <w:rsid w:val="00FB0807"/>
    <w:rsid w:val="00FB0CE0"/>
    <w:rsid w:val="00FB0E88"/>
    <w:rsid w:val="00FB16F8"/>
    <w:rsid w:val="00FB197C"/>
    <w:rsid w:val="00FB1A4C"/>
    <w:rsid w:val="00FB1B6E"/>
    <w:rsid w:val="00FB1CE8"/>
    <w:rsid w:val="00FB2AF4"/>
    <w:rsid w:val="00FB35D1"/>
    <w:rsid w:val="00FB4030"/>
    <w:rsid w:val="00FB47E8"/>
    <w:rsid w:val="00FB4A99"/>
    <w:rsid w:val="00FB50E2"/>
    <w:rsid w:val="00FB56E8"/>
    <w:rsid w:val="00FB5C61"/>
    <w:rsid w:val="00FC0000"/>
    <w:rsid w:val="00FC036A"/>
    <w:rsid w:val="00FC2544"/>
    <w:rsid w:val="00FC288E"/>
    <w:rsid w:val="00FC2DD9"/>
    <w:rsid w:val="00FC407B"/>
    <w:rsid w:val="00FC492E"/>
    <w:rsid w:val="00FC5D34"/>
    <w:rsid w:val="00FC60BD"/>
    <w:rsid w:val="00FC77B0"/>
    <w:rsid w:val="00FC7988"/>
    <w:rsid w:val="00FC7A6F"/>
    <w:rsid w:val="00FD1222"/>
    <w:rsid w:val="00FD1B47"/>
    <w:rsid w:val="00FD1EAC"/>
    <w:rsid w:val="00FD1EDF"/>
    <w:rsid w:val="00FD2563"/>
    <w:rsid w:val="00FD2665"/>
    <w:rsid w:val="00FD2BC6"/>
    <w:rsid w:val="00FD4193"/>
    <w:rsid w:val="00FD4592"/>
    <w:rsid w:val="00FD5804"/>
    <w:rsid w:val="00FD5E33"/>
    <w:rsid w:val="00FD679A"/>
    <w:rsid w:val="00FD7E94"/>
    <w:rsid w:val="00FE03B0"/>
    <w:rsid w:val="00FE0404"/>
    <w:rsid w:val="00FE1F81"/>
    <w:rsid w:val="00FE2141"/>
    <w:rsid w:val="00FE25B4"/>
    <w:rsid w:val="00FE47D0"/>
    <w:rsid w:val="00FE6E1F"/>
    <w:rsid w:val="00FE7AD1"/>
    <w:rsid w:val="00FE7B3D"/>
    <w:rsid w:val="00FE7C88"/>
    <w:rsid w:val="00FF0763"/>
    <w:rsid w:val="00FF1F7F"/>
    <w:rsid w:val="00FF2900"/>
    <w:rsid w:val="00FF3F7F"/>
    <w:rsid w:val="00FF4062"/>
    <w:rsid w:val="00FF5489"/>
    <w:rsid w:val="00FF585D"/>
    <w:rsid w:val="00FF66AA"/>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38F"/>
    <w:pPr>
      <w:spacing w:after="200" w:line="276" w:lineRule="auto"/>
    </w:pPr>
    <w:rPr>
      <w:rFonts w:ascii="Calibri" w:hAnsi="Calibri"/>
      <w:sz w:val="22"/>
      <w:szCs w:val="22"/>
      <w:lang w:eastAsia="en-US"/>
    </w:rPr>
  </w:style>
  <w:style w:type="paragraph" w:styleId="10">
    <w:name w:val="heading 1"/>
    <w:basedOn w:val="a"/>
    <w:next w:val="a"/>
    <w:link w:val="11"/>
    <w:uiPriority w:val="99"/>
    <w:qFormat/>
    <w:rsid w:val="0066576C"/>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66576C"/>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6576C"/>
    <w:rPr>
      <w:rFonts w:ascii="Calibri" w:eastAsia="MS Gothic" w:hAnsi="Calibri"/>
      <w:b/>
      <w:snapToGrid w:val="0"/>
      <w:kern w:val="32"/>
      <w:sz w:val="32"/>
      <w:lang w:val="ru-RU" w:eastAsia="ru-RU"/>
    </w:rPr>
  </w:style>
  <w:style w:type="character" w:customStyle="1" w:styleId="20">
    <w:name w:val="Заголовок 2 Знак"/>
    <w:link w:val="2"/>
    <w:uiPriority w:val="99"/>
    <w:locked/>
    <w:rsid w:val="0066576C"/>
    <w:rPr>
      <w:rFonts w:ascii="Arial" w:eastAsia="Times New Roman" w:hAnsi="Arial"/>
      <w:b/>
      <w:i/>
      <w:sz w:val="28"/>
      <w:lang w:val="ru-RU" w:eastAsia="en-US"/>
    </w:rPr>
  </w:style>
  <w:style w:type="character" w:customStyle="1" w:styleId="30">
    <w:name w:val="Заголовок 3 Знак"/>
    <w:link w:val="3"/>
    <w:uiPriority w:val="99"/>
    <w:semiHidden/>
    <w:locked/>
    <w:rsid w:val="0066576C"/>
    <w:rPr>
      <w:rFonts w:ascii="Cambria" w:hAnsi="Cambria"/>
      <w:b/>
      <w:sz w:val="26"/>
      <w:lang w:val="ru-RU" w:eastAsia="en-US"/>
    </w:rPr>
  </w:style>
  <w:style w:type="character" w:customStyle="1" w:styleId="60">
    <w:name w:val="Заголовок 6 Знак"/>
    <w:link w:val="6"/>
    <w:uiPriority w:val="99"/>
    <w:locked/>
    <w:rsid w:val="0066576C"/>
    <w:rPr>
      <w:rFonts w:ascii="Cambria" w:eastAsia="MS Mincho" w:hAnsi="Cambria"/>
      <w:b/>
      <w:snapToGrid w:val="0"/>
      <w:sz w:val="22"/>
      <w:lang w:val="ru-RU" w:eastAsia="en-US"/>
    </w:rPr>
  </w:style>
  <w:style w:type="paragraph" w:customStyle="1" w:styleId="-11">
    <w:name w:val="Цветной список - Акцент 11"/>
    <w:basedOn w:val="a"/>
    <w:uiPriority w:val="99"/>
    <w:rsid w:val="0066576C"/>
    <w:pPr>
      <w:ind w:left="720"/>
      <w:contextualSpacing/>
    </w:pPr>
  </w:style>
  <w:style w:type="paragraph" w:styleId="a3">
    <w:name w:val="Body Text Indent"/>
    <w:basedOn w:val="a"/>
    <w:link w:val="a4"/>
    <w:uiPriority w:val="99"/>
    <w:rsid w:val="0066576C"/>
    <w:pPr>
      <w:spacing w:after="120" w:line="240" w:lineRule="auto"/>
      <w:ind w:left="283"/>
    </w:pPr>
    <w:rPr>
      <w:sz w:val="26"/>
      <w:szCs w:val="20"/>
      <w:lang w:eastAsia="ru-RU"/>
    </w:rPr>
  </w:style>
  <w:style w:type="character" w:customStyle="1" w:styleId="a4">
    <w:name w:val="Основной текст с отступом Знак"/>
    <w:link w:val="a3"/>
    <w:uiPriority w:val="99"/>
    <w:locked/>
    <w:rsid w:val="0066576C"/>
    <w:rPr>
      <w:rFonts w:ascii="Calibri" w:eastAsia="Times New Roman" w:hAnsi="Calibri"/>
      <w:snapToGrid w:val="0"/>
      <w:sz w:val="26"/>
      <w:lang w:val="ru-RU" w:eastAsia="ru-RU"/>
    </w:rPr>
  </w:style>
  <w:style w:type="paragraph" w:customStyle="1" w:styleId="a5">
    <w:name w:val="ГС_абз_Основной"/>
    <w:link w:val="a6"/>
    <w:uiPriority w:val="99"/>
    <w:rsid w:val="0066576C"/>
    <w:pPr>
      <w:tabs>
        <w:tab w:val="left" w:pos="851"/>
      </w:tabs>
      <w:spacing w:before="60" w:after="60" w:line="360" w:lineRule="auto"/>
      <w:ind w:firstLine="851"/>
      <w:jc w:val="both"/>
    </w:pPr>
    <w:rPr>
      <w:rFonts w:ascii="Calibri" w:hAnsi="Calibri"/>
      <w:sz w:val="24"/>
      <w:szCs w:val="24"/>
    </w:rPr>
  </w:style>
  <w:style w:type="character" w:customStyle="1" w:styleId="a6">
    <w:name w:val="ГС_абз_Основной Знак Знак"/>
    <w:link w:val="a5"/>
    <w:uiPriority w:val="99"/>
    <w:locked/>
    <w:rsid w:val="0066576C"/>
    <w:rPr>
      <w:rFonts w:ascii="Calibri" w:eastAsia="Times New Roman" w:hAnsi="Calibri"/>
      <w:snapToGrid w:val="0"/>
      <w:sz w:val="24"/>
      <w:lang w:val="ru-RU" w:eastAsia="ru-RU"/>
    </w:rPr>
  </w:style>
  <w:style w:type="paragraph" w:styleId="a7">
    <w:name w:val="annotation text"/>
    <w:basedOn w:val="a"/>
    <w:link w:val="a8"/>
    <w:uiPriority w:val="99"/>
    <w:rsid w:val="0066576C"/>
    <w:rPr>
      <w:sz w:val="20"/>
      <w:szCs w:val="20"/>
    </w:rPr>
  </w:style>
  <w:style w:type="character" w:customStyle="1" w:styleId="a8">
    <w:name w:val="Текст примечания Знак"/>
    <w:link w:val="a7"/>
    <w:uiPriority w:val="99"/>
    <w:locked/>
    <w:rsid w:val="0066576C"/>
    <w:rPr>
      <w:rFonts w:ascii="Calibri" w:eastAsia="Times New Roman" w:hAnsi="Calibri"/>
      <w:lang w:val="ru-RU" w:eastAsia="en-US"/>
    </w:rPr>
  </w:style>
  <w:style w:type="paragraph" w:styleId="21">
    <w:name w:val="Body Text 2"/>
    <w:basedOn w:val="a"/>
    <w:link w:val="22"/>
    <w:uiPriority w:val="99"/>
    <w:rsid w:val="0066576C"/>
    <w:pPr>
      <w:spacing w:after="120" w:line="480" w:lineRule="auto"/>
    </w:pPr>
    <w:rPr>
      <w:rFonts w:ascii="Times New Roman" w:hAnsi="Times New Roman"/>
      <w:sz w:val="26"/>
      <w:szCs w:val="20"/>
      <w:lang w:eastAsia="ru-RU"/>
    </w:rPr>
  </w:style>
  <w:style w:type="character" w:customStyle="1" w:styleId="22">
    <w:name w:val="Основной текст 2 Знак"/>
    <w:link w:val="21"/>
    <w:uiPriority w:val="99"/>
    <w:locked/>
    <w:rsid w:val="0066576C"/>
    <w:rPr>
      <w:snapToGrid w:val="0"/>
      <w:sz w:val="26"/>
      <w:lang w:val="ru-RU" w:eastAsia="ru-RU"/>
    </w:rPr>
  </w:style>
  <w:style w:type="paragraph" w:styleId="12">
    <w:name w:val="toc 1"/>
    <w:basedOn w:val="a"/>
    <w:next w:val="a"/>
    <w:autoRedefine/>
    <w:uiPriority w:val="39"/>
    <w:rsid w:val="0066576C"/>
  </w:style>
  <w:style w:type="character" w:styleId="a9">
    <w:name w:val="Hyperlink"/>
    <w:uiPriority w:val="99"/>
    <w:rsid w:val="0066576C"/>
    <w:rPr>
      <w:rFonts w:cs="Times New Roman"/>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locked/>
    <w:rsid w:val="0066576C"/>
    <w:rPr>
      <w:rFonts w:ascii="Calibri" w:eastAsia="Times New Roman" w:hAnsi="Calibri"/>
      <w:sz w:val="22"/>
      <w:lang w:val="ru-RU" w:eastAsia="en-US"/>
    </w:rPr>
  </w:style>
  <w:style w:type="character" w:styleId="ac">
    <w:name w:val="page number"/>
    <w:uiPriority w:val="99"/>
    <w:rsid w:val="0066576C"/>
    <w:rPr>
      <w:rFonts w:cs="Times New Roman"/>
    </w:rPr>
  </w:style>
  <w:style w:type="paragraph" w:customStyle="1" w:styleId="1">
    <w:name w:val="Стиль1"/>
    <w:basedOn w:val="a"/>
    <w:link w:val="13"/>
    <w:uiPriority w:val="99"/>
    <w:rsid w:val="0066576C"/>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66576C"/>
    <w:rPr>
      <w:sz w:val="28"/>
      <w:lang w:val="ru-RU" w:eastAsia="en-US"/>
    </w:rPr>
  </w:style>
  <w:style w:type="character" w:customStyle="1" w:styleId="ad">
    <w:name w:val="Основной текст_"/>
    <w:link w:val="23"/>
    <w:uiPriority w:val="99"/>
    <w:locked/>
    <w:rsid w:val="0066576C"/>
    <w:rPr>
      <w:sz w:val="27"/>
      <w:shd w:val="clear" w:color="auto" w:fill="FFFFFF"/>
    </w:rPr>
  </w:style>
  <w:style w:type="paragraph" w:customStyle="1" w:styleId="23">
    <w:name w:val="Основной текст2"/>
    <w:basedOn w:val="a"/>
    <w:link w:val="ad"/>
    <w:uiPriority w:val="99"/>
    <w:rsid w:val="0066576C"/>
    <w:pPr>
      <w:widowControl w:val="0"/>
      <w:shd w:val="clear" w:color="auto" w:fill="FFFFFF"/>
      <w:spacing w:before="60" w:after="180" w:line="240" w:lineRule="atLeast"/>
      <w:ind w:hanging="260"/>
    </w:pPr>
    <w:rPr>
      <w:rFonts w:ascii="Times New Roman" w:hAnsi="Times New Roman"/>
      <w:sz w:val="27"/>
      <w:szCs w:val="27"/>
      <w:shd w:val="clear" w:color="auto" w:fill="FFFFFF"/>
      <w:lang w:eastAsia="ru-RU"/>
    </w:rPr>
  </w:style>
  <w:style w:type="paragraph" w:styleId="24">
    <w:name w:val="toc 2"/>
    <w:basedOn w:val="a"/>
    <w:next w:val="a"/>
    <w:autoRedefine/>
    <w:uiPriority w:val="39"/>
    <w:rsid w:val="00B33DBD"/>
    <w:pPr>
      <w:tabs>
        <w:tab w:val="right" w:leader="dot" w:pos="10206"/>
      </w:tabs>
      <w:ind w:left="220"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locked/>
    <w:rsid w:val="0066576C"/>
    <w:rPr>
      <w:rFonts w:ascii="Calibri" w:eastAsia="Times New Roman" w:hAnsi="Calibri"/>
      <w:sz w:val="22"/>
      <w:lang w:val="ru-RU" w:eastAsia="en-US"/>
    </w:rPr>
  </w:style>
  <w:style w:type="paragraph" w:styleId="af0">
    <w:name w:val="footnote text"/>
    <w:basedOn w:val="a"/>
    <w:link w:val="af1"/>
    <w:uiPriority w:val="99"/>
    <w:rsid w:val="0066576C"/>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66576C"/>
    <w:rPr>
      <w:lang w:val="ru-RU" w:eastAsia="ru-RU"/>
    </w:rPr>
  </w:style>
  <w:style w:type="character" w:styleId="af2">
    <w:name w:val="footnote reference"/>
    <w:uiPriority w:val="99"/>
    <w:rsid w:val="0066576C"/>
    <w:rPr>
      <w:rFonts w:cs="Times New Roman"/>
      <w:vertAlign w:val="superscript"/>
    </w:rPr>
  </w:style>
  <w:style w:type="paragraph" w:styleId="af3">
    <w:name w:val="Body Text"/>
    <w:aliases w:val="Основной текст Знак Знак"/>
    <w:basedOn w:val="a"/>
    <w:link w:val="af4"/>
    <w:uiPriority w:val="99"/>
    <w:rsid w:val="0066576C"/>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link w:val="af3"/>
    <w:uiPriority w:val="99"/>
    <w:locked/>
    <w:rsid w:val="0066576C"/>
    <w:rPr>
      <w:snapToGrid w:val="0"/>
      <w:sz w:val="26"/>
      <w:lang w:val="ru-RU" w:eastAsia="en-US"/>
    </w:rPr>
  </w:style>
  <w:style w:type="paragraph" w:styleId="25">
    <w:name w:val="Body Text Indent 2"/>
    <w:basedOn w:val="a"/>
    <w:link w:val="26"/>
    <w:uiPriority w:val="99"/>
    <w:rsid w:val="0066576C"/>
    <w:pPr>
      <w:spacing w:after="120" w:line="480" w:lineRule="auto"/>
      <w:ind w:left="283"/>
    </w:pPr>
    <w:rPr>
      <w:rFonts w:ascii="Times New Roman" w:hAnsi="Times New Roman"/>
      <w:sz w:val="26"/>
      <w:szCs w:val="20"/>
    </w:rPr>
  </w:style>
  <w:style w:type="character" w:customStyle="1" w:styleId="26">
    <w:name w:val="Основной текст с отступом 2 Знак"/>
    <w:link w:val="25"/>
    <w:uiPriority w:val="99"/>
    <w:locked/>
    <w:rsid w:val="0066576C"/>
    <w:rPr>
      <w:snapToGrid w:val="0"/>
      <w:sz w:val="26"/>
      <w:lang w:val="ru-RU" w:eastAsia="en-US"/>
    </w:rPr>
  </w:style>
  <w:style w:type="paragraph" w:styleId="af5">
    <w:name w:val="Document Map"/>
    <w:basedOn w:val="a"/>
    <w:link w:val="af6"/>
    <w:uiPriority w:val="99"/>
    <w:rsid w:val="0066576C"/>
    <w:rPr>
      <w:rFonts w:ascii="Lucida Grande CY" w:hAnsi="Lucida Grande CY"/>
      <w:sz w:val="24"/>
      <w:szCs w:val="24"/>
    </w:rPr>
  </w:style>
  <w:style w:type="character" w:customStyle="1" w:styleId="af6">
    <w:name w:val="Схема документа Знак"/>
    <w:link w:val="af5"/>
    <w:uiPriority w:val="99"/>
    <w:locked/>
    <w:rsid w:val="0066576C"/>
    <w:rPr>
      <w:rFonts w:ascii="Lucida Grande CY" w:eastAsia="Times New Roman" w:hAnsi="Lucida Grande CY"/>
      <w:sz w:val="24"/>
      <w:lang w:val="ru-RU" w:eastAsia="en-US"/>
    </w:rPr>
  </w:style>
  <w:style w:type="paragraph" w:customStyle="1" w:styleId="-51">
    <w:name w:val="Темный список - Акцент 51"/>
    <w:basedOn w:val="a"/>
    <w:uiPriority w:val="99"/>
    <w:rsid w:val="0066576C"/>
    <w:pPr>
      <w:ind w:left="720"/>
      <w:contextualSpacing/>
    </w:pPr>
  </w:style>
  <w:style w:type="paragraph" w:styleId="af7">
    <w:name w:val="Balloon Text"/>
    <w:basedOn w:val="a"/>
    <w:link w:val="af8"/>
    <w:uiPriority w:val="99"/>
    <w:rsid w:val="006F0BE6"/>
    <w:pPr>
      <w:spacing w:after="0" w:line="240" w:lineRule="auto"/>
    </w:pPr>
    <w:rPr>
      <w:rFonts w:ascii="Tahoma" w:hAnsi="Tahoma"/>
      <w:sz w:val="16"/>
      <w:szCs w:val="16"/>
    </w:rPr>
  </w:style>
  <w:style w:type="character" w:customStyle="1" w:styleId="af8">
    <w:name w:val="Текст выноски Знак"/>
    <w:link w:val="af7"/>
    <w:uiPriority w:val="99"/>
    <w:locked/>
    <w:rsid w:val="006F0BE6"/>
    <w:rPr>
      <w:rFonts w:ascii="Tahoma" w:eastAsia="Times New Roman" w:hAnsi="Tahoma"/>
      <w:sz w:val="16"/>
      <w:lang w:eastAsia="en-US"/>
    </w:rPr>
  </w:style>
  <w:style w:type="character" w:styleId="af9">
    <w:name w:val="annotation reference"/>
    <w:uiPriority w:val="99"/>
    <w:rsid w:val="00F41B71"/>
    <w:rPr>
      <w:rFonts w:cs="Times New Roman"/>
      <w:sz w:val="16"/>
    </w:rPr>
  </w:style>
  <w:style w:type="paragraph" w:styleId="afa">
    <w:name w:val="annotation subject"/>
    <w:basedOn w:val="a7"/>
    <w:next w:val="a7"/>
    <w:link w:val="afb"/>
    <w:uiPriority w:val="99"/>
    <w:rsid w:val="00F41B71"/>
    <w:rPr>
      <w:b/>
      <w:bCs/>
    </w:rPr>
  </w:style>
  <w:style w:type="character" w:customStyle="1" w:styleId="afb">
    <w:name w:val="Тема примечания Знак"/>
    <w:link w:val="afa"/>
    <w:uiPriority w:val="99"/>
    <w:locked/>
    <w:rsid w:val="00F41B71"/>
    <w:rPr>
      <w:rFonts w:ascii="Calibri" w:eastAsia="Times New Roman" w:hAnsi="Calibri"/>
      <w:b/>
      <w:lang w:val="ru-RU" w:eastAsia="en-US"/>
    </w:rPr>
  </w:style>
  <w:style w:type="paragraph" w:customStyle="1" w:styleId="-510">
    <w:name w:val="Светлая заливка - Акцент 51"/>
    <w:hidden/>
    <w:uiPriority w:val="99"/>
    <w:rsid w:val="002952C7"/>
    <w:rPr>
      <w:rFonts w:ascii="Calibri" w:hAnsi="Calibri"/>
      <w:sz w:val="22"/>
      <w:szCs w:val="22"/>
      <w:lang w:eastAsia="en-US"/>
    </w:rPr>
  </w:style>
  <w:style w:type="paragraph" w:customStyle="1" w:styleId="-31">
    <w:name w:val="Темный список - Акцент 31"/>
    <w:hidden/>
    <w:uiPriority w:val="99"/>
    <w:rsid w:val="006E04B5"/>
    <w:rPr>
      <w:rFonts w:ascii="Calibri" w:hAnsi="Calibri"/>
      <w:sz w:val="22"/>
      <w:szCs w:val="22"/>
      <w:lang w:eastAsia="en-US"/>
    </w:rPr>
  </w:style>
  <w:style w:type="paragraph" w:customStyle="1" w:styleId="-310">
    <w:name w:val="Светлый список - Акцент 31"/>
    <w:hidden/>
    <w:uiPriority w:val="99"/>
    <w:semiHidden/>
    <w:rsid w:val="009B7984"/>
    <w:rPr>
      <w:rFonts w:ascii="Calibri" w:hAnsi="Calibri"/>
      <w:sz w:val="22"/>
      <w:szCs w:val="22"/>
      <w:lang w:eastAsia="en-US"/>
    </w:rPr>
  </w:style>
  <w:style w:type="paragraph" w:customStyle="1" w:styleId="2-21">
    <w:name w:val="Средний список 2 - Акцент 21"/>
    <w:hidden/>
    <w:uiPriority w:val="99"/>
    <w:semiHidden/>
    <w:rsid w:val="00C60A58"/>
    <w:rPr>
      <w:rFonts w:ascii="Calibri" w:hAnsi="Calibri"/>
      <w:sz w:val="22"/>
      <w:szCs w:val="22"/>
      <w:lang w:eastAsia="en-US"/>
    </w:rPr>
  </w:style>
  <w:style w:type="paragraph" w:customStyle="1" w:styleId="ConsPlusNormal">
    <w:name w:val="ConsPlusNormal"/>
    <w:uiPriority w:val="99"/>
    <w:rsid w:val="00EB73DC"/>
    <w:pPr>
      <w:widowControl w:val="0"/>
      <w:autoSpaceDE w:val="0"/>
      <w:autoSpaceDN w:val="0"/>
      <w:adjustRightInd w:val="0"/>
      <w:ind w:firstLine="720"/>
    </w:pPr>
    <w:rPr>
      <w:rFonts w:ascii="Arial" w:hAnsi="Arial" w:cs="Arial"/>
      <w:sz w:val="16"/>
      <w:szCs w:val="16"/>
    </w:rPr>
  </w:style>
  <w:style w:type="paragraph" w:customStyle="1" w:styleId="-32">
    <w:name w:val="Светлый список - Акцент 32"/>
    <w:hidden/>
    <w:uiPriority w:val="99"/>
    <w:semiHidden/>
    <w:rsid w:val="00281AAB"/>
    <w:rPr>
      <w:rFonts w:ascii="Calibri" w:hAnsi="Calibri"/>
      <w:sz w:val="22"/>
      <w:szCs w:val="22"/>
      <w:lang w:eastAsia="en-US"/>
    </w:rPr>
  </w:style>
  <w:style w:type="paragraph" w:customStyle="1" w:styleId="-311">
    <w:name w:val="Светлая сетка - Акцент 31"/>
    <w:basedOn w:val="a"/>
    <w:uiPriority w:val="99"/>
    <w:rsid w:val="005F6449"/>
    <w:pPr>
      <w:ind w:left="708"/>
    </w:pPr>
    <w:rPr>
      <w:lang w:eastAsia="ru-RU"/>
    </w:rPr>
  </w:style>
  <w:style w:type="paragraph" w:customStyle="1" w:styleId="-110">
    <w:name w:val="Цветная заливка - Акцент 11"/>
    <w:hidden/>
    <w:uiPriority w:val="99"/>
    <w:semiHidden/>
    <w:rsid w:val="002504ED"/>
    <w:rPr>
      <w:rFonts w:ascii="Calibri" w:hAnsi="Calibri"/>
      <w:sz w:val="22"/>
      <w:szCs w:val="22"/>
      <w:lang w:eastAsia="en-US"/>
    </w:rPr>
  </w:style>
  <w:style w:type="paragraph" w:styleId="afc">
    <w:name w:val="endnote text"/>
    <w:basedOn w:val="a"/>
    <w:link w:val="afd"/>
    <w:uiPriority w:val="99"/>
    <w:rsid w:val="00803D7C"/>
    <w:rPr>
      <w:sz w:val="20"/>
      <w:szCs w:val="20"/>
    </w:rPr>
  </w:style>
  <w:style w:type="character" w:customStyle="1" w:styleId="afd">
    <w:name w:val="Текст концевой сноски Знак"/>
    <w:link w:val="afc"/>
    <w:uiPriority w:val="99"/>
    <w:locked/>
    <w:rsid w:val="00803D7C"/>
    <w:rPr>
      <w:rFonts w:ascii="Calibri" w:eastAsia="Times New Roman" w:hAnsi="Calibri"/>
      <w:lang w:eastAsia="en-US"/>
    </w:rPr>
  </w:style>
  <w:style w:type="character" w:styleId="afe">
    <w:name w:val="endnote reference"/>
    <w:uiPriority w:val="99"/>
    <w:rsid w:val="00803D7C"/>
    <w:rPr>
      <w:rFonts w:cs="Times New Roman"/>
      <w:vertAlign w:val="superscript"/>
    </w:rPr>
  </w:style>
  <w:style w:type="paragraph" w:styleId="aff">
    <w:name w:val="Revision"/>
    <w:hidden/>
    <w:uiPriority w:val="99"/>
    <w:semiHidden/>
    <w:rsid w:val="006D788E"/>
    <w:rPr>
      <w:rFonts w:ascii="Calibri" w:hAnsi="Calibri"/>
      <w:sz w:val="22"/>
      <w:szCs w:val="22"/>
      <w:lang w:eastAsia="en-US"/>
    </w:rPr>
  </w:style>
  <w:style w:type="paragraph" w:styleId="aff0">
    <w:name w:val="List Paragraph"/>
    <w:basedOn w:val="a"/>
    <w:uiPriority w:val="99"/>
    <w:qFormat/>
    <w:rsid w:val="003569C5"/>
    <w:pPr>
      <w:ind w:left="708"/>
    </w:pPr>
    <w:rPr>
      <w:lang w:eastAsia="ru-RU"/>
    </w:rPr>
  </w:style>
  <w:style w:type="character" w:customStyle="1" w:styleId="FontStyle17">
    <w:name w:val="Font Style17"/>
    <w:uiPriority w:val="99"/>
    <w:rsid w:val="00FE7C88"/>
    <w:rPr>
      <w:rFonts w:ascii="Times New Roman" w:hAnsi="Times New Roman"/>
      <w:sz w:val="22"/>
    </w:rPr>
  </w:style>
  <w:style w:type="paragraph" w:styleId="aff1">
    <w:name w:val="TOC Heading"/>
    <w:basedOn w:val="10"/>
    <w:next w:val="a"/>
    <w:uiPriority w:val="99"/>
    <w:qFormat/>
    <w:rsid w:val="003B36EE"/>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B36EE"/>
    <w:pPr>
      <w:spacing w:after="100"/>
      <w:ind w:left="440"/>
    </w:pPr>
  </w:style>
  <w:style w:type="paragraph" w:styleId="4">
    <w:name w:val="toc 4"/>
    <w:basedOn w:val="a"/>
    <w:next w:val="a"/>
    <w:autoRedefine/>
    <w:uiPriority w:val="39"/>
    <w:rsid w:val="00DF7500"/>
    <w:pPr>
      <w:spacing w:after="100" w:line="259" w:lineRule="auto"/>
      <w:ind w:left="660"/>
    </w:pPr>
    <w:rPr>
      <w:lang w:eastAsia="ru-RU"/>
    </w:rPr>
  </w:style>
  <w:style w:type="paragraph" w:styleId="5">
    <w:name w:val="toc 5"/>
    <w:basedOn w:val="a"/>
    <w:next w:val="a"/>
    <w:autoRedefine/>
    <w:uiPriority w:val="39"/>
    <w:rsid w:val="00DF7500"/>
    <w:pPr>
      <w:spacing w:after="100" w:line="259" w:lineRule="auto"/>
      <w:ind w:left="880"/>
    </w:pPr>
    <w:rPr>
      <w:lang w:eastAsia="ru-RU"/>
    </w:rPr>
  </w:style>
  <w:style w:type="paragraph" w:styleId="61">
    <w:name w:val="toc 6"/>
    <w:basedOn w:val="a"/>
    <w:next w:val="a"/>
    <w:autoRedefine/>
    <w:uiPriority w:val="39"/>
    <w:rsid w:val="00DF7500"/>
    <w:pPr>
      <w:spacing w:after="100" w:line="259" w:lineRule="auto"/>
      <w:ind w:left="1100"/>
    </w:pPr>
    <w:rPr>
      <w:lang w:eastAsia="ru-RU"/>
    </w:rPr>
  </w:style>
  <w:style w:type="paragraph" w:styleId="7">
    <w:name w:val="toc 7"/>
    <w:basedOn w:val="a"/>
    <w:next w:val="a"/>
    <w:autoRedefine/>
    <w:uiPriority w:val="39"/>
    <w:rsid w:val="00DF7500"/>
    <w:pPr>
      <w:spacing w:after="100" w:line="259" w:lineRule="auto"/>
      <w:ind w:left="1320"/>
    </w:pPr>
    <w:rPr>
      <w:lang w:eastAsia="ru-RU"/>
    </w:rPr>
  </w:style>
  <w:style w:type="paragraph" w:styleId="8">
    <w:name w:val="toc 8"/>
    <w:basedOn w:val="a"/>
    <w:next w:val="a"/>
    <w:autoRedefine/>
    <w:uiPriority w:val="39"/>
    <w:rsid w:val="00DF7500"/>
    <w:pPr>
      <w:spacing w:after="100" w:line="259" w:lineRule="auto"/>
      <w:ind w:left="1540"/>
    </w:pPr>
    <w:rPr>
      <w:lang w:eastAsia="ru-RU"/>
    </w:rPr>
  </w:style>
  <w:style w:type="paragraph" w:styleId="9">
    <w:name w:val="toc 9"/>
    <w:basedOn w:val="a"/>
    <w:next w:val="a"/>
    <w:autoRedefine/>
    <w:uiPriority w:val="39"/>
    <w:rsid w:val="00DF7500"/>
    <w:pPr>
      <w:spacing w:after="100" w:line="259" w:lineRule="auto"/>
      <w:ind w:left="1760"/>
    </w:pPr>
    <w:rPr>
      <w:lang w:eastAsia="ru-RU"/>
    </w:rPr>
  </w:style>
  <w:style w:type="paragraph" w:styleId="aff2">
    <w:name w:val="Normal Indent"/>
    <w:basedOn w:val="a"/>
    <w:uiPriority w:val="99"/>
    <w:rsid w:val="003422B0"/>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EB70B4"/>
    <w:rPr>
      <w:rFonts w:ascii="Times New Roman" w:hAnsi="Times New Roman" w:cs="Times New Roman"/>
      <w:sz w:val="24"/>
      <w:szCs w:val="24"/>
    </w:rPr>
  </w:style>
  <w:style w:type="character" w:customStyle="1" w:styleId="FontStyle99">
    <w:name w:val="Font Style99"/>
    <w:basedOn w:val="a0"/>
    <w:uiPriority w:val="99"/>
    <w:rsid w:val="00EB70B4"/>
    <w:rPr>
      <w:rFonts w:ascii="Georgia" w:hAnsi="Georgia" w:cs="Georgia"/>
      <w:i/>
      <w:iCs/>
      <w:sz w:val="20"/>
      <w:szCs w:val="20"/>
    </w:rPr>
  </w:style>
  <w:style w:type="character" w:customStyle="1" w:styleId="FontStyle100">
    <w:name w:val="Font Style100"/>
    <w:basedOn w:val="a0"/>
    <w:uiPriority w:val="99"/>
    <w:rsid w:val="00EB70B4"/>
    <w:rPr>
      <w:rFonts w:ascii="Times New Roman" w:hAnsi="Times New Roman" w:cs="Times New Roman"/>
      <w:b/>
      <w:bCs/>
      <w:i/>
      <w:iCs/>
      <w:sz w:val="24"/>
      <w:szCs w:val="24"/>
    </w:rPr>
  </w:style>
  <w:style w:type="character" w:customStyle="1" w:styleId="FontStyle113">
    <w:name w:val="Font Style113"/>
    <w:basedOn w:val="a0"/>
    <w:uiPriority w:val="99"/>
    <w:rsid w:val="00EB70B4"/>
    <w:rPr>
      <w:rFonts w:ascii="Times New Roman" w:hAnsi="Times New Roman" w:cs="Times New Roman"/>
      <w:i/>
      <w:iCs/>
      <w:sz w:val="24"/>
      <w:szCs w:val="24"/>
    </w:rPr>
  </w:style>
  <w:style w:type="character" w:customStyle="1" w:styleId="FontStyle118">
    <w:name w:val="Font Style118"/>
    <w:basedOn w:val="a0"/>
    <w:uiPriority w:val="99"/>
    <w:rsid w:val="00EB70B4"/>
    <w:rPr>
      <w:rFonts w:ascii="Calibri" w:hAnsi="Calibri" w:cs="Calibri"/>
      <w:b/>
      <w:bCs/>
      <w:i/>
      <w:iCs/>
      <w:sz w:val="28"/>
      <w:szCs w:val="28"/>
    </w:rPr>
  </w:style>
  <w:style w:type="paragraph" w:customStyle="1" w:styleId="Style53">
    <w:name w:val="Style53"/>
    <w:basedOn w:val="a"/>
    <w:uiPriority w:val="99"/>
    <w:rsid w:val="00EB70B4"/>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127">
      <w:bodyDiv w:val="1"/>
      <w:marLeft w:val="0"/>
      <w:marRight w:val="0"/>
      <w:marTop w:val="0"/>
      <w:marBottom w:val="0"/>
      <w:divBdr>
        <w:top w:val="none" w:sz="0" w:space="0" w:color="auto"/>
        <w:left w:val="none" w:sz="0" w:space="0" w:color="auto"/>
        <w:bottom w:val="none" w:sz="0" w:space="0" w:color="auto"/>
        <w:right w:val="none" w:sz="0" w:space="0" w:color="auto"/>
      </w:divBdr>
    </w:div>
    <w:div w:id="78793453">
      <w:bodyDiv w:val="1"/>
      <w:marLeft w:val="0"/>
      <w:marRight w:val="0"/>
      <w:marTop w:val="0"/>
      <w:marBottom w:val="0"/>
      <w:divBdr>
        <w:top w:val="none" w:sz="0" w:space="0" w:color="auto"/>
        <w:left w:val="none" w:sz="0" w:space="0" w:color="auto"/>
        <w:bottom w:val="none" w:sz="0" w:space="0" w:color="auto"/>
        <w:right w:val="none" w:sz="0" w:space="0" w:color="auto"/>
      </w:divBdr>
    </w:div>
    <w:div w:id="428164241">
      <w:bodyDiv w:val="1"/>
      <w:marLeft w:val="0"/>
      <w:marRight w:val="0"/>
      <w:marTop w:val="0"/>
      <w:marBottom w:val="0"/>
      <w:divBdr>
        <w:top w:val="none" w:sz="0" w:space="0" w:color="auto"/>
        <w:left w:val="none" w:sz="0" w:space="0" w:color="auto"/>
        <w:bottom w:val="none" w:sz="0" w:space="0" w:color="auto"/>
        <w:right w:val="none" w:sz="0" w:space="0" w:color="auto"/>
      </w:divBdr>
    </w:div>
    <w:div w:id="454954091">
      <w:bodyDiv w:val="1"/>
      <w:marLeft w:val="0"/>
      <w:marRight w:val="0"/>
      <w:marTop w:val="0"/>
      <w:marBottom w:val="0"/>
      <w:divBdr>
        <w:top w:val="none" w:sz="0" w:space="0" w:color="auto"/>
        <w:left w:val="none" w:sz="0" w:space="0" w:color="auto"/>
        <w:bottom w:val="none" w:sz="0" w:space="0" w:color="auto"/>
        <w:right w:val="none" w:sz="0" w:space="0" w:color="auto"/>
      </w:divBdr>
    </w:div>
    <w:div w:id="535237382">
      <w:marLeft w:val="0"/>
      <w:marRight w:val="0"/>
      <w:marTop w:val="0"/>
      <w:marBottom w:val="0"/>
      <w:divBdr>
        <w:top w:val="none" w:sz="0" w:space="0" w:color="auto"/>
        <w:left w:val="none" w:sz="0" w:space="0" w:color="auto"/>
        <w:bottom w:val="none" w:sz="0" w:space="0" w:color="auto"/>
        <w:right w:val="none" w:sz="0" w:space="0" w:color="auto"/>
      </w:divBdr>
    </w:div>
    <w:div w:id="535237383">
      <w:marLeft w:val="0"/>
      <w:marRight w:val="0"/>
      <w:marTop w:val="0"/>
      <w:marBottom w:val="0"/>
      <w:divBdr>
        <w:top w:val="none" w:sz="0" w:space="0" w:color="auto"/>
        <w:left w:val="none" w:sz="0" w:space="0" w:color="auto"/>
        <w:bottom w:val="none" w:sz="0" w:space="0" w:color="auto"/>
        <w:right w:val="none" w:sz="0" w:space="0" w:color="auto"/>
      </w:divBdr>
    </w:div>
    <w:div w:id="535237384">
      <w:marLeft w:val="0"/>
      <w:marRight w:val="0"/>
      <w:marTop w:val="0"/>
      <w:marBottom w:val="0"/>
      <w:divBdr>
        <w:top w:val="none" w:sz="0" w:space="0" w:color="auto"/>
        <w:left w:val="none" w:sz="0" w:space="0" w:color="auto"/>
        <w:bottom w:val="none" w:sz="0" w:space="0" w:color="auto"/>
        <w:right w:val="none" w:sz="0" w:space="0" w:color="auto"/>
      </w:divBdr>
    </w:div>
    <w:div w:id="537009482">
      <w:bodyDiv w:val="1"/>
      <w:marLeft w:val="0"/>
      <w:marRight w:val="0"/>
      <w:marTop w:val="0"/>
      <w:marBottom w:val="0"/>
      <w:divBdr>
        <w:top w:val="none" w:sz="0" w:space="0" w:color="auto"/>
        <w:left w:val="none" w:sz="0" w:space="0" w:color="auto"/>
        <w:bottom w:val="none" w:sz="0" w:space="0" w:color="auto"/>
        <w:right w:val="none" w:sz="0" w:space="0" w:color="auto"/>
      </w:divBdr>
    </w:div>
    <w:div w:id="551885052">
      <w:bodyDiv w:val="1"/>
      <w:marLeft w:val="0"/>
      <w:marRight w:val="0"/>
      <w:marTop w:val="0"/>
      <w:marBottom w:val="0"/>
      <w:divBdr>
        <w:top w:val="none" w:sz="0" w:space="0" w:color="auto"/>
        <w:left w:val="none" w:sz="0" w:space="0" w:color="auto"/>
        <w:bottom w:val="none" w:sz="0" w:space="0" w:color="auto"/>
        <w:right w:val="none" w:sz="0" w:space="0" w:color="auto"/>
      </w:divBdr>
    </w:div>
    <w:div w:id="1004893731">
      <w:bodyDiv w:val="1"/>
      <w:marLeft w:val="0"/>
      <w:marRight w:val="0"/>
      <w:marTop w:val="0"/>
      <w:marBottom w:val="0"/>
      <w:divBdr>
        <w:top w:val="none" w:sz="0" w:space="0" w:color="auto"/>
        <w:left w:val="none" w:sz="0" w:space="0" w:color="auto"/>
        <w:bottom w:val="none" w:sz="0" w:space="0" w:color="auto"/>
        <w:right w:val="none" w:sz="0" w:space="0" w:color="auto"/>
      </w:divBdr>
    </w:div>
    <w:div w:id="1691489027">
      <w:bodyDiv w:val="1"/>
      <w:marLeft w:val="0"/>
      <w:marRight w:val="0"/>
      <w:marTop w:val="0"/>
      <w:marBottom w:val="0"/>
      <w:divBdr>
        <w:top w:val="none" w:sz="0" w:space="0" w:color="auto"/>
        <w:left w:val="none" w:sz="0" w:space="0" w:color="auto"/>
        <w:bottom w:val="none" w:sz="0" w:space="0" w:color="auto"/>
        <w:right w:val="none" w:sz="0" w:space="0" w:color="auto"/>
      </w:divBdr>
    </w:div>
    <w:div w:id="1807234194">
      <w:bodyDiv w:val="1"/>
      <w:marLeft w:val="0"/>
      <w:marRight w:val="0"/>
      <w:marTop w:val="0"/>
      <w:marBottom w:val="0"/>
      <w:divBdr>
        <w:top w:val="none" w:sz="0" w:space="0" w:color="auto"/>
        <w:left w:val="none" w:sz="0" w:space="0" w:color="auto"/>
        <w:bottom w:val="none" w:sz="0" w:space="0" w:color="auto"/>
        <w:right w:val="none" w:sz="0" w:space="0" w:color="auto"/>
      </w:divBdr>
    </w:div>
    <w:div w:id="19533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000-08-636\AppData\Local\Temp\notesC7A056\7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0000-08-636\AppData\Local\Temp\notesC7A056\7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0000-08-636\AppData\Local\Temp\notesC7A056\7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0000-08-636\AppData\Local\Temp\notesC7A056\749" TargetMode="External"/><Relationship Id="rId4" Type="http://schemas.openxmlformats.org/officeDocument/2006/relationships/settings" Target="settings.xml"/><Relationship Id="rId9" Type="http://schemas.openxmlformats.org/officeDocument/2006/relationships/hyperlink" Target="file:///C:\Users\0000-08-636\AppData\Local\Temp\notesC7A056\7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ACD1-78DB-4A61-9554-C2AAB98F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59763</Words>
  <Characters>340653</Characters>
  <Application>Microsoft Office Word</Application>
  <DocSecurity>0</DocSecurity>
  <Lines>2838</Lines>
  <Paragraphs>799</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399617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
  <cp:lastModifiedBy/>
  <cp:revision>1</cp:revision>
  <dcterms:created xsi:type="dcterms:W3CDTF">2018-07-30T06:51:00Z</dcterms:created>
  <dcterms:modified xsi:type="dcterms:W3CDTF">2018-07-30T06:51:00Z</dcterms:modified>
</cp:coreProperties>
</file>