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A3" w:rsidRPr="00BB05A3" w:rsidRDefault="00BB05A3" w:rsidP="00BB0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5A3">
        <w:rPr>
          <w:rFonts w:ascii="Times New Roman" w:hAnsi="Times New Roman" w:cs="Times New Roman"/>
          <w:b/>
          <w:sz w:val="28"/>
          <w:szCs w:val="28"/>
        </w:rPr>
        <w:t>ФЕДЕРАЛЬНОЕ БЮДЖЕТНОЕ ЛЕЧЕБНО-ПРОФИЛАКТИЧЕСКОЕ</w:t>
      </w:r>
    </w:p>
    <w:p w:rsidR="00BB05A3" w:rsidRPr="00BB05A3" w:rsidRDefault="00BB05A3" w:rsidP="00BB0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5A3">
        <w:rPr>
          <w:rFonts w:ascii="Times New Roman" w:hAnsi="Times New Roman" w:cs="Times New Roman"/>
          <w:b/>
          <w:sz w:val="28"/>
          <w:szCs w:val="28"/>
        </w:rPr>
        <w:t>УЧРЕЖДЕНИЕ «САНАТОРИЙ «ДНЕПР» ФЕДЕРАЛЬНОЙ НАЛОГОВОЙ СЛУЖБЫ»</w:t>
      </w:r>
    </w:p>
    <w:p w:rsidR="00BB05A3" w:rsidRDefault="00BB05A3" w:rsidP="00BB05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5A3" w:rsidRPr="00BB05A3" w:rsidRDefault="00BB05A3" w:rsidP="00BB05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5A3" w:rsidRPr="00BB05A3" w:rsidRDefault="00BB05A3" w:rsidP="00BB05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5A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B05A3" w:rsidRPr="00BB05A3" w:rsidRDefault="00BB05A3" w:rsidP="00BB05A3">
      <w:pPr>
        <w:jc w:val="both"/>
        <w:rPr>
          <w:rFonts w:ascii="Times New Roman" w:hAnsi="Times New Roman" w:cs="Times New Roman"/>
          <w:sz w:val="28"/>
          <w:szCs w:val="28"/>
        </w:rPr>
      </w:pPr>
      <w:r w:rsidRPr="00BB05A3">
        <w:rPr>
          <w:rFonts w:ascii="Times New Roman" w:hAnsi="Times New Roman" w:cs="Times New Roman"/>
          <w:sz w:val="28"/>
          <w:szCs w:val="28"/>
        </w:rPr>
        <w:t>«28» декабря 2024 г.                                                                     № 1.4-01/293</w:t>
      </w:r>
    </w:p>
    <w:p w:rsidR="00BB05A3" w:rsidRPr="00BB05A3" w:rsidRDefault="00BB05A3" w:rsidP="00BB05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5A3">
        <w:rPr>
          <w:rFonts w:ascii="Times New Roman" w:hAnsi="Times New Roman" w:cs="Times New Roman"/>
          <w:sz w:val="28"/>
          <w:szCs w:val="28"/>
        </w:rPr>
        <w:t>г. Ялта</w:t>
      </w:r>
    </w:p>
    <w:p w:rsidR="00BB05A3" w:rsidRPr="00BB05A3" w:rsidRDefault="00BB05A3" w:rsidP="00BB05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5A3" w:rsidRPr="00BB05A3" w:rsidRDefault="00BB05A3" w:rsidP="00BB0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5A3">
        <w:rPr>
          <w:rFonts w:ascii="Times New Roman" w:hAnsi="Times New Roman" w:cs="Times New Roman"/>
          <w:b/>
          <w:sz w:val="28"/>
          <w:szCs w:val="28"/>
        </w:rPr>
        <w:t>Об утверждении Плана противодействия коррупции на 2025 год</w:t>
      </w:r>
    </w:p>
    <w:p w:rsidR="00BB05A3" w:rsidRPr="00BB05A3" w:rsidRDefault="00BB05A3" w:rsidP="00BB0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5A3">
        <w:rPr>
          <w:rFonts w:ascii="Times New Roman" w:hAnsi="Times New Roman" w:cs="Times New Roman"/>
          <w:b/>
          <w:sz w:val="28"/>
          <w:szCs w:val="28"/>
        </w:rPr>
        <w:t>в ФБЛПУ «Санаторий «Днепр» ФНС России»</w:t>
      </w:r>
    </w:p>
    <w:p w:rsidR="00BB05A3" w:rsidRPr="00BB05A3" w:rsidRDefault="00BB05A3" w:rsidP="00BB05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5A3" w:rsidRPr="00BB05A3" w:rsidRDefault="00BB05A3" w:rsidP="00BB0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05A3">
        <w:rPr>
          <w:rFonts w:ascii="Times New Roman" w:hAnsi="Times New Roman" w:cs="Times New Roman"/>
          <w:sz w:val="28"/>
          <w:szCs w:val="28"/>
        </w:rPr>
        <w:tab/>
      </w:r>
      <w:r w:rsidRPr="00BB05A3">
        <w:rPr>
          <w:rStyle w:val="aa"/>
          <w:rFonts w:eastAsia="Calibri"/>
          <w:sz w:val="28"/>
          <w:szCs w:val="28"/>
        </w:rPr>
        <w:t xml:space="preserve">В соответствии со статьей 13.3 Федерального закона от 25 декабря. № 273-ФЗ «О противодействии, коррупции» и другими федеральными законами в целях противодействия коррупции, для организации работы по противодействию коррупции в ФБЛПУ «Санаторий «Днепр» </w:t>
      </w:r>
      <w:r w:rsidRPr="00BB05A3">
        <w:rPr>
          <w:rStyle w:val="aa"/>
          <w:rFonts w:eastAsia="Lucida Sans Unicode"/>
          <w:sz w:val="28"/>
          <w:szCs w:val="28"/>
        </w:rPr>
        <w:t>ФНС России» (далее – Учреждение)</w:t>
      </w:r>
      <w:r w:rsidRPr="00BB05A3">
        <w:rPr>
          <w:rStyle w:val="aa"/>
          <w:rFonts w:eastAsia="Calibri"/>
          <w:sz w:val="28"/>
          <w:szCs w:val="28"/>
        </w:rPr>
        <w:t xml:space="preserve">, </w:t>
      </w:r>
      <w:r w:rsidRPr="00BB05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приказываю:</w:t>
      </w:r>
    </w:p>
    <w:p w:rsidR="00BB05A3" w:rsidRPr="00BB05A3" w:rsidRDefault="00BB05A3" w:rsidP="00BB05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05A3" w:rsidRPr="00BB05A3" w:rsidRDefault="00BB05A3" w:rsidP="00BB05A3">
      <w:pPr>
        <w:pStyle w:val="10"/>
        <w:numPr>
          <w:ilvl w:val="0"/>
          <w:numId w:val="1"/>
        </w:numPr>
        <w:tabs>
          <w:tab w:val="left" w:pos="731"/>
        </w:tabs>
        <w:jc w:val="both"/>
        <w:rPr>
          <w:sz w:val="28"/>
          <w:szCs w:val="28"/>
        </w:rPr>
      </w:pPr>
      <w:r w:rsidRPr="00BB05A3">
        <w:rPr>
          <w:sz w:val="28"/>
          <w:szCs w:val="28"/>
        </w:rPr>
        <w:t>Утвердить и ввести в действие 01.01.2025г. План противодействия коррупции Учреждения на 2025 год.</w:t>
      </w:r>
    </w:p>
    <w:p w:rsidR="00BB05A3" w:rsidRPr="00BB05A3" w:rsidRDefault="00BB05A3" w:rsidP="00BB05A3">
      <w:pPr>
        <w:pStyle w:val="10"/>
        <w:numPr>
          <w:ilvl w:val="0"/>
          <w:numId w:val="1"/>
        </w:numPr>
        <w:tabs>
          <w:tab w:val="left" w:pos="731"/>
        </w:tabs>
        <w:jc w:val="both"/>
        <w:rPr>
          <w:rStyle w:val="aa"/>
          <w:sz w:val="28"/>
          <w:szCs w:val="28"/>
        </w:rPr>
      </w:pPr>
      <w:r w:rsidRPr="00BB05A3">
        <w:rPr>
          <w:rStyle w:val="aa"/>
          <w:sz w:val="28"/>
          <w:szCs w:val="28"/>
        </w:rPr>
        <w:t xml:space="preserve">Дизайнеру-оформителю отдела маркетинга, продаж, бронирования, приема и размещения Галаевой Л.А. опубликовать План противодействия коррупции на официальном сайте Учреждения. </w:t>
      </w:r>
    </w:p>
    <w:p w:rsidR="00BB05A3" w:rsidRPr="00BB05A3" w:rsidRDefault="00BB05A3" w:rsidP="00BB05A3">
      <w:pPr>
        <w:pStyle w:val="10"/>
        <w:numPr>
          <w:ilvl w:val="0"/>
          <w:numId w:val="1"/>
        </w:numPr>
        <w:tabs>
          <w:tab w:val="left" w:pos="731"/>
        </w:tabs>
        <w:jc w:val="both"/>
        <w:rPr>
          <w:rStyle w:val="aa"/>
          <w:sz w:val="28"/>
          <w:szCs w:val="28"/>
        </w:rPr>
      </w:pPr>
      <w:r w:rsidRPr="00BB05A3">
        <w:rPr>
          <w:rStyle w:val="aa"/>
          <w:sz w:val="28"/>
          <w:szCs w:val="28"/>
        </w:rPr>
        <w:t>Секретарю Коломеец М.В. довести настоящий приказ до руководителей структурных подразделений и отделов Учреждения.</w:t>
      </w:r>
    </w:p>
    <w:p w:rsidR="00BB05A3" w:rsidRPr="00BB05A3" w:rsidRDefault="00BB05A3" w:rsidP="00BB05A3">
      <w:pPr>
        <w:pStyle w:val="10"/>
        <w:numPr>
          <w:ilvl w:val="0"/>
          <w:numId w:val="1"/>
        </w:numPr>
        <w:tabs>
          <w:tab w:val="left" w:pos="731"/>
        </w:tabs>
        <w:jc w:val="both"/>
        <w:rPr>
          <w:rStyle w:val="aa"/>
          <w:sz w:val="28"/>
          <w:szCs w:val="28"/>
        </w:rPr>
      </w:pPr>
      <w:r w:rsidRPr="00BB05A3">
        <w:rPr>
          <w:rStyle w:val="aa"/>
          <w:sz w:val="28"/>
          <w:szCs w:val="28"/>
        </w:rPr>
        <w:t>Контроль за исполнение настоящего приказа оставляю за собой.</w:t>
      </w:r>
    </w:p>
    <w:p w:rsidR="00BB05A3" w:rsidRPr="00BB05A3" w:rsidRDefault="00BB05A3" w:rsidP="00BB05A3">
      <w:pPr>
        <w:ind w:right="-569"/>
        <w:jc w:val="both"/>
        <w:rPr>
          <w:rFonts w:ascii="Times New Roman" w:hAnsi="Times New Roman" w:cs="Times New Roman"/>
          <w:sz w:val="28"/>
          <w:szCs w:val="28"/>
        </w:rPr>
      </w:pPr>
      <w:r w:rsidRPr="00BB05A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B05A3" w:rsidRPr="00BB05A3" w:rsidRDefault="00BB05A3" w:rsidP="00BB05A3">
      <w:pPr>
        <w:ind w:right="-569"/>
        <w:jc w:val="both"/>
        <w:rPr>
          <w:rFonts w:ascii="Times New Roman" w:hAnsi="Times New Roman" w:cs="Times New Roman"/>
          <w:sz w:val="28"/>
          <w:szCs w:val="28"/>
        </w:rPr>
      </w:pPr>
    </w:p>
    <w:p w:rsidR="00BB05A3" w:rsidRPr="00BB05A3" w:rsidRDefault="00BB05A3" w:rsidP="00BB05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5A3" w:rsidRPr="00BB05A3" w:rsidRDefault="00BB05A3" w:rsidP="00BB05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05A3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Pr="00BB05A3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B05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B05A3">
        <w:rPr>
          <w:rFonts w:ascii="Times New Roman" w:hAnsi="Times New Roman" w:cs="Times New Roman"/>
          <w:sz w:val="28"/>
          <w:szCs w:val="28"/>
        </w:rPr>
        <w:t xml:space="preserve">          Д.Г. Богданов</w:t>
      </w:r>
    </w:p>
    <w:p w:rsidR="00BB05A3" w:rsidRPr="00BB05A3" w:rsidRDefault="00BB05A3" w:rsidP="00BB05A3">
      <w:pPr>
        <w:jc w:val="both"/>
        <w:rPr>
          <w:rFonts w:ascii="Times New Roman" w:hAnsi="Times New Roman" w:cs="Times New Roman"/>
          <w:sz w:val="28"/>
          <w:szCs w:val="28"/>
        </w:rPr>
        <w:sectPr w:rsidR="00BB05A3" w:rsidRPr="00BB05A3" w:rsidSect="00B52FEE">
          <w:headerReference w:type="default" r:id="rId8"/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</w:p>
    <w:p w:rsidR="00BB05A3" w:rsidRDefault="00BB05A3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</w:rPr>
      </w:pPr>
    </w:p>
    <w:p w:rsidR="007469FA" w:rsidRDefault="007B6068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469FA" w:rsidRDefault="007B6068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ФБЛПУ «</w:t>
      </w:r>
      <w:r w:rsidR="00C537C1">
        <w:rPr>
          <w:rFonts w:ascii="Times New Roman" w:eastAsia="Times New Roman" w:hAnsi="Times New Roman" w:cs="Times New Roman"/>
          <w:sz w:val="28"/>
          <w:szCs w:val="28"/>
        </w:rPr>
        <w:t xml:space="preserve">Санаторий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37C1">
        <w:rPr>
          <w:rFonts w:ascii="Times New Roman" w:eastAsia="Times New Roman" w:hAnsi="Times New Roman" w:cs="Times New Roman"/>
          <w:sz w:val="28"/>
          <w:szCs w:val="28"/>
        </w:rPr>
        <w:t>Днепр</w:t>
      </w:r>
      <w:r>
        <w:rPr>
          <w:rFonts w:ascii="Times New Roman" w:eastAsia="Times New Roman" w:hAnsi="Times New Roman" w:cs="Times New Roman"/>
          <w:sz w:val="28"/>
          <w:szCs w:val="28"/>
        </w:rPr>
        <w:t>» ФНС России»</w:t>
      </w:r>
    </w:p>
    <w:p w:rsidR="007469FA" w:rsidRPr="00BA0B6D" w:rsidRDefault="007B6068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0B6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25427D">
        <w:rPr>
          <w:rFonts w:ascii="Times New Roman" w:eastAsia="Times New Roman" w:hAnsi="Times New Roman" w:cs="Times New Roman"/>
          <w:sz w:val="28"/>
          <w:szCs w:val="28"/>
          <w:u w:val="single"/>
        </w:rPr>
        <w:t>28.12.2024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A0B6D" w:rsidRPr="00BA0B6D">
        <w:rPr>
          <w:rFonts w:ascii="Times New Roman" w:eastAsia="Times New Roman" w:hAnsi="Times New Roman" w:cs="Times New Roman"/>
          <w:sz w:val="28"/>
          <w:szCs w:val="28"/>
          <w:u w:val="single"/>
        </w:rPr>
        <w:t>1.4-01/</w:t>
      </w:r>
      <w:r w:rsidR="0025427D">
        <w:rPr>
          <w:rFonts w:ascii="Times New Roman" w:eastAsia="Times New Roman" w:hAnsi="Times New Roman" w:cs="Times New Roman"/>
          <w:sz w:val="28"/>
          <w:szCs w:val="28"/>
          <w:u w:val="single"/>
        </w:rPr>
        <w:t>293</w:t>
      </w:r>
    </w:p>
    <w:p w:rsidR="007469FA" w:rsidRDefault="007469FA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</w:rPr>
      </w:pPr>
    </w:p>
    <w:p w:rsidR="007469FA" w:rsidRDefault="007469FA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</w:rPr>
      </w:pPr>
    </w:p>
    <w:p w:rsidR="007469FA" w:rsidRDefault="007B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7469FA" w:rsidRDefault="007B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ПРОТИВОДЕЙСТВИЯ КОРРУПЦИИ ФЕДЕРАЛЬНОГО БЮДЖЕТНОГО ЛЕЧЕБНО-ПРОФИЛАКТИЧЕСКОГО УЧРЕЖДЕНИЯ «</w:t>
      </w:r>
      <w:r w:rsidR="00C537C1">
        <w:rPr>
          <w:rFonts w:ascii="Times New Roman" w:eastAsia="Times New Roman" w:hAnsi="Times New Roman" w:cs="Times New Roman"/>
          <w:b/>
          <w:sz w:val="28"/>
          <w:szCs w:val="28"/>
        </w:rPr>
        <w:t>САНАТОРИЙ «ДНЕПР»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ФЕДЕРАЛЬНОЙ НАЛОГОВОЙ СЛУЖБЫ» НА 2025 ГОД</w:t>
      </w:r>
    </w:p>
    <w:p w:rsidR="007469FA" w:rsidRDefault="0074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51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5109"/>
        <w:gridCol w:w="2042"/>
        <w:gridCol w:w="2495"/>
        <w:gridCol w:w="4620"/>
        <w:gridCol w:w="6"/>
      </w:tblGrid>
      <w:tr w:rsidR="007469FA" w:rsidTr="005E2C56">
        <w:trPr>
          <w:gridAfter w:val="1"/>
          <w:wAfter w:w="6" w:type="dxa"/>
          <w:trHeight w:val="695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42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95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620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7469FA" w:rsidTr="005E2C56"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2" w:type="dxa"/>
            <w:gridSpan w:val="5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работниками Учреждения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уведомлений работников Учреждения о фактах обращения в целях склонения к совершению коррупционных правонарушений.</w:t>
            </w:r>
          </w:p>
        </w:tc>
        <w:tc>
          <w:tcPr>
            <w:tcW w:w="2042" w:type="dxa"/>
          </w:tcPr>
          <w:p w:rsidR="007469FA" w:rsidRDefault="00621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</w:t>
            </w:r>
          </w:p>
        </w:tc>
        <w:tc>
          <w:tcPr>
            <w:tcW w:w="2495" w:type="dxa"/>
          </w:tcPr>
          <w:p w:rsidR="007469FA" w:rsidRDefault="00327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2025 года</w:t>
            </w: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к совершению коррупционных правонарушений.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7469FA" w:rsidRDefault="007B6068" w:rsidP="00BA0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</w:t>
            </w:r>
            <w:r w:rsidR="00BA0B6D">
              <w:rPr>
                <w:rFonts w:ascii="Times New Roman" w:eastAsia="Times New Roman" w:hAnsi="Times New Roman" w:cs="Times New Roman"/>
                <w:sz w:val="24"/>
                <w:szCs w:val="24"/>
              </w:rPr>
              <w:t>в Федеральную налоговую службу.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042" w:type="dxa"/>
          </w:tcPr>
          <w:p w:rsidR="007469FA" w:rsidRDefault="006215C6" w:rsidP="00621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271B9" w:rsidRPr="003271B9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3271B9" w:rsidRDefault="00327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течении 2025 года</w:t>
            </w:r>
          </w:p>
        </w:tc>
        <w:tc>
          <w:tcPr>
            <w:tcW w:w="4620" w:type="dxa"/>
          </w:tcPr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Регистрация уведомления в Журнале регистрации уведомлений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Письмо с уведомлением работника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Федеральную налоговую службу в Комиссии по соблюдению требований к служебному поведению.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5109" w:type="dxa"/>
          </w:tcPr>
          <w:p w:rsidR="007469FA" w:rsidRDefault="007B6068" w:rsidP="00F076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работниками Учреждения общих принципов Кодекса этики н служебного поведения работников Учреждения, утвержденного приказом ФБЛПУ «</w:t>
            </w:r>
            <w:r w:rsidR="00F07641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Санаторий «Днепр»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ФНС России» от </w:t>
            </w:r>
            <w:r w:rsidR="00F07641">
              <w:rPr>
                <w:rFonts w:ascii="Times New Roman" w:eastAsia="Times New Roman" w:hAnsi="Times New Roman" w:cs="Times New Roman"/>
                <w:sz w:val="24"/>
                <w:szCs w:val="24"/>
              </w:rPr>
              <w:t>02.08.2017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F07641">
              <w:rPr>
                <w:rFonts w:ascii="Times New Roman" w:eastAsia="Times New Roman" w:hAnsi="Times New Roman" w:cs="Times New Roman"/>
                <w:sz w:val="24"/>
                <w:szCs w:val="24"/>
              </w:rPr>
              <w:t>01-02/86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Кодекс    этики    и    служебного    поведения) в целях противодействия коррупции и иных правонарушений.</w:t>
            </w:r>
          </w:p>
        </w:tc>
        <w:tc>
          <w:tcPr>
            <w:tcW w:w="2042" w:type="dxa"/>
          </w:tcPr>
          <w:p w:rsidR="007469FA" w:rsidRDefault="006215C6" w:rsidP="00621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года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 менее двух мероприятий в год)</w:t>
            </w: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правовой грамотности работников Учреждения в части    установленных     норм     этики и служебного поведения в целях противодействия коррупции и иным правонарушениям.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коррупционных н иных правонарушений. Создание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морально-психологической обстановки нетерпимого отношения к коррупции.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мер, направленных на соблюдение лицами, замещавшими должности федеральной государственной гражданской службы, включенные в перечни, установленные нормативными правовыми актами Российской Федерации, ограничений, предусмотренных статьей 12 Федерального закона    от   25.12.2008  № 273-ФЗ «О противодействии коррупции», при заключении ими после увольнения с федеральной государственной гражданской службы    трудовых     и    гражданско-правовых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договоров.</w:t>
            </w:r>
          </w:p>
        </w:tc>
        <w:tc>
          <w:tcPr>
            <w:tcW w:w="2042" w:type="dxa"/>
          </w:tcPr>
          <w:p w:rsidR="007469FA" w:rsidRDefault="006215C6" w:rsidP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года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факту приема на работу бывших государственных служащих)</w:t>
            </w: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рисков совершения коррупционных правонарушений при заключении трудовых и гражданско- правовых договоров лицами, замещавшими должности государственной службы.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7469FA" w:rsidRDefault="007B6068" w:rsidP="0042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по правовому просвещению работников ФБЛПУ «</w:t>
            </w:r>
            <w:r w:rsidR="00426E08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Санаторий «Днепр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ФНС России» (далее – Учреждение) по вопросам противодействии коррупции и формированию атмосферы нетерпимости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коррупционным проявлениям (совещания, тренинги, лекции, консультации).</w:t>
            </w:r>
          </w:p>
        </w:tc>
        <w:tc>
          <w:tcPr>
            <w:tcW w:w="2042" w:type="dxa"/>
          </w:tcPr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9FA" w:rsidRDefault="003D072C" w:rsidP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года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правовой грамотности работников Учреждения в вопросах противодействия коррупции.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коррупционных и иных правонарушений. Создание морально-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психологической обстановки нетерпимого отношения к коррупции.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представлению работниками Учреждения сведений о доходах, расходах, об имуществе и обязательствах имущественного характера (далее - сведения о доходах) в соответствии с приказом ФНС России от 08.07.2022 № ЕД-7-4/638@</w:t>
            </w:r>
          </w:p>
        </w:tc>
        <w:tc>
          <w:tcPr>
            <w:tcW w:w="2042" w:type="dxa"/>
          </w:tcPr>
          <w:p w:rsidR="007469FA" w:rsidRDefault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</w:t>
            </w:r>
          </w:p>
        </w:tc>
        <w:tc>
          <w:tcPr>
            <w:tcW w:w="2495" w:type="dxa"/>
          </w:tcPr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апреля 2025 г.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исполнения работниками Учреждения обязанности по представлению сведений о доходах на себя и членов семьи.</w:t>
            </w:r>
          </w:p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469FA" w:rsidRDefault="0074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выявление личной заинтересованности работников при осуществлении закупок, которая приводит или может привести к конфликту интересов.</w:t>
            </w:r>
          </w:p>
        </w:tc>
        <w:tc>
          <w:tcPr>
            <w:tcW w:w="2042" w:type="dxa"/>
          </w:tcPr>
          <w:p w:rsidR="007469FA" w:rsidRDefault="003D072C" w:rsidP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года</w:t>
            </w:r>
          </w:p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постоянной основе)</w:t>
            </w: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 законодательства о противодействии коррупции при осуществлении закупок для нужд Учреждения.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Ежегодная ревизия локальных нормативных актов Учреждения в сфере противодействия коррупции. </w:t>
            </w:r>
          </w:p>
          <w:p w:rsidR="007469FA" w:rsidRDefault="007469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7469FA" w:rsidRDefault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:rsidR="007469FA" w:rsidRDefault="0074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 w:rsidP="00426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директору Учреждения</w:t>
            </w:r>
          </w:p>
        </w:tc>
      </w:tr>
      <w:tr w:rsidR="007469FA" w:rsidTr="005E2C56">
        <w:trPr>
          <w:trHeight w:val="694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2" w:type="dxa"/>
            <w:gridSpan w:val="5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Выявление н систематизация причин и условий проявления коррупции в деятельности Учреждения, 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эффективного взаимодействия с правоохранительными органами и иными</w:t>
            </w:r>
            <w:r>
              <w:rPr>
                <w:rFonts w:ascii="Times New Roman" w:eastAsia="Times New Roman" w:hAnsi="Times New Roman" w:cs="Times New Roman"/>
                <w:color w:val="1818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 органами по вопросам организации противодействия коррупции в Учреждении.</w:t>
            </w:r>
            <w:r w:rsidR="00131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14C2" w:rsidRPr="001314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(при необходимости)</w:t>
            </w:r>
          </w:p>
        </w:tc>
        <w:tc>
          <w:tcPr>
            <w:tcW w:w="2042" w:type="dxa"/>
          </w:tcPr>
          <w:p w:rsidR="007469FA" w:rsidRDefault="003D072C" w:rsidP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кадров 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заседаниях межведомственных рабочих групп и иных мероприятиях по вопросам противодействия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коррупции. Принятие своевременных мер реагирования в целях предупреждения фактов наступления негативных последствий.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характера, представленных работниками Учреждения, занимающих должности согласно Перечню, утвержденному приказом ФНС России от 08.07.2022 № ЕД-7-4/638@.</w:t>
            </w:r>
          </w:p>
        </w:tc>
        <w:tc>
          <w:tcPr>
            <w:tcW w:w="2042" w:type="dxa"/>
          </w:tcPr>
          <w:p w:rsidR="007469FA" w:rsidRDefault="003D072C" w:rsidP="003D0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9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30 апреля 2025 г.</w:t>
            </w:r>
          </w:p>
          <w:p w:rsidR="007469FA" w:rsidRDefault="007469FA">
            <w:pPr>
              <w:ind w:left="-19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случаев непредставления, либо представления неполных и (или)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недостоверных сведений о доходах, расходах, об имуществе и обязательствах имущественного характера работниками Учреждения, а также признаков нарушения указанными лицами законодательства Российской Федерации о противодействии коррупции, в целях принятия своевременных мер реагирования и минимизации негативные последствий.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Учреждения, запретов, ограничений и неисполнения ими обязанностей, установленных в целях противодействия коррупции, в том числе проверок достоверности и полноты представленных ими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2042" w:type="dxa"/>
          </w:tcPr>
          <w:p w:rsidR="007469FA" w:rsidRDefault="003D072C" w:rsidP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 оснований)</w:t>
            </w: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и действенных мер реагирования в отношении работников Учреждения, по установленным случаям нарушения законодательства о противодействии коррупции.</w:t>
            </w:r>
          </w:p>
        </w:tc>
      </w:tr>
      <w:tr w:rsidR="007469FA" w:rsidTr="005E2C56">
        <w:trPr>
          <w:gridAfter w:val="1"/>
          <w:wAfter w:w="6" w:type="dxa"/>
          <w:trHeight w:val="2406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работниками Учреждения обязанности соблюдения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042" w:type="dxa"/>
          </w:tcPr>
          <w:p w:rsidR="007469FA" w:rsidRDefault="003D072C" w:rsidP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требований, установленных законодательством Российской Федерации о   противодействии коррупции, а также обязанности по предотвращению и урегулированию конфликта интересов. 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исполнения работниками Учреждения установленного порядка сообщения о получении подарка в связи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должностным положением или исполнением должностных обязанностей, сдачи и оценки     подарка, реализации (выкупа)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зачисления в доход соответствующего бюджета средств, вырученных от его реализации.</w:t>
            </w:r>
          </w:p>
        </w:tc>
        <w:tc>
          <w:tcPr>
            <w:tcW w:w="2042" w:type="dxa"/>
          </w:tcPr>
          <w:p w:rsidR="007469FA" w:rsidRDefault="003D072C" w:rsidP="003D0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4620" w:type="dxa"/>
          </w:tcPr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28" w:lineRule="auto"/>
              <w:ind w:left="63" w:right="83" w:firstLine="7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соблюдения работниками Учреждения установленного порядка сообщения о получении подарка.</w:t>
            </w:r>
          </w:p>
          <w:p w:rsidR="00C7333D" w:rsidRPr="00C7333D" w:rsidRDefault="007B6068" w:rsidP="00C73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28" w:lineRule="auto"/>
              <w:ind w:left="63" w:right="83" w:firstLine="7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Принятие </w:t>
            </w:r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своевременных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мер 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 xml:space="preserve">реагирования </w:t>
            </w:r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целях минимизации фактов наступления негативных последствий, в соответствии с Положением</w:t>
            </w:r>
            <w:r w:rsidR="00C733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«О</w:t>
            </w:r>
            <w:r w:rsidR="00C7333D" w:rsidRPr="00C733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порядке сообщения отдельными работниками ФБЛПУ «Санаторий «Днепр» ФНС России»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      </w:r>
            <w:r w:rsidR="00C733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».</w:t>
            </w:r>
          </w:p>
          <w:p w:rsidR="007469FA" w:rsidRDefault="007469FA" w:rsidP="00C73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28" w:lineRule="auto"/>
              <w:ind w:left="63" w:right="83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109" w:type="dxa"/>
          </w:tcPr>
          <w:p w:rsidR="007469FA" w:rsidRDefault="007B6068" w:rsidP="003D23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соблюдения работниками Учреждения, этических норм н правил, установленных Кодексом этики и служебного поведения работников Учреждения,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утвержденного приказом ФБЛПУ «</w:t>
            </w:r>
            <w:r w:rsidR="006027C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Санаторий «Днепр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ФНС России» от </w:t>
            </w:r>
            <w:r w:rsidR="006027CA" w:rsidRPr="006027CA">
              <w:rPr>
                <w:rFonts w:ascii="Times New Roman" w:eastAsia="Times New Roman" w:hAnsi="Times New Roman" w:cs="Times New Roman"/>
                <w:sz w:val="24"/>
                <w:szCs w:val="24"/>
              </w:rPr>
              <w:t>02.08.2017 № 01-02/86</w:t>
            </w:r>
          </w:p>
        </w:tc>
        <w:tc>
          <w:tcPr>
            <w:tcW w:w="2042" w:type="dxa"/>
          </w:tcPr>
          <w:p w:rsidR="007469FA" w:rsidRDefault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 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работниками Учреждения этических норм и правил, установленных Кодексом этики и служебного поведения работников Учреждения.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7469FA" w:rsidTr="005E2C56">
        <w:trPr>
          <w:trHeight w:val="363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72" w:type="dxa"/>
            <w:gridSpan w:val="5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Учреждения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в центральный аппарат Федеральной налоговой службы сведений о доходах, расходах, об имуществе и обязательствах имущественного характера работников Учреждения, занимающих должности, замещение которых влечет за собой  размещение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детей в установленном порядке на официальном сайте ФНС России в информационно-телекоммуникационной сети  «Интернет» (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www.nalog.gov.ru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согласно перечню, утвержденному приказом ФНС России от 12.12.2022 № ЕД-7-4/1190@.</w:t>
            </w:r>
          </w:p>
        </w:tc>
        <w:tc>
          <w:tcPr>
            <w:tcW w:w="2042" w:type="dxa"/>
          </w:tcPr>
          <w:p w:rsidR="007469FA" w:rsidRDefault="003D23AC" w:rsidP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30 апреля 2025 r.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FF0DA2" w:rsidRDefault="00FF0DA2" w:rsidP="00FF0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(супругов) и несовершеннолетних детей директора Учреждения.</w:t>
            </w:r>
          </w:p>
          <w:p w:rsidR="00FF0DA2" w:rsidRDefault="00FF0DA2" w:rsidP="00FF0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9FA" w:rsidRDefault="007B6068" w:rsidP="00FF0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доступности информации о деятельности Учреждения.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Учреждения в информационно-телекоммуникационной сети</w:t>
            </w:r>
          </w:p>
          <w:p w:rsidR="007469FA" w:rsidRDefault="0089252F" w:rsidP="008925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«Интернет» </w:t>
            </w:r>
            <w:r w:rsidRPr="0089252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https://holiday-in-yalta.ru/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разделе, посвященном противодействию коррупции, актуальной информации об антикоррупционной деятельности.</w:t>
            </w:r>
          </w:p>
        </w:tc>
        <w:tc>
          <w:tcPr>
            <w:tcW w:w="2042" w:type="dxa"/>
          </w:tcPr>
          <w:p w:rsidR="007469FA" w:rsidRDefault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кадров; 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9FA" w:rsidRDefault="007F5862" w:rsidP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</w:t>
            </w:r>
            <w:r w:rsidR="0089252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маркетинга, продаж, бронирования и размещения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(ежемесячный мониторинг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актуальности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размещенной информации)</w:t>
            </w: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доступности информации о деятельности Учреждения.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Учреждении или нарушениях работниками Учреждения требований к служебному поведению посредством функционирования «телефона       доверия» по вопросам противодействия коррупции. Анализ правоприменительной практики, связанной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рассмотрением обращений граждан Российской Федерации и организаций по вопросам противодействия коррупции.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</w:tcPr>
          <w:p w:rsidR="007469FA" w:rsidRDefault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возможности для граждан и организаций сообщать о возможных коррупционных правонарушениях со     стороны работников Учреждения. Принятие своевременных мер реагирования в целях минимизации фактов наступления негативных последствий.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Федеральную налоговую службу.</w:t>
            </w:r>
          </w:p>
        </w:tc>
      </w:tr>
      <w:tr w:rsidR="007469FA" w:rsidTr="005E2C56">
        <w:trPr>
          <w:trHeight w:val="383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72" w:type="dxa"/>
            <w:gridSpan w:val="5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Учреждения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работы, направленной на выявление личной заинтересованности работников Учреждения при осуществлении закупок, которая приводит или может привести к конфликту интересов.</w:t>
            </w:r>
          </w:p>
        </w:tc>
        <w:tc>
          <w:tcPr>
            <w:tcW w:w="2042" w:type="dxa"/>
          </w:tcPr>
          <w:p w:rsidR="007469FA" w:rsidRDefault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кадров; 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  <w:r w:rsidR="007F586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F5862" w:rsidRDefault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закупок и материально-технического обеспечения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Минимизация коррупционных и иных рисков при осуществлении в Учреждении закупок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 и от 18.07.2011 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223-ФЗ «О закупках товаров, работ, услуг отдельными</w:t>
            </w:r>
            <w:r>
              <w:rPr>
                <w:rFonts w:ascii="Cambria" w:eastAsia="Cambria" w:hAnsi="Cambria" w:cs="Cambria"/>
                <w:color w:val="1F1F1F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видами юридических лиц›.</w:t>
            </w:r>
          </w:p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прозрачности процедур, связанных с осуществлением закупок товаров, работ, услуг для нужд Учреждения. </w:t>
            </w:r>
          </w:p>
        </w:tc>
      </w:tr>
      <w:tr w:rsidR="007469FA" w:rsidTr="005E2C56">
        <w:trPr>
          <w:trHeight w:val="553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72" w:type="dxa"/>
            <w:gridSpan w:val="5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09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повышения квалификации работников, впервые принятых на работу в Учреждение,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042" w:type="dxa"/>
          </w:tcPr>
          <w:p w:rsidR="007469FA" w:rsidRDefault="0089252F" w:rsidP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факту приёма на работу)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квалификации работников Учреждения, ответственных за работу по профилактике коррупционных и иных правонарушений, в образовательных учреждениях, находящихся в ведении ФНС России.</w:t>
            </w:r>
          </w:p>
        </w:tc>
      </w:tr>
      <w:tr w:rsidR="007469FA" w:rsidTr="005E2C56">
        <w:trPr>
          <w:gridAfter w:val="1"/>
          <w:wAfter w:w="6" w:type="dxa"/>
        </w:trPr>
        <w:tc>
          <w:tcPr>
            <w:tcW w:w="839" w:type="dxa"/>
            <w:vAlign w:val="center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09" w:type="dxa"/>
          </w:tcPr>
          <w:p w:rsidR="007469FA" w:rsidRDefault="007B6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работников, впервые принятых на работу в Учреждение,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042" w:type="dxa"/>
          </w:tcPr>
          <w:p w:rsidR="007469FA" w:rsidRDefault="007F5862" w:rsidP="007F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B6068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495" w:type="dxa"/>
          </w:tcPr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2025 г.</w:t>
            </w:r>
          </w:p>
          <w:p w:rsidR="007469FA" w:rsidRDefault="007B6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факту приёма на работу)</w:t>
            </w:r>
          </w:p>
          <w:p w:rsidR="007469FA" w:rsidRDefault="00746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469FA" w:rsidRDefault="007B6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квалификации работников Учреждения,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образовательных учреждениях, находящихся в ведении ФНС России.</w:t>
            </w:r>
          </w:p>
        </w:tc>
      </w:tr>
    </w:tbl>
    <w:p w:rsidR="007469FA" w:rsidRDefault="00746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469FA">
      <w:headerReference w:type="default" r:id="rId10"/>
      <w:pgSz w:w="16838" w:h="11906" w:orient="landscape"/>
      <w:pgMar w:top="993" w:right="678" w:bottom="1418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68" w:rsidRDefault="007B6068">
      <w:pPr>
        <w:spacing w:after="0" w:line="240" w:lineRule="auto"/>
      </w:pPr>
      <w:r>
        <w:separator/>
      </w:r>
    </w:p>
  </w:endnote>
  <w:endnote w:type="continuationSeparator" w:id="0">
    <w:p w:rsidR="007B6068" w:rsidRDefault="007B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68" w:rsidRDefault="007B6068">
      <w:pPr>
        <w:spacing w:after="0" w:line="240" w:lineRule="auto"/>
      </w:pPr>
      <w:r>
        <w:separator/>
      </w:r>
    </w:p>
  </w:footnote>
  <w:footnote w:type="continuationSeparator" w:id="0">
    <w:p w:rsidR="007B6068" w:rsidRDefault="007B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A3" w:rsidRDefault="00BB05A3">
    <w:pPr>
      <w:pStyle w:val="a8"/>
      <w:jc w:val="center"/>
    </w:pPr>
  </w:p>
  <w:p w:rsidR="00BB05A3" w:rsidRDefault="00BB05A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9FA" w:rsidRDefault="007B60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05A3">
      <w:rPr>
        <w:noProof/>
        <w:color w:val="000000"/>
      </w:rPr>
      <w:t>6</w:t>
    </w:r>
    <w:r>
      <w:rPr>
        <w:color w:val="000000"/>
      </w:rPr>
      <w:fldChar w:fldCharType="end"/>
    </w:r>
  </w:p>
  <w:p w:rsidR="007469FA" w:rsidRDefault="007469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150"/>
    <w:multiLevelType w:val="hybridMultilevel"/>
    <w:tmpl w:val="B4C8D316"/>
    <w:lvl w:ilvl="0" w:tplc="E160B8A2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FA"/>
    <w:rsid w:val="00052056"/>
    <w:rsid w:val="001314C2"/>
    <w:rsid w:val="0025427D"/>
    <w:rsid w:val="002565DE"/>
    <w:rsid w:val="003271B9"/>
    <w:rsid w:val="00384992"/>
    <w:rsid w:val="003D072C"/>
    <w:rsid w:val="003D23AC"/>
    <w:rsid w:val="00426E08"/>
    <w:rsid w:val="005E2C56"/>
    <w:rsid w:val="006027CA"/>
    <w:rsid w:val="006215C6"/>
    <w:rsid w:val="007469FA"/>
    <w:rsid w:val="007B6068"/>
    <w:rsid w:val="007E145A"/>
    <w:rsid w:val="007F5862"/>
    <w:rsid w:val="0089252F"/>
    <w:rsid w:val="00BA0B6D"/>
    <w:rsid w:val="00BB05A3"/>
    <w:rsid w:val="00BC551D"/>
    <w:rsid w:val="00C41B62"/>
    <w:rsid w:val="00C537C1"/>
    <w:rsid w:val="00C7333D"/>
    <w:rsid w:val="00F07641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D5BA1-BC0B-441D-B93C-8BAE034E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15C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B05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B05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_"/>
    <w:basedOn w:val="a0"/>
    <w:link w:val="10"/>
    <w:rsid w:val="00BB05A3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a"/>
    <w:rsid w:val="00BB05A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A777-DCB3-49A8-89CF-7D244CBC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Ковальчук</dc:creator>
  <cp:lastModifiedBy>Анна Владмировна Ковшова</cp:lastModifiedBy>
  <cp:revision>7</cp:revision>
  <cp:lastPrinted>2025-06-25T11:35:00Z</cp:lastPrinted>
  <dcterms:created xsi:type="dcterms:W3CDTF">2025-02-04T11:57:00Z</dcterms:created>
  <dcterms:modified xsi:type="dcterms:W3CDTF">2025-08-22T12:25:00Z</dcterms:modified>
</cp:coreProperties>
</file>