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063"/>
        <w:pBdr/>
        <w:spacing/>
        <w:ind w:right="397" w:left="397"/>
        <w:rPr>
          <w:color w:val="000000" w:themeColor="text1"/>
          <w:szCs w:val="28"/>
        </w:rPr>
      </w:pPr>
      <w:r>
        <w:rPr>
          <w:color w:val="000000" w:themeColor="text1"/>
          <w:szCs w:val="28"/>
        </w:rPr>
      </w:r>
      <w:r>
        <w:rPr>
          <w:color w:val="000000" w:themeColor="text1"/>
          <w:szCs w:val="28"/>
        </w:rPr>
      </w:r>
      <w:r>
        <w:rPr>
          <w:color w:val="000000" w:themeColor="text1"/>
          <w:szCs w:val="28"/>
        </w:rPr>
      </w:r>
    </w:p>
    <w:p>
      <w:pPr>
        <w:pStyle w:val="1063"/>
        <w:pBdr/>
        <w:spacing/>
        <w:ind w:right="397" w:left="397"/>
        <w:rPr>
          <w:color w:val="000000" w:themeColor="text1"/>
          <w:szCs w:val="28"/>
        </w:rPr>
      </w:pPr>
      <w:r>
        <w:rPr>
          <w:color w:val="000000" w:themeColor="text1"/>
          <w:szCs w:val="28"/>
        </w:rPr>
      </w:r>
      <w:r>
        <w:rPr>
          <w:color w:val="000000" w:themeColor="text1"/>
          <w:szCs w:val="28"/>
        </w:rPr>
      </w:r>
      <w:r>
        <w:rPr>
          <w:color w:val="000000" w:themeColor="text1"/>
          <w:szCs w:val="28"/>
        </w:rPr>
      </w:r>
    </w:p>
    <w:p>
      <w:pPr>
        <w:pStyle w:val="1063"/>
        <w:pBdr/>
        <w:spacing/>
        <w:ind w:right="397" w:left="397"/>
        <w:rPr>
          <w:color w:val="000000" w:themeColor="text1"/>
          <w:szCs w:val="28"/>
        </w:rPr>
      </w:pPr>
      <w:r>
        <w:rPr>
          <w:color w:val="000000" w:themeColor="text1"/>
          <w:szCs w:val="28"/>
        </w:rPr>
      </w:r>
      <w:r>
        <w:rPr>
          <w:color w:val="000000" w:themeColor="text1"/>
          <w:szCs w:val="28"/>
        </w:rPr>
      </w:r>
      <w:r>
        <w:rPr>
          <w:color w:val="000000" w:themeColor="text1"/>
          <w:szCs w:val="28"/>
        </w:rPr>
      </w:r>
    </w:p>
    <w:p>
      <w:pPr>
        <w:pStyle w:val="1063"/>
        <w:pBdr/>
        <w:spacing/>
        <w:ind w:right="637" w:left="397"/>
        <w:rPr>
          <w:b/>
          <w:color w:val="000000" w:themeColor="text1"/>
          <w:szCs w:val="28"/>
        </w:rPr>
      </w:pPr>
      <w:r>
        <w:rPr>
          <w:b/>
          <w:color w:val="000000" w:themeColor="text1"/>
          <w:szCs w:val="28"/>
        </w:rPr>
        <w:t xml:space="preserve">Формат представления информации о получении цифровой валюты в результате майнинга цифровой валюты, а также об адресе-идентификаторе, включая адрес идентификатор майнинг пула</w:t>
      </w:r>
      <w:r>
        <w:rPr>
          <w:b/>
          <w:color w:val="000000" w:themeColor="text1"/>
          <w:szCs w:val="28"/>
        </w:rPr>
      </w:r>
      <w:r>
        <w:rPr>
          <w:b/>
          <w:color w:val="000000" w:themeColor="text1"/>
          <w:szCs w:val="28"/>
        </w:rPr>
      </w:r>
    </w:p>
    <w:p>
      <w:pPr>
        <w:pStyle w:val="1042"/>
        <w:pBdr/>
        <w:spacing w:before="840"/>
        <w:ind/>
        <w:rPr>
          <w:color w:val="000000" w:themeColor="text1"/>
        </w:rPr>
      </w:pPr>
      <w:r/>
      <w:bookmarkStart w:id="0" w:name="_Toc233432120"/>
      <w:r>
        <w:rPr>
          <w:color w:val="000000" w:themeColor="text1"/>
          <w:lang w:val="en-US"/>
        </w:rPr>
        <w:t xml:space="preserve">I</w:t>
      </w:r>
      <w:r>
        <w:rPr>
          <w:color w:val="000000" w:themeColor="text1"/>
        </w:rPr>
        <w:t xml:space="preserve">. ОБЩИЕ СВЕДЕНИЯ</w:t>
      </w:r>
      <w:bookmarkEnd w:id="0"/>
      <w:r>
        <w:rPr>
          <w:color w:val="000000" w:themeColor="text1"/>
        </w:rPr>
      </w:r>
      <w:r>
        <w:rPr>
          <w:color w:val="000000" w:themeColor="text1"/>
        </w:rPr>
      </w:r>
    </w:p>
    <w:p>
      <w:pPr>
        <w:pStyle w:val="1056"/>
        <w:pBdr/>
        <w:spacing/>
        <w:ind/>
        <w:rPr>
          <w:rFonts w:eastAsia="SimSun"/>
          <w:color w:val="000000" w:themeColor="text1"/>
          <w:sz w:val="28"/>
          <w:szCs w:val="28"/>
        </w:rPr>
      </w:pPr>
      <w:r>
        <w:rPr>
          <w:color w:val="000000" w:themeColor="text1"/>
          <w:sz w:val="28"/>
          <w:szCs w:val="28"/>
        </w:rPr>
        <w:t xml:space="preserve">1. Настоящий формат описывает </w:t>
      </w:r>
      <w:r>
        <w:rPr>
          <w:rFonts w:eastAsia="SimSun"/>
          <w:color w:val="000000" w:themeColor="text1"/>
          <w:sz w:val="28"/>
          <w:szCs w:val="28"/>
        </w:rPr>
        <w:t xml:space="preserve">требования к XML-файлам (далее – файл обмена</w:t>
      </w:r>
      <w:r>
        <w:rPr>
          <w:rFonts w:eastAsia="SimSun"/>
          <w:color w:val="000000" w:themeColor="text1"/>
          <w:sz w:val="28"/>
          <w:szCs w:val="28"/>
        </w:rPr>
        <w:t xml:space="preserve">) передачи в электронной форме информации о получении цифровой валюты в результате майнинга цифровой валюты, а также об адресе-идентификаторе, включая адрес-идентификатор майнинг-пула, предусмотренной Постановлением Правительства РФ № 1466 от 1 ноября 2024</w:t>
      </w:r>
      <w:r>
        <w:rPr>
          <w:rFonts w:eastAsia="SimSun"/>
          <w:color w:val="000000" w:themeColor="text1"/>
          <w:sz w:val="28"/>
          <w:szCs w:val="28"/>
          <w:lang w:val="en-US"/>
        </w:rPr>
        <w:t xml:space="preserve"> </w:t>
      </w:r>
      <w:r>
        <w:rPr>
          <w:rFonts w:eastAsia="SimSun"/>
          <w:color w:val="000000" w:themeColor="text1"/>
          <w:sz w:val="28"/>
          <w:szCs w:val="28"/>
        </w:rPr>
        <w:t xml:space="preserve">г.</w:t>
      </w:r>
      <w:r>
        <w:rPr>
          <w:rFonts w:eastAsia="SimSun"/>
          <w:color w:val="000000" w:themeColor="text1"/>
          <w:sz w:val="28"/>
          <w:szCs w:val="28"/>
        </w:rPr>
      </w:r>
      <w:r>
        <w:rPr>
          <w:rFonts w:eastAsia="SimSun"/>
          <w:color w:val="000000" w:themeColor="text1"/>
          <w:sz w:val="28"/>
          <w:szCs w:val="28"/>
        </w:rPr>
      </w:r>
    </w:p>
    <w:p>
      <w:pPr>
        <w:pStyle w:val="1056"/>
        <w:pBdr/>
        <w:spacing/>
        <w:ind/>
        <w:rPr>
          <w:rFonts w:eastAsia="SimSun"/>
          <w:color w:val="000000" w:themeColor="text1"/>
          <w:sz w:val="28"/>
          <w:szCs w:val="28"/>
        </w:rPr>
      </w:pPr>
      <w:r>
        <w:rPr>
          <w:rFonts w:eastAsia="SimSun"/>
          <w:color w:val="000000" w:themeColor="text1"/>
          <w:sz w:val="28"/>
          <w:szCs w:val="28"/>
        </w:rPr>
        <w:t xml:space="preserve">2. </w:t>
      </w:r>
      <w:r>
        <w:rPr>
          <w:rFonts w:eastAsia="SimSun"/>
          <w:color w:val="000000"/>
          <w:sz w:val="28"/>
          <w:szCs w:val="28"/>
        </w:rPr>
        <w:t xml:space="preserve">Номер версии настоящего формата </w:t>
      </w:r>
      <w:r>
        <w:rPr>
          <w:rFonts w:eastAsia="SimSun"/>
          <w:color w:val="000000"/>
          <w:sz w:val="28"/>
          <w:szCs w:val="28"/>
          <w:highlight w:val="none"/>
        </w:rPr>
        <w:t xml:space="preserve">1</w:t>
      </w:r>
      <w:r>
        <w:rPr>
          <w:rFonts w:eastAsia="SimSun"/>
          <w:color w:val="000000"/>
          <w:sz w:val="28"/>
          <w:szCs w:val="28"/>
          <w:highlight w:val="white"/>
        </w:rPr>
        <w:t xml:space="preserve">.0</w:t>
      </w:r>
      <w:r>
        <w:rPr>
          <w:rFonts w:eastAsia="SimSun"/>
          <w:color w:val="000000"/>
          <w:sz w:val="28"/>
          <w:szCs w:val="28"/>
          <w:highlight w:val="white"/>
        </w:rPr>
        <w:t xml:space="preserve">0</w:t>
      </w:r>
      <w:r>
        <w:rPr>
          <w:rFonts w:eastAsia="SimSun"/>
          <w:color w:val="000000"/>
          <w:sz w:val="28"/>
          <w:szCs w:val="28"/>
          <w:highlight w:val="white"/>
        </w:rPr>
        <w:t xml:space="preserve">.</w:t>
      </w:r>
      <w:r>
        <w:rPr>
          <w:rFonts w:eastAsia="SimSun"/>
          <w:color w:val="000000" w:themeColor="text1"/>
          <w:sz w:val="28"/>
          <w:szCs w:val="28"/>
        </w:rPr>
      </w:r>
      <w:r>
        <w:rPr>
          <w:rFonts w:eastAsia="SimSun"/>
          <w:color w:val="000000" w:themeColor="text1"/>
          <w:sz w:val="28"/>
          <w:szCs w:val="28"/>
        </w:rPr>
      </w:r>
    </w:p>
    <w:p>
      <w:pPr>
        <w:pStyle w:val="1042"/>
        <w:pBdr/>
        <w:spacing w:before="360"/>
        <w:ind/>
        <w:rPr>
          <w:color w:val="000000" w:themeColor="text1"/>
        </w:rPr>
      </w:pPr>
      <w:r>
        <w:rPr>
          <w:color w:val="000000" w:themeColor="text1"/>
        </w:rPr>
        <w:t xml:space="preserve">II. ОПИСАНИЕ ФАЙЛА ОБМЕНА</w:t>
      </w:r>
      <w:r>
        <w:rPr>
          <w:color w:val="000000" w:themeColor="text1"/>
        </w:rPr>
      </w:r>
      <w:r>
        <w:rPr>
          <w:color w:val="000000" w:themeColor="text1"/>
        </w:rPr>
      </w:r>
    </w:p>
    <w:p>
      <w:pPr>
        <w:pBdr/>
        <w:spacing/>
        <w:ind/>
        <w:rPr>
          <w:rFonts w:eastAsia="SimSun"/>
          <w:color w:val="000000" w:themeColor="text1"/>
          <w:sz w:val="28"/>
          <w:szCs w:val="28"/>
        </w:rPr>
      </w:pPr>
      <w:r>
        <w:rPr>
          <w:color w:val="000000" w:themeColor="text1"/>
          <w:sz w:val="28"/>
          <w:szCs w:val="28"/>
        </w:rPr>
        <w:t xml:space="preserve">3. </w:t>
      </w:r>
      <w:r>
        <w:rPr>
          <w:b/>
          <w:color w:val="000000" w:themeColor="text1"/>
          <w:sz w:val="28"/>
          <w:szCs w:val="28"/>
        </w:rPr>
        <w:t xml:space="preserve">Имя файла обмена </w:t>
      </w:r>
      <w:r>
        <w:rPr>
          <w:rFonts w:eastAsia="SimSun"/>
          <w:color w:val="000000" w:themeColor="text1"/>
          <w:sz w:val="28"/>
          <w:szCs w:val="28"/>
        </w:rPr>
        <w:t xml:space="preserve">должно иметь следующий вид:</w:t>
      </w:r>
      <w:r>
        <w:rPr>
          <w:rFonts w:eastAsia="SimSun"/>
          <w:color w:val="000000" w:themeColor="text1"/>
          <w:sz w:val="28"/>
          <w:szCs w:val="28"/>
        </w:rPr>
      </w:r>
      <w:r>
        <w:rPr>
          <w:rFonts w:eastAsia="SimSun"/>
          <w:color w:val="000000" w:themeColor="text1"/>
          <w:sz w:val="28"/>
          <w:szCs w:val="28"/>
        </w:rPr>
      </w:r>
    </w:p>
    <w:p>
      <w:pPr>
        <w:pBdr/>
        <w:spacing/>
        <w:ind/>
        <w:rPr>
          <w:rFonts w:eastAsia="SimSun"/>
          <w:color w:val="000000" w:themeColor="text1"/>
          <w:sz w:val="28"/>
          <w:szCs w:val="28"/>
        </w:rPr>
      </w:pPr>
      <w:r>
        <w:rPr>
          <w:rFonts w:eastAsia="SimSun"/>
          <w:b/>
          <w:i/>
          <w:color w:val="000000" w:themeColor="text1"/>
          <w:sz w:val="28"/>
          <w:szCs w:val="28"/>
          <w:lang w:val="en-US"/>
        </w:rPr>
        <w:t xml:space="preserve">R</w:t>
      </w:r>
      <w:r>
        <w:rPr>
          <w:rFonts w:eastAsia="SimSun"/>
          <w:b/>
          <w:i/>
          <w:color w:val="000000" w:themeColor="text1"/>
          <w:sz w:val="28"/>
          <w:szCs w:val="28"/>
        </w:rPr>
        <w:t xml:space="preserve">_Т_</w:t>
      </w:r>
      <w:r>
        <w:rPr>
          <w:rFonts w:eastAsia="SimSun"/>
          <w:b/>
          <w:i/>
          <w:color w:val="000000" w:themeColor="text1"/>
          <w:sz w:val="28"/>
          <w:szCs w:val="28"/>
          <w:lang w:val="en-US"/>
        </w:rPr>
        <w:t xml:space="preserve">P</w:t>
      </w:r>
      <w:r>
        <w:rPr>
          <w:rFonts w:eastAsia="SimSun"/>
          <w:b/>
          <w:i/>
          <w:color w:val="000000" w:themeColor="text1"/>
          <w:sz w:val="28"/>
          <w:szCs w:val="28"/>
        </w:rPr>
        <w:t xml:space="preserve">_О_</w:t>
      </w:r>
      <w:r>
        <w:rPr>
          <w:b/>
          <w:i/>
          <w:color w:val="000000" w:themeColor="text1"/>
          <w:sz w:val="28"/>
          <w:szCs w:val="28"/>
          <w:lang w:val="en-US"/>
        </w:rPr>
        <w:t xml:space="preserve">GGGGMMDD</w:t>
      </w:r>
      <w:r>
        <w:rPr>
          <w:rFonts w:eastAsia="SimSun"/>
          <w:b/>
          <w:i/>
          <w:color w:val="000000" w:themeColor="text1"/>
          <w:sz w:val="28"/>
          <w:szCs w:val="28"/>
        </w:rPr>
        <w:t xml:space="preserve">_</w:t>
      </w:r>
      <w:r>
        <w:rPr>
          <w:rFonts w:eastAsia="SimSun"/>
          <w:b/>
          <w:i/>
          <w:color w:val="000000" w:themeColor="text1"/>
          <w:sz w:val="28"/>
          <w:szCs w:val="28"/>
          <w:lang w:val="en-US"/>
        </w:rPr>
        <w:t xml:space="preserve">N</w:t>
      </w:r>
      <w:r>
        <w:rPr>
          <w:rFonts w:eastAsia="SimSun"/>
          <w:color w:val="000000" w:themeColor="text1"/>
          <w:sz w:val="28"/>
          <w:szCs w:val="28"/>
        </w:rPr>
        <w:t xml:space="preserve">, где:</w:t>
      </w:r>
      <w:r>
        <w:rPr>
          <w:rFonts w:eastAsia="SimSun"/>
          <w:color w:val="000000" w:themeColor="text1"/>
          <w:sz w:val="28"/>
          <w:szCs w:val="28"/>
        </w:rPr>
      </w:r>
      <w:r>
        <w:rPr>
          <w:rFonts w:eastAsia="SimSun"/>
          <w:color w:val="000000" w:themeColor="text1"/>
          <w:sz w:val="28"/>
          <w:szCs w:val="28"/>
        </w:rPr>
      </w:r>
    </w:p>
    <w:p>
      <w:pPr>
        <w:pBdr/>
        <w:spacing/>
        <w:ind/>
        <w:rPr>
          <w:rFonts w:eastAsia="SimSun"/>
          <w:color w:val="000000" w:themeColor="text1"/>
          <w:sz w:val="28"/>
          <w:szCs w:val="28"/>
        </w:rPr>
      </w:pPr>
      <w:r>
        <w:rPr>
          <w:rFonts w:eastAsia="SimSun"/>
          <w:b/>
          <w:i/>
          <w:color w:val="000000" w:themeColor="text1"/>
          <w:sz w:val="28"/>
          <w:szCs w:val="28"/>
          <w:lang w:val="en-US"/>
        </w:rPr>
        <w:t xml:space="preserve">R</w:t>
      </w:r>
      <w:r>
        <w:rPr>
          <w:rFonts w:eastAsia="SimSun"/>
          <w:b/>
          <w:i/>
          <w:color w:val="000000" w:themeColor="text1"/>
          <w:sz w:val="28"/>
          <w:szCs w:val="28"/>
        </w:rPr>
        <w:t xml:space="preserve">_Т</w:t>
      </w:r>
      <w:r>
        <w:rPr>
          <w:rFonts w:eastAsia="SimSun"/>
          <w:color w:val="000000" w:themeColor="text1"/>
          <w:sz w:val="28"/>
          <w:szCs w:val="28"/>
        </w:rPr>
        <w:t xml:space="preserve"> – префикс, принимающий значение </w:t>
      </w:r>
      <w:r>
        <w:rPr>
          <w:rFonts w:eastAsia="SimSun"/>
          <w:color w:val="000000" w:themeColor="text1"/>
          <w:sz w:val="28"/>
          <w:szCs w:val="28"/>
        </w:rPr>
        <w:t xml:space="preserve">ON_SVMININGADR</w:t>
      </w:r>
      <w:r>
        <w:rPr>
          <w:rFonts w:eastAsia="SimSun"/>
          <w:color w:val="000000" w:themeColor="text1"/>
          <w:sz w:val="28"/>
          <w:szCs w:val="28"/>
        </w:rPr>
        <w:t xml:space="preserve">;</w:t>
      </w:r>
      <w:r>
        <w:rPr>
          <w:rFonts w:eastAsia="SimSun"/>
          <w:color w:val="000000" w:themeColor="text1"/>
          <w:sz w:val="28"/>
          <w:szCs w:val="28"/>
        </w:rPr>
      </w:r>
      <w:r>
        <w:rPr>
          <w:rFonts w:eastAsia="SimSun"/>
          <w:color w:val="000000" w:themeColor="text1"/>
          <w:sz w:val="28"/>
          <w:szCs w:val="28"/>
        </w:rPr>
      </w:r>
    </w:p>
    <w:p>
      <w:pPr>
        <w:pBdr/>
        <w:spacing/>
        <w:ind/>
        <w:rPr>
          <w:color w:val="000000" w:themeColor="text1"/>
          <w:sz w:val="28"/>
          <w:szCs w:val="28"/>
        </w:rPr>
      </w:pPr>
      <w:r>
        <w:rPr>
          <w:rFonts w:eastAsia="SimSun"/>
          <w:b/>
          <w:i/>
          <w:color w:val="000000" w:themeColor="text1"/>
          <w:sz w:val="28"/>
          <w:szCs w:val="28"/>
          <w:lang w:val="en-US"/>
        </w:rPr>
        <w:t xml:space="preserve">P</w:t>
      </w:r>
      <w:r>
        <w:rPr>
          <w:rFonts w:eastAsia="SimSun"/>
          <w:color w:val="000000" w:themeColor="text1"/>
          <w:sz w:val="28"/>
          <w:szCs w:val="28"/>
        </w:rPr>
        <w:t xml:space="preserve"> – </w:t>
      </w:r>
      <w:r>
        <w:rPr>
          <w:color w:val="000000" w:themeColor="text1"/>
          <w:sz w:val="28"/>
          <w:szCs w:val="28"/>
        </w:rPr>
        <w:t xml:space="preserve">идентификатор получателя информации, для налоговых органов представляется в виде четырехразрядного кода налогового органа;</w:t>
      </w:r>
      <w:r>
        <w:rPr>
          <w:color w:val="000000" w:themeColor="text1"/>
          <w:sz w:val="28"/>
          <w:szCs w:val="28"/>
        </w:rPr>
      </w:r>
      <w:r>
        <w:rPr>
          <w:color w:val="000000" w:themeColor="text1"/>
          <w:sz w:val="28"/>
          <w:szCs w:val="28"/>
        </w:rPr>
      </w:r>
    </w:p>
    <w:p>
      <w:pPr>
        <w:pBdr/>
        <w:spacing/>
        <w:ind/>
        <w:rPr>
          <w:rFonts w:eastAsia="SimSun"/>
          <w:color w:val="000000" w:themeColor="text1"/>
          <w:sz w:val="28"/>
          <w:szCs w:val="28"/>
        </w:rPr>
      </w:pPr>
      <w:r>
        <w:rPr>
          <w:b/>
          <w:i/>
          <w:color w:val="000000" w:themeColor="text1"/>
          <w:sz w:val="28"/>
          <w:szCs w:val="28"/>
        </w:rPr>
        <w:t xml:space="preserve">О</w:t>
      </w:r>
      <w:r>
        <w:rPr>
          <w:color w:val="000000" w:themeColor="text1"/>
          <w:sz w:val="28"/>
          <w:szCs w:val="28"/>
        </w:rPr>
        <w:t xml:space="preserve"> – идентификатор отправителя информации,</w:t>
      </w:r>
      <w:r>
        <w:rPr>
          <w:rFonts w:eastAsia="SimSun"/>
          <w:color w:val="000000" w:themeColor="text1"/>
          <w:sz w:val="28"/>
          <w:szCs w:val="28"/>
        </w:rPr>
        <w:t xml:space="preserve"> имеет вид:</w:t>
      </w:r>
      <w:r>
        <w:rPr>
          <w:rFonts w:eastAsia="SimSun"/>
          <w:color w:val="000000" w:themeColor="text1"/>
          <w:sz w:val="28"/>
          <w:szCs w:val="28"/>
        </w:rPr>
      </w:r>
      <w:r>
        <w:rPr>
          <w:rFonts w:eastAsia="SimSun"/>
          <w:color w:val="000000" w:themeColor="text1"/>
          <w:sz w:val="28"/>
          <w:szCs w:val="28"/>
        </w:rPr>
      </w:r>
    </w:p>
    <w:p>
      <w:pPr>
        <w:pBdr/>
        <w:spacing/>
        <w:ind/>
        <w:rPr>
          <w:rFonts w:eastAsia="SimSun"/>
          <w:color w:val="000000" w:themeColor="text1"/>
          <w:sz w:val="28"/>
          <w:szCs w:val="28"/>
        </w:rPr>
      </w:pPr>
      <w:r>
        <w:rPr>
          <w:rFonts w:eastAsia="SimSun"/>
          <w:color w:val="000000" w:themeColor="text1"/>
          <w:sz w:val="28"/>
          <w:szCs w:val="28"/>
        </w:rPr>
        <w:t xml:space="preserve">для организаций – девятнадцатиразрядный код </w:t>
      </w:r>
      <w:r>
        <w:rPr>
          <w:color w:val="000000" w:themeColor="text1"/>
          <w:sz w:val="28"/>
          <w:szCs w:val="28"/>
        </w:rPr>
        <w:t xml:space="preserve">(идентификационный номер налогоплательщика (ИНН) и код причины постановки на учет (КПП) организации (обособленного подразделения))</w:t>
      </w:r>
      <w:r>
        <w:rPr>
          <w:rFonts w:eastAsia="SimSun"/>
          <w:color w:val="000000" w:themeColor="text1"/>
          <w:sz w:val="28"/>
          <w:szCs w:val="28"/>
        </w:rPr>
        <w:t xml:space="preserve">;</w:t>
      </w:r>
      <w:r>
        <w:rPr>
          <w:rFonts w:eastAsia="SimSun"/>
          <w:color w:val="000000" w:themeColor="text1"/>
          <w:sz w:val="28"/>
          <w:szCs w:val="28"/>
        </w:rPr>
      </w:r>
      <w:r>
        <w:rPr>
          <w:rFonts w:eastAsia="SimSun"/>
          <w:color w:val="000000" w:themeColor="text1"/>
          <w:sz w:val="28"/>
          <w:szCs w:val="28"/>
        </w:rPr>
      </w:r>
    </w:p>
    <w:p>
      <w:pPr>
        <w:pBdr/>
        <w:spacing/>
        <w:ind/>
        <w:rPr>
          <w:color w:val="000000" w:themeColor="text1"/>
          <w:sz w:val="28"/>
          <w:szCs w:val="28"/>
        </w:rPr>
      </w:pPr>
      <w:r>
        <w:rPr>
          <w:color w:val="000000" w:themeColor="text1"/>
          <w:sz w:val="28"/>
          <w:szCs w:val="28"/>
        </w:rPr>
        <w:t xml:space="preserve">для физических лиц – двенадцатиразрядный код (ИНН физического лица);</w:t>
      </w:r>
      <w:r>
        <w:rPr>
          <w:color w:val="000000" w:themeColor="text1"/>
          <w:sz w:val="28"/>
          <w:szCs w:val="28"/>
        </w:rPr>
      </w:r>
      <w:r>
        <w:rPr>
          <w:color w:val="000000" w:themeColor="text1"/>
          <w:sz w:val="28"/>
          <w:szCs w:val="28"/>
        </w:rPr>
      </w:r>
    </w:p>
    <w:p>
      <w:pPr>
        <w:pBdr/>
        <w:spacing/>
        <w:ind/>
        <w:rPr>
          <w:color w:val="000000" w:themeColor="text1"/>
          <w:sz w:val="28"/>
          <w:szCs w:val="28"/>
        </w:rPr>
      </w:pPr>
      <w:r>
        <w:rPr>
          <w:b/>
          <w:i/>
          <w:color w:val="000000" w:themeColor="text1"/>
          <w:sz w:val="28"/>
          <w:szCs w:val="28"/>
        </w:rPr>
        <w:t xml:space="preserve">GGGG </w:t>
      </w:r>
      <w:r>
        <w:rPr>
          <w:color w:val="000000" w:themeColor="text1"/>
          <w:sz w:val="28"/>
          <w:szCs w:val="28"/>
        </w:rPr>
        <w:t xml:space="preserve">– год формирования передаваемого файла, </w:t>
      </w:r>
      <w:r>
        <w:rPr>
          <w:b/>
          <w:i/>
          <w:color w:val="000000" w:themeColor="text1"/>
          <w:sz w:val="28"/>
          <w:szCs w:val="28"/>
        </w:rPr>
        <w:t xml:space="preserve">MM</w:t>
      </w:r>
      <w:r>
        <w:rPr>
          <w:color w:val="000000" w:themeColor="text1"/>
          <w:sz w:val="28"/>
          <w:szCs w:val="28"/>
        </w:rPr>
        <w:t xml:space="preserve"> – месяц, </w:t>
      </w:r>
      <w:r>
        <w:rPr>
          <w:b/>
          <w:i/>
          <w:color w:val="000000" w:themeColor="text1"/>
          <w:sz w:val="28"/>
          <w:szCs w:val="28"/>
        </w:rPr>
        <w:t xml:space="preserve">DD</w:t>
      </w:r>
      <w:r>
        <w:rPr>
          <w:color w:val="000000" w:themeColor="text1"/>
          <w:sz w:val="28"/>
          <w:szCs w:val="28"/>
        </w:rPr>
        <w:t xml:space="preserve"> – день;</w:t>
      </w:r>
      <w:r>
        <w:rPr>
          <w:color w:val="000000" w:themeColor="text1"/>
          <w:sz w:val="28"/>
          <w:szCs w:val="28"/>
        </w:rPr>
      </w:r>
      <w:r>
        <w:rPr>
          <w:color w:val="000000" w:themeColor="text1"/>
          <w:sz w:val="28"/>
          <w:szCs w:val="28"/>
        </w:rPr>
      </w:r>
    </w:p>
    <w:p>
      <w:pPr>
        <w:pBdr/>
        <w:spacing/>
        <w:ind/>
        <w:rPr>
          <w:color w:val="000000" w:themeColor="text1"/>
          <w:sz w:val="28"/>
          <w:szCs w:val="28"/>
        </w:rPr>
      </w:pPr>
      <w:r>
        <w:rPr>
          <w:b/>
          <w:i/>
          <w:color w:val="000000" w:themeColor="text1"/>
          <w:sz w:val="28"/>
          <w:szCs w:val="28"/>
        </w:rPr>
        <w:t xml:space="preserve">N</w:t>
      </w:r>
      <w:r>
        <w:rPr>
          <w:color w:val="000000" w:themeColor="text1"/>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Расширение имени файла – </w:t>
      </w:r>
      <w:r>
        <w:rPr>
          <w:color w:val="000000" w:themeColor="text1"/>
          <w:sz w:val="28"/>
          <w:szCs w:val="28"/>
        </w:rPr>
        <w:t xml:space="preserve">xml</w:t>
      </w:r>
      <w:r>
        <w:rPr>
          <w:color w:val="000000" w:themeColor="text1"/>
          <w:sz w:val="28"/>
          <w:szCs w:val="28"/>
        </w:rPr>
        <w:t xml:space="preserve">. Расширение имени файла может указываться как строчными, так и прописными буквами.</w:t>
      </w:r>
      <w:r>
        <w:rPr>
          <w:color w:val="000000" w:themeColor="text1"/>
          <w:sz w:val="28"/>
          <w:szCs w:val="28"/>
        </w:rPr>
      </w:r>
      <w:r>
        <w:rPr>
          <w:color w:val="000000" w:themeColor="text1"/>
          <w:sz w:val="28"/>
          <w:szCs w:val="28"/>
        </w:rPr>
      </w:r>
    </w:p>
    <w:p>
      <w:pPr>
        <w:pBdr/>
        <w:spacing w:after="60" w:before="60"/>
        <w:ind/>
        <w:rPr>
          <w:b/>
          <w:i/>
          <w:color w:val="000000" w:themeColor="text1"/>
          <w:sz w:val="28"/>
          <w:szCs w:val="28"/>
        </w:rPr>
      </w:pPr>
      <w:r>
        <w:rPr>
          <w:b/>
          <w:i/>
          <w:color w:val="000000" w:themeColor="text1"/>
          <w:sz w:val="28"/>
          <w:szCs w:val="28"/>
        </w:rPr>
        <w:t xml:space="preserve">Параметры первой строки файла обмена</w:t>
      </w:r>
      <w:r>
        <w:rPr>
          <w:b/>
          <w:i/>
          <w:color w:val="000000" w:themeColor="text1"/>
          <w:sz w:val="28"/>
          <w:szCs w:val="28"/>
        </w:rPr>
      </w:r>
      <w:r>
        <w:rPr>
          <w:b/>
          <w:i/>
          <w:color w:val="000000" w:themeColor="text1"/>
          <w:sz w:val="28"/>
          <w:szCs w:val="28"/>
        </w:rPr>
      </w:r>
    </w:p>
    <w:p>
      <w:pPr>
        <w:pBdr/>
        <w:spacing/>
        <w:ind/>
        <w:rPr>
          <w:color w:val="000000" w:themeColor="text1"/>
          <w:sz w:val="28"/>
          <w:szCs w:val="28"/>
        </w:rPr>
      </w:pPr>
      <w:r>
        <w:rPr>
          <w:color w:val="000000" w:themeColor="text1"/>
          <w:sz w:val="28"/>
          <w:szCs w:val="28"/>
        </w:rPr>
        <w:t xml:space="preserve">Первая строка XML-файла должна иметь следующий вид:</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&lt;?</w:t>
      </w:r>
      <w:r>
        <w:rPr>
          <w:color w:val="000000" w:themeColor="text1"/>
          <w:sz w:val="28"/>
          <w:szCs w:val="28"/>
          <w:lang w:val="en-US"/>
        </w:rPr>
        <w:t xml:space="preserve">xml</w:t>
      </w:r>
      <w:r>
        <w:rPr>
          <w:color w:val="000000" w:themeColor="text1"/>
          <w:sz w:val="28"/>
          <w:szCs w:val="28"/>
        </w:rPr>
        <w:t xml:space="preserve">  </w:t>
      </w:r>
      <w:r>
        <w:rPr>
          <w:color w:val="000000" w:themeColor="text1"/>
          <w:sz w:val="28"/>
          <w:szCs w:val="28"/>
          <w:lang w:val="en-US"/>
        </w:rPr>
        <w:t xml:space="preserve">version</w:t>
      </w:r>
      <w:r>
        <w:rPr>
          <w:color w:val="000000" w:themeColor="text1"/>
          <w:sz w:val="28"/>
          <w:szCs w:val="28"/>
        </w:rPr>
        <w:t xml:space="preserve"> ="1.0"  </w:t>
      </w:r>
      <w:r>
        <w:rPr>
          <w:color w:val="000000" w:themeColor="text1"/>
          <w:sz w:val="28"/>
          <w:szCs w:val="28"/>
          <w:lang w:val="en-US"/>
        </w:rPr>
        <w:t xml:space="preserve">encoding</w:t>
      </w:r>
      <w:r>
        <w:rPr>
          <w:color w:val="000000" w:themeColor="text1"/>
          <w:sz w:val="28"/>
          <w:szCs w:val="28"/>
        </w:rPr>
        <w:t xml:space="preserve"> ="</w:t>
      </w:r>
      <w:r>
        <w:rPr>
          <w:color w:val="000000" w:themeColor="text1"/>
          <w:sz w:val="28"/>
          <w:szCs w:val="28"/>
          <w:lang w:val="en-US"/>
        </w:rPr>
        <w:t xml:space="preserve">windows</w:t>
      </w:r>
      <w:r>
        <w:rPr>
          <w:color w:val="000000" w:themeColor="text1"/>
          <w:sz w:val="28"/>
          <w:szCs w:val="28"/>
        </w:rPr>
        <w:t xml:space="preserve">-1251</w:t>
      </w:r>
      <w:r>
        <w:rPr>
          <w:color w:val="000000" w:themeColor="text1"/>
          <w:sz w:val="28"/>
          <w:szCs w:val="28"/>
        </w:rPr>
        <w:t xml:space="preserve">"?&gt;</w:t>
      </w:r>
      <w:r>
        <w:rPr>
          <w:color w:val="000000" w:themeColor="text1"/>
          <w:sz w:val="28"/>
          <w:szCs w:val="28"/>
        </w:rPr>
      </w:r>
      <w:r>
        <w:rPr>
          <w:color w:val="000000" w:themeColor="text1"/>
          <w:sz w:val="28"/>
          <w:szCs w:val="28"/>
        </w:rPr>
      </w:r>
    </w:p>
    <w:p>
      <w:pPr>
        <w:pStyle w:val="1056"/>
        <w:pBdr/>
        <w:spacing/>
        <w:ind/>
        <w:rPr>
          <w:rFonts w:eastAsia="SimSun"/>
          <w:color w:val="000000" w:themeColor="text1"/>
          <w:sz w:val="28"/>
          <w:szCs w:val="28"/>
        </w:rPr>
      </w:pPr>
      <w:r>
        <w:rPr>
          <w:rFonts w:eastAsia="SimSun"/>
          <w:b/>
          <w:color w:val="000000" w:themeColor="text1"/>
          <w:sz w:val="28"/>
          <w:szCs w:val="28"/>
        </w:rPr>
        <w:t xml:space="preserve">Имя файла, содержащего </w:t>
      </w:r>
      <w:r>
        <w:rPr>
          <w:rFonts w:eastAsia="SimSun"/>
          <w:b/>
          <w:color w:val="000000" w:themeColor="text1"/>
          <w:sz w:val="28"/>
          <w:szCs w:val="28"/>
          <w:lang w:val="en-US"/>
        </w:rPr>
        <w:t xml:space="preserve">XML</w:t>
      </w:r>
      <w:r>
        <w:rPr>
          <w:rFonts w:eastAsia="SimSun"/>
          <w:b/>
          <w:color w:val="000000" w:themeColor="text1"/>
          <w:sz w:val="28"/>
          <w:szCs w:val="28"/>
        </w:rPr>
        <w:t xml:space="preserve">-схему файла обмена</w:t>
      </w:r>
      <w:r>
        <w:rPr>
          <w:rFonts w:eastAsia="SimSun"/>
          <w:color w:val="000000" w:themeColor="text1"/>
          <w:sz w:val="28"/>
          <w:szCs w:val="28"/>
        </w:rPr>
        <w:t xml:space="preserve">, должно иметь следующий вид: </w:t>
      </w:r>
      <w:r>
        <w:rPr>
          <w:rFonts w:ascii="Times New Roman" w:hAnsi="Times New Roman" w:eastAsia="Times New Roman" w:cs="Times New Roman"/>
          <w:sz w:val="28"/>
          <w:szCs w:val="28"/>
          <w:highlight w:val="none"/>
        </w:rPr>
        <w:t xml:space="preserve">minerCryptoSchemas</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color w:val="000000" w:themeColor="text1"/>
          <w:sz w:val="24"/>
          <w:szCs w:val="24"/>
        </w:rPr>
      </w:r>
      <w:r>
        <w:rPr>
          <w:rFonts w:eastAsia="SimSun"/>
          <w:color w:val="000000" w:themeColor="text1"/>
          <w:sz w:val="28"/>
          <w:szCs w:val="28"/>
        </w:rPr>
      </w:r>
    </w:p>
    <w:p>
      <w:pPr>
        <w:pStyle w:val="1056"/>
        <w:pBdr/>
        <w:spacing/>
        <w:ind/>
        <w:rPr>
          <w:rFonts w:eastAsia="SimSun"/>
          <w:color w:val="000000" w:themeColor="text1"/>
          <w:sz w:val="28"/>
          <w:szCs w:val="28"/>
        </w:rPr>
      </w:pPr>
      <w:r>
        <w:rPr>
          <w:rFonts w:eastAsia="SimSun"/>
          <w:color w:val="000000" w:themeColor="text1"/>
          <w:sz w:val="28"/>
          <w:szCs w:val="28"/>
        </w:rPr>
        <w:t xml:space="preserve">Расширение имени файла – x</w:t>
      </w:r>
      <w:r>
        <w:rPr>
          <w:rFonts w:eastAsia="SimSun"/>
          <w:color w:val="000000" w:themeColor="text1"/>
          <w:sz w:val="28"/>
          <w:szCs w:val="28"/>
          <w:lang w:val="en-US"/>
        </w:rPr>
        <w:t xml:space="preserve">sd</w:t>
      </w:r>
      <w:r>
        <w:rPr>
          <w:rFonts w:eastAsia="SimSun"/>
          <w:color w:val="000000" w:themeColor="text1"/>
          <w:sz w:val="28"/>
          <w:szCs w:val="28"/>
        </w:rPr>
        <w:t xml:space="preserve">.</w:t>
      </w:r>
      <w:r>
        <w:rPr>
          <w:rFonts w:eastAsia="SimSun"/>
          <w:color w:val="000000" w:themeColor="text1"/>
          <w:sz w:val="28"/>
          <w:szCs w:val="28"/>
        </w:rPr>
      </w:r>
      <w:r>
        <w:rPr>
          <w:rFonts w:eastAsia="SimSun"/>
          <w:color w:val="000000" w:themeColor="text1"/>
          <w:sz w:val="28"/>
          <w:szCs w:val="28"/>
        </w:rPr>
      </w:r>
    </w:p>
    <w:p>
      <w:pPr>
        <w:pBdr/>
        <w:spacing w:before="120"/>
        <w:ind/>
        <w:rPr>
          <w:color w:val="000000" w:themeColor="text1"/>
          <w:sz w:val="28"/>
          <w:szCs w:val="28"/>
        </w:rPr>
      </w:pPr>
      <w:r>
        <w:rPr>
          <w:color w:val="000000" w:themeColor="text1"/>
          <w:sz w:val="28"/>
          <w:szCs w:val="28"/>
        </w:rPr>
        <w:t xml:space="preserve">4.</w:t>
      </w:r>
      <w:r>
        <w:rPr>
          <w:b/>
          <w:color w:val="000000" w:themeColor="text1"/>
          <w:sz w:val="28"/>
          <w:szCs w:val="28"/>
        </w:rPr>
        <w:t xml:space="preserve"> Логическая модель файла обмена </w:t>
      </w:r>
      <w:r>
        <w:rPr>
          <w:color w:val="000000" w:themeColor="text1"/>
          <w:sz w:val="28"/>
          <w:szCs w:val="28"/>
        </w:rPr>
        <w:t xml:space="preserve">представлена в виде диаграммы структуры фа</w:t>
      </w:r>
      <w:r>
        <w:rPr>
          <w:color w:val="000000" w:themeColor="text1"/>
          <w:sz w:val="28"/>
          <w:szCs w:val="28"/>
        </w:rPr>
        <w:t xml:space="preserve">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4.7 настоящего формата.</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Для каждого структурного элемента логической модели файла обмена приводятся следующие сведения:</w:t>
      </w:r>
      <w:r>
        <w:rPr>
          <w:color w:val="000000" w:themeColor="text1"/>
          <w:sz w:val="28"/>
          <w:szCs w:val="28"/>
        </w:rPr>
      </w:r>
      <w:r>
        <w:rPr>
          <w:color w:val="000000" w:themeColor="text1"/>
          <w:sz w:val="28"/>
          <w:szCs w:val="28"/>
        </w:rPr>
      </w:r>
    </w:p>
    <w:p>
      <w:pPr>
        <w:pBdr/>
        <w:spacing/>
        <w:ind/>
        <w:rPr>
          <w:color w:val="000000" w:themeColor="text1"/>
          <w:sz w:val="28"/>
          <w:szCs w:val="28"/>
        </w:rPr>
      </w:pPr>
      <w:r>
        <w:rPr>
          <w:i/>
          <w:color w:val="000000" w:themeColor="text1"/>
          <w:sz w:val="28"/>
          <w:szCs w:val="28"/>
        </w:rPr>
        <w:t xml:space="preserve">наименование элемента.</w:t>
      </w:r>
      <w:r>
        <w:rPr>
          <w:color w:val="000000" w:themeColor="text1"/>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r>
        <w:rPr>
          <w:color w:val="000000" w:themeColor="text1"/>
          <w:sz w:val="28"/>
          <w:szCs w:val="28"/>
        </w:rPr>
      </w:r>
      <w:r>
        <w:rPr>
          <w:color w:val="000000" w:themeColor="text1"/>
          <w:sz w:val="28"/>
          <w:szCs w:val="28"/>
        </w:rPr>
      </w:r>
    </w:p>
    <w:p>
      <w:pPr>
        <w:pBdr/>
        <w:spacing/>
        <w:ind/>
        <w:rPr>
          <w:color w:val="000000" w:themeColor="text1"/>
          <w:sz w:val="28"/>
          <w:szCs w:val="28"/>
        </w:rPr>
      </w:pPr>
      <w:r>
        <w:rPr>
          <w:i/>
          <w:color w:val="000000" w:themeColor="text1"/>
          <w:sz w:val="28"/>
          <w:szCs w:val="28"/>
        </w:rPr>
        <w:t xml:space="preserve">сокращенное наименование (код) элемента.</w:t>
      </w:r>
      <w:r>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Pr>
          <w:color w:val="000000" w:themeColor="text1"/>
          <w:sz w:val="28"/>
          <w:szCs w:val="28"/>
          <w:lang w:val="en-US"/>
        </w:rPr>
        <w:t xml:space="preserve">XML</w:t>
      </w:r>
      <w:r>
        <w:rPr>
          <w:color w:val="000000" w:themeColor="text1"/>
          <w:sz w:val="28"/>
          <w:szCs w:val="28"/>
        </w:rPr>
        <w:t xml:space="preserve">;</w:t>
      </w:r>
      <w:r>
        <w:rPr>
          <w:color w:val="000000" w:themeColor="text1"/>
          <w:sz w:val="28"/>
          <w:szCs w:val="28"/>
        </w:rPr>
      </w:r>
      <w:r>
        <w:rPr>
          <w:color w:val="000000" w:themeColor="text1"/>
          <w:sz w:val="28"/>
          <w:szCs w:val="28"/>
        </w:rPr>
      </w:r>
    </w:p>
    <w:p>
      <w:pPr>
        <w:pBdr/>
        <w:spacing/>
        <w:ind/>
        <w:rPr>
          <w:color w:val="000000" w:themeColor="text1"/>
          <w:sz w:val="28"/>
          <w:szCs w:val="28"/>
        </w:rPr>
      </w:pPr>
      <w:r>
        <w:rPr>
          <w:i/>
          <w:color w:val="000000" w:themeColor="text1"/>
          <w:sz w:val="28"/>
          <w:szCs w:val="28"/>
        </w:rPr>
        <w:t xml:space="preserve">признак типа элемента.</w:t>
      </w:r>
      <w:r>
        <w:rPr>
          <w:color w:val="000000" w:themeColor="text1"/>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Pr>
          <w:color w:val="000000" w:themeColor="text1"/>
          <w:sz w:val="28"/>
          <w:szCs w:val="28"/>
          <w:lang w:val="en-US"/>
        </w:rPr>
        <w:t xml:space="preserve">XML</w:t>
      </w:r>
      <w:r>
        <w:rPr>
          <w:color w:val="000000" w:themeColor="text1"/>
          <w:sz w:val="28"/>
          <w:szCs w:val="28"/>
        </w:rPr>
        <w:t xml:space="preserve">-файла, «А» – простой элемент логической модели, реализованный в виде атрибута элемента </w:t>
      </w:r>
      <w:r>
        <w:rPr>
          <w:color w:val="000000" w:themeColor="text1"/>
          <w:sz w:val="28"/>
          <w:szCs w:val="28"/>
          <w:lang w:val="en-US"/>
        </w:rPr>
        <w:t xml:space="preserve">XML</w:t>
      </w:r>
      <w:r>
        <w:rPr>
          <w:color w:val="000000" w:themeColor="text1"/>
          <w:sz w:val="28"/>
          <w:szCs w:val="28"/>
        </w:rPr>
        <w:t xml:space="preserve">-файла. Простой элемент логической модели не содержит вложенные элементы;</w:t>
      </w:r>
      <w:r>
        <w:rPr>
          <w:color w:val="000000" w:themeColor="text1"/>
          <w:sz w:val="28"/>
          <w:szCs w:val="28"/>
        </w:rPr>
      </w:r>
      <w:r>
        <w:rPr>
          <w:color w:val="000000" w:themeColor="text1"/>
          <w:sz w:val="28"/>
          <w:szCs w:val="28"/>
        </w:rPr>
      </w:r>
    </w:p>
    <w:p>
      <w:pPr>
        <w:pBdr/>
        <w:spacing/>
        <w:ind/>
        <w:rPr>
          <w:color w:val="000000" w:themeColor="text1"/>
          <w:sz w:val="28"/>
          <w:szCs w:val="28"/>
        </w:rPr>
      </w:pPr>
      <w:r>
        <w:rPr>
          <w:i/>
          <w:color w:val="000000" w:themeColor="text1"/>
          <w:sz w:val="28"/>
          <w:szCs w:val="28"/>
        </w:rPr>
        <w:t xml:space="preserve">формат элемента.</w:t>
      </w:r>
      <w:r>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Формат символьной строки указывается в виде Т(n-k) или T(=k), где: n – минимальное количество знаков, k – максимальное количество знаков, символ </w:t>
      </w:r>
      <w:r>
        <w:rPr>
          <w:color w:val="000000" w:themeColor="text1"/>
          <w:sz w:val="28"/>
          <w:szCs w:val="28"/>
        </w:rPr>
        <w:br/>
        <w:t xml:space="preserve">«-»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Формат числового значения указывается в виде </w:t>
      </w:r>
      <w:r>
        <w:rPr>
          <w:color w:val="000000" w:themeColor="text1"/>
          <w:sz w:val="28"/>
          <w:szCs w:val="28"/>
        </w:rPr>
        <w:t xml:space="preserve">N(</w:t>
      </w:r>
      <w:r>
        <w:rPr>
          <w:color w:val="000000" w:themeColor="text1"/>
          <w:sz w:val="28"/>
          <w:szCs w:val="28"/>
        </w:rPr>
        <w:t xml:space="preserve">m.k</w:t>
      </w:r>
      <w:r>
        <w:rPr>
          <w:color w:val="000000" w:themeColor="text1"/>
          <w:sz w:val="28"/>
          <w:szCs w:val="28"/>
        </w:rPr>
        <w:t xml:space="preserve">), где: m – максимальное количество знаков в числе, включая це</w:t>
      </w:r>
      <w:r>
        <w:rPr>
          <w:color w:val="000000" w:themeColor="text1"/>
          <w:sz w:val="28"/>
          <w:szCs w:val="28"/>
        </w:rPr>
        <w:t xml:space="preserve">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Для простых элементов, являющихся базовыми в XML, таких как элемент с типом «</w:t>
      </w:r>
      <w:r>
        <w:rPr>
          <w:color w:val="000000" w:themeColor="text1"/>
          <w:sz w:val="28"/>
          <w:szCs w:val="28"/>
        </w:rPr>
        <w:t xml:space="preserve">date</w:t>
      </w:r>
      <w:r>
        <w:rPr>
          <w:color w:val="000000" w:themeColor="text1"/>
          <w:sz w:val="28"/>
          <w:szCs w:val="28"/>
        </w:rPr>
        <w:t xml:space="preserve">», поле «Формат элемента» не заполняется. Для таких элементов в поле «Дополнительная информация» указывается тип базового элемента;</w:t>
      </w:r>
      <w:r>
        <w:rPr>
          <w:color w:val="000000" w:themeColor="text1"/>
          <w:sz w:val="28"/>
          <w:szCs w:val="28"/>
        </w:rPr>
      </w:r>
      <w:r>
        <w:rPr>
          <w:color w:val="000000" w:themeColor="text1"/>
          <w:sz w:val="28"/>
          <w:szCs w:val="28"/>
        </w:rPr>
      </w:r>
    </w:p>
    <w:p>
      <w:pPr>
        <w:pBdr/>
        <w:spacing/>
        <w:ind/>
        <w:rPr>
          <w:color w:val="000000" w:themeColor="text1"/>
          <w:sz w:val="28"/>
          <w:szCs w:val="28"/>
        </w:rPr>
      </w:pPr>
      <w:r>
        <w:rPr>
          <w:i/>
          <w:color w:val="000000" w:themeColor="text1"/>
          <w:sz w:val="28"/>
          <w:szCs w:val="28"/>
        </w:rPr>
        <w:t xml:space="preserve">признак обязательности элемента</w:t>
      </w:r>
      <w:r>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w:t>
      </w:r>
      <w:r>
        <w:rPr>
          <w:color w:val="000000" w:themeColor="text1"/>
          <w:sz w:val="28"/>
          <w:szCs w:val="28"/>
        </w:rPr>
        <w:t xml:space="preserve">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w:t>
      </w:r>
      <w:r>
        <w:rPr>
          <w:color w:val="000000" w:themeColor="text1"/>
          <w:sz w:val="28"/>
          <w:szCs w:val="28"/>
        </w:rPr>
        <w:t xml:space="preserve"> ограниченный перечень значений (по классификатору, кодовому словарю),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r>
        <w:rPr>
          <w:color w:val="000000" w:themeColor="text1"/>
          <w:sz w:val="28"/>
          <w:szCs w:val="28"/>
        </w:rPr>
      </w:r>
      <w:r>
        <w:rPr>
          <w:color w:val="000000" w:themeColor="text1"/>
          <w:sz w:val="28"/>
          <w:szCs w:val="28"/>
        </w:rPr>
      </w:r>
    </w:p>
    <w:p>
      <w:pPr>
        <w:pBdr/>
        <w:spacing/>
        <w:ind/>
        <w:rPr>
          <w:color w:val="000000" w:themeColor="text1"/>
          <w:sz w:val="28"/>
          <w:szCs w:val="28"/>
        </w:rPr>
      </w:pPr>
      <w:r>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Pr>
          <w:color w:val="000000" w:themeColor="text1"/>
          <w:sz w:val="28"/>
          <w:szCs w:val="28"/>
          <w:lang w:val="en-US"/>
        </w:rPr>
        <w:t xml:space="preserve">XML</w:t>
      </w:r>
      <w:r>
        <w:rPr>
          <w:color w:val="000000" w:themeColor="text1"/>
          <w:sz w:val="28"/>
          <w:szCs w:val="28"/>
        </w:rPr>
        <w:t xml:space="preserve">-схеме условий, предъявляемых к элементу в файле обмена, описанных в графе «Дополнительная информация»;</w:t>
      </w:r>
      <w:r>
        <w:rPr>
          <w:color w:val="000000" w:themeColor="text1"/>
          <w:sz w:val="28"/>
          <w:szCs w:val="28"/>
        </w:rPr>
      </w:r>
      <w:r>
        <w:rPr>
          <w:color w:val="000000" w:themeColor="text1"/>
          <w:sz w:val="28"/>
          <w:szCs w:val="28"/>
        </w:rPr>
      </w:r>
    </w:p>
    <w:p>
      <w:pPr>
        <w:pStyle w:val="1070"/>
        <w:numPr>
          <w:ilvl w:val="0"/>
          <w:numId w:val="0"/>
        </w:numPr>
        <w:pBdr/>
        <w:spacing/>
        <w:ind w:firstLine="709"/>
        <w:rPr>
          <w:rStyle w:val="1057"/>
          <w:color w:val="000000" w:themeColor="text1"/>
          <w:sz w:val="28"/>
          <w:szCs w:val="28"/>
        </w:rPr>
      </w:pPr>
      <w:r>
        <w:rPr>
          <w:i/>
          <w:color w:val="000000" w:themeColor="text1"/>
          <w:sz w:val="28"/>
          <w:szCs w:val="28"/>
        </w:rPr>
        <w:t xml:space="preserve">дополнительная информация </w:t>
      </w:r>
      <w:r>
        <w:rPr>
          <w:color w:val="000000" w:themeColor="text1"/>
          <w:sz w:val="28"/>
          <w:szCs w:val="28"/>
        </w:rPr>
        <w:t xml:space="preserve">содержит требования к элементу файла обмена, не указанн</w:t>
      </w:r>
      <w:r>
        <w:rPr>
          <w:color w:val="000000" w:themeColor="text1"/>
          <w:sz w:val="28"/>
          <w:szCs w:val="28"/>
        </w:rPr>
        <w:t xml:space="preserve">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w:t>
      </w:r>
      <w:r>
        <w:rPr>
          <w:color w:val="000000" w:themeColor="text1"/>
          <w:sz w:val="28"/>
          <w:szCs w:val="28"/>
        </w:rPr>
        <w:t xml:space="preserve">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Pr>
          <w:rStyle w:val="1057"/>
          <w:color w:val="000000" w:themeColor="text1"/>
          <w:sz w:val="28"/>
          <w:szCs w:val="28"/>
        </w:rPr>
        <w:t xml:space="preserve"> </w:t>
      </w:r>
      <w:r>
        <w:rPr>
          <w:rStyle w:val="1057"/>
          <w:color w:val="000000" w:themeColor="text1"/>
          <w:sz w:val="28"/>
          <w:szCs w:val="28"/>
        </w:rPr>
      </w:r>
      <w:r>
        <w:rPr>
          <w:rStyle w:val="1057"/>
          <w:color w:val="000000" w:themeColor="text1"/>
          <w:sz w:val="28"/>
          <w:szCs w:val="28"/>
        </w:rPr>
      </w:r>
    </w:p>
    <w:p>
      <w:pPr>
        <w:pStyle w:val="1063"/>
        <w:pBdr/>
        <w:spacing/>
        <w:ind w:right="397" w:left="397"/>
        <w:jc w:val="center"/>
        <w:rPr>
          <w:color w:val="000000" w:themeColor="text1"/>
        </w:rPr>
        <w:sectPr>
          <w:headerReference w:type="default" r:id="rId9"/>
          <w:headerReference w:type="even" r:id="rId10"/>
          <w:footnotePr>
            <w:numRestart w:val="eachPage"/>
          </w:footnotePr>
          <w:endnotePr/>
          <w:type w:val="nextPage"/>
          <w:pgSz w:h="16838" w:orient="portrait" w:w="11906"/>
          <w:pgMar w:top="1134" w:right="851" w:bottom="1134" w:left="1418" w:header="720" w:footer="720" w:gutter="0"/>
          <w:pgNumType w:start="1"/>
          <w:cols w:num="1" w:sep="0" w:space="708" w:equalWidth="1"/>
          <w:titlePg/>
        </w:sectPr>
      </w:pPr>
      <w:r>
        <w:rPr>
          <w:color w:val="000000" w:themeColor="text1"/>
        </w:rPr>
        <mc:AlternateContent>
          <mc:Choice Requires="wpg">
            <w:drawing>
              <wp:inline xmlns:wp="http://schemas.openxmlformats.org/drawingml/2006/wordprocessingDrawing" distT="0" distB="0" distL="0" distR="0">
                <wp:extent cx="6119495" cy="880284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49724" name=""/>
                        <pic:cNvPicPr>
                          <a:picLocks noChangeAspect="1"/>
                        </pic:cNvPicPr>
                        <pic:nvPr/>
                      </pic:nvPicPr>
                      <pic:blipFill>
                        <a:blip r:embed="rId13"/>
                        <a:stretch/>
                      </pic:blipFill>
                      <pic:spPr bwMode="auto">
                        <a:xfrm>
                          <a:off x="0" y="0"/>
                          <a:ext cx="6119494" cy="880284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1.85pt;height:693.14pt;mso-wrap-distance-left:0.00pt;mso-wrap-distance-top:0.00pt;mso-wrap-distance-right:0.00pt;mso-wrap-distance-bottom:0.00pt;z-index:1;" stroked="false">
                <v:imagedata r:id="rId13" o:title=""/>
                <o:lock v:ext="edit" rotation="t"/>
              </v:shape>
            </w:pict>
          </mc:Fallback>
        </mc:AlternateContent>
      </w:r>
      <w:bookmarkStart w:id="9" w:name="_Toc57093276"/>
      <w:r/>
      <w:bookmarkStart w:id="10" w:name="_Toc59941941"/>
      <w:r/>
      <w:bookmarkStart w:id="11" w:name="_Toc62284012"/>
      <w:r/>
      <w:bookmarkStart w:id="12" w:name="_Toc62884116"/>
      <w:r/>
      <w:bookmarkStart w:id="13" w:name="_Toc62884208"/>
      <w:r/>
      <w:bookmarkStart w:id="14" w:name="_Toc62884594"/>
      <w:r/>
      <w:bookmarkStart w:id="15" w:name="_Toc62885956"/>
      <w:r/>
      <w:bookmarkStart w:id="16" w:name="_Toc67731009"/>
      <w:r/>
      <w:bookmarkStart w:id="17" w:name="_Toc67731375"/>
      <w:r/>
      <w:bookmarkStart w:id="18" w:name="_Toc67731495"/>
      <w:r/>
      <w:bookmarkStart w:id="19" w:name="_Toc73767071"/>
      <w:r/>
      <w:bookmarkEnd w:id="1"/>
      <w:r/>
      <w:bookmarkEnd w:id="2"/>
      <w:r/>
      <w:bookmarkEnd w:id="3"/>
      <w:r/>
      <w:bookmarkEnd w:id="4"/>
      <w:r/>
      <w:bookmarkEnd w:id="5"/>
      <w:r/>
      <w:bookmarkEnd w:id="6"/>
      <w:r/>
      <w:bookmarkEnd w:id="7"/>
      <w:r/>
      <w:bookmarkEnd w:id="8"/>
      <w:r>
        <w:rPr>
          <w:color w:val="000000" w:themeColor="text1"/>
          <w:sz w:val="28"/>
          <w:szCs w:val="28"/>
        </w:rPr>
        <w:t xml:space="preserve">Рисунок 1. Диаграмма структуры файла обмена </w:t>
      </w:r>
      <w:bookmarkEnd w:id="9"/>
      <w:r/>
      <w:bookmarkEnd w:id="10"/>
      <w:r/>
      <w:bookmarkEnd w:id="11"/>
      <w:r/>
      <w:bookmarkEnd w:id="12"/>
      <w:r/>
      <w:bookmarkEnd w:id="13"/>
      <w:r/>
      <w:bookmarkEnd w:id="14"/>
      <w:r/>
      <w:bookmarkEnd w:id="15"/>
      <w:r/>
      <w:bookmarkEnd w:id="16"/>
      <w:r/>
      <w:bookmarkEnd w:id="17"/>
      <w:r/>
      <w:bookmarkEnd w:id="18"/>
      <w:r/>
      <w:bookmarkEnd w:id="19"/>
      <w:r>
        <w:rPr>
          <w:color w:val="000000" w:themeColor="text1"/>
        </w:rPr>
      </w:r>
      <w:r>
        <w:rPr>
          <w:color w:val="000000" w:themeColor="text1"/>
        </w:rPr>
      </w:r>
    </w:p>
    <w:p>
      <w:pPr>
        <w:pBdr/>
        <w:spacing/>
        <w:ind w:firstLine="0"/>
        <w:jc w:val="right"/>
        <w:rPr/>
      </w:pPr>
      <w:r>
        <w:t xml:space="preserve">Таблица 4.1</w:t>
      </w:r>
      <w:r/>
    </w:p>
    <w:p>
      <w:pPr>
        <w:pBdr/>
        <w:spacing w:after="120"/>
        <w:ind w:firstLine="0"/>
        <w:jc w:val="center"/>
        <w:rPr/>
      </w:pPr>
      <w:r>
        <w:rPr>
          <w:b/>
          <w:bCs/>
        </w:rPr>
        <w:t xml:space="preserve">Файл с информацией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майнинг-пула (Файл)</w:t>
      </w:r>
      <w:r/>
    </w:p>
    <w:tbl>
      <w:tblPr>
        <w:tblW w:w="16160" w:type="dxa"/>
        <w:jc w:val="center"/>
        <w:tblBorders/>
        <w:tblLook w:val="04A0" w:firstRow="1" w:lastRow="0" w:firstColumn="1" w:lastColumn="0" w:noHBand="0" w:noVBand="1"/>
      </w:tblPr>
      <w:tblGrid>
        <w:gridCol w:w="3712"/>
        <w:gridCol w:w="2507"/>
        <w:gridCol w:w="1208"/>
        <w:gridCol w:w="1208"/>
        <w:gridCol w:w="1910"/>
        <w:gridCol w:w="5615"/>
      </w:tblGrid>
      <w:tr>
        <w:trPr>
          <w:jc w:val="center"/>
          <w:trHeight w:val="23"/>
        </w:trPr>
        <w:tc>
          <w:tcPr>
            <w:shd w:val="clear" w:color="000000" w:fill="eaeaea"/>
            <w:tcBorders>
              <w:top w:val="single" w:color="auto" w:sz="4" w:space="0"/>
              <w:left w:val="single" w:color="auto" w:sz="4" w:space="0"/>
              <w:bottom w:val="single" w:color="auto" w:sz="4" w:space="0"/>
              <w:right w:val="single" w:color="auto" w:sz="4" w:space="0"/>
            </w:tcBorders>
            <w:tcW w:w="3712"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2507"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5615"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Версия программы, с помощью которой сформирован файл</w:t>
            </w:r>
            <w:r/>
            <w:r/>
            <w:r/>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ВерсПрог</w:t>
            </w:r>
            <w:r/>
            <w:r/>
          </w:p>
          <w:p>
            <w:pPr>
              <w:pBdr/>
              <w:spacing/>
              <w:ind w:firstLine="0"/>
              <w:jc w:val="left"/>
              <w:rPr/>
            </w:pPr>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A</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T(</w:t>
            </w:r>
            <w:r>
              <w:t xml:space="preserve">1-40)</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Информация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майнинг-пула</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Документ</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Состав элемента представлен в таблице 4.2 </w:t>
            </w:r>
            <w:r/>
          </w:p>
        </w:tc>
      </w:tr>
    </w:tbl>
    <w:p>
      <w:pPr>
        <w:pBdr/>
        <w:spacing w:before="360"/>
        <w:ind w:firstLine="0"/>
        <w:jc w:val="right"/>
        <w:rPr/>
      </w:pPr>
      <w:r>
        <w:t xml:space="preserve">Таблица 4.2</w:t>
      </w:r>
      <w:r/>
    </w:p>
    <w:p>
      <w:pPr>
        <w:pBdr/>
        <w:spacing w:after="120"/>
        <w:ind w:firstLine="0"/>
        <w:jc w:val="center"/>
        <w:rPr>
          <w:sz w:val="20"/>
          <w:szCs w:val="20"/>
        </w:rPr>
      </w:pPr>
      <w:r>
        <w:rPr>
          <w:b/>
          <w:bCs/>
        </w:rPr>
        <w:t xml:space="preserve">Информация о размере полученной цифровой валюты в случае выпуска (получения) цифровой валюты в результате майнинга цифровой валюты, об адресе-идентификаторе и (или) адресе-идентификаторе майнинг-пула (Документ)</w:t>
      </w:r>
      <w:r>
        <w:rPr>
          <w:sz w:val="20"/>
          <w:szCs w:val="20"/>
        </w:rPr>
      </w:r>
      <w:r>
        <w:rPr>
          <w:sz w:val="20"/>
          <w:szCs w:val="20"/>
        </w:rPr>
      </w:r>
    </w:p>
    <w:tbl>
      <w:tblPr>
        <w:tblW w:w="16160" w:type="dxa"/>
        <w:jc w:val="center"/>
        <w:tblBorders/>
        <w:tblLook w:val="04A0" w:firstRow="1" w:lastRow="0" w:firstColumn="1" w:lastColumn="0" w:noHBand="0" w:noVBand="1"/>
      </w:tblPr>
      <w:tblGrid>
        <w:gridCol w:w="3712"/>
        <w:gridCol w:w="2507"/>
        <w:gridCol w:w="1208"/>
        <w:gridCol w:w="1208"/>
        <w:gridCol w:w="1910"/>
        <w:gridCol w:w="5615"/>
      </w:tblGrid>
      <w:tr>
        <w:trPr>
          <w:jc w:val="center"/>
          <w:trHeight w:val="23"/>
          <w:tblHeader/>
        </w:trPr>
        <w:tc>
          <w:tcPr>
            <w:shd w:val="clear" w:color="000000" w:fill="eaeaea"/>
            <w:tcBorders>
              <w:top w:val="single" w:color="auto" w:sz="4" w:space="0"/>
              <w:left w:val="single" w:color="auto" w:sz="4" w:space="0"/>
              <w:bottom w:val="single" w:color="auto" w:sz="4" w:space="0"/>
              <w:right w:val="single" w:color="auto" w:sz="4" w:space="0"/>
            </w:tcBorders>
            <w:tcW w:w="3712"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2507"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5615"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Объем потребленной для майнинга цифровой валюты электроэнергии, кВт/ч</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ОбъемЭнерг</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П</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N(</w:t>
            </w:r>
            <w:r>
              <w:t xml:space="preserve">15.2)</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Сведения, связанные с осуществлением майнинга цифровой валюты лицом</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СвМайнинг</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Состав элемента представлен в таблице 4.3 </w:t>
            </w:r>
            <w:r/>
          </w:p>
        </w:tc>
      </w:tr>
    </w:tbl>
    <w:p>
      <w:pPr>
        <w:pBdr/>
        <w:spacing w:before="360"/>
        <w:ind w:firstLine="0"/>
        <w:jc w:val="right"/>
        <w:rPr/>
      </w:pPr>
      <w:r>
        <w:rPr>
          <w:highlight w:val="none"/>
        </w:rPr>
      </w:r>
      <w:r>
        <w:rPr>
          <w:highlight w:val="none"/>
        </w:rPr>
      </w:r>
      <w:r/>
    </w:p>
    <w:p>
      <w:pPr>
        <w:pBdr/>
        <w:spacing w:before="360"/>
        <w:ind w:firstLine="0"/>
        <w:jc w:val="right"/>
        <w:rPr>
          <w:highlight w:val="none"/>
        </w:rPr>
      </w:pPr>
      <w:r>
        <w:t xml:space="preserve">Таблица 4.3</w:t>
      </w:r>
      <w:r>
        <w:rPr>
          <w:highlight w:val="none"/>
        </w:rPr>
      </w:r>
      <w:r>
        <w:rPr>
          <w:highlight w:val="none"/>
        </w:rPr>
      </w:r>
    </w:p>
    <w:p>
      <w:pPr>
        <w:pBdr/>
        <w:spacing w:after="120"/>
        <w:ind w:firstLine="0"/>
        <w:jc w:val="center"/>
        <w:rPr>
          <w:sz w:val="20"/>
          <w:szCs w:val="20"/>
        </w:rPr>
      </w:pPr>
      <w:r>
        <w:rPr>
          <w:b/>
          <w:bCs/>
        </w:rPr>
        <w:t xml:space="preserve">Сведения, связанные с осуществлением майнинга цифровой валюты лицом (</w:t>
      </w:r>
      <w:r>
        <w:rPr>
          <w:b/>
          <w:bCs/>
        </w:rPr>
        <w:t xml:space="preserve">СвМайнинг</w:t>
      </w:r>
      <w:r>
        <w:rPr>
          <w:b/>
          <w:bCs/>
        </w:rPr>
        <w:t xml:space="preserve">)</w:t>
      </w:r>
      <w:r>
        <w:rPr>
          <w:sz w:val="20"/>
          <w:szCs w:val="20"/>
        </w:rPr>
      </w:r>
      <w:r>
        <w:rPr>
          <w:sz w:val="20"/>
          <w:szCs w:val="20"/>
        </w:rPr>
      </w:r>
    </w:p>
    <w:tbl>
      <w:tblPr>
        <w:tblW w:w="16160" w:type="dxa"/>
        <w:jc w:val="center"/>
        <w:tblBorders/>
        <w:tblLook w:val="04A0" w:firstRow="1" w:lastRow="0" w:firstColumn="1" w:lastColumn="0" w:noHBand="0" w:noVBand="1"/>
      </w:tblPr>
      <w:tblGrid>
        <w:gridCol w:w="3712"/>
        <w:gridCol w:w="2507"/>
        <w:gridCol w:w="1208"/>
        <w:gridCol w:w="1208"/>
        <w:gridCol w:w="1910"/>
        <w:gridCol w:w="5615"/>
      </w:tblGrid>
      <w:tr>
        <w:trPr>
          <w:jc w:val="center"/>
          <w:trHeight w:val="23"/>
          <w:tblHeader/>
        </w:trPr>
        <w:tc>
          <w:tcPr>
            <w:shd w:val="clear" w:color="000000" w:fill="eaeaea"/>
            <w:tcBorders>
              <w:top w:val="single" w:color="auto" w:sz="4" w:space="0"/>
              <w:left w:val="single" w:color="auto" w:sz="4" w:space="0"/>
              <w:bottom w:val="single" w:color="auto" w:sz="4" w:space="0"/>
              <w:right w:val="single" w:color="auto" w:sz="4" w:space="0"/>
            </w:tcBorders>
            <w:tcW w:w="3712"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2507"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5615"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Сведения о техническом (программно-аппаратном) </w:t>
            </w:r>
            <w:r>
              <w:t xml:space="preserve">средстве, используемом для майнинга цифровой валюты, его заводском номере и количестве потребляемой им электроэнергии</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СвОборуд</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Состав элемента представлен в таблице 4.4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Сведения о </w:t>
            </w:r>
            <w:r>
              <w:t xml:space="preserve">watcher-link</w:t>
            </w:r>
            <w:r>
              <w:t xml:space="preserve"> ссылках</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СвВотчер</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Состав элемента представлен в таблице 4.7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Информация о добытой цифровой валюте</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СвДобытВалют</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Состав элемента представлен в таблице 4.8 </w:t>
            </w:r>
            <w:r/>
          </w:p>
        </w:tc>
      </w:tr>
    </w:tbl>
    <w:p>
      <w:pPr>
        <w:pBdr/>
        <w:spacing w:before="360"/>
        <w:ind w:firstLine="0"/>
        <w:jc w:val="right"/>
        <w:rPr/>
      </w:pPr>
      <w:r/>
      <w:r/>
    </w:p>
    <w:p>
      <w:pPr>
        <w:pBdr/>
        <w:spacing w:before="360"/>
        <w:ind w:firstLine="0"/>
        <w:jc w:val="right"/>
        <w:rPr/>
      </w:pPr>
      <w:r>
        <w:t xml:space="preserve">Таблица 4.4</w:t>
      </w:r>
      <w:r/>
      <w:r/>
    </w:p>
    <w:p>
      <w:pPr>
        <w:pBdr/>
        <w:spacing w:after="120"/>
        <w:ind w:firstLine="0"/>
        <w:jc w:val="center"/>
        <w:rPr>
          <w:sz w:val="20"/>
          <w:szCs w:val="20"/>
        </w:rPr>
      </w:pPr>
      <w:r>
        <w:rPr>
          <w:b/>
          <w:bCs/>
        </w:rPr>
        <w:t xml:space="preserve">Сведения о техническом (программно-аппаратном) средстве, используемом для майнинга цифровой валюты, и количество потребляемой им электроэнергии (</w:t>
      </w:r>
      <w:r>
        <w:rPr>
          <w:b/>
          <w:bCs/>
        </w:rPr>
        <w:t xml:space="preserve">СвОборуд</w:t>
      </w:r>
      <w:r>
        <w:rPr>
          <w:b/>
          <w:bCs/>
        </w:rPr>
        <w:t xml:space="preserve">)</w:t>
      </w:r>
      <w:r>
        <w:rPr>
          <w:sz w:val="20"/>
          <w:szCs w:val="20"/>
        </w:rPr>
      </w:r>
      <w:r>
        <w:rPr>
          <w:sz w:val="20"/>
          <w:szCs w:val="20"/>
        </w:rPr>
      </w:r>
      <w:r/>
      <w:r/>
      <w:r>
        <w:rPr>
          <w:sz w:val="20"/>
          <w:szCs w:val="20"/>
        </w:rPr>
      </w:r>
    </w:p>
    <w:tbl>
      <w:tblPr>
        <w:tblW w:w="16018" w:type="dxa"/>
        <w:jc w:val="center"/>
        <w:tblBorders/>
        <w:tblLook w:val="04A0" w:firstRow="1" w:lastRow="0" w:firstColumn="1" w:lastColumn="0" w:noHBand="0" w:noVBand="1"/>
      </w:tblPr>
      <w:tblGrid>
        <w:gridCol w:w="3695"/>
        <w:gridCol w:w="2495"/>
        <w:gridCol w:w="1208"/>
        <w:gridCol w:w="1208"/>
        <w:gridCol w:w="1910"/>
        <w:gridCol w:w="5502"/>
      </w:tblGrid>
      <w:tr>
        <w:trPr>
          <w:jc w:val="center"/>
          <w:trHeight w:val="23"/>
          <w:tblHeader/>
        </w:trPr>
        <w:tc>
          <w:tcPr>
            <w:shd w:val="clear" w:color="000000" w:fill="eaeaea"/>
            <w:tcBorders>
              <w:top w:val="single" w:color="000000" w:sz="4" w:space="0"/>
              <w:left w:val="single" w:color="000000" w:sz="4" w:space="0"/>
              <w:bottom w:val="single" w:color="000000" w:sz="4" w:space="0"/>
              <w:right w:val="single" w:color="000000" w:sz="4" w:space="0"/>
            </w:tcBorders>
            <w:tcW w:w="3695"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2495"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5502"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ffffff" w:fill="ffffff"/>
            <w:tcBorders>
              <w:top w:val="single" w:color="000000" w:sz="4" w:space="0"/>
              <w:left w:val="single" w:color="000000" w:sz="4" w:space="0"/>
              <w:right w:val="single" w:color="000000" w:sz="4" w:space="0"/>
            </w:tcBorders>
            <w:tcW w:w="3695" w:type="dxa"/>
            <w:textDirection w:val="lrTb"/>
            <w:noWrap w:val="false"/>
          </w:tcPr>
          <w:p>
            <w:pPr>
              <w:pBdr/>
              <w:spacing/>
              <w:ind w:firstLine="0"/>
              <w:jc w:val="left"/>
              <w:rPr/>
            </w:pPr>
            <w:r>
              <w:t xml:space="preserve">Сведения об оборудовании, присутствующем в справочнике оборудования</w:t>
            </w:r>
            <w:r>
              <w:t xml:space="preserve">   </w:t>
            </w:r>
            <w:r>
              <w:t xml:space="preserve">|</w:t>
            </w:r>
            <w:r/>
            <w:r/>
          </w:p>
        </w:tc>
        <w:tc>
          <w:tcPr>
            <w:shd w:val="clear" w:color="ffffff" w:fill="ffffff"/>
            <w:tcBorders>
              <w:top w:val="single" w:color="000000" w:sz="4" w:space="0"/>
              <w:left w:val="none" w:color="000000" w:sz="4" w:space="0"/>
              <w:right w:val="single" w:color="000000" w:sz="4" w:space="0"/>
            </w:tcBorders>
            <w:tcW w:w="2495" w:type="dxa"/>
            <w:textDirection w:val="lrTb"/>
            <w:noWrap w:val="false"/>
          </w:tcPr>
          <w:p>
            <w:pPr>
              <w:pBdr/>
              <w:spacing/>
              <w:ind w:firstLine="0"/>
              <w:jc w:val="center"/>
              <w:rPr/>
            </w:pPr>
            <w:r>
              <w:t xml:space="preserve">СвОборудСправоч</w:t>
            </w:r>
            <w:r/>
            <w:r/>
          </w:p>
        </w:tc>
        <w:tc>
          <w:tcPr>
            <w:shd w:val="clear" w:color="ffffff" w:fill="ffffff"/>
            <w:tcBorders>
              <w:top w:val="single" w:color="000000" w:sz="4" w:space="0"/>
              <w:left w:val="none" w:color="000000" w:sz="4" w:space="0"/>
              <w:right w:val="single" w:color="000000" w:sz="4" w:space="0"/>
            </w:tcBorders>
            <w:tcW w:w="1208" w:type="dxa"/>
            <w:textDirection w:val="lrTb"/>
            <w:noWrap w:val="false"/>
          </w:tcPr>
          <w:p>
            <w:pPr>
              <w:pBdr/>
              <w:spacing/>
              <w:ind w:firstLine="0"/>
              <w:jc w:val="center"/>
              <w:rPr/>
            </w:pPr>
            <w:r>
              <w:t xml:space="preserve">С</w:t>
            </w:r>
            <w:r/>
            <w:r/>
          </w:p>
        </w:tc>
        <w:tc>
          <w:tcPr>
            <w:shd w:val="clear" w:color="ffffff" w:fill="ffffff"/>
            <w:tcBorders>
              <w:top w:val="single" w:color="000000" w:sz="4" w:space="0"/>
              <w:left w:val="none" w:color="000000" w:sz="4" w:space="0"/>
              <w:right w:val="single" w:color="000000" w:sz="4" w:space="0"/>
            </w:tcBorders>
            <w:tcW w:w="1208" w:type="dxa"/>
            <w:textDirection w:val="lrTb"/>
            <w:noWrap w:val="false"/>
          </w:tcPr>
          <w:p>
            <w:pPr>
              <w:pBdr/>
              <w:spacing/>
              <w:ind w:firstLine="0"/>
              <w:jc w:val="center"/>
              <w:rPr/>
            </w:pPr>
            <w:r>
              <w:t xml:space="preserve"> </w:t>
            </w:r>
            <w:r/>
            <w:r/>
          </w:p>
        </w:tc>
        <w:tc>
          <w:tcPr>
            <w:shd w:val="clear" w:color="ffffff" w:fill="ffffff"/>
            <w:tcBorders>
              <w:top w:val="single" w:color="000000" w:sz="4" w:space="0"/>
              <w:left w:val="non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single" w:color="000000" w:sz="4" w:space="0"/>
              <w:left w:val="none" w:color="000000" w:sz="4" w:space="0"/>
              <w:right w:val="single" w:color="000000" w:sz="4" w:space="0"/>
            </w:tcBorders>
            <w:tcW w:w="5502" w:type="dxa"/>
            <w:textDirection w:val="lrTb"/>
            <w:noWrap w:val="false"/>
          </w:tcPr>
          <w:p>
            <w:pPr>
              <w:pBdr/>
              <w:spacing/>
              <w:ind w:firstLine="0"/>
              <w:jc w:val="left"/>
              <w:rPr/>
            </w:pPr>
            <w:r>
              <w:t xml:space="preserve">Состав элемента представлен в таблице 4.5</w:t>
            </w:r>
            <w:r/>
            <w:r/>
          </w:p>
          <w:p>
            <w:pPr>
              <w:pBdr/>
              <w:spacing/>
              <w:ind w:firstLine="0"/>
              <w:jc w:val="left"/>
              <w:rPr/>
            </w:pPr>
            <w:r>
              <w:rPr>
                <w:color w:val="000000" w:themeColor="text1"/>
                <w:szCs w:val="22"/>
              </w:rPr>
              <w:t xml:space="preserve">Справочник</w:t>
            </w:r>
            <w:r>
              <w:rPr>
                <w:color w:val="000000" w:themeColor="text1"/>
                <w:szCs w:val="22"/>
              </w:rPr>
              <w:t xml:space="preserve"> </w:t>
            </w:r>
            <w:r>
              <w:rPr>
                <w:color w:val="000000" w:themeColor="text1"/>
                <w:szCs w:val="22"/>
              </w:rPr>
              <w:t xml:space="preserve">оборудования для майнинга цифровых валют размещается на официальном сайте Федеральной налоговой службы в информационно-телекоммуникационной сети «Интернет»</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Сведения об оборудовании, отсутствующем в справочнике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СвОборудПроизвольн</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С</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 </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Состав элемента представлен в таблице 4.6 </w:t>
            </w:r>
            <w:r/>
            <w:r/>
          </w:p>
        </w:tc>
      </w:tr>
    </w:tbl>
    <w:p>
      <w:pPr>
        <w:pBdr/>
        <w:spacing w:before="360"/>
        <w:ind w:firstLine="0"/>
        <w:jc w:val="right"/>
        <w:rPr/>
      </w:pPr>
      <w:r>
        <w:t xml:space="preserve">Таблица 4.5</w:t>
      </w:r>
      <w:r/>
      <w:r/>
    </w:p>
    <w:p>
      <w:pPr>
        <w:pBdr/>
        <w:spacing w:after="120"/>
        <w:ind w:firstLine="0"/>
        <w:jc w:val="center"/>
        <w:rPr>
          <w:sz w:val="20"/>
          <w:szCs w:val="20"/>
        </w:rPr>
      </w:pPr>
      <w:r>
        <w:rPr>
          <w:b/>
          <w:bCs/>
        </w:rPr>
        <w:t xml:space="preserve">Сведения об оборудовании, присутствующем в справочнике оборудования (</w:t>
      </w:r>
      <w:r>
        <w:rPr>
          <w:b/>
          <w:bCs/>
        </w:rPr>
        <w:t xml:space="preserve">СвОборудСправоч</w:t>
      </w:r>
      <w:r>
        <w:rPr>
          <w:b/>
          <w:bCs/>
        </w:rPr>
        <w:t xml:space="preserve">)</w:t>
      </w:r>
      <w:r>
        <w:rPr>
          <w:sz w:val="20"/>
          <w:szCs w:val="20"/>
        </w:rPr>
      </w:r>
      <w:r>
        <w:rPr>
          <w:sz w:val="20"/>
          <w:szCs w:val="20"/>
        </w:rPr>
      </w:r>
      <w:r>
        <w:rPr>
          <w:highlight w:val="none"/>
        </w:rPr>
      </w:r>
      <w:r>
        <w:rPr>
          <w:highlight w:val="none"/>
        </w:rPr>
      </w:r>
      <w:r>
        <w:rPr>
          <w:sz w:val="20"/>
          <w:szCs w:val="20"/>
        </w:rPr>
      </w:r>
    </w:p>
    <w:tbl>
      <w:tblPr>
        <w:tblW w:w="16018" w:type="dxa"/>
        <w:jc w:val="center"/>
        <w:tblBorders/>
        <w:tblLook w:val="04A0" w:firstRow="1" w:lastRow="0" w:firstColumn="1" w:lastColumn="0" w:noHBand="0" w:noVBand="1"/>
      </w:tblPr>
      <w:tblGrid>
        <w:gridCol w:w="3695"/>
        <w:gridCol w:w="2495"/>
        <w:gridCol w:w="1208"/>
        <w:gridCol w:w="1208"/>
        <w:gridCol w:w="1910"/>
        <w:gridCol w:w="5502"/>
      </w:tblGrid>
      <w:tr>
        <w:trPr>
          <w:jc w:val="center"/>
          <w:trHeight w:val="23"/>
          <w:tblHeader/>
        </w:trPr>
        <w:tc>
          <w:tcPr>
            <w:shd w:val="clear" w:color="000000" w:fill="eaeaea"/>
            <w:tcBorders>
              <w:top w:val="single" w:color="000000" w:sz="4" w:space="0"/>
              <w:left w:val="single" w:color="000000" w:sz="4" w:space="0"/>
              <w:bottom w:val="single" w:color="000000" w:sz="4" w:space="0"/>
              <w:right w:val="single" w:color="000000" w:sz="4" w:space="0"/>
            </w:tcBorders>
            <w:tcW w:w="3695"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2495"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5502"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Код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КодОборуд</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T(</w:t>
            </w:r>
            <w:r>
              <w:t xml:space="preserve">=5)</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rPr>
                <w:color w:val="000000" w:themeColor="text1"/>
              </w:rPr>
              <w:t xml:space="preserve">ОК</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color w:val="000000" w:themeColor="text1"/>
              </w:rPr>
            </w:pPr>
            <w:r>
              <w:rPr>
                <w:color w:val="000000" w:themeColor="text1"/>
              </w:rPr>
              <w:t xml:space="preserve">Типовой элемент &lt;</w:t>
            </w:r>
            <w:r>
              <w:rPr>
                <w:color w:val="000000" w:themeColor="text1"/>
              </w:rPr>
              <w:t xml:space="preserve">КРОБОРУДип</w:t>
            </w:r>
            <w:r>
              <w:rPr>
                <w:color w:val="000000" w:themeColor="text1"/>
              </w:rPr>
              <w:t xml:space="preserve">&gt;.</w:t>
            </w:r>
            <w:r>
              <w:rPr>
                <w:color w:val="000000" w:themeColor="text1"/>
              </w:rPr>
            </w:r>
            <w:r>
              <w:rPr>
                <w:color w:val="000000" w:themeColor="text1"/>
              </w:rPr>
            </w:r>
          </w:p>
          <w:p>
            <w:pPr>
              <w:pBdr/>
              <w:spacing/>
              <w:ind w:firstLine="0"/>
              <w:jc w:val="left"/>
              <w:rPr/>
            </w:pPr>
            <w:r>
              <w:rPr>
                <w:color w:val="000000" w:themeColor="text1"/>
                <w:szCs w:val="22"/>
              </w:rPr>
              <w:t xml:space="preserve">Принимает значение в соответствии со справочником оборудования для майнинга цифровых валют. Справочник размещается на официальном сайте Федеральной налоговой службы в информационно-телекоммуникационной сети «Интернет»</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Заводской (серийный) номер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ЗаводНом</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T(</w:t>
            </w:r>
            <w:r>
              <w:t xml:space="preserve">1-255)</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 </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Количество часов, затраченных на эксплуатацию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КоличЧасЭкспл</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N(</w:t>
            </w:r>
            <w:r>
              <w:t xml:space="preserve">4)</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rPr>
                <w:color w:val="000000" w:themeColor="text1"/>
                <w:szCs w:val="22"/>
              </w:rPr>
              <w:t xml:space="preserve">Принимает значение от 1 до 744</w:t>
            </w:r>
            <w:r/>
            <w:r/>
          </w:p>
        </w:tc>
      </w:tr>
    </w:tbl>
    <w:p>
      <w:pPr>
        <w:pBdr/>
        <w:spacing w:before="360"/>
        <w:ind w:firstLine="0"/>
        <w:jc w:val="left"/>
        <w:rPr>
          <w:highlight w:val="none"/>
        </w:rPr>
      </w:pPr>
      <w:r>
        <w:rPr>
          <w:highlight w:val="none"/>
        </w:rPr>
      </w:r>
      <w:r>
        <w:rPr>
          <w:highlight w:val="none"/>
        </w:rPr>
      </w:r>
    </w:p>
    <w:p>
      <w:pPr>
        <w:pBdr/>
        <w:spacing w:before="360"/>
        <w:ind w:firstLine="0"/>
        <w:jc w:val="right"/>
        <w:rPr/>
      </w:pPr>
      <w:r>
        <w:t xml:space="preserve">Таблица 4.6</w:t>
      </w:r>
      <w:r/>
      <w:r/>
    </w:p>
    <w:p>
      <w:pPr>
        <w:pBdr/>
        <w:spacing w:after="120"/>
        <w:ind w:firstLine="0"/>
        <w:jc w:val="center"/>
        <w:rPr>
          <w:sz w:val="20"/>
          <w:szCs w:val="20"/>
        </w:rPr>
      </w:pPr>
      <w:r>
        <w:rPr>
          <w:b/>
          <w:bCs/>
        </w:rPr>
        <w:t xml:space="preserve">Сведения об оборудовании, отсутствующем в справочнике оборудования (</w:t>
      </w:r>
      <w:r>
        <w:rPr>
          <w:b/>
          <w:bCs/>
        </w:rPr>
        <w:t xml:space="preserve">СвОборудПроизвольн</w:t>
      </w:r>
      <w:r>
        <w:rPr>
          <w:b/>
          <w:bCs/>
        </w:rPr>
        <w:t xml:space="preserve">)</w:t>
      </w:r>
      <w:r>
        <w:rPr>
          <w:sz w:val="20"/>
          <w:szCs w:val="20"/>
        </w:rPr>
      </w:r>
      <w:r>
        <w:rPr>
          <w:sz w:val="20"/>
          <w:szCs w:val="20"/>
        </w:rPr>
      </w:r>
      <w:r>
        <w:rPr>
          <w:highlight w:val="none"/>
        </w:rPr>
      </w:r>
      <w:r>
        <w:rPr>
          <w:highlight w:val="none"/>
        </w:rPr>
      </w:r>
      <w:r>
        <w:rPr>
          <w:sz w:val="20"/>
          <w:szCs w:val="20"/>
        </w:rPr>
      </w:r>
    </w:p>
    <w:tbl>
      <w:tblPr>
        <w:tblW w:w="16018" w:type="dxa"/>
        <w:jc w:val="center"/>
        <w:tblBorders/>
        <w:tblLook w:val="04A0" w:firstRow="1" w:lastRow="0" w:firstColumn="1" w:lastColumn="0" w:noHBand="0" w:noVBand="1"/>
      </w:tblPr>
      <w:tblGrid>
        <w:gridCol w:w="3695"/>
        <w:gridCol w:w="2495"/>
        <w:gridCol w:w="1208"/>
        <w:gridCol w:w="1208"/>
        <w:gridCol w:w="1910"/>
        <w:gridCol w:w="5502"/>
      </w:tblGrid>
      <w:tr>
        <w:trPr>
          <w:jc w:val="center"/>
          <w:trHeight w:val="23"/>
          <w:tblHeader/>
        </w:trPr>
        <w:tc>
          <w:tcPr>
            <w:shd w:val="clear" w:color="000000" w:fill="eaeaea"/>
            <w:tcBorders>
              <w:top w:val="single" w:color="000000" w:sz="4" w:space="0"/>
              <w:left w:val="single" w:color="000000" w:sz="4" w:space="0"/>
              <w:bottom w:val="single" w:color="000000" w:sz="4" w:space="0"/>
              <w:right w:val="single" w:color="000000" w:sz="4" w:space="0"/>
            </w:tcBorders>
            <w:tcW w:w="3695"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2495"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000000" w:sz="4" w:space="0"/>
              <w:left w:val="none" w:color="000000" w:sz="4" w:space="0"/>
              <w:bottom w:val="single" w:color="000000" w:sz="4" w:space="0"/>
              <w:right w:val="single" w:color="000000" w:sz="4" w:space="0"/>
            </w:tcBorders>
            <w:tcW w:w="5502"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Производитель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Марка</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T(</w:t>
            </w:r>
            <w:r>
              <w:t xml:space="preserve">1-40)</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 </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Модель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Модель</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T(</w:t>
            </w:r>
            <w:r>
              <w:t xml:space="preserve">1-50)</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 </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Код алгоритма добычи, поддерживаемый оборудованием</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Алгоритм</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T(</w:t>
            </w:r>
            <w:r>
              <w:t xml:space="preserve">=4)</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rPr>
                <w:color w:val="000000" w:themeColor="text1"/>
              </w:rPr>
              <w:t xml:space="preserve">ОК</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color w:val="000000" w:themeColor="text1"/>
              </w:rPr>
            </w:pPr>
            <w:r>
              <w:rPr>
                <w:color w:val="000000" w:themeColor="text1"/>
              </w:rPr>
              <w:t xml:space="preserve">Типовой элемент &lt;</w:t>
            </w:r>
            <w:r>
              <w:rPr>
                <w:color w:val="000000" w:themeColor="text1"/>
              </w:rPr>
              <w:t xml:space="preserve">КРАЛГТип</w:t>
            </w:r>
            <w:r>
              <w:rPr>
                <w:color w:val="000000" w:themeColor="text1"/>
              </w:rPr>
              <w:t xml:space="preserve">&gt;.</w:t>
            </w:r>
            <w:r>
              <w:rPr>
                <w:color w:val="000000" w:themeColor="text1"/>
              </w:rPr>
            </w:r>
            <w:r>
              <w:rPr>
                <w:color w:val="000000" w:themeColor="text1"/>
              </w:rPr>
            </w:r>
          </w:p>
          <w:p>
            <w:pPr>
              <w:pBdr/>
              <w:spacing/>
              <w:ind w:firstLine="0"/>
              <w:jc w:val="left"/>
              <w:rPr/>
            </w:pPr>
            <w:r>
              <w:rPr>
                <w:color w:val="000000" w:themeColor="text1"/>
                <w:szCs w:val="22"/>
              </w:rPr>
              <w:t xml:space="preserve">Принимает значение в соответствии со справочником алгоритмов майнинга цифровых валют. Справочник размещается на официальном сайте Федеральной налоговой службы в информационно-телекоммуникационной сети «Интернет»</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Максимальная вычислительная мощность оборудования (</w:t>
            </w:r>
            <w:r>
              <w:t xml:space="preserve">хэшрейт</w:t>
            </w:r>
            <w:r>
              <w:t xml:space="preserve">)</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ВычислитМощн</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N(</w:t>
            </w:r>
            <w:r>
              <w:t xml:space="preserve">18.14)</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 </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Количество потребляемой энергии</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КоличЭнерг</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N(</w:t>
            </w:r>
            <w:r>
              <w:t xml:space="preserve">10)</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 </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Заводской (серийный) номер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ЗаводНом</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T(</w:t>
            </w:r>
            <w:r>
              <w:t xml:space="preserve">1-255)</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t xml:space="preserve"> </w:t>
            </w:r>
            <w:r/>
            <w:r/>
          </w:p>
        </w:tc>
      </w:tr>
      <w:tr>
        <w:trPr>
          <w:jc w:val="center"/>
          <w:trHeight w:val="23"/>
        </w:trPr>
        <w:tc>
          <w:tcPr>
            <w:shd w:val="clear" w:color="ffffff" w:fill="ffffff"/>
            <w:tcBorders>
              <w:top w:val="none" w:color="000000" w:sz="4" w:space="0"/>
              <w:left w:val="single" w:color="000000" w:sz="4" w:space="0"/>
              <w:bottom w:val="single" w:color="000000" w:sz="4" w:space="0"/>
              <w:right w:val="single" w:color="000000" w:sz="4" w:space="0"/>
            </w:tcBorders>
            <w:tcW w:w="3695" w:type="dxa"/>
            <w:textDirection w:val="lrTb"/>
            <w:noWrap w:val="false"/>
          </w:tcPr>
          <w:p>
            <w:pPr>
              <w:pBdr/>
              <w:spacing/>
              <w:ind w:firstLine="0"/>
              <w:jc w:val="left"/>
              <w:rPr/>
            </w:pPr>
            <w:r>
              <w:t xml:space="preserve">Количество часов, затраченных на эксплуатацию оборудования</w:t>
            </w:r>
            <w:r/>
            <w:r/>
          </w:p>
        </w:tc>
        <w:tc>
          <w:tcPr>
            <w:shd w:val="clear" w:color="ffffff" w:fill="ffffff"/>
            <w:tcBorders>
              <w:top w:val="none" w:color="000000" w:sz="4" w:space="0"/>
              <w:left w:val="none" w:color="000000" w:sz="4" w:space="0"/>
              <w:bottom w:val="single" w:color="000000" w:sz="4" w:space="0"/>
              <w:right w:val="single" w:color="000000" w:sz="4" w:space="0"/>
            </w:tcBorders>
            <w:tcW w:w="2495" w:type="dxa"/>
            <w:textDirection w:val="lrTb"/>
            <w:noWrap w:val="false"/>
          </w:tcPr>
          <w:p>
            <w:pPr>
              <w:pBdr/>
              <w:spacing/>
              <w:ind w:firstLine="0"/>
              <w:jc w:val="center"/>
              <w:rPr/>
            </w:pPr>
            <w:r>
              <w:t xml:space="preserve">КоличЧасЭкспл</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A</w:t>
            </w:r>
            <w:r/>
            <w:r/>
          </w:p>
        </w:tc>
        <w:tc>
          <w:tcPr>
            <w:shd w:val="clear" w:color="ffffff" w:fill="ffffff"/>
            <w:tcBorders>
              <w:top w:val="none" w:color="000000" w:sz="4" w:space="0"/>
              <w:left w:val="none" w:color="000000" w:sz="4" w:space="0"/>
              <w:bottom w:val="single" w:color="000000" w:sz="4" w:space="0"/>
              <w:right w:val="single" w:color="000000" w:sz="4" w:space="0"/>
            </w:tcBorders>
            <w:tcW w:w="1208" w:type="dxa"/>
            <w:textDirection w:val="lrTb"/>
            <w:noWrap w:val="false"/>
          </w:tcPr>
          <w:p>
            <w:pPr>
              <w:pBdr/>
              <w:spacing/>
              <w:ind w:firstLine="0"/>
              <w:jc w:val="center"/>
              <w:rPr/>
            </w:pPr>
            <w:r>
              <w:t xml:space="preserve">N(</w:t>
            </w:r>
            <w:r>
              <w:t xml:space="preserve">4)</w:t>
            </w:r>
            <w:r/>
            <w:r/>
          </w:p>
        </w:tc>
        <w:tc>
          <w:tcPr>
            <w:shd w:val="clear" w:color="ffffff" w:fill="ffffff"/>
            <w:tcBorders>
              <w:top w:val="none" w:color="000000" w:sz="4" w:space="0"/>
              <w:left w:val="none" w:color="000000" w:sz="4" w:space="0"/>
              <w:bottom w:val="single" w:color="000000" w:sz="4" w:space="0"/>
              <w:right w:val="single" w:color="000000" w:sz="4" w:space="0"/>
            </w:tcBorders>
            <w:tcW w:w="1910" w:type="dxa"/>
            <w:textDirection w:val="lrTb"/>
            <w:noWrap w:val="false"/>
          </w:tcPr>
          <w:p>
            <w:pPr>
              <w:pBdr/>
              <w:spacing/>
              <w:ind w:firstLine="0"/>
              <w:jc w:val="center"/>
              <w:rPr/>
            </w:pPr>
            <w:r>
              <w:t xml:space="preserve">О</w:t>
            </w:r>
            <w:r/>
            <w:r/>
          </w:p>
        </w:tc>
        <w:tc>
          <w:tcPr>
            <w:shd w:val="clear" w:color="ffffff" w:fill="ffffff"/>
            <w:tcBorders>
              <w:top w:val="none" w:color="000000" w:sz="4" w:space="0"/>
              <w:left w:val="none" w:color="000000" w:sz="4" w:space="0"/>
              <w:bottom w:val="single" w:color="000000" w:sz="4" w:space="0"/>
              <w:right w:val="single" w:color="000000" w:sz="4" w:space="0"/>
            </w:tcBorders>
            <w:tcW w:w="5502" w:type="dxa"/>
            <w:textDirection w:val="lrTb"/>
            <w:noWrap w:val="false"/>
          </w:tcPr>
          <w:p>
            <w:pPr>
              <w:pBdr/>
              <w:spacing/>
              <w:ind w:firstLine="0"/>
              <w:jc w:val="left"/>
              <w:rPr/>
            </w:pPr>
            <w:r>
              <w:rPr>
                <w:color w:val="000000" w:themeColor="text1"/>
                <w:szCs w:val="22"/>
              </w:rPr>
              <w:t xml:space="preserve">Принимает значение от 1 до 744</w:t>
            </w:r>
            <w:r/>
            <w:r/>
          </w:p>
        </w:tc>
      </w:tr>
    </w:tbl>
    <w:p>
      <w:pPr>
        <w:pBdr/>
        <w:spacing w:before="360"/>
        <w:ind w:firstLine="0"/>
        <w:jc w:val="left"/>
        <w:rPr>
          <w:highlight w:val="none"/>
        </w:rPr>
      </w:pPr>
      <w:r>
        <w:rPr>
          <w:highlight w:val="none"/>
        </w:rPr>
      </w:r>
      <w:r>
        <w:rPr>
          <w:highlight w:val="none"/>
        </w:rPr>
      </w:r>
      <w:r>
        <w:rPr>
          <w:highlight w:val="none"/>
        </w:rPr>
      </w:r>
    </w:p>
    <w:p>
      <w:pPr>
        <w:pBdr/>
        <w:spacing w:before="360"/>
        <w:ind w:firstLine="0"/>
        <w:jc w:val="right"/>
        <w:rPr>
          <w:highlight w:val="none"/>
        </w:rPr>
      </w:pPr>
      <w:r>
        <w:t xml:space="preserve">Таблица 4.7</w:t>
      </w:r>
      <w:r>
        <w:rPr>
          <w:highlight w:val="none"/>
        </w:rPr>
      </w:r>
      <w:r>
        <w:rPr>
          <w:highlight w:val="none"/>
        </w:rPr>
      </w:r>
    </w:p>
    <w:p>
      <w:pPr>
        <w:pBdr/>
        <w:spacing w:after="120"/>
        <w:ind w:firstLine="0"/>
        <w:jc w:val="center"/>
        <w:rPr>
          <w:sz w:val="20"/>
          <w:szCs w:val="20"/>
        </w:rPr>
      </w:pPr>
      <w:r>
        <w:rPr>
          <w:b/>
          <w:bCs/>
        </w:rPr>
        <w:t xml:space="preserve">Сведения о </w:t>
      </w:r>
      <w:r>
        <w:rPr>
          <w:b/>
          <w:bCs/>
        </w:rPr>
        <w:t xml:space="preserve">watcher-link</w:t>
      </w:r>
      <w:r>
        <w:rPr>
          <w:b/>
          <w:bCs/>
        </w:rPr>
        <w:t xml:space="preserve"> ссылках (</w:t>
      </w:r>
      <w:r>
        <w:rPr>
          <w:b/>
          <w:bCs/>
        </w:rPr>
        <w:t xml:space="preserve">СвВотчер</w:t>
      </w:r>
      <w:r>
        <w:rPr>
          <w:b/>
          <w:bCs/>
        </w:rPr>
        <w:t xml:space="preserve">)</w:t>
      </w:r>
      <w:r>
        <w:rPr>
          <w:sz w:val="20"/>
          <w:szCs w:val="20"/>
        </w:rPr>
      </w:r>
      <w:r>
        <w:rPr>
          <w:sz w:val="20"/>
          <w:szCs w:val="20"/>
        </w:rPr>
      </w:r>
    </w:p>
    <w:tbl>
      <w:tblPr>
        <w:tblW w:w="16160" w:type="dxa"/>
        <w:jc w:val="center"/>
        <w:tblBorders/>
        <w:tblLook w:val="04A0" w:firstRow="1" w:lastRow="0" w:firstColumn="1" w:lastColumn="0" w:noHBand="0" w:noVBand="1"/>
      </w:tblPr>
      <w:tblGrid>
        <w:gridCol w:w="3712"/>
        <w:gridCol w:w="2507"/>
        <w:gridCol w:w="1208"/>
        <w:gridCol w:w="1208"/>
        <w:gridCol w:w="1910"/>
        <w:gridCol w:w="5615"/>
      </w:tblGrid>
      <w:tr>
        <w:trPr>
          <w:jc w:val="center"/>
          <w:trHeight w:val="23"/>
          <w:tblHeader/>
        </w:trPr>
        <w:tc>
          <w:tcPr>
            <w:shd w:val="clear" w:color="000000" w:fill="eaeaea"/>
            <w:tcBorders>
              <w:top w:val="single" w:color="auto" w:sz="4" w:space="0"/>
              <w:left w:val="single" w:color="auto" w:sz="4" w:space="0"/>
              <w:bottom w:val="single" w:color="auto" w:sz="4" w:space="0"/>
              <w:right w:val="single" w:color="auto" w:sz="4" w:space="0"/>
            </w:tcBorders>
            <w:tcW w:w="3712"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2507"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5615"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auto" w:fill="auto"/>
            <w:tcBorders>
              <w:top w:val="single" w:color="auto" w:sz="4" w:space="0"/>
              <w:left w:val="single" w:color="auto" w:sz="4" w:space="0"/>
              <w:right w:val="single" w:color="auto" w:sz="4" w:space="0"/>
            </w:tcBorders>
            <w:tcW w:w="3712" w:type="dxa"/>
            <w:textDirection w:val="lrTb"/>
            <w:noWrap w:val="false"/>
          </w:tcPr>
          <w:p>
            <w:pPr>
              <w:pBdr/>
              <w:spacing/>
              <w:ind w:firstLine="0"/>
              <w:jc w:val="left"/>
              <w:rPr/>
            </w:pPr>
            <w:r>
              <w:t xml:space="preserve">Признак добычи </w:t>
            </w:r>
            <w:r>
              <w:t xml:space="preserve">майнером</w:t>
            </w:r>
            <w:r>
              <w:t xml:space="preserve"> цифровой валюты без использования </w:t>
            </w:r>
            <w:r>
              <w:t xml:space="preserve">watcher-link</w:t>
            </w:r>
            <w:r>
              <w:t xml:space="preserve">   </w:t>
            </w:r>
            <w:r>
              <w:t xml:space="preserve">|</w:t>
            </w:r>
            <w:r/>
          </w:p>
        </w:tc>
        <w:tc>
          <w:tcPr>
            <w:shd w:val="clear" w:color="auto" w:fill="auto"/>
            <w:tcBorders>
              <w:top w:val="single" w:color="auto" w:sz="4" w:space="0"/>
              <w:left w:val="none" w:color="000000" w:sz="4" w:space="0"/>
              <w:right w:val="single" w:color="auto" w:sz="4" w:space="0"/>
            </w:tcBorders>
            <w:tcW w:w="2507" w:type="dxa"/>
            <w:textDirection w:val="lrTb"/>
            <w:noWrap w:val="false"/>
          </w:tcPr>
          <w:p>
            <w:pPr>
              <w:pBdr/>
              <w:spacing/>
              <w:ind w:firstLine="0"/>
              <w:jc w:val="center"/>
              <w:rPr/>
            </w:pPr>
            <w:r>
              <w:t xml:space="preserve">ПрОтсВотчер</w:t>
            </w:r>
            <w:r/>
          </w:p>
        </w:tc>
        <w:tc>
          <w:tcPr>
            <w:shd w:val="clear" w:color="auto" w:fill="auto"/>
            <w:tcBorders>
              <w:top w:val="single" w:color="auto" w:sz="4" w:space="0"/>
              <w:left w:val="none" w:color="000000" w:sz="4" w:space="0"/>
              <w:right w:val="single" w:color="auto" w:sz="4" w:space="0"/>
            </w:tcBorders>
            <w:tcW w:w="1208" w:type="dxa"/>
            <w:textDirection w:val="lrTb"/>
            <w:noWrap w:val="false"/>
          </w:tcPr>
          <w:p>
            <w:pPr>
              <w:pBdr/>
              <w:spacing/>
              <w:ind w:firstLine="0"/>
              <w:jc w:val="center"/>
              <w:rPr/>
            </w:pPr>
            <w:r>
              <w:t xml:space="preserve">П</w:t>
            </w:r>
            <w:r/>
          </w:p>
        </w:tc>
        <w:tc>
          <w:tcPr>
            <w:shd w:val="clear" w:color="auto" w:fill="auto"/>
            <w:tcBorders>
              <w:top w:val="single" w:color="auto" w:sz="4" w:space="0"/>
              <w:left w:val="none" w:color="000000" w:sz="4" w:space="0"/>
              <w:right w:val="single" w:color="auto" w:sz="4" w:space="0"/>
            </w:tcBorders>
            <w:tcW w:w="1208" w:type="dxa"/>
            <w:textDirection w:val="lrTb"/>
            <w:noWrap w:val="false"/>
          </w:tcPr>
          <w:p>
            <w:pPr>
              <w:pBdr/>
              <w:spacing/>
              <w:ind w:firstLine="0"/>
              <w:jc w:val="center"/>
              <w:rPr/>
            </w:pPr>
            <w:r>
              <w:t xml:space="preserve">T(</w:t>
            </w:r>
            <w:r>
              <w:t xml:space="preserve">=1)</w:t>
            </w:r>
            <w:r/>
          </w:p>
        </w:tc>
        <w:tc>
          <w:tcPr>
            <w:shd w:val="clear" w:color="auto" w:fill="auto"/>
            <w:tcBorders>
              <w:top w:val="single" w:color="auto" w:sz="4" w:space="0"/>
              <w:left w:val="none" w:color="000000" w:sz="4" w:space="0"/>
              <w:right w:val="single" w:color="auto" w:sz="4" w:space="0"/>
            </w:tcBorders>
            <w:tcW w:w="1910" w:type="dxa"/>
            <w:textDirection w:val="lrTb"/>
            <w:noWrap w:val="false"/>
          </w:tcPr>
          <w:p>
            <w:pPr>
              <w:pBdr/>
              <w:spacing/>
              <w:ind w:firstLine="0"/>
              <w:jc w:val="center"/>
              <w:rPr/>
            </w:pPr>
            <w:r>
              <w:rPr>
                <w:color w:val="000000" w:themeColor="text1"/>
              </w:rPr>
              <w:t xml:space="preserve">ОК</w:t>
            </w:r>
            <w:r/>
          </w:p>
        </w:tc>
        <w:tc>
          <w:tcPr>
            <w:shd w:val="clear" w:color="auto" w:fill="auto"/>
            <w:tcBorders>
              <w:top w:val="single" w:color="auto" w:sz="4" w:space="0"/>
              <w:left w:val="none" w:color="000000" w:sz="4" w:space="0"/>
              <w:right w:val="single" w:color="auto" w:sz="4" w:space="0"/>
            </w:tcBorders>
            <w:tcW w:w="5615" w:type="dxa"/>
            <w:textDirection w:val="lrTb"/>
            <w:noWrap w:val="false"/>
          </w:tcPr>
          <w:p>
            <w:pPr>
              <w:pBdr/>
              <w:spacing/>
              <w:ind w:firstLine="0"/>
              <w:jc w:val="left"/>
              <w:rPr>
                <w:color w:val="000000" w:themeColor="text1"/>
              </w:rPr>
            </w:pPr>
            <w:r>
              <w:rPr>
                <w:color w:val="000000" w:themeColor="text1"/>
              </w:rPr>
              <w:t xml:space="preserve">Принимает значение: </w:t>
            </w:r>
            <w:r>
              <w:rPr>
                <w:color w:val="000000" w:themeColor="text1"/>
              </w:rPr>
            </w:r>
            <w:r>
              <w:rPr>
                <w:color w:val="000000" w:themeColor="text1"/>
              </w:rPr>
            </w:r>
          </w:p>
          <w:p>
            <w:pPr>
              <w:pBdr/>
              <w:spacing/>
              <w:ind w:firstLine="0"/>
              <w:jc w:val="left"/>
              <w:rPr/>
            </w:pPr>
            <w:r>
              <w:rPr>
                <w:color w:val="000000" w:themeColor="text1"/>
              </w:rPr>
              <w:t xml:space="preserve">1 – </w:t>
            </w:r>
            <w:r>
              <w:rPr>
                <w:color w:val="000000" w:themeColor="text1"/>
                <w:szCs w:val="22"/>
              </w:rPr>
              <w:t xml:space="preserve">майнер</w:t>
            </w:r>
            <w:r>
              <w:rPr>
                <w:color w:val="000000" w:themeColor="text1"/>
                <w:szCs w:val="22"/>
              </w:rPr>
              <w:t xml:space="preserve"> осуществляет добычу цифровой валюты без использования </w:t>
            </w:r>
            <w:r>
              <w:rPr>
                <w:color w:val="000000" w:themeColor="text1"/>
                <w:szCs w:val="22"/>
              </w:rPr>
              <w:t xml:space="preserve">watcher-link</w:t>
            </w:r>
            <w:r>
              <w:rPr>
                <w:color w:val="000000" w:themeColor="text1"/>
              </w:rPr>
              <w:t xml:space="preserve">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Ссылка на </w:t>
            </w:r>
            <w:r>
              <w:t xml:space="preserve">watcher-link</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СсылкаВотчер</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П</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T(</w:t>
            </w:r>
            <w:r>
              <w:t xml:space="preserve">1-1000)</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rPr>
                <w:color w:val="000000" w:themeColor="text1"/>
                <w:szCs w:val="22"/>
              </w:rPr>
              <w:t xml:space="preserve">Ссылка на указатель страницы </w:t>
            </w:r>
            <w:r>
              <w:rPr>
                <w:color w:val="000000" w:themeColor="text1"/>
                <w:szCs w:val="22"/>
              </w:rPr>
              <w:t xml:space="preserve">watcher-link</w:t>
            </w:r>
            <w:r>
              <w:rPr>
                <w:color w:val="000000" w:themeColor="text1"/>
                <w:szCs w:val="22"/>
              </w:rPr>
              <w:t xml:space="preserve"> в информационно-телекоммуникационной сети «Интернет»</w:t>
            </w:r>
            <w:r/>
          </w:p>
        </w:tc>
      </w:tr>
    </w:tbl>
    <w:p>
      <w:pPr>
        <w:pBdr/>
        <w:spacing w:before="360"/>
        <w:ind w:firstLine="0"/>
        <w:jc w:val="right"/>
        <w:rPr/>
      </w:pPr>
      <w:r>
        <w:rPr>
          <w:highlight w:val="none"/>
        </w:rPr>
      </w:r>
      <w:r>
        <w:rPr>
          <w:highlight w:val="none"/>
        </w:rPr>
      </w:r>
      <w:r/>
    </w:p>
    <w:p>
      <w:pPr>
        <w:pBdr/>
        <w:spacing w:before="360"/>
        <w:ind w:firstLine="0"/>
        <w:jc w:val="right"/>
        <w:rPr>
          <w:highlight w:val="none"/>
        </w:rPr>
      </w:pPr>
      <w:r>
        <w:rPr>
          <w:highlight w:val="none"/>
        </w:rPr>
      </w:r>
      <w:r>
        <w:rPr>
          <w:highlight w:val="none"/>
        </w:rPr>
      </w:r>
    </w:p>
    <w:p>
      <w:pPr>
        <w:pBdr/>
        <w:spacing w:before="360"/>
        <w:ind w:firstLine="0"/>
        <w:jc w:val="right"/>
        <w:rPr>
          <w:highlight w:val="none"/>
        </w:rPr>
      </w:pPr>
      <w:r>
        <w:rPr>
          <w:highlight w:val="none"/>
        </w:rPr>
      </w:r>
      <w:r>
        <w:rPr>
          <w:highlight w:val="none"/>
        </w:rPr>
      </w:r>
    </w:p>
    <w:p>
      <w:pPr>
        <w:pBdr/>
        <w:spacing w:before="360"/>
        <w:ind w:firstLine="0"/>
        <w:jc w:val="right"/>
        <w:rPr>
          <w:highlight w:val="none"/>
        </w:rPr>
      </w:pPr>
      <w:r>
        <w:t xml:space="preserve">Таблица 4.8</w:t>
      </w:r>
      <w:r>
        <w:rPr>
          <w:highlight w:val="none"/>
        </w:rPr>
      </w:r>
      <w:r>
        <w:rPr>
          <w:highlight w:val="none"/>
        </w:rPr>
      </w:r>
    </w:p>
    <w:p>
      <w:pPr>
        <w:pBdr/>
        <w:spacing w:after="120"/>
        <w:ind w:firstLine="0"/>
        <w:jc w:val="center"/>
        <w:rPr>
          <w:sz w:val="20"/>
          <w:szCs w:val="20"/>
        </w:rPr>
      </w:pPr>
      <w:r>
        <w:rPr>
          <w:b/>
          <w:bCs/>
        </w:rPr>
        <w:t xml:space="preserve">Информация о добытой цифровой валюте (</w:t>
      </w:r>
      <w:r>
        <w:rPr>
          <w:b/>
          <w:bCs/>
        </w:rPr>
        <w:t xml:space="preserve">СвДобытВалют</w:t>
      </w:r>
      <w:r>
        <w:rPr>
          <w:b/>
          <w:bCs/>
        </w:rPr>
        <w:t xml:space="preserve">)</w:t>
      </w:r>
      <w:r>
        <w:rPr>
          <w:sz w:val="20"/>
          <w:szCs w:val="20"/>
        </w:rPr>
      </w:r>
      <w:r>
        <w:rPr>
          <w:sz w:val="20"/>
          <w:szCs w:val="20"/>
        </w:rPr>
      </w:r>
    </w:p>
    <w:tbl>
      <w:tblPr>
        <w:tblW w:w="16160" w:type="dxa"/>
        <w:jc w:val="center"/>
        <w:tblBorders/>
        <w:tblLook w:val="04A0" w:firstRow="1" w:lastRow="0" w:firstColumn="1" w:lastColumn="0" w:noHBand="0" w:noVBand="1"/>
      </w:tblPr>
      <w:tblGrid>
        <w:gridCol w:w="3712"/>
        <w:gridCol w:w="2507"/>
        <w:gridCol w:w="1208"/>
        <w:gridCol w:w="1208"/>
        <w:gridCol w:w="1910"/>
        <w:gridCol w:w="5615"/>
      </w:tblGrid>
      <w:tr>
        <w:trPr>
          <w:jc w:val="center"/>
          <w:trHeight w:val="23"/>
          <w:tblHeader/>
        </w:trPr>
        <w:tc>
          <w:tcPr>
            <w:shd w:val="clear" w:color="000000" w:fill="eaeaea"/>
            <w:tcBorders>
              <w:top w:val="single" w:color="auto" w:sz="4" w:space="0"/>
              <w:left w:val="single" w:color="auto" w:sz="4" w:space="0"/>
              <w:bottom w:val="single" w:color="auto" w:sz="4" w:space="0"/>
              <w:right w:val="single" w:color="auto" w:sz="4" w:space="0"/>
            </w:tcBorders>
            <w:tcW w:w="3712"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2507"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5615"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Сведения о виде, объеме и статусе зачисления добытой цифровой валюты</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СвВалют</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Состав элемента представлен в таблице 4.9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Адрес-идентификатор </w:t>
            </w:r>
            <w:r>
              <w:t xml:space="preserve">майнера</w:t>
            </w:r>
            <w:r>
              <w:t xml:space="preserve">, на который зачислена добытая цифровая валюта</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АдрИдентиф</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НМ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r/>
          </w:p>
        </w:tc>
      </w:tr>
      <w:tr>
        <w:trPr>
          <w:jc w:val="center"/>
          <w:trHeight w:val="23"/>
        </w:trPr>
        <w:tc>
          <w:tcPr>
            <w:shd w:val="clear" w:color="auto" w:fill="auto"/>
            <w:tcBorders>
              <w:top w:val="single" w:color="auto" w:sz="4" w:space="0"/>
              <w:left w:val="single" w:color="auto" w:sz="4" w:space="0"/>
              <w:right w:val="single" w:color="auto" w:sz="4" w:space="0"/>
            </w:tcBorders>
            <w:tcW w:w="3712" w:type="dxa"/>
            <w:textDirection w:val="lrTb"/>
            <w:noWrap w:val="false"/>
          </w:tcPr>
          <w:p>
            <w:pPr>
              <w:pBdr/>
              <w:spacing/>
              <w:ind w:firstLine="0"/>
              <w:jc w:val="left"/>
              <w:rPr/>
            </w:pPr>
            <w:r>
              <w:t xml:space="preserve">Признак добычи </w:t>
            </w:r>
            <w:r>
              <w:t xml:space="preserve">майнером</w:t>
            </w:r>
            <w:r>
              <w:t xml:space="preserve"> цифровой валюты без участия в майнинг-пуле</w:t>
            </w:r>
            <w:r>
              <w:t xml:space="preserve">   |</w:t>
            </w:r>
            <w:r/>
          </w:p>
        </w:tc>
        <w:tc>
          <w:tcPr>
            <w:shd w:val="clear" w:color="auto" w:fill="auto"/>
            <w:tcBorders>
              <w:top w:val="single" w:color="auto" w:sz="4" w:space="0"/>
              <w:left w:val="none" w:color="000000" w:sz="4" w:space="0"/>
              <w:right w:val="single" w:color="auto" w:sz="4" w:space="0"/>
            </w:tcBorders>
            <w:tcW w:w="2507" w:type="dxa"/>
            <w:textDirection w:val="lrTb"/>
            <w:noWrap w:val="false"/>
          </w:tcPr>
          <w:p>
            <w:pPr>
              <w:pBdr/>
              <w:spacing/>
              <w:ind w:firstLine="0"/>
              <w:jc w:val="center"/>
              <w:rPr/>
            </w:pPr>
            <w:r>
              <w:t xml:space="preserve">ПрОтсПул</w:t>
            </w:r>
            <w:r/>
          </w:p>
        </w:tc>
        <w:tc>
          <w:tcPr>
            <w:shd w:val="clear" w:color="auto" w:fill="auto"/>
            <w:tcBorders>
              <w:top w:val="single" w:color="auto" w:sz="4" w:space="0"/>
              <w:left w:val="none" w:color="000000" w:sz="4" w:space="0"/>
              <w:right w:val="single" w:color="auto" w:sz="4" w:space="0"/>
            </w:tcBorders>
            <w:tcW w:w="1208" w:type="dxa"/>
            <w:textDirection w:val="lrTb"/>
            <w:noWrap w:val="false"/>
          </w:tcPr>
          <w:p>
            <w:pPr>
              <w:pBdr/>
              <w:spacing/>
              <w:ind w:firstLine="0"/>
              <w:jc w:val="center"/>
              <w:rPr/>
            </w:pPr>
            <w:r>
              <w:t xml:space="preserve">П</w:t>
            </w:r>
            <w:r/>
          </w:p>
        </w:tc>
        <w:tc>
          <w:tcPr>
            <w:shd w:val="clear" w:color="auto" w:fill="auto"/>
            <w:tcBorders>
              <w:top w:val="single" w:color="auto" w:sz="4" w:space="0"/>
              <w:left w:val="none" w:color="000000" w:sz="4" w:space="0"/>
              <w:right w:val="single" w:color="auto" w:sz="4" w:space="0"/>
            </w:tcBorders>
            <w:tcW w:w="1208" w:type="dxa"/>
            <w:textDirection w:val="lrTb"/>
            <w:noWrap w:val="false"/>
          </w:tcPr>
          <w:p>
            <w:pPr>
              <w:pBdr/>
              <w:spacing/>
              <w:ind w:firstLine="0"/>
              <w:jc w:val="center"/>
              <w:rPr/>
            </w:pPr>
            <w:r>
              <w:t xml:space="preserve">T(</w:t>
            </w:r>
            <w:r>
              <w:t xml:space="preserve">=1)</w:t>
            </w:r>
            <w:r/>
          </w:p>
        </w:tc>
        <w:tc>
          <w:tcPr>
            <w:shd w:val="clear" w:color="auto" w:fill="auto"/>
            <w:tcBorders>
              <w:top w:val="single" w:color="auto" w:sz="4" w:space="0"/>
              <w:left w:val="none" w:color="000000" w:sz="4" w:space="0"/>
              <w:right w:val="single" w:color="auto" w:sz="4" w:space="0"/>
            </w:tcBorders>
            <w:tcW w:w="1910" w:type="dxa"/>
            <w:textDirection w:val="lrTb"/>
            <w:noWrap w:val="false"/>
          </w:tcPr>
          <w:p>
            <w:pPr>
              <w:pBdr/>
              <w:spacing/>
              <w:ind w:firstLine="0"/>
              <w:jc w:val="center"/>
              <w:rPr/>
            </w:pPr>
            <w:r>
              <w:rPr>
                <w:color w:val="000000" w:themeColor="text1"/>
              </w:rPr>
              <w:t xml:space="preserve">ОК</w:t>
            </w:r>
            <w:r/>
          </w:p>
        </w:tc>
        <w:tc>
          <w:tcPr>
            <w:shd w:val="clear" w:color="auto" w:fill="auto"/>
            <w:tcBorders>
              <w:top w:val="single" w:color="auto" w:sz="4" w:space="0"/>
              <w:left w:val="none" w:color="000000" w:sz="4" w:space="0"/>
              <w:right w:val="single" w:color="auto" w:sz="4" w:space="0"/>
            </w:tcBorders>
            <w:tcW w:w="5615" w:type="dxa"/>
            <w:textDirection w:val="lrTb"/>
            <w:noWrap w:val="false"/>
          </w:tcPr>
          <w:p>
            <w:pPr>
              <w:pBdr/>
              <w:spacing/>
              <w:ind w:firstLine="0"/>
              <w:jc w:val="left"/>
              <w:rPr>
                <w:color w:val="000000" w:themeColor="text1"/>
              </w:rPr>
            </w:pPr>
            <w:r>
              <w:rPr>
                <w:color w:val="000000" w:themeColor="text1"/>
              </w:rPr>
              <w:t xml:space="preserve">Принимает значение: </w:t>
            </w:r>
            <w:r>
              <w:rPr>
                <w:color w:val="000000" w:themeColor="text1"/>
              </w:rPr>
            </w:r>
            <w:r>
              <w:rPr>
                <w:color w:val="000000" w:themeColor="text1"/>
              </w:rPr>
            </w:r>
          </w:p>
          <w:p>
            <w:pPr>
              <w:pBdr/>
              <w:spacing/>
              <w:ind w:firstLine="0"/>
              <w:jc w:val="left"/>
              <w:rPr/>
            </w:pPr>
            <w:r>
              <w:rPr>
                <w:color w:val="000000" w:themeColor="text1"/>
              </w:rPr>
              <w:t xml:space="preserve">1 – </w:t>
            </w:r>
            <w:r>
              <w:rPr>
                <w:color w:val="000000" w:themeColor="text1"/>
                <w:szCs w:val="22"/>
              </w:rPr>
              <w:t xml:space="preserve">майнер</w:t>
            </w:r>
            <w:r>
              <w:rPr>
                <w:color w:val="000000" w:themeColor="text1"/>
                <w:szCs w:val="22"/>
              </w:rPr>
              <w:t xml:space="preserve"> осуществляет добычу цифровой валюты без участия в майнинг-пуле</w:t>
            </w:r>
            <w:r>
              <w:rPr>
                <w:color w:val="000000" w:themeColor="text1"/>
              </w:rPr>
              <w:t xml:space="preserve">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Адрес-идентификатор майнинг-пула</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АдрИдентифПул</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rPr>
                <w:highlight w:val="none"/>
              </w:rPr>
              <w:t xml:space="preserve">П</w:t>
            </w:r>
            <w:r>
              <w:rPr>
                <w:highlight w:val="none"/>
              </w:rPr>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ОМ</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 </w:t>
            </w:r>
            <w:r/>
          </w:p>
        </w:tc>
      </w:tr>
    </w:tbl>
    <w:p>
      <w:pPr>
        <w:pBdr/>
        <w:spacing w:before="360"/>
        <w:ind w:firstLine="0"/>
        <w:jc w:val="left"/>
        <w:rPr>
          <w:highlight w:val="none"/>
        </w:rPr>
      </w:pPr>
      <w:r>
        <w:rPr>
          <w:highlight w:val="none"/>
        </w:rPr>
      </w:r>
      <w:r>
        <w:rPr>
          <w:highlight w:val="none"/>
        </w:rPr>
      </w:r>
      <w:r>
        <w:rPr>
          <w:highlight w:val="none"/>
        </w:rPr>
      </w:r>
    </w:p>
    <w:p>
      <w:pPr>
        <w:pBdr/>
        <w:spacing w:before="360"/>
        <w:ind w:firstLine="0"/>
        <w:jc w:val="right"/>
        <w:rPr>
          <w:highlight w:val="none"/>
        </w:rPr>
      </w:pPr>
      <w:r>
        <w:t xml:space="preserve">Таблица 4.9</w:t>
      </w:r>
      <w:r>
        <w:rPr>
          <w:highlight w:val="none"/>
        </w:rPr>
      </w:r>
      <w:r>
        <w:rPr>
          <w:highlight w:val="none"/>
        </w:rPr>
      </w:r>
    </w:p>
    <w:p>
      <w:pPr>
        <w:pBdr/>
        <w:spacing w:after="120"/>
        <w:ind w:firstLine="0"/>
        <w:jc w:val="center"/>
        <w:rPr>
          <w:sz w:val="20"/>
          <w:szCs w:val="20"/>
        </w:rPr>
      </w:pPr>
      <w:r>
        <w:rPr>
          <w:b/>
          <w:bCs/>
        </w:rPr>
        <w:t xml:space="preserve">Сведения о виде, объеме и статусе зачисления добытой цифровой валюты (</w:t>
      </w:r>
      <w:r>
        <w:rPr>
          <w:b/>
          <w:bCs/>
        </w:rPr>
        <w:t xml:space="preserve">СвВалют</w:t>
      </w:r>
      <w:r>
        <w:rPr>
          <w:b/>
          <w:bCs/>
        </w:rPr>
        <w:t xml:space="preserve">)</w:t>
      </w:r>
      <w:r>
        <w:rPr>
          <w:sz w:val="20"/>
          <w:szCs w:val="20"/>
        </w:rPr>
      </w:r>
      <w:r>
        <w:rPr>
          <w:sz w:val="20"/>
          <w:szCs w:val="20"/>
        </w:rPr>
      </w:r>
    </w:p>
    <w:tbl>
      <w:tblPr>
        <w:tblW w:w="16160" w:type="dxa"/>
        <w:jc w:val="center"/>
        <w:tblBorders/>
        <w:tblLook w:val="04A0" w:firstRow="1" w:lastRow="0" w:firstColumn="1" w:lastColumn="0" w:noHBand="0" w:noVBand="1"/>
      </w:tblPr>
      <w:tblGrid>
        <w:gridCol w:w="3712"/>
        <w:gridCol w:w="2507"/>
        <w:gridCol w:w="1208"/>
        <w:gridCol w:w="1208"/>
        <w:gridCol w:w="1910"/>
        <w:gridCol w:w="5615"/>
      </w:tblGrid>
      <w:tr>
        <w:trPr>
          <w:jc w:val="center"/>
          <w:trHeight w:val="23"/>
          <w:tblHeader/>
        </w:trPr>
        <w:tc>
          <w:tcPr>
            <w:shd w:val="clear" w:color="000000" w:fill="eaeaea"/>
            <w:tcBorders>
              <w:top w:val="single" w:color="auto" w:sz="4" w:space="0"/>
              <w:left w:val="single" w:color="auto" w:sz="4" w:space="0"/>
              <w:bottom w:val="single" w:color="auto" w:sz="4" w:space="0"/>
              <w:right w:val="single" w:color="auto" w:sz="4" w:space="0"/>
            </w:tcBorders>
            <w:tcW w:w="3712" w:type="dxa"/>
            <w:vAlign w:val="center"/>
            <w:textDirection w:val="lrTb"/>
            <w:noWrap w:val="false"/>
          </w:tcPr>
          <w:p>
            <w:pPr>
              <w:pBdr/>
              <w:spacing/>
              <w:ind w:firstLine="0"/>
              <w:jc w:val="center"/>
              <w:rPr>
                <w:b/>
                <w:bCs/>
              </w:rPr>
            </w:pPr>
            <w:r>
              <w:rPr>
                <w:b/>
                <w:bCs/>
              </w:rPr>
              <w:t xml:space="preserve">Наименование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2507" w:type="dxa"/>
            <w:vAlign w:val="center"/>
            <w:textDirection w:val="lrTb"/>
            <w:noWrap w:val="false"/>
          </w:tcPr>
          <w:p>
            <w:pPr>
              <w:pBdr/>
              <w:spacing/>
              <w:ind w:firstLine="0"/>
              <w:jc w:val="center"/>
              <w:rPr>
                <w:b/>
                <w:bCs/>
              </w:rPr>
            </w:pPr>
            <w:r>
              <w:rPr>
                <w:b/>
                <w:bCs/>
              </w:rPr>
              <w:t xml:space="preserve">Сокращенное наименование (код)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Признак типа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208" w:type="dxa"/>
            <w:vAlign w:val="center"/>
            <w:textDirection w:val="lrTb"/>
            <w:noWrap w:val="false"/>
          </w:tcPr>
          <w:p>
            <w:pPr>
              <w:pBdr/>
              <w:spacing/>
              <w:ind w:firstLine="0"/>
              <w:jc w:val="center"/>
              <w:rPr>
                <w:b/>
                <w:bCs/>
              </w:rPr>
            </w:pPr>
            <w:r>
              <w:rPr>
                <w:b/>
                <w:bCs/>
              </w:rPr>
              <w:t xml:space="preserve">Формат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1910" w:type="dxa"/>
            <w:vAlign w:val="center"/>
            <w:textDirection w:val="lrTb"/>
            <w:noWrap w:val="false"/>
          </w:tcPr>
          <w:p>
            <w:pPr>
              <w:pBdr/>
              <w:spacing/>
              <w:ind w:firstLine="0"/>
              <w:jc w:val="center"/>
              <w:rPr>
                <w:b/>
                <w:bCs/>
              </w:rPr>
            </w:pPr>
            <w:r>
              <w:rPr>
                <w:b/>
                <w:bCs/>
              </w:rPr>
              <w:t xml:space="preserve">Признак обязательности элемента</w:t>
            </w:r>
            <w:r>
              <w:rPr>
                <w:b/>
                <w:bCs/>
              </w:rPr>
            </w:r>
            <w:r>
              <w:rPr>
                <w:b/>
                <w:bCs/>
              </w:rPr>
            </w:r>
          </w:p>
        </w:tc>
        <w:tc>
          <w:tcPr>
            <w:shd w:val="clear" w:color="000000" w:fill="eaeaea"/>
            <w:tcBorders>
              <w:top w:val="single" w:color="auto" w:sz="4" w:space="0"/>
              <w:left w:val="none" w:color="000000" w:sz="4" w:space="0"/>
              <w:bottom w:val="single" w:color="auto" w:sz="4" w:space="0"/>
              <w:right w:val="single" w:color="auto" w:sz="4" w:space="0"/>
            </w:tcBorders>
            <w:tcW w:w="5615" w:type="dxa"/>
            <w:vAlign w:val="center"/>
            <w:textDirection w:val="lrTb"/>
            <w:noWrap w:val="false"/>
          </w:tcPr>
          <w:p>
            <w:pPr>
              <w:pBdr/>
              <w:spacing/>
              <w:ind w:firstLine="0"/>
              <w:jc w:val="center"/>
              <w:rPr>
                <w:b/>
                <w:bCs/>
              </w:rPr>
            </w:pPr>
            <w:r>
              <w:rPr>
                <w:b/>
                <w:bCs/>
              </w:rPr>
              <w:t xml:space="preserve">Дополнительная информация</w:t>
            </w:r>
            <w:r>
              <w:rPr>
                <w:b/>
                <w:bCs/>
              </w:rPr>
            </w:r>
            <w:r>
              <w:rPr>
                <w:b/>
                <w:bCs/>
              </w:rP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Цифровой код добытой </w:t>
            </w:r>
            <w:r>
              <w:t xml:space="preserve">майнером</w:t>
            </w:r>
            <w:r>
              <w:t xml:space="preserve"> цифровой валюты</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КодВалют</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A</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T(</w:t>
            </w:r>
            <w:r>
              <w:t xml:space="preserve">=4)</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w:t>
            </w:r>
            <w:r>
              <w:t xml:space="preserve">К</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color w:val="000000" w:themeColor="text1"/>
              </w:rPr>
            </w:pPr>
            <w:r>
              <w:rPr>
                <w:color w:val="000000" w:themeColor="text1"/>
              </w:rPr>
              <w:t xml:space="preserve">Типовой элемент &lt;</w:t>
            </w:r>
            <w:r>
              <w:rPr>
                <w:color w:val="000000" w:themeColor="text1"/>
              </w:rPr>
              <w:t xml:space="preserve">КРВАЛТип</w:t>
            </w:r>
            <w:r>
              <w:rPr>
                <w:color w:val="000000" w:themeColor="text1"/>
              </w:rPr>
              <w:t xml:space="preserve">&gt;.</w:t>
            </w:r>
            <w:r>
              <w:rPr>
                <w:color w:val="000000" w:themeColor="text1"/>
              </w:rPr>
            </w:r>
            <w:r>
              <w:rPr>
                <w:color w:val="000000" w:themeColor="text1"/>
              </w:rPr>
            </w:r>
          </w:p>
          <w:p>
            <w:pPr>
              <w:pBdr/>
              <w:spacing/>
              <w:ind w:firstLine="0"/>
              <w:jc w:val="left"/>
              <w:rPr/>
            </w:pPr>
            <w:r>
              <w:rPr>
                <w:color w:val="000000" w:themeColor="text1"/>
              </w:rPr>
              <w:t xml:space="preserve">Принимает значение </w:t>
            </w:r>
            <w:r>
              <w:rPr>
                <w:color w:val="000000" w:themeColor="text1"/>
                <w:szCs w:val="22"/>
              </w:rPr>
              <w:t xml:space="preserve">в соответствии со справочником получаемых путем майнинга видов цифровых валют. Справочник размещается на официальном сайте Федеральной налоговой службы в информационно-телекоммуникационной сети «Интернет»</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Цифровой код зачисленной на адрес-идентификатор цифровой валюты</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КодВалютЗачис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A</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T(</w:t>
            </w:r>
            <w:r>
              <w:t xml:space="preserve">=4)</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Н</w:t>
            </w:r>
            <w:r>
              <w:t xml:space="preserve">К</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color w:val="000000" w:themeColor="text1"/>
              </w:rPr>
            </w:pPr>
            <w:r>
              <w:rPr>
                <w:color w:val="000000" w:themeColor="text1"/>
              </w:rPr>
              <w:t xml:space="preserve">Типовой элемент &lt;</w:t>
            </w:r>
            <w:r>
              <w:rPr>
                <w:color w:val="000000" w:themeColor="text1"/>
              </w:rPr>
              <w:t xml:space="preserve">КРВАЛТип</w:t>
            </w:r>
            <w:r>
              <w:rPr>
                <w:color w:val="000000" w:themeColor="text1"/>
              </w:rPr>
              <w:t xml:space="preserve">&gt;.</w:t>
            </w:r>
            <w:r>
              <w:rPr>
                <w:color w:val="000000" w:themeColor="text1"/>
              </w:rPr>
            </w:r>
            <w:r>
              <w:rPr>
                <w:color w:val="000000" w:themeColor="text1"/>
              </w:rPr>
            </w:r>
          </w:p>
          <w:p>
            <w:pPr>
              <w:pBdr/>
              <w:spacing/>
              <w:ind w:firstLine="0"/>
              <w:jc w:val="left"/>
              <w:rPr/>
            </w:pPr>
            <w:r>
              <w:rPr>
                <w:color w:val="000000" w:themeColor="text1"/>
              </w:rPr>
              <w:t xml:space="preserve">Принимает значение </w:t>
            </w:r>
            <w:r>
              <w:rPr>
                <w:color w:val="000000" w:themeColor="text1"/>
                <w:szCs w:val="22"/>
              </w:rPr>
              <w:t xml:space="preserve">в соответствии со справочником получаемых путем майнинга видов цифровых валют. Справочник размещается на официальном сайте Федеральной налоговой службы в информационно-телекоммуникационной сети «Интернет»</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Объем добытой цифровой валюты</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Сумма</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A</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N(</w:t>
            </w:r>
            <w:r>
              <w:t xml:space="preserve">25.16)</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t xml:space="preserve">О</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t xml:space="preserve"> </w:t>
            </w:r>
            <w:r/>
          </w:p>
        </w:tc>
      </w:tr>
      <w:tr>
        <w:trPr>
          <w:jc w:val="center"/>
          <w:trHeight w:val="23"/>
        </w:trPr>
        <w:tc>
          <w:tcPr>
            <w:shd w:val="clear" w:color="auto" w:fill="auto"/>
            <w:tcBorders>
              <w:top w:val="none" w:color="000000" w:sz="4" w:space="0"/>
              <w:left w:val="single" w:color="auto" w:sz="4" w:space="0"/>
              <w:bottom w:val="single" w:color="auto" w:sz="4" w:space="0"/>
              <w:right w:val="single" w:color="auto" w:sz="4" w:space="0"/>
            </w:tcBorders>
            <w:tcW w:w="3712" w:type="dxa"/>
            <w:textDirection w:val="lrTb"/>
            <w:noWrap w:val="false"/>
          </w:tcPr>
          <w:p>
            <w:pPr>
              <w:pBdr/>
              <w:spacing/>
              <w:ind w:firstLine="0"/>
              <w:jc w:val="left"/>
              <w:rPr/>
            </w:pPr>
            <w:r>
              <w:t xml:space="preserve">Статус зачисления валюты</w:t>
            </w:r>
            <w:r/>
          </w:p>
        </w:tc>
        <w:tc>
          <w:tcPr>
            <w:shd w:val="clear" w:color="auto" w:fill="auto"/>
            <w:tcBorders>
              <w:top w:val="none" w:color="000000" w:sz="4" w:space="0"/>
              <w:left w:val="none" w:color="000000" w:sz="4" w:space="0"/>
              <w:bottom w:val="single" w:color="auto" w:sz="4" w:space="0"/>
              <w:right w:val="single" w:color="auto" w:sz="4" w:space="0"/>
            </w:tcBorders>
            <w:tcW w:w="2507" w:type="dxa"/>
            <w:textDirection w:val="lrTb"/>
            <w:noWrap w:val="false"/>
          </w:tcPr>
          <w:p>
            <w:pPr>
              <w:pBdr/>
              <w:spacing/>
              <w:ind w:firstLine="0"/>
              <w:jc w:val="center"/>
              <w:rPr/>
            </w:pPr>
            <w:r>
              <w:t xml:space="preserve">СтатЗачис</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A</w:t>
            </w:r>
            <w:r/>
          </w:p>
        </w:tc>
        <w:tc>
          <w:tcPr>
            <w:shd w:val="clear" w:color="auto" w:fill="auto"/>
            <w:tcBorders>
              <w:top w:val="none" w:color="000000" w:sz="4" w:space="0"/>
              <w:left w:val="none" w:color="000000" w:sz="4" w:space="0"/>
              <w:bottom w:val="single" w:color="auto" w:sz="4" w:space="0"/>
              <w:right w:val="single" w:color="auto" w:sz="4" w:space="0"/>
            </w:tcBorders>
            <w:tcW w:w="1208" w:type="dxa"/>
            <w:textDirection w:val="lrTb"/>
            <w:noWrap w:val="false"/>
          </w:tcPr>
          <w:p>
            <w:pPr>
              <w:pBdr/>
              <w:spacing/>
              <w:ind w:firstLine="0"/>
              <w:jc w:val="center"/>
              <w:rPr/>
            </w:pPr>
            <w:r>
              <w:t xml:space="preserve">T(</w:t>
            </w:r>
            <w: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910" w:type="dxa"/>
            <w:textDirection w:val="lrTb"/>
            <w:noWrap w:val="false"/>
          </w:tcPr>
          <w:p>
            <w:pPr>
              <w:pBdr/>
              <w:spacing/>
              <w:ind w:firstLine="0"/>
              <w:jc w:val="center"/>
              <w:rPr/>
            </w:pPr>
            <w:r>
              <w:rPr>
                <w:color w:val="000000" w:themeColor="text1"/>
              </w:rPr>
              <w:t xml:space="preserve">О</w:t>
            </w:r>
            <w:r>
              <w:rPr>
                <w:color w:val="000000" w:themeColor="text1"/>
              </w:rPr>
              <w:t xml:space="preserve">К</w:t>
            </w:r>
            <w:r/>
          </w:p>
        </w:tc>
        <w:tc>
          <w:tcPr>
            <w:shd w:val="clear" w:color="auto" w:fill="auto"/>
            <w:tcBorders>
              <w:top w:val="none" w:color="000000" w:sz="4" w:space="0"/>
              <w:left w:val="none" w:color="000000" w:sz="4" w:space="0"/>
              <w:bottom w:val="single" w:color="auto" w:sz="4" w:space="0"/>
              <w:right w:val="single" w:color="auto" w:sz="4" w:space="0"/>
            </w:tcBorders>
            <w:tcW w:w="5615" w:type="dxa"/>
            <w:textDirection w:val="lrTb"/>
            <w:noWrap w:val="false"/>
          </w:tcPr>
          <w:p>
            <w:pPr>
              <w:pBdr/>
              <w:spacing/>
              <w:ind w:firstLine="0"/>
              <w:jc w:val="left"/>
              <w:rPr/>
            </w:pPr>
            <w:r>
              <w:rPr>
                <w:color w:val="000000" w:themeColor="text1"/>
                <w:highlight w:val="white"/>
              </w:rPr>
              <w:t xml:space="preserve">Принимает значения: </w:t>
            </w:r>
            <w:r>
              <w:rPr>
                <w:color w:val="000000" w:themeColor="text1"/>
                <w:highlight w:val="white"/>
              </w:rPr>
              <w:br/>
              <w:t xml:space="preserve">1 – криптовалюта зачислена на кошелек</w:t>
            </w:r>
            <w:r>
              <w:rPr>
                <w:color w:val="000000" w:themeColor="text1"/>
                <w:highlight w:val="white"/>
              </w:rPr>
              <w:t xml:space="preserve">   </w:t>
            </w:r>
            <w:r>
              <w:rPr>
                <w:color w:val="000000" w:themeColor="text1"/>
                <w:highlight w:val="white"/>
              </w:rPr>
              <w:t xml:space="preserve">|</w:t>
            </w:r>
            <w:r>
              <w:rPr>
                <w:color w:val="000000" w:themeColor="text1"/>
                <w:highlight w:val="white"/>
              </w:rPr>
              <w:br/>
              <w:t xml:space="preserve">2 –</w:t>
            </w:r>
            <w:r>
              <w:t xml:space="preserve"> криптовалюта находится на майнинг-пуле</w:t>
            </w:r>
            <w:r/>
          </w:p>
        </w:tc>
      </w:tr>
    </w:tbl>
    <w:p>
      <w:pPr>
        <w:pBdr/>
        <w:spacing w:before="360"/>
        <w:ind w:firstLine="0"/>
        <w:jc w:val="right"/>
        <w:rPr>
          <w:color w:val="000000" w:themeColor="text1"/>
        </w:rPr>
      </w:pPr>
      <w:r>
        <w:rPr>
          <w:color w:val="000000" w:themeColor="text1"/>
        </w:rPr>
      </w:r>
      <w:r>
        <w:rPr>
          <w:color w:val="000000" w:themeColor="text1"/>
        </w:rPr>
      </w:r>
      <w:r>
        <w:rPr>
          <w:color w:val="000000" w:themeColor="text1"/>
        </w:rPr>
      </w:r>
    </w:p>
    <w:sectPr>
      <w:headerReference w:type="even" r:id="rId11"/>
      <w:footnotePr>
        <w:numRestart w:val="eachPage"/>
      </w:footnotePr>
      <w:endnotePr/>
      <w:type w:val="nextPage"/>
      <w:pgSz w:h="11906" w:orient="landscape" w:w="16838"/>
      <w:pgMar w:top="1418" w:right="851" w:bottom="851" w:left="851" w:header="720" w:footer="720"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p>
      <w:pPr>
        <w:pBdr/>
        <w:spacing/>
        <w:ind/>
        <w:rPr/>
      </w:pPr>
      <w:r/>
      <w:r/>
    </w:p>
    <w:p>
      <w:pPr>
        <w:pBdr/>
        <w:spacing/>
        <w:ind/>
        <w:rPr/>
      </w:pPr>
      <w:r/>
      <w:r/>
    </w:p>
    <w:p>
      <w:pPr>
        <w:pBdr/>
        <w:spacing/>
        <w:ind/>
        <w:rPr/>
      </w:pPr>
      <w:r/>
      <w:r/>
    </w:p>
    <w:p>
      <w:pPr>
        <w:pBdr/>
        <w:spacing/>
        <w:ind/>
        <w:rPr/>
      </w:pPr>
      <w:r/>
      <w:r/>
    </w:p>
    <w:p>
      <w:pPr>
        <w:pBdr/>
        <w:spacing/>
        <w:ind/>
        <w:rPr/>
      </w:pPr>
      <w:r/>
      <w:r/>
    </w:p>
  </w:endnote>
  <w:endnote w:type="continuationSeparator" w:id="0">
    <w:p>
      <w:pPr>
        <w:pBdr/>
        <w:spacing/>
        <w:ind/>
        <w:rPr/>
      </w:pPr>
      <w:r>
        <w:continuationSeparator/>
      </w:r>
      <w:r/>
    </w:p>
    <w:p>
      <w:pPr>
        <w:pBdr/>
        <w:spacing/>
        <w:ind/>
        <w:rPr/>
      </w:pPr>
      <w:r/>
      <w:r/>
    </w:p>
    <w:p>
      <w:pPr>
        <w:pBdr/>
        <w:spacing/>
        <w:ind/>
        <w:rPr/>
      </w:pPr>
      <w:r/>
      <w:r/>
    </w:p>
    <w:p>
      <w:pPr>
        <w:pBdr/>
        <w:spacing/>
        <w:ind/>
        <w:rPr/>
      </w:pPr>
      <w:r/>
      <w:r/>
    </w:p>
    <w:p>
      <w:pPr>
        <w:pBdr/>
        <w:spacing/>
        <w:ind/>
        <w:rPr/>
      </w:pPr>
      <w:r/>
      <w:r/>
    </w:p>
    <w:p>
      <w:pPr>
        <w:pBdr/>
        <w:spacing/>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10000000000000000"/>
  </w:font>
  <w:font w:name="Arial CYR">
    <w:panose1 w:val="020B0604020202020204"/>
  </w:font>
  <w:font w:name="Times New Roman">
    <w:panose1 w:val="02020603050405020304"/>
  </w:font>
  <w:font w:name="SimSun">
    <w:panose1 w:val="02010600040101010101"/>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p>
      <w:pPr>
        <w:pBdr/>
        <w:spacing/>
        <w:ind/>
        <w:rPr/>
      </w:pPr>
      <w:r/>
      <w:r/>
    </w:p>
    <w:p>
      <w:pPr>
        <w:pBdr/>
        <w:spacing/>
        <w:ind/>
        <w:rPr/>
      </w:pPr>
      <w:r/>
      <w:r/>
    </w:p>
    <w:p>
      <w:pPr>
        <w:pBdr/>
        <w:spacing/>
        <w:ind/>
        <w:rPr/>
      </w:pPr>
      <w:r/>
      <w:r/>
    </w:p>
    <w:p>
      <w:pPr>
        <w:pBdr/>
        <w:spacing/>
        <w:ind/>
        <w:rPr/>
      </w:pPr>
      <w:r/>
      <w:r/>
    </w:p>
    <w:p>
      <w:pPr>
        <w:pBdr/>
        <w:spacing/>
        <w:ind/>
        <w:rPr/>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0"/>
      <w:framePr w:hAnchor="margin" w:vAnchor="text" w:wrap="around" w:xAlign="center" w:y="1"/>
      <w:pBdr/>
      <w:spacing/>
      <w:ind w:firstLine="0"/>
      <w:rPr>
        <w:rStyle w:val="1158"/>
      </w:rPr>
    </w:pPr>
    <w:r>
      <w:rPr>
        <w:rStyle w:val="1158"/>
      </w:rPr>
      <w:fldChar w:fldCharType="begin"/>
    </w:r>
    <w:r>
      <w:rPr>
        <w:rStyle w:val="1158"/>
      </w:rPr>
      <w:instrText xml:space="preserve">PAGE  </w:instrText>
    </w:r>
    <w:r>
      <w:rPr>
        <w:rStyle w:val="1158"/>
      </w:rPr>
      <w:fldChar w:fldCharType="separate"/>
    </w:r>
    <w:r>
      <w:rPr>
        <w:rStyle w:val="1158"/>
      </w:rPr>
      <w:t xml:space="preserve">13</w:t>
    </w:r>
    <w:r>
      <w:rPr>
        <w:rStyle w:val="1158"/>
      </w:rPr>
      <w:fldChar w:fldCharType="end"/>
    </w:r>
    <w:r>
      <w:rPr>
        <w:rStyle w:val="1158"/>
      </w:rPr>
    </w:r>
    <w:r>
      <w:rPr>
        <w:rStyle w:val="1158"/>
      </w:rPr>
    </w:r>
  </w:p>
  <w:p>
    <w:pPr>
      <w:pBdr/>
      <w:spacing/>
      <w:ind w:right="360"/>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hAnchor="margin" w:vAnchor="text" w:wrap="around" w:xAlign="center" w:y="1"/>
      <w:pBdr/>
      <w:spacing/>
      <w:ind/>
      <w:rPr/>
    </w:pPr>
    <w:r>
      <w:fldChar w:fldCharType="begin"/>
    </w:r>
    <w:r>
      <w:instrText xml:space="preserve">PAGE  </w:instrText>
    </w:r>
    <w:r>
      <w:fldChar w:fldCharType="end"/>
    </w:r>
    <w:r/>
  </w:p>
  <w:p>
    <w:pPr>
      <w:pBdr/>
      <w:spacing/>
      <w:ind w:right="360"/>
      <w:rPr/>
    </w:pPr>
    <w:r/>
    <w:r/>
  </w:p>
  <w:p>
    <w:pPr>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540"/>
        </w:tabs>
        <w:spacing/>
        <w:ind w:hanging="360" w:left="540"/>
      </w:pPr>
      <w:rPr>
        <w:rFonts w:hint="default" w:ascii="Symbol" w:hAnsi="Symbol"/>
        <w:color w:val="auto"/>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
    <w:lvl w:ilvl="0">
      <w:isLgl w:val="false"/>
      <w:lvlJc w:val="left"/>
      <w:lvlText w:val="%1."/>
      <w:numFmt w:val="decimal"/>
      <w:pPr>
        <w:pBdr/>
        <w:tabs>
          <w:tab w:val="num" w:leader="none" w:pos="10260"/>
        </w:tabs>
        <w:spacing/>
        <w:ind w:hanging="360" w:left="10260"/>
      </w:pPr>
      <w:rPr>
        <w:rFonts w:hint="default"/>
      </w:rPr>
      <w:start w:val="1"/>
      <w:suff w:val="tab"/>
    </w:lvl>
    <w:lvl w:ilvl="1">
      <w:isLgl w:val="false"/>
      <w:lvlJc w:val="left"/>
      <w:lvlText w:val="%1.%2."/>
      <w:numFmt w:val="decimal"/>
      <w:pPr>
        <w:pBdr/>
        <w:tabs>
          <w:tab w:val="num" w:leader="none" w:pos="10512"/>
        </w:tabs>
        <w:spacing/>
        <w:ind w:hanging="432" w:left="10512"/>
      </w:pPr>
      <w:rPr>
        <w:rFonts w:hint="default"/>
      </w:rPr>
      <w:start w:val="1"/>
      <w:suff w:val="tab"/>
    </w:lvl>
    <w:lvl w:ilvl="2">
      <w:isLgl w:val="false"/>
      <w:lvlJc w:val="left"/>
      <w:lvlText w:val="%1.%2.%3."/>
      <w:numFmt w:val="decimal"/>
      <w:pPr>
        <w:pBdr/>
        <w:tabs>
          <w:tab w:val="num" w:leader="none" w:pos="11160"/>
        </w:tabs>
        <w:spacing/>
        <w:ind w:hanging="504" w:left="10944"/>
      </w:pPr>
      <w:rPr>
        <w:rFonts w:hint="default"/>
      </w:rPr>
      <w:start w:val="1"/>
      <w:suff w:val="tab"/>
    </w:lvl>
    <w:lvl w:ilvl="3">
      <w:isLgl w:val="false"/>
      <w:lvlJc w:val="left"/>
      <w:lvlText w:val="%1.%2.%3.%4."/>
      <w:numFmt w:val="decimal"/>
      <w:pPr>
        <w:pBdr/>
        <w:tabs>
          <w:tab w:val="num" w:leader="none" w:pos="11880"/>
        </w:tabs>
        <w:spacing/>
        <w:ind w:hanging="648" w:left="11448"/>
      </w:pPr>
      <w:rPr>
        <w:rFonts w:hint="default"/>
      </w:rPr>
      <w:start w:val="1"/>
      <w:suff w:val="tab"/>
    </w:lvl>
    <w:lvl w:ilvl="4">
      <w:isLgl w:val="false"/>
      <w:lvlJc w:val="left"/>
      <w:lvlText w:val="%1.%2.%3.%4.%5."/>
      <w:numFmt w:val="decimal"/>
      <w:pPr>
        <w:pBdr/>
        <w:tabs>
          <w:tab w:val="num" w:leader="none" w:pos="12240"/>
        </w:tabs>
        <w:spacing/>
        <w:ind w:hanging="792" w:left="11952"/>
      </w:pPr>
      <w:rPr>
        <w:rFonts w:hint="default"/>
      </w:rPr>
      <w:start w:val="1"/>
      <w:suff w:val="tab"/>
    </w:lvl>
    <w:lvl w:ilvl="5">
      <w:isLgl w:val="false"/>
      <w:lvlJc w:val="left"/>
      <w:lvlText w:val="%1.%2.%3.%4.%5.%6."/>
      <w:numFmt w:val="decimal"/>
      <w:pPr>
        <w:pBdr/>
        <w:tabs>
          <w:tab w:val="num" w:leader="none" w:pos="12960"/>
        </w:tabs>
        <w:spacing/>
        <w:ind w:hanging="936" w:left="12456"/>
      </w:pPr>
      <w:rPr>
        <w:rFonts w:hint="default"/>
      </w:rPr>
      <w:start w:val="1"/>
      <w:suff w:val="tab"/>
    </w:lvl>
    <w:lvl w:ilvl="6">
      <w:isLgl w:val="false"/>
      <w:lvlJc w:val="left"/>
      <w:lvlText w:val="%1.%2.%3.%4.%5.%6.%7."/>
      <w:numFmt w:val="decimal"/>
      <w:pPr>
        <w:pBdr/>
        <w:tabs>
          <w:tab w:val="num" w:leader="none" w:pos="13680"/>
        </w:tabs>
        <w:spacing/>
        <w:ind w:hanging="1080" w:left="12960"/>
      </w:pPr>
      <w:rPr>
        <w:rFonts w:hint="default"/>
      </w:rPr>
      <w:start w:val="1"/>
      <w:suff w:val="tab"/>
    </w:lvl>
    <w:lvl w:ilvl="7">
      <w:isLgl w:val="false"/>
      <w:lvlJc w:val="left"/>
      <w:lvlText w:val="%1.%2.%3.%4.%5.%6.%7.%8."/>
      <w:numFmt w:val="decimal"/>
      <w:pPr>
        <w:pBdr/>
        <w:tabs>
          <w:tab w:val="num" w:leader="none" w:pos="14040"/>
        </w:tabs>
        <w:spacing/>
        <w:ind w:hanging="1224" w:left="13464"/>
      </w:pPr>
      <w:rPr>
        <w:rFonts w:hint="default"/>
      </w:rPr>
      <w:start w:val="1"/>
      <w:suff w:val="tab"/>
    </w:lvl>
    <w:lvl w:ilvl="8">
      <w:isLgl w:val="false"/>
      <w:lvlJc w:val="left"/>
      <w:lvlText w:val="%1.%2.%3.%4.%5.%6.%7.%8.%9."/>
      <w:numFmt w:val="decimal"/>
      <w:pPr>
        <w:pBdr/>
        <w:tabs>
          <w:tab w:val="num" w:leader="none" w:pos="14760"/>
        </w:tabs>
        <w:spacing/>
        <w:ind w:hanging="1440" w:left="14040"/>
      </w:pPr>
      <w:rPr>
        <w:rFonts w:hint="default"/>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1."/>
      <w:numFmt w:val="decimal"/>
      <w:pPr>
        <w:pBdr/>
        <w:tabs>
          <w:tab w:val="num" w:leader="none" w:pos="900"/>
        </w:tabs>
        <w:spacing/>
        <w:ind w:hanging="360" w:left="900"/>
      </w:pPr>
      <w:rPr>
        <w:rFonts w:hint="default"/>
      </w:rPr>
      <w:start w:val="1"/>
      <w:suff w:val="tab"/>
    </w:lvl>
    <w:lvl w:ilvl="1">
      <w:isLgl w:val="false"/>
      <w:lvlJc w:val="left"/>
      <w:lvlText w:val="ꮝȓば狟°が狟°む狟°じ狟°"/>
      <w:numFmt w:val="bullet"/>
      <w:pPr>
        <w:pBdr/>
        <w:spacing/>
        <w:ind/>
      </w:pPr>
      <w:rPr/>
      <w:start w:val="0"/>
      <w:suff w:val="tab"/>
    </w:lvl>
    <w:lvl w:ilvl="2">
      <w:isLgl w:val="false"/>
      <w:lvlJc w:val="left"/>
      <w:lvlText w:val="ꮝȓば狟°が狟°む狟°じ狟°"/>
      <w:numFmt w:val="bullet"/>
      <w:pPr>
        <w:pBdr/>
        <w:spacing/>
        <w:ind/>
      </w:pPr>
      <w:rPr/>
      <w:start w:val="0"/>
      <w:suff w:val="tab"/>
    </w:lvl>
    <w:lvl w:ilvl="3">
      <w:isLgl w:val="false"/>
      <w:lvlJc w:val="left"/>
      <w:lvlText w:val="ꮝȓば狟°が狟°む狟°じ狟°"/>
      <w:numFmt w:val="bullet"/>
      <w:pPr>
        <w:pBdr/>
        <w:spacing/>
        <w:ind/>
      </w:pPr>
      <w:rPr/>
      <w:start w:val="0"/>
      <w:suff w:val="tab"/>
    </w:lvl>
    <w:lvl w:ilvl="4">
      <w:isLgl w:val="false"/>
      <w:lvlJc w:val="left"/>
      <w:lvlText w:val="ꮝȓば狟°が狟°む狟°じ狟°"/>
      <w:numFmt w:val="bullet"/>
      <w:pPr>
        <w:pBdr/>
        <w:spacing/>
        <w:ind/>
      </w:pPr>
      <w:rPr/>
      <w:start w:val="0"/>
      <w:suff w:val="tab"/>
    </w:lvl>
    <w:lvl w:ilvl="5">
      <w:isLgl w:val="false"/>
      <w:lvlJc w:val="left"/>
      <w:lvlText w:val="ꮝȓば狟°が狟°む狟°じ狟°"/>
      <w:numFmt w:val="bullet"/>
      <w:pPr>
        <w:pBdr/>
        <w:spacing/>
        <w:ind/>
      </w:pPr>
      <w:rPr/>
      <w:start w:val="0"/>
      <w:suff w:val="tab"/>
    </w:lvl>
    <w:lvl w:ilvl="6">
      <w:isLgl w:val="false"/>
      <w:lvlJc w:val="left"/>
      <w:lvlText w:val="ꮝȓば狟°が狟°む狟°じ狟°"/>
      <w:numFmt w:val="bullet"/>
      <w:pPr>
        <w:pBdr/>
        <w:spacing/>
        <w:ind/>
      </w:pPr>
      <w:rPr/>
      <w:start w:val="0"/>
      <w:suff w:val="tab"/>
    </w:lvl>
    <w:lvl w:ilvl="7">
      <w:isLgl w:val="false"/>
      <w:lvlJc w:val="left"/>
      <w:lvlText w:val="ꮝȓば狟°が狟°む狟°じ狟°"/>
      <w:numFmt w:val="bullet"/>
      <w:pPr>
        <w:pBdr/>
        <w:spacing/>
        <w:ind/>
      </w:pPr>
      <w:rPr/>
      <w:start w:val="0"/>
      <w:suff w:val="tab"/>
    </w:lvl>
    <w:lvl w:ilvl="8">
      <w:isLgl w:val="false"/>
      <w:lvlJc w:val="left"/>
      <w:lvlText w:val="ꮝȓば狟°が狟°む狟°じ狟°"/>
      <w:numFmt w:val="bullet"/>
      <w:pPr>
        <w:pBdr/>
        <w:spacing/>
        <w:ind/>
      </w:pPr>
      <w:rPr/>
      <w:start w:val="0"/>
      <w:suff w:val="tab"/>
    </w:lvl>
  </w:abstractNum>
  <w:abstractNum w:abstractNumId="5">
    <w:lvl w:ilvl="0">
      <w:isLgl w:val="false"/>
      <w:lvlJc w:val="left"/>
      <w:lvlText w:val=""/>
      <w:numFmt w:val="bullet"/>
      <w:pPr>
        <w:pBdr/>
        <w:tabs>
          <w:tab w:val="num" w:leader="none" w:pos="2138"/>
        </w:tabs>
        <w:spacing/>
        <w:ind w:hanging="360" w:left="2138"/>
      </w:pPr>
      <w:pStyle w:val="1070"/>
      <w:rPr>
        <w:rFonts w:hint="default" w:ascii="Symbol" w:hAnsi="Symbol"/>
      </w:rPr>
      <w:start w:val="1"/>
      <w:suff w:val="tab"/>
    </w:lvl>
    <w:lvl w:ilvl="1">
      <w:isLgl w:val="false"/>
      <w:lvlJc w:val="left"/>
      <w:lvlText w:val="o"/>
      <w:numFmt w:val="bullet"/>
      <w:pPr>
        <w:pBdr/>
        <w:tabs>
          <w:tab w:val="num" w:leader="none" w:pos="2149"/>
        </w:tabs>
        <w:spacing/>
        <w:ind w:hanging="360" w:left="2149"/>
      </w:pPr>
      <w:rPr>
        <w:rFonts w:hint="default" w:ascii="Courier New" w:hAnsi="Courier New" w:cs="Courier New"/>
      </w:rPr>
      <w:start w:val="1"/>
      <w:suff w:val="tab"/>
    </w:lvl>
    <w:lvl w:ilvl="2">
      <w:isLgl w:val="false"/>
      <w:lvlJc w:val="left"/>
      <w:lvlText w:val=""/>
      <w:numFmt w:val="bullet"/>
      <w:pPr>
        <w:pBdr/>
        <w:tabs>
          <w:tab w:val="num" w:leader="none" w:pos="2869"/>
        </w:tabs>
        <w:spacing/>
        <w:ind w:hanging="360" w:left="2869"/>
      </w:pPr>
      <w:rPr>
        <w:rFonts w:hint="default" w:ascii="Wingdings" w:hAnsi="Wingdings"/>
      </w:rPr>
      <w:start w:val="1"/>
      <w:suff w:val="tab"/>
    </w:lvl>
    <w:lvl w:ilvl="3">
      <w:isLgl w:val="false"/>
      <w:lvlJc w:val="left"/>
      <w:lvlText w:val=""/>
      <w:numFmt w:val="bullet"/>
      <w:pPr>
        <w:pBdr/>
        <w:tabs>
          <w:tab w:val="num" w:leader="none" w:pos="3589"/>
        </w:tabs>
        <w:spacing/>
        <w:ind w:hanging="360" w:left="3589"/>
      </w:pPr>
      <w:rPr>
        <w:rFonts w:hint="default" w:ascii="Symbol" w:hAnsi="Symbol"/>
      </w:rPr>
      <w:start w:val="1"/>
      <w:suff w:val="tab"/>
    </w:lvl>
    <w:lvl w:ilvl="4">
      <w:isLgl w:val="false"/>
      <w:lvlJc w:val="left"/>
      <w:lvlText w:val="o"/>
      <w:numFmt w:val="bullet"/>
      <w:pPr>
        <w:pBdr/>
        <w:tabs>
          <w:tab w:val="num" w:leader="none" w:pos="4309"/>
        </w:tabs>
        <w:spacing/>
        <w:ind w:hanging="360" w:left="4309"/>
      </w:pPr>
      <w:rPr>
        <w:rFonts w:hint="default" w:ascii="Courier New" w:hAnsi="Courier New" w:cs="Courier New"/>
      </w:rPr>
      <w:start w:val="1"/>
      <w:suff w:val="tab"/>
    </w:lvl>
    <w:lvl w:ilvl="5">
      <w:isLgl w:val="false"/>
      <w:lvlJc w:val="left"/>
      <w:lvlText w:val=""/>
      <w:numFmt w:val="bullet"/>
      <w:pPr>
        <w:pBdr/>
        <w:tabs>
          <w:tab w:val="num" w:leader="none" w:pos="5029"/>
        </w:tabs>
        <w:spacing/>
        <w:ind w:hanging="360" w:left="5029"/>
      </w:pPr>
      <w:rPr>
        <w:rFonts w:hint="default" w:ascii="Wingdings" w:hAnsi="Wingdings"/>
      </w:rPr>
      <w:start w:val="1"/>
      <w:suff w:val="tab"/>
    </w:lvl>
    <w:lvl w:ilvl="6">
      <w:isLgl w:val="false"/>
      <w:lvlJc w:val="left"/>
      <w:lvlText w:val=""/>
      <w:numFmt w:val="bullet"/>
      <w:pPr>
        <w:pBdr/>
        <w:tabs>
          <w:tab w:val="num" w:leader="none" w:pos="5749"/>
        </w:tabs>
        <w:spacing/>
        <w:ind w:hanging="360" w:left="5749"/>
      </w:pPr>
      <w:rPr>
        <w:rFonts w:hint="default" w:ascii="Symbol" w:hAnsi="Symbol"/>
      </w:rPr>
      <w:start w:val="1"/>
      <w:suff w:val="tab"/>
    </w:lvl>
    <w:lvl w:ilvl="7">
      <w:isLgl w:val="false"/>
      <w:lvlJc w:val="left"/>
      <w:lvlText w:val="o"/>
      <w:numFmt w:val="bullet"/>
      <w:pPr>
        <w:pBdr/>
        <w:tabs>
          <w:tab w:val="num" w:leader="none" w:pos="6469"/>
        </w:tabs>
        <w:spacing/>
        <w:ind w:hanging="360" w:left="6469"/>
      </w:pPr>
      <w:rPr>
        <w:rFonts w:hint="default" w:ascii="Courier New" w:hAnsi="Courier New" w:cs="Courier New"/>
      </w:rPr>
      <w:start w:val="1"/>
      <w:suff w:val="tab"/>
    </w:lvl>
    <w:lvl w:ilvl="8">
      <w:isLgl w:val="false"/>
      <w:lvlJc w:val="left"/>
      <w:lvlText w:val=""/>
      <w:numFmt w:val="bullet"/>
      <w:pPr>
        <w:pBdr/>
        <w:tabs>
          <w:tab w:val="num" w:leader="none" w:pos="7189"/>
        </w:tabs>
        <w:spacing/>
        <w:ind w:hanging="360" w:left="7189"/>
      </w:pPr>
      <w:rPr>
        <w:rFonts w:hint="default" w:ascii="Wingdings" w:hAnsi="Wingdings"/>
      </w:rPr>
      <w:start w:val="1"/>
      <w:suff w:val="tab"/>
    </w:lvl>
  </w:abstractNum>
  <w:abstractNum w:abstractNumId="6">
    <w:lvl w:ilvl="0">
      <w:isLgl w:val="false"/>
      <w:lvlJc w:val="left"/>
      <w:lvlText w:val="%1)"/>
      <w:numFmt w:val="decimal"/>
      <w:pPr>
        <w:pBdr/>
        <w:tabs>
          <w:tab w:val="num" w:leader="none" w:pos="360"/>
        </w:tabs>
        <w:spacing/>
        <w:ind w:hanging="360" w:left="360"/>
      </w:pPr>
      <w:rPr/>
      <w:start w:val="1"/>
      <w:suff w:val="tab"/>
    </w:lvl>
    <w:lvl w:ilvl="1">
      <w:isLgl w:val="false"/>
      <w:lvlJc w:val="left"/>
      <w:lvlText w:val="%2)"/>
      <w:numFmt w:val="lowerLetter"/>
      <w:pPr>
        <w:pBdr/>
        <w:tabs>
          <w:tab w:val="num" w:leader="none" w:pos="720"/>
        </w:tabs>
        <w:spacing/>
        <w:ind w:hanging="360" w:left="720"/>
      </w:pPr>
      <w:rPr/>
      <w:start w:val="1"/>
      <w:suff w:val="tab"/>
    </w:lvl>
    <w:lvl w:ilvl="2">
      <w:isLgl w:val="false"/>
      <w:lvlJc w:val="left"/>
      <w:lvlText w:val="%3)"/>
      <w:numFmt w:val="lowerRoman"/>
      <w:pPr>
        <w:pBdr/>
        <w:tabs>
          <w:tab w:val="num" w:leader="none" w:pos="1080"/>
        </w:tabs>
        <w:spacing/>
        <w:ind w:hanging="360" w:left="1080"/>
      </w:pPr>
      <w:rPr/>
      <w:start w:val="1"/>
      <w:suff w:val="tab"/>
    </w:lvl>
    <w:lvl w:ilvl="3">
      <w:isLgl w:val="false"/>
      <w:lvlJc w:val="left"/>
      <w:lvlText w:val="(%4)"/>
      <w:numFmt w:val="decimal"/>
      <w:pPr>
        <w:pBdr/>
        <w:tabs>
          <w:tab w:val="num" w:leader="none" w:pos="1440"/>
        </w:tabs>
        <w:spacing/>
        <w:ind w:hanging="360" w:left="1440"/>
      </w:pPr>
      <w:rPr/>
      <w:start w:val="1"/>
      <w:suff w:val="tab"/>
    </w:lvl>
    <w:lvl w:ilvl="4">
      <w:isLgl w:val="false"/>
      <w:lvlJc w:val="left"/>
      <w:lvlText w:val="(%5)"/>
      <w:numFmt w:val="lowerLetter"/>
      <w:pPr>
        <w:pBdr/>
        <w:tabs>
          <w:tab w:val="num" w:leader="none" w:pos="1800"/>
        </w:tabs>
        <w:spacing/>
        <w:ind w:hanging="360" w:left="1800"/>
      </w:pPr>
      <w:rPr/>
      <w:start w:val="1"/>
      <w:suff w:val="tab"/>
    </w:lvl>
    <w:lvl w:ilvl="5">
      <w:isLgl w:val="false"/>
      <w:lvlJc w:val="left"/>
      <w:lvlText w:val="(%6)"/>
      <w:numFmt w:val="lowerRoman"/>
      <w:pPr>
        <w:pBdr/>
        <w:tabs>
          <w:tab w:val="num" w:leader="none" w:pos="2160"/>
        </w:tabs>
        <w:spacing/>
        <w:ind w:hanging="360" w:left="2160"/>
      </w:pPr>
      <w:rPr/>
      <w:start w:val="1"/>
      <w:suff w:val="tab"/>
    </w:lvl>
    <w:lvl w:ilvl="6">
      <w:isLgl w:val="false"/>
      <w:lvlJc w:val="left"/>
      <w:lvlText w:val="%7."/>
      <w:numFmt w:val="decimal"/>
      <w:pPr>
        <w:pBdr/>
        <w:tabs>
          <w:tab w:val="num" w:leader="none" w:pos="2520"/>
        </w:tabs>
        <w:spacing/>
        <w:ind w:hanging="360" w:left="2520"/>
      </w:pPr>
      <w:rPr/>
      <w:start w:val="1"/>
      <w:suff w:val="tab"/>
    </w:lvl>
    <w:lvl w:ilvl="7">
      <w:isLgl w:val="false"/>
      <w:lvlJc w:val="left"/>
      <w:lvlText w:val="%8."/>
      <w:numFmt w:val="lowerLetter"/>
      <w:pPr>
        <w:pBdr/>
        <w:tabs>
          <w:tab w:val="num" w:leader="none" w:pos="2880"/>
        </w:tabs>
        <w:spacing/>
        <w:ind w:hanging="360" w:left="2880"/>
      </w:pPr>
      <w:rPr/>
      <w:start w:val="1"/>
      <w:suff w:val="tab"/>
    </w:lvl>
    <w:lvl w:ilvl="8">
      <w:isLgl w:val="false"/>
      <w:lvlJc w:val="left"/>
      <w:lvlText w:val="%9."/>
      <w:numFmt w:val="lowerRoman"/>
      <w:pPr>
        <w:pBdr/>
        <w:tabs>
          <w:tab w:val="num" w:leader="none" w:pos="3240"/>
        </w:tabs>
        <w:spacing/>
        <w:ind w:hanging="360" w:left="3240"/>
      </w:pPr>
      <w:rPr/>
      <w:start w:val="1"/>
      <w:suff w:val="tab"/>
    </w:lvl>
  </w:abstractNum>
  <w:abstractNum w:abstractNumId="7">
    <w:lvl w:ilvl="0">
      <w:isLgl w:val="false"/>
      <w:lvlJc w:val="left"/>
      <w:lvlText w:val="%1."/>
      <w:numFmt w:val="decimal"/>
      <w:pPr>
        <w:pBdr/>
        <w:tabs>
          <w:tab w:val="num" w:leader="none" w:pos="1260"/>
        </w:tabs>
        <w:spacing/>
        <w:ind w:hanging="360" w:left="1260"/>
      </w:pPr>
      <w:rPr>
        <w:rFonts w:hint="default"/>
      </w:rPr>
      <w:start w:val="1"/>
      <w:suff w:val="tab"/>
    </w:lvl>
    <w:lvl w:ilvl="1">
      <w:isLgl w:val="false"/>
      <w:lvlJc w:val="left"/>
      <w:lvlText w:val="%2."/>
      <w:numFmt w:val="lowerLetter"/>
      <w:pPr>
        <w:pBdr/>
        <w:tabs>
          <w:tab w:val="num" w:leader="none" w:pos="1980"/>
        </w:tabs>
        <w:spacing/>
        <w:ind w:hanging="360" w:left="1980"/>
      </w:pPr>
      <w:rPr/>
      <w:start w:val="1"/>
      <w:suff w:val="tab"/>
    </w:lvl>
    <w:lvl w:ilvl="2">
      <w:isLgl w:val="false"/>
      <w:lvlJc w:val="right"/>
      <w:lvlText w:val="%3."/>
      <w:numFmt w:val="lowerRoman"/>
      <w:pPr>
        <w:pBdr/>
        <w:tabs>
          <w:tab w:val="num" w:leader="none" w:pos="2700"/>
        </w:tabs>
        <w:spacing/>
        <w:ind w:hanging="180" w:left="2700"/>
      </w:pPr>
      <w:rPr/>
      <w:start w:val="1"/>
      <w:suff w:val="tab"/>
    </w:lvl>
    <w:lvl w:ilvl="3">
      <w:isLgl w:val="false"/>
      <w:lvlJc w:val="left"/>
      <w:lvlText w:val="%4."/>
      <w:numFmt w:val="decimal"/>
      <w:pPr>
        <w:pBdr/>
        <w:tabs>
          <w:tab w:val="num" w:leader="none" w:pos="3420"/>
        </w:tabs>
        <w:spacing/>
        <w:ind w:hanging="360" w:left="3420"/>
      </w:pPr>
      <w:rPr/>
      <w:start w:val="1"/>
      <w:suff w:val="tab"/>
    </w:lvl>
    <w:lvl w:ilvl="4">
      <w:isLgl w:val="false"/>
      <w:lvlJc w:val="left"/>
      <w:lvlText w:val="%5."/>
      <w:numFmt w:val="lowerLetter"/>
      <w:pPr>
        <w:pBdr/>
        <w:tabs>
          <w:tab w:val="num" w:leader="none" w:pos="4140"/>
        </w:tabs>
        <w:spacing/>
        <w:ind w:hanging="360" w:left="4140"/>
      </w:pPr>
      <w:rPr/>
      <w:start w:val="1"/>
      <w:suff w:val="tab"/>
    </w:lvl>
    <w:lvl w:ilvl="5">
      <w:isLgl w:val="false"/>
      <w:lvlJc w:val="right"/>
      <w:lvlText w:val="%6."/>
      <w:numFmt w:val="lowerRoman"/>
      <w:pPr>
        <w:pBdr/>
        <w:tabs>
          <w:tab w:val="num" w:leader="none" w:pos="4860"/>
        </w:tabs>
        <w:spacing/>
        <w:ind w:hanging="180" w:left="4860"/>
      </w:pPr>
      <w:rPr/>
      <w:start w:val="1"/>
      <w:suff w:val="tab"/>
    </w:lvl>
    <w:lvl w:ilvl="6">
      <w:isLgl w:val="false"/>
      <w:lvlJc w:val="left"/>
      <w:lvlText w:val="%7."/>
      <w:numFmt w:val="decimal"/>
      <w:pPr>
        <w:pBdr/>
        <w:tabs>
          <w:tab w:val="num" w:leader="none" w:pos="5580"/>
        </w:tabs>
        <w:spacing/>
        <w:ind w:hanging="360" w:left="5580"/>
      </w:pPr>
      <w:rPr/>
      <w:start w:val="1"/>
      <w:suff w:val="tab"/>
    </w:lvl>
    <w:lvl w:ilvl="7">
      <w:isLgl w:val="false"/>
      <w:lvlJc w:val="left"/>
      <w:lvlText w:val="%8."/>
      <w:numFmt w:val="lowerLetter"/>
      <w:pPr>
        <w:pBdr/>
        <w:tabs>
          <w:tab w:val="num" w:leader="none" w:pos="6300"/>
        </w:tabs>
        <w:spacing/>
        <w:ind w:hanging="360" w:left="6300"/>
      </w:pPr>
      <w:rPr/>
      <w:start w:val="1"/>
      <w:suff w:val="tab"/>
    </w:lvl>
    <w:lvl w:ilvl="8">
      <w:isLgl w:val="false"/>
      <w:lvlJc w:val="right"/>
      <w:lvlText w:val="%9."/>
      <w:numFmt w:val="lowerRoman"/>
      <w:pPr>
        <w:pBdr/>
        <w:tabs>
          <w:tab w:val="num" w:leader="none" w:pos="7020"/>
        </w:tabs>
        <w:spacing/>
        <w:ind w:hanging="180" w:left="7020"/>
      </w:pPr>
      <w:rPr/>
      <w:start w:val="1"/>
      <w:suff w:val="tab"/>
    </w:lvl>
  </w:abstractNum>
  <w:abstractNum w:abstractNumId="8">
    <w:lvl w:ilvl="0">
      <w:isLgl w:val="false"/>
      <w:lvlJc w:val="left"/>
      <w:lvlText w:val=""/>
      <w:numFmt w:val="bullet"/>
      <w:pPr>
        <w:pBdr/>
        <w:tabs>
          <w:tab w:val="num" w:leader="none" w:pos="1429"/>
        </w:tabs>
        <w:spacing/>
        <w:ind w:hanging="360" w:left="1429"/>
      </w:pPr>
      <w:rPr>
        <w:rFonts w:hint="default" w:ascii="Symbol" w:hAnsi="Symbol"/>
      </w:rPr>
      <w:start w:val="1"/>
      <w:suff w:val="tab"/>
    </w:lvl>
    <w:lvl w:ilvl="1">
      <w:isLgl w:val="false"/>
      <w:lvlJc w:val="left"/>
      <w:lvlText w:val="o"/>
      <w:numFmt w:val="bullet"/>
      <w:pPr>
        <w:pBdr/>
        <w:tabs>
          <w:tab w:val="num" w:leader="none" w:pos="2149"/>
        </w:tabs>
        <w:spacing/>
        <w:ind w:hanging="360" w:left="2149"/>
      </w:pPr>
      <w:rPr>
        <w:rFonts w:hint="default" w:ascii="Courier New" w:hAnsi="Courier New" w:cs="Courier New"/>
      </w:rPr>
      <w:start w:val="1"/>
      <w:suff w:val="tab"/>
    </w:lvl>
    <w:lvl w:ilvl="2">
      <w:isLgl w:val="false"/>
      <w:lvlJc w:val="left"/>
      <w:lvlText w:val=""/>
      <w:numFmt w:val="bullet"/>
      <w:pPr>
        <w:pBdr/>
        <w:tabs>
          <w:tab w:val="num" w:leader="none" w:pos="2869"/>
        </w:tabs>
        <w:spacing/>
        <w:ind w:hanging="360" w:left="2869"/>
      </w:pPr>
      <w:rPr>
        <w:rFonts w:hint="default" w:ascii="Wingdings" w:hAnsi="Wingdings"/>
      </w:rPr>
      <w:start w:val="1"/>
      <w:suff w:val="tab"/>
    </w:lvl>
    <w:lvl w:ilvl="3">
      <w:isLgl w:val="false"/>
      <w:lvlJc w:val="left"/>
      <w:lvlText w:val=""/>
      <w:numFmt w:val="bullet"/>
      <w:pPr>
        <w:pBdr/>
        <w:tabs>
          <w:tab w:val="num" w:leader="none" w:pos="3589"/>
        </w:tabs>
        <w:spacing/>
        <w:ind w:hanging="360" w:left="3589"/>
      </w:pPr>
      <w:rPr>
        <w:rFonts w:hint="default" w:ascii="Symbol" w:hAnsi="Symbol"/>
      </w:rPr>
      <w:start w:val="1"/>
      <w:suff w:val="tab"/>
    </w:lvl>
    <w:lvl w:ilvl="4">
      <w:isLgl w:val="false"/>
      <w:lvlJc w:val="left"/>
      <w:lvlText w:val="o"/>
      <w:numFmt w:val="bullet"/>
      <w:pPr>
        <w:pBdr/>
        <w:tabs>
          <w:tab w:val="num" w:leader="none" w:pos="4309"/>
        </w:tabs>
        <w:spacing/>
        <w:ind w:hanging="360" w:left="4309"/>
      </w:pPr>
      <w:rPr>
        <w:rFonts w:hint="default" w:ascii="Courier New" w:hAnsi="Courier New" w:cs="Courier New"/>
      </w:rPr>
      <w:start w:val="1"/>
      <w:suff w:val="tab"/>
    </w:lvl>
    <w:lvl w:ilvl="5">
      <w:isLgl w:val="false"/>
      <w:lvlJc w:val="left"/>
      <w:lvlText w:val=""/>
      <w:numFmt w:val="bullet"/>
      <w:pPr>
        <w:pBdr/>
        <w:tabs>
          <w:tab w:val="num" w:leader="none" w:pos="5029"/>
        </w:tabs>
        <w:spacing/>
        <w:ind w:hanging="360" w:left="5029"/>
      </w:pPr>
      <w:rPr>
        <w:rFonts w:hint="default" w:ascii="Wingdings" w:hAnsi="Wingdings"/>
      </w:rPr>
      <w:start w:val="1"/>
      <w:suff w:val="tab"/>
    </w:lvl>
    <w:lvl w:ilvl="6">
      <w:isLgl w:val="false"/>
      <w:lvlJc w:val="left"/>
      <w:lvlText w:val=""/>
      <w:numFmt w:val="bullet"/>
      <w:pPr>
        <w:pBdr/>
        <w:tabs>
          <w:tab w:val="num" w:leader="none" w:pos="5749"/>
        </w:tabs>
        <w:spacing/>
        <w:ind w:hanging="360" w:left="5749"/>
      </w:pPr>
      <w:rPr>
        <w:rFonts w:hint="default" w:ascii="Symbol" w:hAnsi="Symbol"/>
      </w:rPr>
      <w:start w:val="1"/>
      <w:suff w:val="tab"/>
    </w:lvl>
    <w:lvl w:ilvl="7">
      <w:isLgl w:val="false"/>
      <w:lvlJc w:val="left"/>
      <w:lvlText w:val="o"/>
      <w:numFmt w:val="bullet"/>
      <w:pPr>
        <w:pBdr/>
        <w:tabs>
          <w:tab w:val="num" w:leader="none" w:pos="6469"/>
        </w:tabs>
        <w:spacing/>
        <w:ind w:hanging="360" w:left="6469"/>
      </w:pPr>
      <w:rPr>
        <w:rFonts w:hint="default" w:ascii="Courier New" w:hAnsi="Courier New" w:cs="Courier New"/>
      </w:rPr>
      <w:start w:val="1"/>
      <w:suff w:val="tab"/>
    </w:lvl>
    <w:lvl w:ilvl="8">
      <w:isLgl w:val="false"/>
      <w:lvlJc w:val="left"/>
      <w:lvlText w:val=""/>
      <w:numFmt w:val="bullet"/>
      <w:pPr>
        <w:pBdr/>
        <w:tabs>
          <w:tab w:val="num" w:leader="none" w:pos="7189"/>
        </w:tabs>
        <w:spacing/>
        <w:ind w:hanging="360" w:left="7189"/>
      </w:pPr>
      <w:rPr>
        <w:rFonts w:hint="default" w:ascii="Wingdings" w:hAnsi="Wingdings"/>
      </w:rPr>
      <w:start w:val="1"/>
      <w:suff w:val="tab"/>
    </w:lvl>
  </w:abstractNum>
  <w:abstractNum w:abstractNumId="9">
    <w:lvl w:ilvl="0">
      <w:isLgl w:val="false"/>
      <w:lvlJc w:val="left"/>
      <w:lvlText w:val=""/>
      <w:numFmt w:val="bullet"/>
      <w:pPr>
        <w:pBdr/>
        <w:tabs>
          <w:tab w:val="num" w:leader="none" w:pos="1429"/>
        </w:tabs>
        <w:spacing/>
        <w:ind w:hanging="360" w:left="1429"/>
      </w:pPr>
      <w:pStyle w:val="1068"/>
      <w:rPr>
        <w:rFonts w:hint="default" w:ascii="Symbol" w:hAnsi="Symbol"/>
      </w:rPr>
      <w:start w:val="1"/>
      <w:suff w:val="tab"/>
    </w:lvl>
    <w:lvl w:ilvl="1">
      <w:isLgl w:val="false"/>
      <w:lvlJc w:val="left"/>
      <w:lvlText w:val="o"/>
      <w:numFmt w:val="bullet"/>
      <w:pPr>
        <w:pBdr/>
        <w:tabs>
          <w:tab w:val="num" w:leader="none" w:pos="2149"/>
        </w:tabs>
        <w:spacing/>
        <w:ind w:hanging="360" w:left="2149"/>
      </w:pPr>
      <w:rPr>
        <w:rFonts w:hint="default" w:ascii="Courier New" w:hAnsi="Courier New" w:cs="Courier New"/>
      </w:rPr>
      <w:start w:val="1"/>
      <w:suff w:val="tab"/>
    </w:lvl>
    <w:lvl w:ilvl="2">
      <w:isLgl w:val="false"/>
      <w:lvlJc w:val="left"/>
      <w:lvlText w:val=""/>
      <w:numFmt w:val="bullet"/>
      <w:pPr>
        <w:pBdr/>
        <w:tabs>
          <w:tab w:val="num" w:leader="none" w:pos="2869"/>
        </w:tabs>
        <w:spacing/>
        <w:ind w:hanging="360" w:left="2869"/>
      </w:pPr>
      <w:rPr>
        <w:rFonts w:hint="default" w:ascii="Wingdings" w:hAnsi="Wingdings"/>
      </w:rPr>
      <w:start w:val="1"/>
      <w:suff w:val="tab"/>
    </w:lvl>
    <w:lvl w:ilvl="3">
      <w:isLgl w:val="false"/>
      <w:lvlJc w:val="left"/>
      <w:lvlText w:val=""/>
      <w:numFmt w:val="bullet"/>
      <w:pPr>
        <w:pBdr/>
        <w:tabs>
          <w:tab w:val="num" w:leader="none" w:pos="3589"/>
        </w:tabs>
        <w:spacing/>
        <w:ind w:hanging="360" w:left="3589"/>
      </w:pPr>
      <w:rPr>
        <w:rFonts w:hint="default" w:ascii="Symbol" w:hAnsi="Symbol"/>
      </w:rPr>
      <w:start w:val="1"/>
      <w:suff w:val="tab"/>
    </w:lvl>
    <w:lvl w:ilvl="4">
      <w:isLgl w:val="false"/>
      <w:lvlJc w:val="left"/>
      <w:lvlText w:val="o"/>
      <w:numFmt w:val="bullet"/>
      <w:pPr>
        <w:pBdr/>
        <w:tabs>
          <w:tab w:val="num" w:leader="none" w:pos="4309"/>
        </w:tabs>
        <w:spacing/>
        <w:ind w:hanging="360" w:left="4309"/>
      </w:pPr>
      <w:rPr>
        <w:rFonts w:hint="default" w:ascii="Courier New" w:hAnsi="Courier New" w:cs="Courier New"/>
      </w:rPr>
      <w:start w:val="1"/>
      <w:suff w:val="tab"/>
    </w:lvl>
    <w:lvl w:ilvl="5">
      <w:isLgl w:val="false"/>
      <w:lvlJc w:val="left"/>
      <w:lvlText w:val=""/>
      <w:numFmt w:val="bullet"/>
      <w:pPr>
        <w:pBdr/>
        <w:tabs>
          <w:tab w:val="num" w:leader="none" w:pos="5029"/>
        </w:tabs>
        <w:spacing/>
        <w:ind w:hanging="360" w:left="5029"/>
      </w:pPr>
      <w:rPr>
        <w:rFonts w:hint="default" w:ascii="Wingdings" w:hAnsi="Wingdings"/>
      </w:rPr>
      <w:start w:val="1"/>
      <w:suff w:val="tab"/>
    </w:lvl>
    <w:lvl w:ilvl="6">
      <w:isLgl w:val="false"/>
      <w:lvlJc w:val="left"/>
      <w:lvlText w:val=""/>
      <w:numFmt w:val="bullet"/>
      <w:pPr>
        <w:pBdr/>
        <w:tabs>
          <w:tab w:val="num" w:leader="none" w:pos="5749"/>
        </w:tabs>
        <w:spacing/>
        <w:ind w:hanging="360" w:left="5749"/>
      </w:pPr>
      <w:rPr>
        <w:rFonts w:hint="default" w:ascii="Symbol" w:hAnsi="Symbol"/>
      </w:rPr>
      <w:start w:val="1"/>
      <w:suff w:val="tab"/>
    </w:lvl>
    <w:lvl w:ilvl="7">
      <w:isLgl w:val="false"/>
      <w:lvlJc w:val="left"/>
      <w:lvlText w:val="o"/>
      <w:numFmt w:val="bullet"/>
      <w:pPr>
        <w:pBdr/>
        <w:tabs>
          <w:tab w:val="num" w:leader="none" w:pos="6469"/>
        </w:tabs>
        <w:spacing/>
        <w:ind w:hanging="360" w:left="6469"/>
      </w:pPr>
      <w:rPr>
        <w:rFonts w:hint="default" w:ascii="Courier New" w:hAnsi="Courier New" w:cs="Courier New"/>
      </w:rPr>
      <w:start w:val="1"/>
      <w:suff w:val="tab"/>
    </w:lvl>
    <w:lvl w:ilvl="8">
      <w:isLgl w:val="false"/>
      <w:lvlJc w:val="left"/>
      <w:lvlText w:val=""/>
      <w:numFmt w:val="bullet"/>
      <w:pPr>
        <w:pBdr/>
        <w:tabs>
          <w:tab w:val="num" w:leader="none" w:pos="7189"/>
        </w:tabs>
        <w:spacing/>
        <w:ind w:hanging="360" w:left="7189"/>
      </w:pPr>
      <w:rPr>
        <w:rFonts w:hint="default" w:ascii="Wingdings" w:hAnsi="Wingdings"/>
      </w:rPr>
      <w:start w:val="1"/>
      <w:suff w:val="tab"/>
    </w:lvl>
  </w:abstractNum>
  <w:abstractNum w:abstractNumId="10">
    <w:lvl w:ilvl="0">
      <w:isLgl w:val="false"/>
      <w:lvlJc w:val="left"/>
      <w:lvlText w:val="%1."/>
      <w:numFmt w:val="decimal"/>
      <w:pPr>
        <w:pBdr/>
        <w:tabs>
          <w:tab w:val="num" w:leader="none" w:pos="1683"/>
        </w:tabs>
        <w:spacing/>
        <w:ind w:hanging="975" w:left="1683"/>
      </w:pPr>
      <w:rPr>
        <w:rFonts w:hint="default"/>
      </w:rPr>
      <w:start w:val="1"/>
      <w:suff w:val="tab"/>
    </w:lvl>
    <w:lvl w:ilvl="1">
      <w:isLgl w:val="false"/>
      <w:lvlJc w:val="left"/>
      <w:lvlText w:val="%2)"/>
      <w:numFmt w:val="lowerLetter"/>
      <w:pPr>
        <w:pBdr/>
        <w:tabs>
          <w:tab w:val="num" w:leader="none" w:pos="1788"/>
        </w:tabs>
        <w:spacing/>
        <w:ind w:hanging="360" w:left="1788"/>
      </w:pPr>
      <w:rPr>
        <w:rFonts w:hint="default"/>
      </w:rPr>
      <w:start w:val="1"/>
      <w:suff w:val="tab"/>
    </w:lvl>
    <w:lvl w:ilvl="2">
      <w:isLgl w:val="false"/>
      <w:lvlJc w:val="right"/>
      <w:lvlText w:val="%3."/>
      <w:numFmt w:val="lowerRoman"/>
      <w:pPr>
        <w:pBdr/>
        <w:tabs>
          <w:tab w:val="num" w:leader="none" w:pos="2508"/>
        </w:tabs>
        <w:spacing/>
        <w:ind w:hanging="180" w:left="2508"/>
      </w:pPr>
      <w:rPr/>
      <w:start w:val="1"/>
      <w:suff w:val="tab"/>
    </w:lvl>
    <w:lvl w:ilvl="3">
      <w:isLgl w:val="false"/>
      <w:lvlJc w:val="left"/>
      <w:lvlText w:val="%4."/>
      <w:numFmt w:val="decimal"/>
      <w:pPr>
        <w:pBdr/>
        <w:tabs>
          <w:tab w:val="num" w:leader="none" w:pos="3228"/>
        </w:tabs>
        <w:spacing/>
        <w:ind w:hanging="360" w:left="3228"/>
      </w:pPr>
      <w:rPr/>
      <w:start w:val="1"/>
      <w:suff w:val="tab"/>
    </w:lvl>
    <w:lvl w:ilvl="4">
      <w:isLgl w:val="false"/>
      <w:lvlJc w:val="left"/>
      <w:lvlText w:val="%5."/>
      <w:numFmt w:val="lowerLetter"/>
      <w:pPr>
        <w:pBdr/>
        <w:tabs>
          <w:tab w:val="num" w:leader="none" w:pos="3948"/>
        </w:tabs>
        <w:spacing/>
        <w:ind w:hanging="360" w:left="3948"/>
      </w:pPr>
      <w:rPr/>
      <w:start w:val="1"/>
      <w:suff w:val="tab"/>
    </w:lvl>
    <w:lvl w:ilvl="5">
      <w:isLgl w:val="false"/>
      <w:lvlJc w:val="right"/>
      <w:lvlText w:val="%6."/>
      <w:numFmt w:val="lowerRoman"/>
      <w:pPr>
        <w:pBdr/>
        <w:tabs>
          <w:tab w:val="num" w:leader="none" w:pos="4668"/>
        </w:tabs>
        <w:spacing/>
        <w:ind w:hanging="180" w:left="4668"/>
      </w:pPr>
      <w:rPr/>
      <w:start w:val="1"/>
      <w:suff w:val="tab"/>
    </w:lvl>
    <w:lvl w:ilvl="6">
      <w:isLgl w:val="false"/>
      <w:lvlJc w:val="left"/>
      <w:lvlText w:val="%7."/>
      <w:numFmt w:val="decimal"/>
      <w:pPr>
        <w:pBdr/>
        <w:tabs>
          <w:tab w:val="num" w:leader="none" w:pos="5388"/>
        </w:tabs>
        <w:spacing/>
        <w:ind w:hanging="360" w:left="5388"/>
      </w:pPr>
      <w:rPr/>
      <w:start w:val="1"/>
      <w:suff w:val="tab"/>
    </w:lvl>
    <w:lvl w:ilvl="7">
      <w:isLgl w:val="false"/>
      <w:lvlJc w:val="left"/>
      <w:lvlText w:val="%8."/>
      <w:numFmt w:val="lowerLetter"/>
      <w:pPr>
        <w:pBdr/>
        <w:tabs>
          <w:tab w:val="num" w:leader="none" w:pos="6108"/>
        </w:tabs>
        <w:spacing/>
        <w:ind w:hanging="360" w:left="6108"/>
      </w:pPr>
      <w:rPr/>
      <w:start w:val="1"/>
      <w:suff w:val="tab"/>
    </w:lvl>
    <w:lvl w:ilvl="8">
      <w:isLgl w:val="false"/>
      <w:lvlJc w:val="right"/>
      <w:lvlText w:val="%9."/>
      <w:numFmt w:val="lowerRoman"/>
      <w:pPr>
        <w:pBdr/>
        <w:tabs>
          <w:tab w:val="num" w:leader="none" w:pos="6828"/>
        </w:tabs>
        <w:spacing/>
        <w:ind w:hanging="180" w:left="6828"/>
      </w:pPr>
      <w:rPr/>
      <w:start w:val="1"/>
      <w:suff w:val="tab"/>
    </w:lvl>
  </w:abstractNum>
  <w:num w:numId="1">
    <w:abstractNumId w:val="1"/>
  </w:num>
  <w:num w:numId="2">
    <w:abstractNumId w:val="2"/>
  </w:num>
  <w:num w:numId="3">
    <w:abstractNumId w:val="8"/>
  </w:num>
  <w:num w:numId="4">
    <w:abstractNumId w:val="4"/>
  </w:num>
  <w:num w:numId="5">
    <w:abstractNumId w:val="6"/>
  </w:num>
  <w:num w:numId="6">
    <w:abstractNumId w:val="7"/>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5"/>
  </w:num>
  <w:num w:numId="26">
    <w:abstractNumId w:val="5"/>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readOnly" w:enforcement="0"/>
  <w:defaultTabStop w:val="170"/>
  <w:characterSpacingControl w:val="doNotCompress"/>
  <w:footnotePr>
    <w:pos w:val="pageBottom"/>
    <w:numFmt w:val="decimal"/>
    <w:numStart w:val="1"/>
    <w:numRestart w:val="eachPage"/>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46" w:default="1">
    <w:name w:val="Normal"/>
    <w:qFormat/>
    <w:pPr>
      <w:pBdr/>
      <w:spacing/>
      <w:ind w:firstLine="709"/>
      <w:jc w:val="both"/>
    </w:pPr>
    <w:rPr>
      <w:sz w:val="24"/>
      <w:szCs w:val="24"/>
    </w:rPr>
  </w:style>
  <w:style w:type="paragraph" w:styleId="847">
    <w:name w:val="Heading 1"/>
    <w:basedOn w:val="846"/>
    <w:next w:val="846"/>
    <w:link w:val="1001"/>
    <w:qFormat/>
    <w:pPr>
      <w:keepNext w:val="true"/>
      <w:pBdr/>
      <w:spacing w:after="240"/>
      <w:ind w:firstLine="0"/>
      <w:jc w:val="center"/>
      <w:outlineLvl w:val="0"/>
    </w:pPr>
    <w:rPr>
      <w:b/>
      <w:caps/>
      <w:sz w:val="28"/>
      <w:szCs w:val="28"/>
    </w:rPr>
  </w:style>
  <w:style w:type="paragraph" w:styleId="848">
    <w:name w:val="Heading 2"/>
    <w:basedOn w:val="846"/>
    <w:next w:val="846"/>
    <w:link w:val="1002"/>
    <w:qFormat/>
    <w:pPr>
      <w:keepNext w:val="true"/>
      <w:pBdr/>
      <w:spacing w:after="120" w:before="240"/>
      <w:ind/>
      <w:outlineLvl w:val="1"/>
    </w:pPr>
    <w:rPr>
      <w:b/>
      <w:sz w:val="26"/>
      <w:szCs w:val="28"/>
    </w:rPr>
  </w:style>
  <w:style w:type="paragraph" w:styleId="849">
    <w:name w:val="Heading 3"/>
    <w:basedOn w:val="846"/>
    <w:next w:val="846"/>
    <w:link w:val="1003"/>
    <w:qFormat/>
    <w:pPr>
      <w:keepNext w:val="true"/>
      <w:pBdr/>
      <w:spacing w:after="60" w:before="120"/>
      <w:ind/>
      <w:jc w:val="center"/>
      <w:outlineLvl w:val="2"/>
    </w:pPr>
    <w:rPr>
      <w:b/>
    </w:rPr>
  </w:style>
  <w:style w:type="paragraph" w:styleId="850">
    <w:name w:val="Heading 4"/>
    <w:basedOn w:val="846"/>
    <w:next w:val="846"/>
    <w:link w:val="1004"/>
    <w:qFormat/>
    <w:pPr>
      <w:keepNext w:val="true"/>
      <w:pBdr/>
      <w:spacing w:after="60" w:before="240"/>
      <w:ind/>
      <w:outlineLvl w:val="3"/>
    </w:pPr>
    <w:rPr>
      <w:b/>
      <w:bCs/>
      <w:sz w:val="28"/>
      <w:szCs w:val="28"/>
    </w:rPr>
  </w:style>
  <w:style w:type="paragraph" w:styleId="851">
    <w:name w:val="Heading 5"/>
    <w:basedOn w:val="846"/>
    <w:next w:val="846"/>
    <w:link w:val="1005"/>
    <w:uiPriority w:val="9"/>
    <w:unhideWhenUsed/>
    <w:qFormat/>
    <w:pPr>
      <w:keepNext w:val="true"/>
      <w:keepLines w:val="true"/>
      <w:pBdr/>
      <w:spacing w:after="40" w:before="80"/>
      <w:ind/>
      <w:outlineLvl w:val="4"/>
    </w:pPr>
    <w:rPr>
      <w:rFonts w:ascii="Arial" w:hAnsi="Arial" w:eastAsia="Arial" w:cs="Arial"/>
      <w:color w:val="2f5496" w:themeColor="accent1" w:themeShade="BF"/>
    </w:rPr>
  </w:style>
  <w:style w:type="paragraph" w:styleId="852">
    <w:name w:val="Heading 6"/>
    <w:basedOn w:val="846"/>
    <w:next w:val="846"/>
    <w:link w:val="1006"/>
    <w:qFormat/>
    <w:pPr>
      <w:pBdr/>
      <w:spacing w:after="60" w:before="240"/>
      <w:ind/>
      <w:outlineLvl w:val="5"/>
    </w:pPr>
    <w:rPr>
      <w:b/>
      <w:bCs/>
      <w:sz w:val="22"/>
      <w:szCs w:val="22"/>
    </w:rPr>
  </w:style>
  <w:style w:type="paragraph" w:styleId="853">
    <w:name w:val="Heading 7"/>
    <w:basedOn w:val="846"/>
    <w:next w:val="846"/>
    <w:link w:val="1007"/>
    <w:qFormat/>
    <w:pPr>
      <w:pBdr/>
      <w:spacing w:after="60" w:before="240"/>
      <w:ind/>
      <w:outlineLvl w:val="6"/>
    </w:pPr>
  </w:style>
  <w:style w:type="paragraph" w:styleId="854">
    <w:name w:val="Heading 8"/>
    <w:basedOn w:val="846"/>
    <w:next w:val="846"/>
    <w:link w:val="1008"/>
    <w:uiPriority w:val="9"/>
    <w:unhideWhenUsed/>
    <w:qFormat/>
    <w:pPr>
      <w:keepNext w:val="true"/>
      <w:keepLines w:val="true"/>
      <w:pBdr/>
      <w:spacing/>
      <w:ind/>
      <w:outlineLvl w:val="7"/>
    </w:pPr>
    <w:rPr>
      <w:rFonts w:ascii="Arial" w:hAnsi="Arial" w:eastAsia="Arial" w:cs="Arial"/>
      <w:i/>
      <w:iCs/>
      <w:color w:val="272727" w:themeColor="text1" w:themeTint="D8"/>
    </w:rPr>
  </w:style>
  <w:style w:type="paragraph" w:styleId="855">
    <w:name w:val="Heading 9"/>
    <w:basedOn w:val="846"/>
    <w:next w:val="846"/>
    <w:link w:val="1009"/>
    <w:uiPriority w:val="9"/>
    <w:unhideWhenUsed/>
    <w:qFormat/>
    <w:pPr>
      <w:keepNext w:val="true"/>
      <w:keepLines w:val="true"/>
      <w:pBdr/>
      <w:spacing/>
      <w:ind/>
      <w:outlineLvl w:val="8"/>
    </w:pPr>
    <w:rPr>
      <w:rFonts w:ascii="Arial" w:hAnsi="Arial" w:eastAsia="Arial" w:cs="Arial"/>
      <w:i/>
      <w:iCs/>
      <w:color w:val="272727" w:themeColor="text1" w:themeTint="D8"/>
    </w:rPr>
  </w:style>
  <w:style w:type="character" w:styleId="856" w:default="1">
    <w:name w:val="Default Paragraph Font"/>
    <w:uiPriority w:val="1"/>
    <w:semiHidden/>
    <w:unhideWhenUsed/>
    <w:pPr>
      <w:pBdr/>
      <w:spacing/>
      <w:ind/>
    </w:pPr>
  </w:style>
  <w:style w:type="table" w:styleId="85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8" w:default="1">
    <w:name w:val="No List"/>
    <w:uiPriority w:val="99"/>
    <w:semiHidden/>
    <w:unhideWhenUsed/>
    <w:pPr>
      <w:pBdr/>
      <w:spacing/>
      <w:ind/>
    </w:pPr>
  </w:style>
  <w:style w:type="character" w:styleId="859" w:customStyle="1">
    <w:name w:val="Heading 1 Char"/>
    <w:basedOn w:val="856"/>
    <w:uiPriority w:val="9"/>
    <w:pPr>
      <w:pBdr/>
      <w:spacing/>
      <w:ind/>
    </w:pPr>
    <w:rPr>
      <w:rFonts w:ascii="Arial" w:hAnsi="Arial" w:eastAsia="Arial" w:cs="Arial"/>
      <w:color w:val="2f5496" w:themeColor="accent1" w:themeShade="BF"/>
      <w:sz w:val="40"/>
      <w:szCs w:val="40"/>
    </w:rPr>
  </w:style>
  <w:style w:type="character" w:styleId="860" w:customStyle="1">
    <w:name w:val="Heading 2 Char"/>
    <w:basedOn w:val="856"/>
    <w:uiPriority w:val="9"/>
    <w:pPr>
      <w:pBdr/>
      <w:spacing/>
      <w:ind/>
    </w:pPr>
    <w:rPr>
      <w:rFonts w:ascii="Arial" w:hAnsi="Arial" w:eastAsia="Arial" w:cs="Arial"/>
      <w:color w:val="2f5496" w:themeColor="accent1" w:themeShade="BF"/>
      <w:sz w:val="32"/>
      <w:szCs w:val="32"/>
    </w:rPr>
  </w:style>
  <w:style w:type="character" w:styleId="861" w:customStyle="1">
    <w:name w:val="Heading 3 Char"/>
    <w:basedOn w:val="856"/>
    <w:uiPriority w:val="9"/>
    <w:pPr>
      <w:pBdr/>
      <w:spacing/>
      <w:ind/>
    </w:pPr>
    <w:rPr>
      <w:rFonts w:ascii="Arial" w:hAnsi="Arial" w:eastAsia="Arial" w:cs="Arial"/>
      <w:color w:val="2f5496" w:themeColor="accent1" w:themeShade="BF"/>
      <w:sz w:val="28"/>
      <w:szCs w:val="28"/>
    </w:rPr>
  </w:style>
  <w:style w:type="character" w:styleId="862" w:customStyle="1">
    <w:name w:val="Heading 4 Char"/>
    <w:basedOn w:val="856"/>
    <w:uiPriority w:val="9"/>
    <w:pPr>
      <w:pBdr/>
      <w:spacing/>
      <w:ind/>
    </w:pPr>
    <w:rPr>
      <w:rFonts w:ascii="Arial" w:hAnsi="Arial" w:eastAsia="Arial" w:cs="Arial"/>
      <w:i/>
      <w:iCs/>
      <w:color w:val="2f5496" w:themeColor="accent1" w:themeShade="BF"/>
    </w:rPr>
  </w:style>
  <w:style w:type="character" w:styleId="863" w:customStyle="1">
    <w:name w:val="Heading 5 Char"/>
    <w:basedOn w:val="856"/>
    <w:uiPriority w:val="9"/>
    <w:pPr>
      <w:pBdr/>
      <w:spacing/>
      <w:ind/>
    </w:pPr>
    <w:rPr>
      <w:rFonts w:ascii="Arial" w:hAnsi="Arial" w:eastAsia="Arial" w:cs="Arial"/>
      <w:color w:val="2f5496" w:themeColor="accent1" w:themeShade="BF"/>
    </w:rPr>
  </w:style>
  <w:style w:type="character" w:styleId="864" w:customStyle="1">
    <w:name w:val="Heading 6 Char"/>
    <w:basedOn w:val="856"/>
    <w:uiPriority w:val="9"/>
    <w:pPr>
      <w:pBdr/>
      <w:spacing/>
      <w:ind/>
    </w:pPr>
    <w:rPr>
      <w:rFonts w:ascii="Arial" w:hAnsi="Arial" w:eastAsia="Arial" w:cs="Arial"/>
      <w:i/>
      <w:iCs/>
      <w:color w:val="595959" w:themeColor="text1" w:themeTint="A6"/>
    </w:rPr>
  </w:style>
  <w:style w:type="character" w:styleId="865" w:customStyle="1">
    <w:name w:val="Heading 7 Char"/>
    <w:basedOn w:val="856"/>
    <w:uiPriority w:val="9"/>
    <w:pPr>
      <w:pBdr/>
      <w:spacing/>
      <w:ind/>
    </w:pPr>
    <w:rPr>
      <w:rFonts w:ascii="Arial" w:hAnsi="Arial" w:eastAsia="Arial" w:cs="Arial"/>
      <w:color w:val="595959" w:themeColor="text1" w:themeTint="A6"/>
    </w:rPr>
  </w:style>
  <w:style w:type="character" w:styleId="866" w:customStyle="1">
    <w:name w:val="Heading 8 Char"/>
    <w:basedOn w:val="856"/>
    <w:uiPriority w:val="9"/>
    <w:pPr>
      <w:pBdr/>
      <w:spacing/>
      <w:ind/>
    </w:pPr>
    <w:rPr>
      <w:rFonts w:ascii="Arial" w:hAnsi="Arial" w:eastAsia="Arial" w:cs="Arial"/>
      <w:i/>
      <w:iCs/>
      <w:color w:val="272727" w:themeColor="text1" w:themeTint="D8"/>
    </w:rPr>
  </w:style>
  <w:style w:type="character" w:styleId="867" w:customStyle="1">
    <w:name w:val="Heading 9 Char"/>
    <w:basedOn w:val="856"/>
    <w:uiPriority w:val="9"/>
    <w:pPr>
      <w:pBdr/>
      <w:spacing/>
      <w:ind/>
    </w:pPr>
    <w:rPr>
      <w:rFonts w:ascii="Arial" w:hAnsi="Arial" w:eastAsia="Arial" w:cs="Arial"/>
      <w:i/>
      <w:iCs/>
      <w:color w:val="272727" w:themeColor="text1" w:themeTint="D8"/>
    </w:rPr>
  </w:style>
  <w:style w:type="character" w:styleId="868" w:customStyle="1">
    <w:name w:val="Title Char"/>
    <w:basedOn w:val="856"/>
    <w:uiPriority w:val="10"/>
    <w:pPr>
      <w:pBdr/>
      <w:spacing/>
      <w:ind/>
    </w:pPr>
    <w:rPr>
      <w:rFonts w:ascii="Arial" w:hAnsi="Arial" w:eastAsia="Arial" w:cs="Arial"/>
      <w:spacing w:val="-10"/>
      <w:sz w:val="56"/>
      <w:szCs w:val="56"/>
    </w:rPr>
  </w:style>
  <w:style w:type="character" w:styleId="869" w:customStyle="1">
    <w:name w:val="Subtitle Char"/>
    <w:basedOn w:val="856"/>
    <w:uiPriority w:val="11"/>
    <w:pPr>
      <w:pBdr/>
      <w:spacing/>
      <w:ind/>
    </w:pPr>
    <w:rPr>
      <w:color w:val="595959" w:themeColor="text1" w:themeTint="A6"/>
      <w:spacing w:val="15"/>
      <w:sz w:val="28"/>
      <w:szCs w:val="28"/>
    </w:rPr>
  </w:style>
  <w:style w:type="character" w:styleId="870" w:customStyle="1">
    <w:name w:val="Quote Char"/>
    <w:basedOn w:val="856"/>
    <w:uiPriority w:val="29"/>
    <w:pPr>
      <w:pBdr/>
      <w:spacing/>
      <w:ind/>
    </w:pPr>
    <w:rPr>
      <w:i/>
      <w:iCs/>
      <w:color w:val="404040" w:themeColor="text1" w:themeTint="BF"/>
    </w:rPr>
  </w:style>
  <w:style w:type="character" w:styleId="871" w:customStyle="1">
    <w:name w:val="Intense Quote Char"/>
    <w:basedOn w:val="856"/>
    <w:uiPriority w:val="30"/>
    <w:pPr>
      <w:pBdr/>
      <w:spacing/>
      <w:ind/>
    </w:pPr>
    <w:rPr>
      <w:i/>
      <w:iCs/>
      <w:color w:val="2f5496" w:themeColor="accent1" w:themeShade="BF"/>
    </w:rPr>
  </w:style>
  <w:style w:type="character" w:styleId="872" w:customStyle="1">
    <w:name w:val="Header Char"/>
    <w:basedOn w:val="856"/>
    <w:uiPriority w:val="99"/>
    <w:pPr>
      <w:pBdr/>
      <w:spacing/>
      <w:ind/>
    </w:pPr>
  </w:style>
  <w:style w:type="character" w:styleId="873" w:customStyle="1">
    <w:name w:val="Footer Char"/>
    <w:basedOn w:val="856"/>
    <w:uiPriority w:val="99"/>
    <w:pPr>
      <w:pBdr/>
      <w:spacing/>
      <w:ind/>
    </w:pPr>
  </w:style>
  <w:style w:type="character" w:styleId="874" w:customStyle="1">
    <w:name w:val="Footnote Text Char"/>
    <w:basedOn w:val="856"/>
    <w:uiPriority w:val="99"/>
    <w:semiHidden/>
    <w:pPr>
      <w:pBdr/>
      <w:spacing/>
      <w:ind/>
    </w:pPr>
    <w:rPr>
      <w:sz w:val="20"/>
      <w:szCs w:val="20"/>
    </w:rPr>
  </w:style>
  <w:style w:type="character" w:styleId="875" w:customStyle="1">
    <w:name w:val="Endnote Text Char"/>
    <w:basedOn w:val="856"/>
    <w:uiPriority w:val="99"/>
    <w:semiHidden/>
    <w:pPr>
      <w:pBdr/>
      <w:spacing/>
      <w:ind/>
    </w:pPr>
    <w:rPr>
      <w:sz w:val="20"/>
      <w:szCs w:val="20"/>
    </w:rPr>
  </w:style>
  <w:style w:type="table" w:styleId="876" w:customStyle="1">
    <w:name w:val="Table Grid Light"/>
    <w:basedOn w:val="85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Plain Table 1"/>
    <w:basedOn w:val="85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Plain Table 2"/>
    <w:basedOn w:val="857"/>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Plain Table 3"/>
    <w:basedOn w:val="85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Plain Table 4"/>
    <w:basedOn w:val="85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Plain Table 5"/>
    <w:basedOn w:val="85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1 Light"/>
    <w:basedOn w:val="857"/>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Grid Table 1 Light - Accent 1"/>
    <w:basedOn w:val="857"/>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Grid Table 1 Light - Accent 2"/>
    <w:basedOn w:val="857"/>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Grid Table 1 Light - Accent 3"/>
    <w:basedOn w:val="857"/>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1 Light - Accent 4"/>
    <w:basedOn w:val="857"/>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Grid Table 1 Light - Accent 5"/>
    <w:basedOn w:val="857"/>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Grid Table 1 Light - Accent 6"/>
    <w:basedOn w:val="857"/>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2"/>
    <w:basedOn w:val="85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Grid Table 2 - Accent 1"/>
    <w:basedOn w:val="857"/>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Grid Table 2 - Accent 2"/>
    <w:basedOn w:val="857"/>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Grid Table 2 - Accent 3"/>
    <w:basedOn w:val="857"/>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Grid Table 2 - Accent 4"/>
    <w:basedOn w:val="857"/>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Grid Table 2 - Accent 5"/>
    <w:basedOn w:val="857"/>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Grid Table 2 - Accent 6"/>
    <w:basedOn w:val="857"/>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3"/>
    <w:basedOn w:val="85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Grid Table 3 - Accent 1"/>
    <w:basedOn w:val="857"/>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Grid Table 3 - Accent 2"/>
    <w:basedOn w:val="857"/>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Grid Table 3 - Accent 3"/>
    <w:basedOn w:val="857"/>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Grid Table 3 - Accent 4"/>
    <w:basedOn w:val="857"/>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Grid Table 3 - Accent 5"/>
    <w:basedOn w:val="857"/>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Grid Table 3 - Accent 6"/>
    <w:basedOn w:val="857"/>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4"/>
    <w:basedOn w:val="857"/>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Grid Table 4 - Accent 1"/>
    <w:basedOn w:val="857"/>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Grid Table 4 - Accent 2"/>
    <w:basedOn w:val="857"/>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Grid Table 4 - Accent 3"/>
    <w:basedOn w:val="857"/>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Grid Table 4 - Accent 4"/>
    <w:basedOn w:val="857"/>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Grid Table 4 - Accent 5"/>
    <w:basedOn w:val="857"/>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Grid Table 4 - Accent 6"/>
    <w:basedOn w:val="857"/>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5 Dark"/>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Grid Table 5 Dark- Accent 1"/>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Grid Table 5 Dark - Accent 2"/>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Grid Table 5 Dark - Accent 3"/>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Grid Table 5 Dark- Accent 4"/>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Grid Table 5 Dark - Accent 5"/>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Grid Table 5 Dark - Accent 6"/>
    <w:basedOn w:val="85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6 Colorful"/>
    <w:basedOn w:val="857"/>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Grid Table 6 Colorful - Accent 1"/>
    <w:basedOn w:val="857"/>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Grid Table 6 Colorful - Accent 2"/>
    <w:basedOn w:val="857"/>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Grid Table 6 Colorful - Accent 3"/>
    <w:basedOn w:val="857"/>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Grid Table 6 Colorful - Accent 4"/>
    <w:basedOn w:val="857"/>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Grid Table 6 Colorful - Accent 5"/>
    <w:basedOn w:val="857"/>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Grid Table 6 Colorful - Accent 6"/>
    <w:basedOn w:val="857"/>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Grid Table 7 Colorful"/>
    <w:basedOn w:val="857"/>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Grid Table 7 Colorful - Accent 1"/>
    <w:basedOn w:val="857"/>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Grid Table 7 Colorful - Accent 2"/>
    <w:basedOn w:val="857"/>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Grid Table 7 Colorful - Accent 3"/>
    <w:basedOn w:val="857"/>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Grid Table 7 Colorful - Accent 4"/>
    <w:basedOn w:val="857"/>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Grid Table 7 Colorful - Accent 5"/>
    <w:basedOn w:val="857"/>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Grid Table 7 Colorful - Accent 6"/>
    <w:basedOn w:val="857"/>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1 Light"/>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List Table 1 Light - Accent 1"/>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List Table 1 Light - Accent 2"/>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st Table 1 Light - Accent 3"/>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1 Light - Accent 4"/>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List Table 1 Light - Accent 5"/>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List Table 1 Light - Accent 6"/>
    <w:basedOn w:val="857"/>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2"/>
    <w:basedOn w:val="857"/>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List Table 2 - Accent 1"/>
    <w:basedOn w:val="857"/>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List Table 2 - Accent 2"/>
    <w:basedOn w:val="857"/>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List Table 2 - Accent 3"/>
    <w:basedOn w:val="857"/>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st Table 2 - Accent 4"/>
    <w:basedOn w:val="857"/>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st Table 2 - Accent 5"/>
    <w:basedOn w:val="857"/>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List Table 2 - Accent 6"/>
    <w:basedOn w:val="857"/>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3"/>
    <w:basedOn w:val="85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List Table 3 - Accent 1"/>
    <w:basedOn w:val="857"/>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List Table 3 - Accent 2"/>
    <w:basedOn w:val="857"/>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List Table 3 - Accent 3"/>
    <w:basedOn w:val="857"/>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List Table 3 - Accent 4"/>
    <w:basedOn w:val="857"/>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List Table 3 - Accent 5"/>
    <w:basedOn w:val="857"/>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List Table 3 - Accent 6"/>
    <w:basedOn w:val="857"/>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4"/>
    <w:basedOn w:val="85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List Table 4 - Accent 1"/>
    <w:basedOn w:val="857"/>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List Table 4 - Accent 2"/>
    <w:basedOn w:val="857"/>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List Table 4 - Accent 3"/>
    <w:basedOn w:val="857"/>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List Table 4 - Accent 4"/>
    <w:basedOn w:val="857"/>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List Table 4 - Accent 5"/>
    <w:basedOn w:val="857"/>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List Table 4 - Accent 6"/>
    <w:basedOn w:val="857"/>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5 Dark"/>
    <w:basedOn w:val="857"/>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List Table 5 Dark - Accent 1"/>
    <w:basedOn w:val="857"/>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List Table 5 Dark - Accent 2"/>
    <w:basedOn w:val="857"/>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List Table 5 Dark - Accent 3"/>
    <w:basedOn w:val="857"/>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List Table 5 Dark - Accent 4"/>
    <w:basedOn w:val="857"/>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List Table 5 Dark - Accent 5"/>
    <w:basedOn w:val="857"/>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customStyle="1">
    <w:name w:val="List Table 5 Dark - Accent 6"/>
    <w:basedOn w:val="857"/>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6 Colorful"/>
    <w:basedOn w:val="857"/>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customStyle="1">
    <w:name w:val="List Table 6 Colorful - Accent 1"/>
    <w:basedOn w:val="857"/>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List Table 6 Colorful - Accent 2"/>
    <w:basedOn w:val="857"/>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st Table 6 Colorful - Accent 3"/>
    <w:basedOn w:val="857"/>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st Table 6 Colorful - Accent 4"/>
    <w:basedOn w:val="857"/>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st Table 6 Colorful - Accent 5"/>
    <w:basedOn w:val="857"/>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List Table 6 Colorful - Accent 6"/>
    <w:basedOn w:val="857"/>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st Table 7 Colorful"/>
    <w:basedOn w:val="857"/>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List Table 7 Colorful - Accent 1"/>
    <w:basedOn w:val="857"/>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List Table 7 Colorful - Accent 2"/>
    <w:basedOn w:val="857"/>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List Table 7 Colorful - Accent 3"/>
    <w:basedOn w:val="857"/>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List Table 7 Colorful - Accent 4"/>
    <w:basedOn w:val="857"/>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List Table 7 Colorful - Accent 5"/>
    <w:basedOn w:val="857"/>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List Table 7 Colorful - Accent 6"/>
    <w:basedOn w:val="857"/>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Lined - Accent"/>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Lined - Accent 1"/>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Lined - Accent 2"/>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Lined - Accent 3"/>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Lined - Accent 4"/>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Lined - Accent 5"/>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Lined - Accent 6"/>
    <w:basedOn w:val="857"/>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Bordered &amp; Lined - Accent"/>
    <w:basedOn w:val="857"/>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customStyle="1">
    <w:name w:val="Bordered &amp; Lined - Accent 1"/>
    <w:basedOn w:val="857"/>
    <w:uiPriority w:val="99"/>
    <w:pPr>
      <w:pBdr/>
      <w:spacing/>
      <w:ind/>
    </w:pPr>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Bordered &amp; Lined - Accent 2"/>
    <w:basedOn w:val="857"/>
    <w:uiPriority w:val="99"/>
    <w:pPr>
      <w:pBdr/>
      <w:spacing/>
      <w:ind/>
    </w:pPr>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customStyle="1">
    <w:name w:val="Bordered &amp; Lined - Accent 3"/>
    <w:basedOn w:val="857"/>
    <w:uiPriority w:val="99"/>
    <w:pPr>
      <w:pBdr/>
      <w:spacing/>
      <w:ind/>
    </w:pPr>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customStyle="1">
    <w:name w:val="Bordered &amp; Lined - Accent 4"/>
    <w:basedOn w:val="857"/>
    <w:uiPriority w:val="99"/>
    <w:pPr>
      <w:pBdr/>
      <w:spacing/>
      <w:ind/>
    </w:pPr>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customStyle="1">
    <w:name w:val="Bordered &amp; Lined - Accent 5"/>
    <w:basedOn w:val="857"/>
    <w:uiPriority w:val="99"/>
    <w:pPr>
      <w:pBdr/>
      <w:spacing/>
      <w:ind/>
    </w:pPr>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customStyle="1">
    <w:name w:val="Bordered &amp; Lined - Accent 6"/>
    <w:basedOn w:val="857"/>
    <w:uiPriority w:val="99"/>
    <w:pPr>
      <w:pBdr/>
      <w:spacing/>
      <w:ind/>
    </w:pPr>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customStyle="1">
    <w:name w:val="Bordered"/>
    <w:basedOn w:val="857"/>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customStyle="1">
    <w:name w:val="Bordered - Accent 1"/>
    <w:basedOn w:val="857"/>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customStyle="1">
    <w:name w:val="Bordered - Accent 2"/>
    <w:basedOn w:val="857"/>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customStyle="1">
    <w:name w:val="Bordered - Accent 3"/>
    <w:basedOn w:val="857"/>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customStyle="1">
    <w:name w:val="Bordered - Accent 4"/>
    <w:basedOn w:val="857"/>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customStyle="1">
    <w:name w:val="Bordered - Accent 5"/>
    <w:basedOn w:val="857"/>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customStyle="1">
    <w:name w:val="Bordered - Accent 6"/>
    <w:basedOn w:val="857"/>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01" w:customStyle="1">
    <w:name w:val="Заголовок 1 Знак"/>
    <w:basedOn w:val="856"/>
    <w:link w:val="847"/>
    <w:uiPriority w:val="9"/>
    <w:pPr>
      <w:pBdr/>
      <w:spacing/>
      <w:ind/>
    </w:pPr>
    <w:rPr>
      <w:rFonts w:ascii="Arial" w:hAnsi="Arial" w:eastAsia="Arial" w:cs="Arial"/>
      <w:color w:val="2f5496" w:themeColor="accent1" w:themeShade="BF"/>
      <w:sz w:val="40"/>
      <w:szCs w:val="40"/>
    </w:rPr>
  </w:style>
  <w:style w:type="character" w:styleId="1002" w:customStyle="1">
    <w:name w:val="Заголовок 2 Знак"/>
    <w:basedOn w:val="856"/>
    <w:link w:val="848"/>
    <w:uiPriority w:val="9"/>
    <w:pPr>
      <w:pBdr/>
      <w:spacing/>
      <w:ind/>
    </w:pPr>
    <w:rPr>
      <w:rFonts w:ascii="Arial" w:hAnsi="Arial" w:eastAsia="Arial" w:cs="Arial"/>
      <w:color w:val="2f5496" w:themeColor="accent1" w:themeShade="BF"/>
      <w:sz w:val="32"/>
      <w:szCs w:val="32"/>
    </w:rPr>
  </w:style>
  <w:style w:type="character" w:styleId="1003" w:customStyle="1">
    <w:name w:val="Заголовок 3 Знак"/>
    <w:basedOn w:val="856"/>
    <w:link w:val="849"/>
    <w:uiPriority w:val="9"/>
    <w:pPr>
      <w:pBdr/>
      <w:spacing/>
      <w:ind/>
    </w:pPr>
    <w:rPr>
      <w:rFonts w:ascii="Arial" w:hAnsi="Arial" w:eastAsia="Arial" w:cs="Arial"/>
      <w:color w:val="2f5496" w:themeColor="accent1" w:themeShade="BF"/>
      <w:sz w:val="28"/>
      <w:szCs w:val="28"/>
    </w:rPr>
  </w:style>
  <w:style w:type="character" w:styleId="1004" w:customStyle="1">
    <w:name w:val="Заголовок 4 Знак"/>
    <w:basedOn w:val="856"/>
    <w:link w:val="850"/>
    <w:uiPriority w:val="9"/>
    <w:pPr>
      <w:pBdr/>
      <w:spacing/>
      <w:ind/>
    </w:pPr>
    <w:rPr>
      <w:rFonts w:ascii="Arial" w:hAnsi="Arial" w:eastAsia="Arial" w:cs="Arial"/>
      <w:i/>
      <w:iCs/>
      <w:color w:val="2f5496" w:themeColor="accent1" w:themeShade="BF"/>
    </w:rPr>
  </w:style>
  <w:style w:type="character" w:styleId="1005" w:customStyle="1">
    <w:name w:val="Заголовок 5 Знак"/>
    <w:basedOn w:val="856"/>
    <w:link w:val="851"/>
    <w:uiPriority w:val="9"/>
    <w:pPr>
      <w:pBdr/>
      <w:spacing/>
      <w:ind/>
    </w:pPr>
    <w:rPr>
      <w:rFonts w:ascii="Arial" w:hAnsi="Arial" w:eastAsia="Arial" w:cs="Arial"/>
      <w:color w:val="2f5496" w:themeColor="accent1" w:themeShade="BF"/>
    </w:rPr>
  </w:style>
  <w:style w:type="character" w:styleId="1006" w:customStyle="1">
    <w:name w:val="Заголовок 6 Знак"/>
    <w:basedOn w:val="856"/>
    <w:link w:val="852"/>
    <w:uiPriority w:val="9"/>
    <w:pPr>
      <w:pBdr/>
      <w:spacing/>
      <w:ind/>
    </w:pPr>
    <w:rPr>
      <w:rFonts w:ascii="Arial" w:hAnsi="Arial" w:eastAsia="Arial" w:cs="Arial"/>
      <w:i/>
      <w:iCs/>
      <w:color w:val="595959" w:themeColor="text1" w:themeTint="A6"/>
    </w:rPr>
  </w:style>
  <w:style w:type="character" w:styleId="1007" w:customStyle="1">
    <w:name w:val="Заголовок 7 Знак"/>
    <w:basedOn w:val="856"/>
    <w:link w:val="853"/>
    <w:uiPriority w:val="9"/>
    <w:pPr>
      <w:pBdr/>
      <w:spacing/>
      <w:ind/>
    </w:pPr>
    <w:rPr>
      <w:rFonts w:ascii="Arial" w:hAnsi="Arial" w:eastAsia="Arial" w:cs="Arial"/>
      <w:color w:val="595959" w:themeColor="text1" w:themeTint="A6"/>
    </w:rPr>
  </w:style>
  <w:style w:type="character" w:styleId="1008" w:customStyle="1">
    <w:name w:val="Заголовок 8 Знак"/>
    <w:basedOn w:val="856"/>
    <w:link w:val="854"/>
    <w:uiPriority w:val="9"/>
    <w:pPr>
      <w:pBdr/>
      <w:spacing/>
      <w:ind/>
    </w:pPr>
    <w:rPr>
      <w:rFonts w:ascii="Arial" w:hAnsi="Arial" w:eastAsia="Arial" w:cs="Arial"/>
      <w:i/>
      <w:iCs/>
      <w:color w:val="272727" w:themeColor="text1" w:themeTint="D8"/>
    </w:rPr>
  </w:style>
  <w:style w:type="character" w:styleId="1009" w:customStyle="1">
    <w:name w:val="Заголовок 9 Знак"/>
    <w:basedOn w:val="856"/>
    <w:link w:val="855"/>
    <w:uiPriority w:val="9"/>
    <w:pPr>
      <w:pBdr/>
      <w:spacing/>
      <w:ind/>
    </w:pPr>
    <w:rPr>
      <w:rFonts w:ascii="Arial" w:hAnsi="Arial" w:eastAsia="Arial" w:cs="Arial"/>
      <w:i/>
      <w:iCs/>
      <w:color w:val="272727" w:themeColor="text1" w:themeTint="D8"/>
    </w:rPr>
  </w:style>
  <w:style w:type="paragraph" w:styleId="1010">
    <w:name w:val="Title"/>
    <w:basedOn w:val="846"/>
    <w:next w:val="846"/>
    <w:link w:val="1011"/>
    <w:uiPriority w:val="10"/>
    <w:qFormat/>
    <w:pPr>
      <w:pBdr/>
      <w:spacing w:after="80"/>
      <w:ind/>
      <w:contextualSpacing w:val="true"/>
    </w:pPr>
    <w:rPr>
      <w:rFonts w:ascii="Arial" w:hAnsi="Arial" w:eastAsia="Arial" w:cs="Arial"/>
      <w:spacing w:val="-10"/>
      <w:sz w:val="56"/>
      <w:szCs w:val="56"/>
    </w:rPr>
  </w:style>
  <w:style w:type="character" w:styleId="1011" w:customStyle="1">
    <w:name w:val="Заголовок Знак"/>
    <w:basedOn w:val="856"/>
    <w:link w:val="1010"/>
    <w:uiPriority w:val="10"/>
    <w:pPr>
      <w:pBdr/>
      <w:spacing/>
      <w:ind/>
    </w:pPr>
    <w:rPr>
      <w:rFonts w:ascii="Arial" w:hAnsi="Arial" w:eastAsia="Arial" w:cs="Arial"/>
      <w:spacing w:val="-10"/>
      <w:sz w:val="56"/>
      <w:szCs w:val="56"/>
    </w:rPr>
  </w:style>
  <w:style w:type="paragraph" w:styleId="1012">
    <w:name w:val="Subtitle"/>
    <w:basedOn w:val="846"/>
    <w:next w:val="846"/>
    <w:link w:val="1013"/>
    <w:uiPriority w:val="11"/>
    <w:qFormat/>
    <w:pPr>
      <w:numPr>
        <w:ilvl w:val="1"/>
      </w:numPr>
      <w:pBdr/>
      <w:spacing/>
      <w:ind w:firstLine="709"/>
    </w:pPr>
    <w:rPr>
      <w:color w:val="595959" w:themeColor="text1" w:themeTint="A6"/>
      <w:spacing w:val="15"/>
      <w:sz w:val="28"/>
      <w:szCs w:val="28"/>
    </w:rPr>
  </w:style>
  <w:style w:type="character" w:styleId="1013" w:customStyle="1">
    <w:name w:val="Подзаголовок Знак"/>
    <w:basedOn w:val="856"/>
    <w:link w:val="1012"/>
    <w:uiPriority w:val="11"/>
    <w:pPr>
      <w:pBdr/>
      <w:spacing/>
      <w:ind/>
    </w:pPr>
    <w:rPr>
      <w:color w:val="595959" w:themeColor="text1" w:themeTint="A6"/>
      <w:spacing w:val="15"/>
      <w:sz w:val="28"/>
      <w:szCs w:val="28"/>
    </w:rPr>
  </w:style>
  <w:style w:type="paragraph" w:styleId="1014">
    <w:name w:val="Quote"/>
    <w:basedOn w:val="846"/>
    <w:next w:val="846"/>
    <w:link w:val="1015"/>
    <w:uiPriority w:val="29"/>
    <w:qFormat/>
    <w:pPr>
      <w:pBdr/>
      <w:spacing w:before="160"/>
      <w:ind/>
      <w:jc w:val="center"/>
    </w:pPr>
    <w:rPr>
      <w:i/>
      <w:iCs/>
      <w:color w:val="404040" w:themeColor="text1" w:themeTint="BF"/>
    </w:rPr>
  </w:style>
  <w:style w:type="character" w:styleId="1015" w:customStyle="1">
    <w:name w:val="Цитата 2 Знак"/>
    <w:basedOn w:val="856"/>
    <w:link w:val="1014"/>
    <w:uiPriority w:val="29"/>
    <w:pPr>
      <w:pBdr/>
      <w:spacing/>
      <w:ind/>
    </w:pPr>
    <w:rPr>
      <w:i/>
      <w:iCs/>
      <w:color w:val="404040" w:themeColor="text1" w:themeTint="BF"/>
    </w:rPr>
  </w:style>
  <w:style w:type="paragraph" w:styleId="1016">
    <w:name w:val="List Paragraph"/>
    <w:basedOn w:val="846"/>
    <w:uiPriority w:val="34"/>
    <w:qFormat/>
    <w:pPr>
      <w:pBdr/>
      <w:spacing/>
      <w:ind w:left="720"/>
      <w:contextualSpacing w:val="true"/>
    </w:pPr>
  </w:style>
  <w:style w:type="character" w:styleId="1017">
    <w:name w:val="Intense Emphasis"/>
    <w:basedOn w:val="856"/>
    <w:uiPriority w:val="21"/>
    <w:qFormat/>
    <w:pPr>
      <w:pBdr/>
      <w:spacing/>
      <w:ind/>
    </w:pPr>
    <w:rPr>
      <w:i/>
      <w:iCs/>
      <w:color w:val="2f5496" w:themeColor="accent1" w:themeShade="BF"/>
    </w:rPr>
  </w:style>
  <w:style w:type="paragraph" w:styleId="1018">
    <w:name w:val="Intense Quote"/>
    <w:basedOn w:val="846"/>
    <w:next w:val="846"/>
    <w:link w:val="1019"/>
    <w:uiPriority w:val="30"/>
    <w:qFormat/>
    <w:pPr>
      <w:pBdr>
        <w:top w:val="single" w:color="2f5496" w:themeColor="accent1" w:themeShade="BF" w:sz="4" w:space="10"/>
        <w:bottom w:val="single" w:color="2f5496" w:themeColor="accent1" w:themeShade="BF" w:sz="4" w:space="10"/>
      </w:pBdr>
      <w:spacing w:after="360" w:before="360"/>
      <w:ind w:right="864" w:left="864"/>
      <w:jc w:val="center"/>
    </w:pPr>
    <w:rPr>
      <w:i/>
      <w:iCs/>
      <w:color w:val="2f5496" w:themeColor="accent1" w:themeShade="BF"/>
    </w:rPr>
  </w:style>
  <w:style w:type="character" w:styleId="1019" w:customStyle="1">
    <w:name w:val="Выделенная цитата Знак"/>
    <w:basedOn w:val="856"/>
    <w:link w:val="1018"/>
    <w:uiPriority w:val="30"/>
    <w:pPr>
      <w:pBdr/>
      <w:spacing/>
      <w:ind/>
    </w:pPr>
    <w:rPr>
      <w:i/>
      <w:iCs/>
      <w:color w:val="2f5496" w:themeColor="accent1" w:themeShade="BF"/>
    </w:rPr>
  </w:style>
  <w:style w:type="character" w:styleId="1020">
    <w:name w:val="Intense Reference"/>
    <w:basedOn w:val="856"/>
    <w:uiPriority w:val="32"/>
    <w:qFormat/>
    <w:pPr>
      <w:pBdr/>
      <w:spacing/>
      <w:ind/>
    </w:pPr>
    <w:rPr>
      <w:b/>
      <w:bCs/>
      <w:smallCaps/>
      <w:color w:val="2f5496" w:themeColor="accent1" w:themeShade="BF"/>
      <w:spacing w:val="5"/>
    </w:rPr>
  </w:style>
  <w:style w:type="paragraph" w:styleId="1021">
    <w:name w:val="No Spacing"/>
    <w:basedOn w:val="846"/>
    <w:uiPriority w:val="1"/>
    <w:qFormat/>
    <w:pPr>
      <w:pBdr/>
      <w:spacing/>
      <w:ind/>
    </w:pPr>
  </w:style>
  <w:style w:type="character" w:styleId="1022">
    <w:name w:val="Subtle Emphasis"/>
    <w:basedOn w:val="856"/>
    <w:uiPriority w:val="19"/>
    <w:qFormat/>
    <w:pPr>
      <w:pBdr/>
      <w:spacing/>
      <w:ind/>
    </w:pPr>
    <w:rPr>
      <w:i/>
      <w:iCs/>
      <w:color w:val="404040" w:themeColor="text1" w:themeTint="BF"/>
    </w:rPr>
  </w:style>
  <w:style w:type="character" w:styleId="1023">
    <w:name w:val="Strong"/>
    <w:basedOn w:val="856"/>
    <w:uiPriority w:val="22"/>
    <w:qFormat/>
    <w:pPr>
      <w:pBdr/>
      <w:spacing/>
      <w:ind/>
    </w:pPr>
    <w:rPr>
      <w:b/>
      <w:bCs/>
    </w:rPr>
  </w:style>
  <w:style w:type="character" w:styleId="1024">
    <w:name w:val="Subtle Reference"/>
    <w:basedOn w:val="856"/>
    <w:uiPriority w:val="31"/>
    <w:qFormat/>
    <w:pPr>
      <w:pBdr/>
      <w:spacing/>
      <w:ind/>
    </w:pPr>
    <w:rPr>
      <w:smallCaps/>
      <w:color w:val="5a5a5a" w:themeColor="text1" w:themeTint="A5"/>
    </w:rPr>
  </w:style>
  <w:style w:type="character" w:styleId="1025">
    <w:name w:val="Book Title"/>
    <w:basedOn w:val="856"/>
    <w:uiPriority w:val="33"/>
    <w:qFormat/>
    <w:pPr>
      <w:pBdr/>
      <w:spacing/>
      <w:ind/>
    </w:pPr>
    <w:rPr>
      <w:b/>
      <w:bCs/>
      <w:i/>
      <w:iCs/>
      <w:spacing w:val="5"/>
    </w:rPr>
  </w:style>
  <w:style w:type="character" w:styleId="1026" w:customStyle="1">
    <w:name w:val="Верхний колонтитул Знак"/>
    <w:basedOn w:val="856"/>
    <w:link w:val="1100"/>
    <w:uiPriority w:val="99"/>
    <w:pPr>
      <w:pBdr/>
      <w:spacing/>
      <w:ind/>
    </w:pPr>
  </w:style>
  <w:style w:type="character" w:styleId="1027" w:customStyle="1">
    <w:name w:val="Нижний колонтитул Знак"/>
    <w:basedOn w:val="856"/>
    <w:link w:val="1099"/>
    <w:uiPriority w:val="99"/>
    <w:pPr>
      <w:pBdr/>
      <w:spacing/>
      <w:ind/>
    </w:pPr>
  </w:style>
  <w:style w:type="paragraph" w:styleId="1028">
    <w:name w:val="Caption"/>
    <w:basedOn w:val="846"/>
    <w:next w:val="846"/>
    <w:uiPriority w:val="35"/>
    <w:unhideWhenUsed/>
    <w:qFormat/>
    <w:pPr>
      <w:pBdr/>
      <w:spacing w:after="200"/>
      <w:ind/>
    </w:pPr>
    <w:rPr>
      <w:i/>
      <w:iCs/>
      <w:color w:val="44546a" w:themeColor="text2"/>
      <w:sz w:val="18"/>
      <w:szCs w:val="18"/>
    </w:rPr>
  </w:style>
  <w:style w:type="character" w:styleId="1029" w:customStyle="1">
    <w:name w:val="Текст сноски Знак"/>
    <w:basedOn w:val="856"/>
    <w:link w:val="1040"/>
    <w:uiPriority w:val="99"/>
    <w:semiHidden/>
    <w:pPr>
      <w:pBdr/>
      <w:spacing/>
      <w:ind/>
    </w:pPr>
    <w:rPr>
      <w:sz w:val="20"/>
      <w:szCs w:val="20"/>
    </w:rPr>
  </w:style>
  <w:style w:type="paragraph" w:styleId="1030">
    <w:name w:val="endnote text"/>
    <w:basedOn w:val="846"/>
    <w:link w:val="1031"/>
    <w:uiPriority w:val="99"/>
    <w:semiHidden/>
    <w:unhideWhenUsed/>
    <w:pPr>
      <w:pBdr/>
      <w:spacing/>
      <w:ind/>
    </w:pPr>
    <w:rPr>
      <w:sz w:val="20"/>
      <w:szCs w:val="20"/>
    </w:rPr>
  </w:style>
  <w:style w:type="character" w:styleId="1031" w:customStyle="1">
    <w:name w:val="Текст концевой сноски Знак"/>
    <w:basedOn w:val="856"/>
    <w:link w:val="1030"/>
    <w:uiPriority w:val="99"/>
    <w:semiHidden/>
    <w:pPr>
      <w:pBdr/>
      <w:spacing/>
      <w:ind/>
    </w:pPr>
    <w:rPr>
      <w:sz w:val="20"/>
      <w:szCs w:val="20"/>
    </w:rPr>
  </w:style>
  <w:style w:type="character" w:styleId="1032">
    <w:name w:val="endnote reference"/>
    <w:basedOn w:val="856"/>
    <w:uiPriority w:val="99"/>
    <w:semiHidden/>
    <w:unhideWhenUsed/>
    <w:pPr>
      <w:pBdr/>
      <w:spacing/>
      <w:ind/>
    </w:pPr>
    <w:rPr>
      <w:vertAlign w:val="superscript"/>
    </w:rPr>
  </w:style>
  <w:style w:type="paragraph" w:styleId="1033">
    <w:name w:val="toc 4"/>
    <w:basedOn w:val="846"/>
    <w:next w:val="846"/>
    <w:uiPriority w:val="39"/>
    <w:unhideWhenUsed/>
    <w:pPr>
      <w:pBdr/>
      <w:spacing w:after="100"/>
      <w:ind w:left="660"/>
    </w:pPr>
  </w:style>
  <w:style w:type="paragraph" w:styleId="1034">
    <w:name w:val="toc 5"/>
    <w:basedOn w:val="846"/>
    <w:next w:val="846"/>
    <w:uiPriority w:val="39"/>
    <w:unhideWhenUsed/>
    <w:pPr>
      <w:pBdr/>
      <w:spacing w:after="100"/>
      <w:ind w:left="880"/>
    </w:pPr>
  </w:style>
  <w:style w:type="paragraph" w:styleId="1035">
    <w:name w:val="toc 6"/>
    <w:basedOn w:val="846"/>
    <w:next w:val="846"/>
    <w:uiPriority w:val="39"/>
    <w:unhideWhenUsed/>
    <w:pPr>
      <w:pBdr/>
      <w:spacing w:after="100"/>
      <w:ind w:left="1100"/>
    </w:pPr>
  </w:style>
  <w:style w:type="paragraph" w:styleId="1036">
    <w:name w:val="toc 8"/>
    <w:basedOn w:val="846"/>
    <w:next w:val="846"/>
    <w:uiPriority w:val="39"/>
    <w:unhideWhenUsed/>
    <w:pPr>
      <w:pBdr/>
      <w:spacing w:after="100"/>
      <w:ind w:left="1540"/>
    </w:pPr>
  </w:style>
  <w:style w:type="paragraph" w:styleId="1037">
    <w:name w:val="toc 9"/>
    <w:basedOn w:val="846"/>
    <w:next w:val="846"/>
    <w:uiPriority w:val="39"/>
    <w:unhideWhenUsed/>
    <w:pPr>
      <w:pBdr/>
      <w:spacing w:after="100"/>
      <w:ind w:left="1760"/>
    </w:pPr>
  </w:style>
  <w:style w:type="paragraph" w:styleId="1038">
    <w:name w:val="TOC Heading"/>
    <w:uiPriority w:val="39"/>
    <w:unhideWhenUsed/>
    <w:pPr>
      <w:pBdr/>
      <w:spacing/>
      <w:ind/>
    </w:pPr>
  </w:style>
  <w:style w:type="paragraph" w:styleId="1039">
    <w:name w:val="table of figures"/>
    <w:basedOn w:val="846"/>
    <w:next w:val="846"/>
    <w:uiPriority w:val="99"/>
    <w:unhideWhenUsed/>
    <w:pPr>
      <w:pBdr/>
      <w:spacing/>
      <w:ind/>
    </w:pPr>
  </w:style>
  <w:style w:type="paragraph" w:styleId="1040">
    <w:name w:val="footnote text"/>
    <w:basedOn w:val="846"/>
    <w:link w:val="1029"/>
    <w:semiHidden/>
    <w:pPr>
      <w:pBdr/>
      <w:spacing/>
      <w:ind/>
    </w:pPr>
  </w:style>
  <w:style w:type="character" w:styleId="1041">
    <w:name w:val="footnote reference"/>
    <w:semiHidden/>
    <w:pPr>
      <w:pBdr/>
      <w:spacing/>
      <w:ind/>
    </w:pPr>
    <w:rPr>
      <w:vertAlign w:val="superscript"/>
    </w:rPr>
  </w:style>
  <w:style w:type="paragraph" w:styleId="1042" w:customStyle="1">
    <w:name w:val="Заголовок 1 (ф)"/>
    <w:basedOn w:val="846"/>
    <w:pPr>
      <w:pBdr/>
      <w:spacing w:after="240"/>
      <w:ind w:firstLine="0"/>
      <w:jc w:val="center"/>
    </w:pPr>
    <w:rPr>
      <w:b/>
      <w:caps/>
      <w:sz w:val="28"/>
      <w:szCs w:val="28"/>
    </w:rPr>
  </w:style>
  <w:style w:type="paragraph" w:styleId="1043">
    <w:name w:val="annotation text"/>
    <w:basedOn w:val="846"/>
    <w:link w:val="1178"/>
    <w:semiHidden/>
    <w:pPr>
      <w:pBdr/>
      <w:spacing/>
      <w:ind/>
    </w:pPr>
  </w:style>
  <w:style w:type="character" w:styleId="1044">
    <w:name w:val="annotation reference"/>
    <w:semiHidden/>
    <w:pPr>
      <w:pBdr/>
      <w:spacing/>
      <w:ind/>
    </w:pPr>
    <w:rPr>
      <w:sz w:val="16"/>
      <w:szCs w:val="16"/>
    </w:rPr>
  </w:style>
  <w:style w:type="paragraph" w:styleId="1045">
    <w:name w:val="annotation subject"/>
    <w:basedOn w:val="1043"/>
    <w:next w:val="1043"/>
    <w:semiHidden/>
    <w:pPr>
      <w:pBdr/>
      <w:spacing/>
      <w:ind/>
    </w:pPr>
    <w:rPr>
      <w:b/>
      <w:bCs/>
    </w:rPr>
  </w:style>
  <w:style w:type="paragraph" w:styleId="1046">
    <w:name w:val="Balloon Text"/>
    <w:basedOn w:val="846"/>
    <w:semiHidden/>
    <w:pPr>
      <w:pBdr/>
      <w:spacing/>
      <w:ind/>
    </w:pPr>
    <w:rPr>
      <w:rFonts w:ascii="Tahoma" w:hAnsi="Tahoma" w:cs="Tahoma"/>
      <w:sz w:val="16"/>
      <w:szCs w:val="16"/>
    </w:rPr>
  </w:style>
  <w:style w:type="paragraph" w:styleId="1047">
    <w:name w:val="toc 1"/>
    <w:basedOn w:val="846"/>
    <w:next w:val="846"/>
    <w:semiHidden/>
    <w:pPr>
      <w:pBdr/>
      <w:tabs>
        <w:tab w:val="right" w:leader="dot" w:pos="9900"/>
      </w:tabs>
      <w:spacing w:before="120"/>
      <w:ind w:right="561" w:hanging="284" w:left="823"/>
      <w:jc w:val="left"/>
    </w:pPr>
    <w:rPr>
      <w:b/>
      <w:caps/>
      <w:sz w:val="26"/>
      <w:szCs w:val="26"/>
    </w:rPr>
  </w:style>
  <w:style w:type="paragraph" w:styleId="1048">
    <w:name w:val="toc 2"/>
    <w:basedOn w:val="846"/>
    <w:next w:val="846"/>
    <w:semiHidden/>
    <w:pPr>
      <w:pBdr/>
      <w:tabs>
        <w:tab w:val="right" w:leader="dot" w:pos="9900"/>
      </w:tabs>
      <w:spacing/>
      <w:ind w:right="743" w:hanging="1440" w:left="2160"/>
      <w:jc w:val="left"/>
    </w:pPr>
    <w:rPr>
      <w:sz w:val="26"/>
      <w:szCs w:val="26"/>
    </w:rPr>
  </w:style>
  <w:style w:type="paragraph" w:styleId="1049">
    <w:name w:val="toc 3"/>
    <w:basedOn w:val="846"/>
    <w:next w:val="846"/>
    <w:semiHidden/>
    <w:pPr>
      <w:pBdr/>
      <w:spacing/>
      <w:ind w:left="400"/>
    </w:pPr>
  </w:style>
  <w:style w:type="paragraph" w:styleId="1050">
    <w:name w:val="index 1"/>
    <w:basedOn w:val="846"/>
    <w:next w:val="846"/>
    <w:semiHidden/>
    <w:pPr>
      <w:pBdr/>
      <w:spacing/>
      <w:ind/>
    </w:pPr>
    <w:rPr>
      <w:b/>
      <w:caps/>
    </w:rPr>
  </w:style>
  <w:style w:type="paragraph" w:styleId="1051">
    <w:name w:val="index 2"/>
    <w:basedOn w:val="846"/>
    <w:next w:val="846"/>
    <w:semiHidden/>
    <w:pPr>
      <w:pBdr/>
      <w:spacing/>
      <w:ind w:left="198"/>
    </w:pPr>
  </w:style>
  <w:style w:type="paragraph" w:styleId="1052">
    <w:name w:val="toc 7"/>
    <w:basedOn w:val="846"/>
    <w:next w:val="846"/>
    <w:semiHidden/>
    <w:pPr>
      <w:pBdr/>
      <w:spacing/>
      <w:ind w:left="1200"/>
    </w:pPr>
  </w:style>
  <w:style w:type="paragraph" w:styleId="1053" w:customStyle="1">
    <w:name w:val="Заголовок 2 (ф)"/>
    <w:basedOn w:val="846"/>
    <w:pPr>
      <w:keepNext w:val="true"/>
      <w:pBdr/>
      <w:spacing w:after="120" w:before="240"/>
      <w:ind/>
      <w:jc w:val="left"/>
    </w:pPr>
    <w:rPr>
      <w:b/>
      <w:sz w:val="26"/>
    </w:rPr>
  </w:style>
  <w:style w:type="paragraph" w:styleId="1054" w:customStyle="1">
    <w:name w:val="Заголовок 3 (ф)"/>
    <w:basedOn w:val="846"/>
    <w:pPr>
      <w:keepNext w:val="true"/>
      <w:pBdr/>
      <w:spacing w:before="120"/>
      <w:ind/>
      <w:contextualSpacing w:val="true"/>
    </w:pPr>
    <w:rPr>
      <w:b/>
    </w:rPr>
  </w:style>
  <w:style w:type="paragraph" w:styleId="1055" w:customStyle="1">
    <w:name w:val="Заголовок 4 (ф)"/>
    <w:basedOn w:val="846"/>
    <w:pPr>
      <w:pBdr/>
      <w:spacing w:after="60" w:before="60"/>
      <w:ind/>
    </w:pPr>
    <w:rPr>
      <w:b/>
      <w:i/>
    </w:rPr>
  </w:style>
  <w:style w:type="paragraph" w:styleId="1056" w:customStyle="1">
    <w:name w:val="Обычный (ф)"/>
    <w:basedOn w:val="846"/>
    <w:link w:val="1057"/>
    <w:pPr>
      <w:pBdr/>
      <w:spacing/>
      <w:ind/>
    </w:pPr>
  </w:style>
  <w:style w:type="character" w:styleId="1057" w:customStyle="1">
    <w:name w:val="Обычный (ф) Знак Знак"/>
    <w:link w:val="1056"/>
    <w:pPr>
      <w:pBdr/>
      <w:spacing/>
      <w:ind/>
    </w:pPr>
    <w:rPr>
      <w:sz w:val="24"/>
      <w:szCs w:val="24"/>
      <w:lang w:val="ru-RU" w:eastAsia="ru-RU" w:bidi="ar-SA"/>
    </w:rPr>
  </w:style>
  <w:style w:type="paragraph" w:styleId="1058" w:customStyle="1">
    <w:name w:val="Таблица 1(ф)"/>
    <w:basedOn w:val="1056"/>
    <w:pPr>
      <w:pBdr/>
      <w:spacing w:after="20" w:before="20"/>
      <w:ind w:firstLine="0"/>
      <w:jc w:val="left"/>
    </w:pPr>
  </w:style>
  <w:style w:type="paragraph" w:styleId="1059" w:customStyle="1">
    <w:name w:val="Таблица 2 (ф)"/>
    <w:basedOn w:val="846"/>
    <w:pPr>
      <w:pBdr/>
      <w:spacing w:after="20" w:before="20"/>
      <w:ind w:firstLine="0"/>
      <w:jc w:val="center"/>
    </w:pPr>
  </w:style>
  <w:style w:type="paragraph" w:styleId="1060" w:customStyle="1">
    <w:name w:val="Таблица 3 (ф)"/>
    <w:basedOn w:val="846"/>
    <w:pPr>
      <w:pBdr/>
      <w:spacing w:after="120" w:before="240"/>
      <w:ind w:firstLine="0"/>
      <w:jc w:val="right"/>
    </w:pPr>
  </w:style>
  <w:style w:type="paragraph" w:styleId="1061" w:customStyle="1">
    <w:name w:val="Заголовок 5 (ф)"/>
    <w:basedOn w:val="846"/>
    <w:pPr>
      <w:pBdr/>
      <w:spacing w:after="120"/>
      <w:ind w:firstLine="0"/>
      <w:jc w:val="center"/>
    </w:pPr>
    <w:rPr>
      <w:b/>
      <w:bCs/>
    </w:rPr>
  </w:style>
  <w:style w:type="paragraph" w:styleId="1062" w:customStyle="1">
    <w:name w:val="Заголовок 5 Таб (ф)"/>
    <w:basedOn w:val="846"/>
    <w:pPr>
      <w:pBdr/>
      <w:spacing w:after="20" w:before="20"/>
      <w:ind w:firstLine="0"/>
      <w:jc w:val="center"/>
    </w:pPr>
    <w:rPr>
      <w:b/>
      <w:bCs/>
    </w:rPr>
  </w:style>
  <w:style w:type="paragraph" w:styleId="1063" w:customStyle="1">
    <w:name w:val="Обычный (ф) + 14 пт"/>
    <w:basedOn w:val="1056"/>
    <w:pPr>
      <w:pBdr/>
      <w:spacing/>
      <w:ind w:firstLine="0" w:left="360"/>
      <w:jc w:val="center"/>
    </w:pPr>
    <w:rPr>
      <w:sz w:val="28"/>
      <w:szCs w:val="20"/>
    </w:rPr>
  </w:style>
  <w:style w:type="paragraph" w:styleId="1064" w:customStyle="1">
    <w:name w:val="Содержание (ф)"/>
    <w:basedOn w:val="846"/>
    <w:pPr>
      <w:pBdr/>
      <w:spacing/>
      <w:ind w:firstLine="0"/>
      <w:jc w:val="center"/>
    </w:pPr>
    <w:rPr>
      <w:b/>
      <w:caps/>
      <w:sz w:val="28"/>
      <w:szCs w:val="28"/>
    </w:rPr>
  </w:style>
  <w:style w:type="paragraph" w:styleId="1065" w:customStyle="1">
    <w:name w:val="Стиль Обычный (ф) + Слева:  063"/>
    <w:basedOn w:val="1056"/>
    <w:pPr>
      <w:pBdr/>
      <w:spacing/>
      <w:ind w:firstLine="0" w:left="360"/>
    </w:pPr>
    <w:rPr>
      <w:szCs w:val="20"/>
    </w:rPr>
  </w:style>
  <w:style w:type="paragraph" w:styleId="1066" w:customStyle="1">
    <w:name w:val="Обычный (ф) + По центру"/>
    <w:basedOn w:val="1056"/>
    <w:pPr>
      <w:pBdr/>
      <w:spacing/>
      <w:ind w:firstLine="0"/>
      <w:jc w:val="center"/>
    </w:pPr>
    <w:rPr>
      <w:szCs w:val="20"/>
    </w:rPr>
  </w:style>
  <w:style w:type="paragraph" w:styleId="1067" w:customStyle="1">
    <w:name w:val="Стиль Таблица 1(ф) + Выступ: 1.32"/>
    <w:basedOn w:val="1058"/>
    <w:pPr>
      <w:pBdr/>
      <w:spacing/>
      <w:ind w:hanging="747" w:left="747"/>
    </w:pPr>
    <w:rPr>
      <w:szCs w:val="20"/>
    </w:rPr>
  </w:style>
  <w:style w:type="paragraph" w:styleId="1068" w:customStyle="1">
    <w:name w:val="курсив (ф)"/>
    <w:basedOn w:val="846"/>
    <w:link w:val="1069"/>
    <w:pPr>
      <w:numPr>
        <w:numId w:val="7"/>
      </w:numPr>
      <w:pBdr/>
      <w:tabs>
        <w:tab w:val="num" w:leader="none" w:pos="720"/>
        <w:tab w:val="clear" w:leader="none" w:pos="1429"/>
      </w:tabs>
      <w:spacing/>
      <w:ind w:hanging="181" w:left="362"/>
    </w:pPr>
    <w:rPr>
      <w:i/>
    </w:rPr>
  </w:style>
  <w:style w:type="character" w:styleId="1069" w:customStyle="1">
    <w:name w:val="курсив (ф) Знак Знак"/>
    <w:link w:val="1068"/>
    <w:pPr>
      <w:pBdr/>
      <w:spacing/>
      <w:ind/>
    </w:pPr>
    <w:rPr>
      <w:i/>
      <w:sz w:val="24"/>
      <w:szCs w:val="24"/>
      <w:lang w:val="ru-RU" w:eastAsia="ru-RU" w:bidi="ar-SA"/>
    </w:rPr>
  </w:style>
  <w:style w:type="paragraph" w:styleId="1070" w:customStyle="1">
    <w:name w:val="маркированный (ф)"/>
    <w:basedOn w:val="846"/>
    <w:pPr>
      <w:numPr>
        <w:numId w:val="25"/>
      </w:numPr>
      <w:pBdr/>
      <w:spacing/>
      <w:ind/>
    </w:pPr>
  </w:style>
  <w:style w:type="paragraph" w:styleId="1071" w:customStyle="1">
    <w:name w:val="Обычный (ф) + 13  полуторный"/>
    <w:basedOn w:val="1056"/>
    <w:pPr>
      <w:pBdr/>
      <w:spacing w:line="360" w:lineRule="auto"/>
      <w:ind/>
    </w:pPr>
    <w:rPr>
      <w:b/>
      <w:szCs w:val="20"/>
    </w:rPr>
  </w:style>
  <w:style w:type="paragraph" w:styleId="1072" w:customStyle="1">
    <w:name w:val="Стиль Оглавление 1 (ф) + Выступ:  286 см"/>
    <w:basedOn w:val="1047"/>
    <w:pPr>
      <w:pBdr/>
      <w:spacing/>
      <w:ind w:hanging="1620"/>
    </w:pPr>
    <w:rPr>
      <w:bCs/>
      <w:szCs w:val="20"/>
    </w:rPr>
  </w:style>
  <w:style w:type="paragraph" w:styleId="1073" w:customStyle="1">
    <w:name w:val="Маркированный список Тире"/>
    <w:basedOn w:val="846"/>
    <w:pPr>
      <w:pBdr/>
      <w:tabs>
        <w:tab w:val="num" w:leader="none" w:pos="360"/>
        <w:tab w:val="num" w:leader="none" w:pos="1418"/>
      </w:tabs>
      <w:spacing w:before="20"/>
      <w:ind w:hanging="425" w:left="1418"/>
    </w:pPr>
    <w:rPr>
      <w:rFonts w:ascii="Arial" w:hAnsi="Arial"/>
      <w:sz w:val="20"/>
      <w:szCs w:val="20"/>
    </w:rPr>
  </w:style>
  <w:style w:type="paragraph" w:styleId="1074">
    <w:name w:val="Body Text"/>
    <w:basedOn w:val="846"/>
    <w:pPr>
      <w:pBdr/>
      <w:spacing w:after="120"/>
      <w:ind/>
    </w:pPr>
  </w:style>
  <w:style w:type="paragraph" w:styleId="1075" w:customStyle="1">
    <w:name w:val="Форм 6Ar"/>
    <w:basedOn w:val="846"/>
    <w:pPr>
      <w:pBdr/>
      <w:spacing/>
      <w:ind w:firstLine="0"/>
    </w:pPr>
    <w:rPr>
      <w:rFonts w:ascii="Arial" w:hAnsi="Arial" w:eastAsia="SimSun" w:cs="Arial"/>
      <w:sz w:val="12"/>
      <w:szCs w:val="12"/>
      <w:lang w:eastAsia="zh-CN"/>
    </w:rPr>
  </w:style>
  <w:style w:type="paragraph" w:styleId="1076" w:customStyle="1">
    <w:name w:val="Форм 8 Ж лев 0"/>
    <w:basedOn w:val="1077"/>
    <w:pPr>
      <w:pBdr/>
      <w:spacing w:line="228" w:lineRule="auto"/>
      <w:ind/>
    </w:pPr>
    <w:rPr>
      <w:rFonts w:eastAsia="Times New Roman"/>
      <w:bCs/>
      <w:szCs w:val="20"/>
    </w:rPr>
  </w:style>
  <w:style w:type="paragraph" w:styleId="1077" w:customStyle="1">
    <w:name w:val="Форм 8 Ж лев"/>
    <w:basedOn w:val="846"/>
    <w:pPr>
      <w:pBdr/>
      <w:spacing/>
      <w:ind w:firstLine="0"/>
      <w:jc w:val="left"/>
    </w:pPr>
    <w:rPr>
      <w:rFonts w:ascii="Arial" w:hAnsi="Arial" w:eastAsia="SimSun"/>
      <w:b/>
      <w:sz w:val="16"/>
      <w:szCs w:val="16"/>
      <w:lang w:eastAsia="zh-CN"/>
    </w:rPr>
  </w:style>
  <w:style w:type="paragraph" w:styleId="1078" w:customStyle="1">
    <w:name w:val="Форм 8 Ж"/>
    <w:basedOn w:val="846"/>
    <w:pPr>
      <w:pBdr/>
      <w:spacing/>
      <w:ind w:firstLine="0"/>
      <w:jc w:val="left"/>
    </w:pPr>
    <w:rPr>
      <w:rFonts w:ascii="Arial" w:hAnsi="Arial" w:eastAsia="SimSun"/>
      <w:b/>
      <w:sz w:val="16"/>
      <w:szCs w:val="16"/>
      <w:lang w:eastAsia="zh-CN"/>
    </w:rPr>
  </w:style>
  <w:style w:type="paragraph" w:styleId="1079" w:customStyle="1">
    <w:name w:val="Форм 6"/>
    <w:basedOn w:val="846"/>
    <w:pPr>
      <w:pBdr/>
      <w:spacing w:before="20"/>
      <w:ind w:firstLine="0"/>
      <w:jc w:val="center"/>
    </w:pPr>
    <w:rPr>
      <w:rFonts w:ascii="Arial" w:hAnsi="Arial" w:eastAsia="SimSun" w:cs="Arial"/>
      <w:sz w:val="12"/>
      <w:szCs w:val="12"/>
      <w:lang w:eastAsia="zh-CN"/>
    </w:rPr>
  </w:style>
  <w:style w:type="paragraph" w:styleId="1080" w:customStyle="1">
    <w:name w:val="Форм 6 лев"/>
    <w:basedOn w:val="846"/>
    <w:pPr>
      <w:pBdr/>
      <w:spacing/>
      <w:ind w:firstLine="0"/>
    </w:pPr>
    <w:rPr>
      <w:rFonts w:ascii="Arial" w:hAnsi="Arial" w:eastAsia="SimSun" w:cs="Arial"/>
      <w:sz w:val="12"/>
      <w:szCs w:val="12"/>
      <w:lang w:eastAsia="zh-CN"/>
    </w:rPr>
  </w:style>
  <w:style w:type="paragraph" w:styleId="1081" w:customStyle="1">
    <w:name w:val="Форм 6 центр"/>
    <w:basedOn w:val="846"/>
    <w:pPr>
      <w:pBdr/>
      <w:spacing w:before="20"/>
      <w:ind w:firstLine="0"/>
      <w:jc w:val="center"/>
    </w:pPr>
    <w:rPr>
      <w:rFonts w:ascii="Arial" w:hAnsi="Arial" w:eastAsia="SimSun" w:cs="Arial"/>
      <w:sz w:val="12"/>
      <w:szCs w:val="12"/>
      <w:lang w:eastAsia="zh-CN"/>
    </w:rPr>
  </w:style>
  <w:style w:type="paragraph" w:styleId="1082" w:customStyle="1">
    <w:name w:val="Форм 8 лев"/>
    <w:basedOn w:val="846"/>
    <w:pPr>
      <w:pBdr/>
      <w:spacing/>
      <w:ind w:firstLine="0"/>
      <w:jc w:val="left"/>
    </w:pPr>
    <w:rPr>
      <w:rFonts w:ascii="Arial" w:hAnsi="Arial"/>
      <w:sz w:val="16"/>
      <w:szCs w:val="20"/>
    </w:rPr>
  </w:style>
  <w:style w:type="paragraph" w:styleId="1083" w:customStyle="1">
    <w:name w:val="Форм 8 центр"/>
    <w:basedOn w:val="846"/>
    <w:pPr>
      <w:pBdr/>
      <w:spacing/>
      <w:ind w:firstLine="0"/>
      <w:jc w:val="center"/>
    </w:pPr>
    <w:rPr>
      <w:rFonts w:ascii="Arial" w:hAnsi="Arial"/>
      <w:sz w:val="16"/>
      <w:szCs w:val="20"/>
    </w:rPr>
  </w:style>
  <w:style w:type="paragraph" w:styleId="1084" w:customStyle="1">
    <w:name w:val="Форм 8 прав"/>
    <w:basedOn w:val="846"/>
    <w:pPr>
      <w:pBdr/>
      <w:spacing/>
      <w:ind w:firstLine="0"/>
      <w:jc w:val="right"/>
    </w:pPr>
    <w:rPr>
      <w:rFonts w:ascii="Arial" w:hAnsi="Arial"/>
      <w:sz w:val="16"/>
      <w:szCs w:val="20"/>
    </w:rPr>
  </w:style>
  <w:style w:type="paragraph" w:styleId="1085" w:customStyle="1">
    <w:name w:val="Форм 7"/>
    <w:basedOn w:val="846"/>
    <w:pPr>
      <w:pBdr/>
      <w:spacing/>
      <w:ind w:firstLine="0"/>
      <w:jc w:val="right"/>
    </w:pPr>
    <w:rPr>
      <w:rFonts w:ascii="Arial" w:hAnsi="Arial" w:eastAsia="SimSun" w:cs="Arial"/>
      <w:b/>
      <w:sz w:val="52"/>
      <w:szCs w:val="16"/>
      <w:lang w:eastAsia="zh-CN"/>
    </w:rPr>
  </w:style>
  <w:style w:type="paragraph" w:styleId="1086" w:customStyle="1">
    <w:name w:val="Форм 8 прав 0"/>
    <w:basedOn w:val="1084"/>
    <w:pPr>
      <w:pBdr/>
      <w:spacing w:line="216" w:lineRule="auto"/>
      <w:ind/>
    </w:pPr>
  </w:style>
  <w:style w:type="paragraph" w:styleId="1087" w:customStyle="1">
    <w:name w:val="Форм 8 лев 09"/>
    <w:basedOn w:val="1082"/>
    <w:pPr>
      <w:pBdr/>
      <w:spacing w:line="216" w:lineRule="auto"/>
      <w:ind/>
    </w:pPr>
  </w:style>
  <w:style w:type="paragraph" w:styleId="1088" w:customStyle="1">
    <w:name w:val="Форм 2 центр"/>
    <w:basedOn w:val="846"/>
    <w:pPr>
      <w:pBdr/>
      <w:spacing/>
      <w:ind w:firstLine="0"/>
      <w:jc w:val="center"/>
    </w:pPr>
    <w:rPr>
      <w:rFonts w:ascii="Arial" w:hAnsi="Arial"/>
      <w:sz w:val="4"/>
      <w:szCs w:val="20"/>
    </w:rPr>
  </w:style>
  <w:style w:type="paragraph" w:styleId="1089" w:customStyle="1">
    <w:name w:val="Простой"/>
    <w:basedOn w:val="846"/>
    <w:pPr>
      <w:pBdr/>
      <w:spacing/>
      <w:ind/>
    </w:pPr>
    <w:rPr>
      <w:sz w:val="28"/>
      <w:szCs w:val="20"/>
    </w:rPr>
  </w:style>
  <w:style w:type="paragraph" w:styleId="1090" w:customStyle="1">
    <w:name w:val="Простой_Курсив"/>
    <w:basedOn w:val="846"/>
    <w:pPr>
      <w:pBdr/>
      <w:spacing/>
      <w:ind/>
    </w:pPr>
    <w:rPr>
      <w:i/>
      <w:sz w:val="28"/>
      <w:szCs w:val="20"/>
    </w:rPr>
  </w:style>
  <w:style w:type="paragraph" w:styleId="1091" w:customStyle="1">
    <w:name w:val="Заголовок_Курсив"/>
    <w:basedOn w:val="846"/>
    <w:pPr>
      <w:pBdr/>
      <w:spacing w:before="60"/>
      <w:ind/>
    </w:pPr>
    <w:rPr>
      <w:i/>
      <w:sz w:val="28"/>
      <w:szCs w:val="20"/>
    </w:rPr>
  </w:style>
  <w:style w:type="paragraph" w:styleId="1092" w:customStyle="1">
    <w:name w:val="Таблица"/>
    <w:basedOn w:val="846"/>
    <w:pPr>
      <w:pBdr/>
      <w:spacing w:after="60" w:before="60"/>
      <w:ind/>
      <w:jc w:val="right"/>
    </w:pPr>
    <w:rPr>
      <w:sz w:val="28"/>
      <w:szCs w:val="28"/>
    </w:rPr>
  </w:style>
  <w:style w:type="table" w:styleId="1093">
    <w:name w:val="Table Grid"/>
    <w:basedOn w:val="857"/>
    <w:pPr>
      <w:pBdr/>
      <w:spacing/>
      <w:ind w:firstLine="709"/>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94" w:customStyle="1">
    <w:name w:val="ConsTitle"/>
    <w:pPr>
      <w:widowControl w:val="false"/>
      <w:pBdr/>
      <w:spacing/>
      <w:ind w:right="19772"/>
    </w:pPr>
    <w:rPr>
      <w:rFonts w:ascii="Arial" w:hAnsi="Arial" w:cs="Arial"/>
      <w:b/>
      <w:bCs/>
      <w:sz w:val="14"/>
      <w:szCs w:val="14"/>
    </w:rPr>
  </w:style>
  <w:style w:type="paragraph" w:styleId="1095" w:customStyle="1">
    <w:name w:val="Курсив (Ив)"/>
    <w:basedOn w:val="846"/>
    <w:pPr>
      <w:pBdr/>
      <w:spacing/>
      <w:ind w:firstLine="0"/>
    </w:pPr>
    <w:rPr>
      <w:i/>
    </w:rPr>
  </w:style>
  <w:style w:type="paragraph" w:styleId="1096" w:customStyle="1">
    <w:name w:val="маркированный (Ив)"/>
    <w:basedOn w:val="846"/>
    <w:pPr>
      <w:pBdr/>
      <w:tabs>
        <w:tab w:val="num" w:leader="none" w:pos="1429"/>
      </w:tabs>
      <w:spacing/>
      <w:ind w:hanging="360" w:left="1429"/>
    </w:pPr>
  </w:style>
  <w:style w:type="paragraph" w:styleId="1097" w:customStyle="1">
    <w:name w:val="Обычный_по_ширине"/>
    <w:basedOn w:val="846"/>
    <w:pPr>
      <w:pBdr/>
      <w:spacing w:before="120"/>
      <w:ind w:firstLine="720"/>
    </w:pPr>
    <w:rPr>
      <w:szCs w:val="20"/>
    </w:rPr>
  </w:style>
  <w:style w:type="paragraph" w:styleId="1098" w:customStyle="1">
    <w:name w:val="ConsNormal"/>
    <w:pPr>
      <w:widowControl w:val="false"/>
      <w:pBdr/>
      <w:spacing/>
      <w:ind w:right="19772" w:firstLine="720"/>
    </w:pPr>
    <w:rPr>
      <w:rFonts w:ascii="Arial" w:hAnsi="Arial" w:cs="Arial"/>
    </w:rPr>
  </w:style>
  <w:style w:type="paragraph" w:styleId="1099">
    <w:name w:val="Footer"/>
    <w:basedOn w:val="846"/>
    <w:link w:val="1027"/>
    <w:pPr>
      <w:pBdr/>
      <w:tabs>
        <w:tab w:val="center" w:leader="none" w:pos="4677"/>
        <w:tab w:val="right" w:leader="none" w:pos="9355"/>
      </w:tabs>
      <w:spacing/>
      <w:ind/>
    </w:pPr>
  </w:style>
  <w:style w:type="paragraph" w:styleId="1100">
    <w:name w:val="Header"/>
    <w:basedOn w:val="846"/>
    <w:link w:val="1026"/>
    <w:pPr>
      <w:pBdr/>
      <w:tabs>
        <w:tab w:val="center" w:leader="none" w:pos="4677"/>
        <w:tab w:val="right" w:leader="none" w:pos="9355"/>
      </w:tabs>
      <w:spacing/>
      <w:ind/>
    </w:pPr>
  </w:style>
  <w:style w:type="paragraph" w:styleId="1101">
    <w:name w:val="Body Text Indent"/>
    <w:basedOn w:val="846"/>
    <w:pPr>
      <w:pBdr/>
      <w:spacing w:after="120"/>
      <w:ind w:left="283"/>
    </w:pPr>
  </w:style>
  <w:style w:type="paragraph" w:styleId="1102" w:customStyle="1">
    <w:name w:val="Форм 3"/>
    <w:basedOn w:val="846"/>
    <w:pPr>
      <w:pBdr/>
      <w:spacing/>
      <w:ind w:firstLine="0"/>
      <w:jc w:val="center"/>
    </w:pPr>
    <w:rPr>
      <w:rFonts w:ascii="Arial" w:hAnsi="Arial" w:eastAsia="SimSun"/>
      <w:b/>
      <w:sz w:val="20"/>
      <w:szCs w:val="20"/>
      <w:lang w:eastAsia="zh-CN"/>
    </w:rPr>
  </w:style>
  <w:style w:type="paragraph" w:styleId="1103" w:customStyle="1">
    <w:name w:val="Заголовок 1 (Ив)"/>
    <w:basedOn w:val="846"/>
    <w:pPr>
      <w:pBdr/>
      <w:spacing w:after="240"/>
      <w:ind w:firstLine="0"/>
      <w:jc w:val="center"/>
    </w:pPr>
    <w:rPr>
      <w:b/>
      <w:caps/>
      <w:sz w:val="28"/>
      <w:szCs w:val="28"/>
    </w:rPr>
  </w:style>
  <w:style w:type="paragraph" w:styleId="1104" w:customStyle="1">
    <w:name w:val="Заголовок 3 (Ив)"/>
    <w:basedOn w:val="846"/>
    <w:pPr>
      <w:keepNext w:val="true"/>
      <w:pBdr/>
      <w:spacing w:before="120"/>
      <w:ind/>
      <w:contextualSpacing w:val="true"/>
    </w:pPr>
    <w:rPr>
      <w:b/>
    </w:rPr>
  </w:style>
  <w:style w:type="paragraph" w:styleId="1105" w:customStyle="1">
    <w:name w:val="Заголовок 4 (Ив)"/>
    <w:basedOn w:val="846"/>
    <w:pPr>
      <w:pBdr/>
      <w:spacing w:after="60" w:before="60"/>
      <w:ind/>
    </w:pPr>
    <w:rPr>
      <w:b/>
      <w:i/>
    </w:rPr>
  </w:style>
  <w:style w:type="paragraph" w:styleId="1106" w:customStyle="1">
    <w:name w:val="Заголовок 2 (Ив)"/>
    <w:basedOn w:val="846"/>
    <w:pPr>
      <w:keepNext w:val="true"/>
      <w:pBdr/>
      <w:spacing w:after="120" w:before="240"/>
      <w:ind/>
      <w:jc w:val="left"/>
    </w:pPr>
    <w:rPr>
      <w:b/>
      <w:sz w:val="26"/>
    </w:rPr>
  </w:style>
  <w:style w:type="paragraph" w:styleId="1107" w:customStyle="1">
    <w:name w:val="Обычный (Ив)"/>
    <w:basedOn w:val="846"/>
    <w:pPr>
      <w:keepNext w:val="true"/>
      <w:pBdr/>
      <w:spacing/>
      <w:ind/>
    </w:pPr>
  </w:style>
  <w:style w:type="paragraph" w:styleId="1108" w:customStyle="1">
    <w:name w:val="Таблица 1(Ив)"/>
    <w:basedOn w:val="1107"/>
    <w:pPr>
      <w:keepNext w:val="false"/>
      <w:pBdr/>
      <w:spacing w:after="20" w:before="20"/>
      <w:ind w:firstLine="0"/>
      <w:jc w:val="left"/>
    </w:pPr>
  </w:style>
  <w:style w:type="paragraph" w:styleId="1109" w:customStyle="1">
    <w:name w:val="Таблица 2 (Ив)"/>
    <w:basedOn w:val="846"/>
    <w:pPr>
      <w:pBdr/>
      <w:spacing w:after="20" w:before="20"/>
      <w:ind w:firstLine="0"/>
      <w:jc w:val="center"/>
    </w:pPr>
  </w:style>
  <w:style w:type="paragraph" w:styleId="1110" w:customStyle="1">
    <w:name w:val="Таблица 3 (Ив)"/>
    <w:basedOn w:val="846"/>
    <w:pPr>
      <w:pBdr/>
      <w:spacing w:after="120" w:before="240"/>
      <w:ind w:firstLine="0"/>
      <w:jc w:val="right"/>
    </w:pPr>
  </w:style>
  <w:style w:type="paragraph" w:styleId="1111" w:customStyle="1">
    <w:name w:val="Заголовок 5 (Ив)"/>
    <w:basedOn w:val="846"/>
    <w:pPr>
      <w:pBdr/>
      <w:spacing w:after="120"/>
      <w:ind w:firstLine="0"/>
      <w:jc w:val="center"/>
    </w:pPr>
    <w:rPr>
      <w:b/>
      <w:bCs/>
    </w:rPr>
  </w:style>
  <w:style w:type="paragraph" w:styleId="1112" w:customStyle="1">
    <w:name w:val="Заголовок 5 Таб (Ив)"/>
    <w:basedOn w:val="846"/>
    <w:pPr>
      <w:pBdr/>
      <w:spacing w:after="20" w:before="20"/>
      <w:ind w:firstLine="0"/>
      <w:jc w:val="center"/>
    </w:pPr>
    <w:rPr>
      <w:b/>
      <w:bCs/>
    </w:rPr>
  </w:style>
  <w:style w:type="paragraph" w:styleId="1113" w:customStyle="1">
    <w:name w:val="Обычный (Ив) + 14 пт"/>
    <w:basedOn w:val="1107"/>
    <w:pPr>
      <w:keepNext w:val="false"/>
      <w:pBdr/>
      <w:spacing/>
      <w:ind w:firstLine="0" w:left="360"/>
      <w:jc w:val="center"/>
    </w:pPr>
    <w:rPr>
      <w:sz w:val="28"/>
      <w:szCs w:val="20"/>
    </w:rPr>
  </w:style>
  <w:style w:type="paragraph" w:styleId="1114" w:customStyle="1">
    <w:name w:val="Содержание (Ив)"/>
    <w:basedOn w:val="846"/>
    <w:pPr>
      <w:pBdr/>
      <w:spacing/>
      <w:ind w:firstLine="0"/>
      <w:jc w:val="center"/>
    </w:pPr>
    <w:rPr>
      <w:b/>
      <w:caps/>
      <w:sz w:val="28"/>
      <w:szCs w:val="28"/>
    </w:rPr>
  </w:style>
  <w:style w:type="paragraph" w:styleId="1115" w:customStyle="1">
    <w:name w:val="Стиль Обычный (Ив) + Слева:  063"/>
    <w:basedOn w:val="1107"/>
    <w:pPr>
      <w:keepNext w:val="false"/>
      <w:pBdr/>
      <w:spacing/>
      <w:ind w:firstLine="0" w:left="360"/>
    </w:pPr>
    <w:rPr>
      <w:szCs w:val="20"/>
    </w:rPr>
  </w:style>
  <w:style w:type="paragraph" w:styleId="1116" w:customStyle="1">
    <w:name w:val="Обычный (Ив) + По центру"/>
    <w:basedOn w:val="1107"/>
    <w:pPr>
      <w:keepNext w:val="false"/>
      <w:pBdr/>
      <w:spacing/>
      <w:ind w:firstLine="0"/>
      <w:jc w:val="center"/>
    </w:pPr>
    <w:rPr>
      <w:szCs w:val="20"/>
    </w:rPr>
  </w:style>
  <w:style w:type="paragraph" w:styleId="1117" w:customStyle="1">
    <w:name w:val="Стиль Таблица 1(Ив) + Выступ: 1.32"/>
    <w:basedOn w:val="1108"/>
    <w:pPr>
      <w:pBdr/>
      <w:spacing/>
      <w:ind w:hanging="747" w:left="747"/>
    </w:pPr>
    <w:rPr>
      <w:szCs w:val="20"/>
    </w:rPr>
  </w:style>
  <w:style w:type="paragraph" w:styleId="1118" w:customStyle="1">
    <w:name w:val="Стиль Обычный (Ив) + Междустр.интервал:  полуторный"/>
    <w:basedOn w:val="1107"/>
    <w:pPr>
      <w:keepNext w:val="false"/>
      <w:pBdr/>
      <w:spacing w:line="360" w:lineRule="auto"/>
      <w:ind/>
    </w:pPr>
    <w:rPr>
      <w:b/>
      <w:szCs w:val="20"/>
    </w:rPr>
  </w:style>
  <w:style w:type="paragraph" w:styleId="1119" w:customStyle="1">
    <w:name w:val="Обычный (Ив) + 13  полуторный"/>
    <w:basedOn w:val="1107"/>
    <w:pPr>
      <w:keepNext w:val="false"/>
      <w:pBdr/>
      <w:spacing w:line="360" w:lineRule="auto"/>
      <w:ind/>
    </w:pPr>
    <w:rPr>
      <w:b/>
      <w:szCs w:val="20"/>
    </w:rPr>
  </w:style>
  <w:style w:type="paragraph" w:styleId="1120" w:customStyle="1">
    <w:name w:val="Стиль Форм 11Ar"/>
    <w:basedOn w:val="846"/>
    <w:pPr>
      <w:pBdr/>
      <w:spacing/>
      <w:ind w:firstLine="0"/>
      <w:jc w:val="center"/>
    </w:pPr>
    <w:rPr>
      <w:rFonts w:ascii="Arial" w:hAnsi="Arial" w:eastAsia="SimSun"/>
      <w:b/>
      <w:bCs/>
      <w:sz w:val="22"/>
      <w:szCs w:val="20"/>
      <w:lang w:eastAsia="zh-CN"/>
    </w:rPr>
  </w:style>
  <w:style w:type="paragraph" w:styleId="1121" w:customStyle="1">
    <w:name w:val="Форм 12Ar"/>
    <w:basedOn w:val="846"/>
    <w:pPr>
      <w:pBdr/>
      <w:spacing/>
      <w:ind w:firstLine="0"/>
      <w:jc w:val="center"/>
    </w:pPr>
    <w:rPr>
      <w:rFonts w:ascii="Arial" w:hAnsi="Arial" w:eastAsia="SimSun" w:cs="Arial"/>
      <w:lang w:val="en-US" w:eastAsia="zh-CN"/>
    </w:rPr>
  </w:style>
  <w:style w:type="paragraph" w:styleId="1122" w:customStyle="1">
    <w:name w:val="Форм 16"/>
    <w:basedOn w:val="846"/>
    <w:pPr>
      <w:pBdr/>
      <w:spacing/>
      <w:ind w:firstLine="0"/>
      <w:jc w:val="center"/>
    </w:pPr>
    <w:rPr>
      <w:rFonts w:ascii="Arial" w:hAnsi="Arial"/>
      <w:sz w:val="32"/>
      <w:szCs w:val="20"/>
      <w:lang w:eastAsia="zh-CN"/>
    </w:rPr>
  </w:style>
  <w:style w:type="paragraph" w:styleId="1123" w:customStyle="1">
    <w:name w:val="Форм 11 Ж центр"/>
    <w:basedOn w:val="846"/>
    <w:pPr>
      <w:pBdr/>
      <w:spacing/>
      <w:ind w:firstLine="0"/>
      <w:jc w:val="center"/>
    </w:pPr>
    <w:rPr>
      <w:rFonts w:ascii="Arial" w:hAnsi="Arial" w:eastAsia="SimSun"/>
      <w:b/>
      <w:bCs/>
      <w:sz w:val="22"/>
      <w:szCs w:val="20"/>
      <w:lang w:eastAsia="zh-CN"/>
    </w:rPr>
  </w:style>
  <w:style w:type="paragraph" w:styleId="1124" w:customStyle="1">
    <w:name w:val="Форм 12 лев"/>
    <w:basedOn w:val="846"/>
    <w:pPr>
      <w:pBdr/>
      <w:spacing/>
      <w:ind w:firstLine="0"/>
      <w:jc w:val="center"/>
    </w:pPr>
    <w:rPr>
      <w:rFonts w:ascii="Arial" w:hAnsi="Arial" w:eastAsia="SimSun" w:cs="Arial"/>
      <w:lang w:val="en-US" w:eastAsia="zh-CN"/>
    </w:rPr>
  </w:style>
  <w:style w:type="paragraph" w:styleId="1125" w:customStyle="1">
    <w:name w:val="Форм 10 Ж прав"/>
    <w:basedOn w:val="846"/>
    <w:pPr>
      <w:pBdr/>
      <w:spacing/>
      <w:ind w:firstLine="0"/>
      <w:jc w:val="right"/>
    </w:pPr>
    <w:rPr>
      <w:rFonts w:ascii="Arial" w:hAnsi="Arial" w:eastAsia="SimSun" w:cs="Arial"/>
      <w:b/>
      <w:sz w:val="20"/>
      <w:szCs w:val="20"/>
      <w:lang w:eastAsia="zh-CN"/>
    </w:rPr>
  </w:style>
  <w:style w:type="paragraph" w:styleId="1126" w:customStyle="1">
    <w:name w:val="Стиль"/>
    <w:basedOn w:val="846"/>
    <w:pPr>
      <w:pBdr/>
      <w:spacing/>
      <w:ind w:firstLine="0"/>
      <w:jc w:val="left"/>
    </w:pPr>
    <w:rPr>
      <w:rFonts w:ascii="Arial" w:hAnsi="Arial"/>
      <w:sz w:val="40"/>
      <w:szCs w:val="20"/>
      <w:lang w:eastAsia="zh-CN"/>
    </w:rPr>
  </w:style>
  <w:style w:type="paragraph" w:styleId="1127" w:customStyle="1">
    <w:name w:val="Стиль Форм 7 + По левому краю"/>
    <w:basedOn w:val="846"/>
    <w:pPr>
      <w:pBdr/>
      <w:spacing/>
      <w:ind w:firstLine="0"/>
      <w:jc w:val="left"/>
    </w:pPr>
    <w:rPr>
      <w:rFonts w:ascii="Arial" w:hAnsi="Arial"/>
      <w:sz w:val="40"/>
      <w:szCs w:val="20"/>
      <w:lang w:eastAsia="zh-CN"/>
    </w:rPr>
  </w:style>
  <w:style w:type="paragraph" w:styleId="1128" w:customStyle="1">
    <w:name w:val="Стиль 8 пт По центру Первая строка:  0 см"/>
    <w:basedOn w:val="846"/>
    <w:pPr>
      <w:pBdr/>
      <w:spacing/>
      <w:ind w:firstLine="0"/>
      <w:jc w:val="center"/>
    </w:pPr>
    <w:rPr>
      <w:b/>
      <w:sz w:val="40"/>
      <w:szCs w:val="20"/>
    </w:rPr>
  </w:style>
  <w:style w:type="paragraph" w:styleId="1129" w:customStyle="1">
    <w:name w:val="Стиль Arial 8 пт По левому краю Первая строка:  0 см"/>
    <w:basedOn w:val="846"/>
    <w:pPr>
      <w:pBdr/>
      <w:spacing/>
      <w:ind w:firstLine="0"/>
      <w:jc w:val="left"/>
    </w:pPr>
    <w:rPr>
      <w:rFonts w:ascii="Arial" w:hAnsi="Arial"/>
      <w:b/>
      <w:sz w:val="52"/>
      <w:szCs w:val="20"/>
    </w:rPr>
  </w:style>
  <w:style w:type="paragraph" w:styleId="1130" w:customStyle="1">
    <w:name w:val="Стиль 1 пт По центру"/>
    <w:basedOn w:val="846"/>
    <w:pPr>
      <w:pBdr/>
      <w:spacing/>
      <w:ind/>
      <w:jc w:val="center"/>
    </w:pPr>
    <w:rPr>
      <w:sz w:val="40"/>
      <w:szCs w:val="20"/>
    </w:rPr>
  </w:style>
  <w:style w:type="paragraph" w:styleId="1131" w:customStyle="1">
    <w:name w:val="Заголовок_1"/>
    <w:basedOn w:val="846"/>
    <w:pPr>
      <w:pBdr/>
      <w:spacing w:after="120"/>
      <w:ind w:firstLine="0" w:left="709"/>
      <w:jc w:val="center"/>
    </w:pPr>
    <w:rPr>
      <w:b/>
      <w:bCs/>
      <w:caps/>
      <w:sz w:val="28"/>
      <w:szCs w:val="20"/>
    </w:rPr>
  </w:style>
  <w:style w:type="paragraph" w:styleId="1132" w:customStyle="1">
    <w:name w:val="Заголовок1"/>
    <w:basedOn w:val="846"/>
    <w:pPr>
      <w:pBdr/>
      <w:tabs>
        <w:tab w:val="left" w:leader="none" w:pos="432"/>
      </w:tabs>
      <w:spacing w:after="120"/>
      <w:ind w:hanging="431" w:left="431"/>
    </w:pPr>
    <w:rPr>
      <w:rFonts w:ascii="Arial" w:hAnsi="Arial"/>
      <w:b/>
      <w:sz w:val="32"/>
      <w:szCs w:val="20"/>
    </w:rPr>
  </w:style>
  <w:style w:type="paragraph" w:styleId="1133" w:customStyle="1">
    <w:name w:val="Заголовок_1.1"/>
    <w:basedOn w:val="846"/>
    <w:pPr>
      <w:pBdr/>
      <w:spacing w:after="120" w:before="120"/>
      <w:ind/>
    </w:pPr>
    <w:rPr>
      <w:b/>
      <w:sz w:val="28"/>
      <w:szCs w:val="20"/>
    </w:rPr>
  </w:style>
  <w:style w:type="paragraph" w:styleId="1134" w:customStyle="1">
    <w:name w:val="Заголовок_1.1.1"/>
    <w:basedOn w:val="846"/>
    <w:pPr>
      <w:pBdr/>
      <w:spacing w:after="60" w:before="120"/>
      <w:ind/>
    </w:pPr>
    <w:rPr>
      <w:b/>
      <w:i/>
      <w:sz w:val="28"/>
      <w:szCs w:val="20"/>
    </w:rPr>
  </w:style>
  <w:style w:type="paragraph" w:styleId="1135" w:customStyle="1">
    <w:name w:val="Заголовок_Таблица"/>
    <w:basedOn w:val="846"/>
    <w:pPr>
      <w:pBdr/>
      <w:spacing w:after="60"/>
      <w:ind w:firstLine="0" w:left="680"/>
      <w:jc w:val="center"/>
    </w:pPr>
    <w:rPr>
      <w:sz w:val="28"/>
      <w:szCs w:val="28"/>
    </w:rPr>
  </w:style>
  <w:style w:type="paragraph" w:styleId="1136" w:customStyle="1">
    <w:name w:val="Стиль Times New Roman 12 пт полужирный По центру Первая строка:..."/>
    <w:basedOn w:val="846"/>
    <w:pPr>
      <w:pBdr/>
      <w:spacing w:after="60" w:before="120"/>
      <w:ind w:firstLine="720"/>
      <w:jc w:val="center"/>
    </w:pPr>
    <w:rPr>
      <w:b/>
      <w:bCs/>
      <w:szCs w:val="20"/>
    </w:rPr>
  </w:style>
  <w:style w:type="character" w:styleId="1137">
    <w:name w:val="Hyperlink"/>
    <w:uiPriority w:val="99"/>
    <w:pPr>
      <w:pBdr/>
      <w:spacing/>
      <w:ind/>
    </w:pPr>
    <w:rPr>
      <w:color w:val="0000ff"/>
      <w:u w:val="single"/>
    </w:rPr>
  </w:style>
  <w:style w:type="character" w:styleId="1138">
    <w:name w:val="FollowedHyperlink"/>
    <w:uiPriority w:val="99"/>
    <w:pPr>
      <w:pBdr/>
      <w:spacing/>
      <w:ind/>
    </w:pPr>
    <w:rPr>
      <w:color w:val="800080"/>
      <w:u w:val="single"/>
    </w:rPr>
  </w:style>
  <w:style w:type="paragraph" w:styleId="1139" w:customStyle="1">
    <w:name w:val="xl24"/>
    <w:basedOn w:val="846"/>
    <w:pPr>
      <w:pBdr/>
      <w:spacing w:after="100" w:afterAutospacing="1" w:before="100" w:beforeAutospacing="1"/>
      <w:ind w:firstLine="0"/>
      <w:jc w:val="left"/>
    </w:pPr>
  </w:style>
  <w:style w:type="paragraph" w:styleId="1140" w:customStyle="1">
    <w:name w:val="xl25"/>
    <w:basedOn w:val="846"/>
    <w:pPr>
      <w:pBdr/>
      <w:spacing w:after="100" w:afterAutospacing="1" w:before="100" w:beforeAutospacing="1"/>
      <w:ind w:firstLine="0"/>
      <w:jc w:val="center"/>
    </w:pPr>
  </w:style>
  <w:style w:type="paragraph" w:styleId="1141" w:customStyle="1">
    <w:name w:val="xl26"/>
    <w:basedOn w:val="846"/>
    <w:pPr>
      <w:pBdr/>
      <w:spacing w:after="100" w:afterAutospacing="1" w:before="100" w:beforeAutospacing="1"/>
      <w:ind w:firstLine="0"/>
      <w:jc w:val="left"/>
    </w:pPr>
  </w:style>
  <w:style w:type="paragraph" w:styleId="1142" w:customStyle="1">
    <w:name w:val="xl27"/>
    <w:basedOn w:val="846"/>
    <w:pPr>
      <w:pBdr/>
      <w:spacing w:after="100" w:afterAutospacing="1" w:before="100" w:beforeAutospacing="1"/>
      <w:ind w:firstLine="0"/>
      <w:jc w:val="right"/>
    </w:pPr>
  </w:style>
  <w:style w:type="paragraph" w:styleId="1143" w:customStyle="1">
    <w:name w:val="xl28"/>
    <w:basedOn w:val="846"/>
    <w:pPr>
      <w:pBdr>
        <w:top w:val="single" w:color="000000" w:sz="4" w:space="0"/>
        <w:left w:val="single" w:color="000000" w:sz="4" w:space="0"/>
        <w:bottom w:val="single" w:color="000000" w:sz="4" w:space="0"/>
        <w:right w:val="single" w:color="000000" w:sz="4" w:space="0"/>
      </w:pBdr>
      <w:shd w:val="clear" w:color="auto" w:fill="eaeaea"/>
      <w:spacing w:after="100" w:afterAutospacing="1" w:before="100" w:beforeAutospacing="1"/>
      <w:ind w:firstLine="0"/>
      <w:jc w:val="center"/>
    </w:pPr>
    <w:rPr>
      <w:b/>
      <w:bCs/>
    </w:rPr>
  </w:style>
  <w:style w:type="paragraph" w:styleId="1144" w:customStyle="1">
    <w:name w:val="xl29"/>
    <w:basedOn w:val="846"/>
    <w:pPr>
      <w:pBdr>
        <w:top w:val="single" w:color="000000" w:sz="4" w:space="0"/>
        <w:left w:val="single" w:color="000000" w:sz="4" w:space="0"/>
        <w:bottom w:val="single" w:color="000000" w:sz="4" w:space="0"/>
        <w:right w:val="single" w:color="000000" w:sz="4" w:space="0"/>
      </w:pBdr>
      <w:shd w:val="clear" w:color="auto" w:fill="eaeaea"/>
      <w:spacing w:after="100" w:afterAutospacing="1" w:before="100" w:beforeAutospacing="1"/>
      <w:ind w:firstLine="0"/>
      <w:jc w:val="center"/>
    </w:pPr>
    <w:rPr>
      <w:b/>
      <w:bCs/>
    </w:rPr>
  </w:style>
  <w:style w:type="paragraph" w:styleId="1145" w:customStyle="1">
    <w:name w:val="xl30"/>
    <w:basedOn w:val="846"/>
    <w:pPr>
      <w:pBdr>
        <w:top w:val="single" w:color="000000" w:sz="4" w:space="0"/>
        <w:left w:val="single" w:color="000000" w:sz="4" w:space="0"/>
        <w:bottom w:val="single" w:color="000000" w:sz="4" w:space="0"/>
        <w:right w:val="single" w:color="000000" w:sz="4" w:space="0"/>
      </w:pBdr>
      <w:spacing w:after="100" w:afterAutospacing="1" w:before="100" w:beforeAutospacing="1"/>
      <w:ind w:firstLine="0"/>
      <w:jc w:val="left"/>
    </w:pPr>
  </w:style>
  <w:style w:type="paragraph" w:styleId="1146" w:customStyle="1">
    <w:name w:val="xl31"/>
    <w:basedOn w:val="846"/>
    <w:pPr>
      <w:pBdr>
        <w:top w:val="single" w:color="000000" w:sz="4" w:space="0"/>
        <w:left w:val="single" w:color="000000" w:sz="4" w:space="0"/>
        <w:bottom w:val="single" w:color="000000" w:sz="4" w:space="0"/>
        <w:right w:val="single" w:color="000000" w:sz="4" w:space="0"/>
      </w:pBdr>
      <w:spacing w:after="100" w:afterAutospacing="1" w:before="100" w:beforeAutospacing="1"/>
      <w:ind w:firstLine="0"/>
      <w:jc w:val="center"/>
    </w:pPr>
  </w:style>
  <w:style w:type="paragraph" w:styleId="1147" w:customStyle="1">
    <w:name w:val="xl32"/>
    <w:basedOn w:val="846"/>
    <w:pPr>
      <w:pBdr>
        <w:top w:val="single" w:color="000000" w:sz="4" w:space="0"/>
        <w:left w:val="single" w:color="000000" w:sz="4" w:space="0"/>
        <w:bottom w:val="single" w:color="000000" w:sz="4" w:space="0"/>
        <w:right w:val="single" w:color="000000" w:sz="4" w:space="0"/>
      </w:pBdr>
      <w:spacing w:after="100" w:afterAutospacing="1" w:before="100" w:beforeAutospacing="1"/>
      <w:ind w:firstLine="0"/>
      <w:jc w:val="left"/>
    </w:pPr>
  </w:style>
  <w:style w:type="paragraph" w:styleId="1148" w:customStyle="1">
    <w:name w:val="xl33"/>
    <w:basedOn w:val="846"/>
    <w:pPr>
      <w:pBdr/>
      <w:spacing w:after="100" w:afterAutospacing="1" w:before="100" w:beforeAutospacing="1"/>
      <w:ind w:firstLine="0"/>
      <w:jc w:val="center"/>
    </w:pPr>
    <w:rPr>
      <w:b/>
      <w:bCs/>
    </w:rPr>
  </w:style>
  <w:style w:type="paragraph" w:styleId="1149" w:customStyle="1">
    <w:name w:val="xl34"/>
    <w:basedOn w:val="846"/>
    <w:pPr>
      <w:pBdr/>
      <w:spacing w:after="100" w:afterAutospacing="1" w:before="100" w:beforeAutospacing="1"/>
      <w:ind w:firstLine="0"/>
      <w:jc w:val="center"/>
    </w:pPr>
  </w:style>
  <w:style w:type="paragraph" w:styleId="1150" w:customStyle="1">
    <w:name w:val="xl35"/>
    <w:basedOn w:val="846"/>
    <w:pPr>
      <w:pBdr/>
      <w:spacing w:after="100" w:afterAutospacing="1" w:before="100" w:beforeAutospacing="1"/>
      <w:ind w:firstLine="0"/>
      <w:jc w:val="left"/>
    </w:pPr>
    <w:rPr>
      <w:sz w:val="8"/>
      <w:szCs w:val="8"/>
    </w:rPr>
  </w:style>
  <w:style w:type="paragraph" w:styleId="1151" w:customStyle="1">
    <w:name w:val="xl36"/>
    <w:basedOn w:val="846"/>
    <w:pPr>
      <w:pBdr/>
      <w:spacing w:after="100" w:afterAutospacing="1" w:before="100" w:beforeAutospacing="1"/>
      <w:ind w:firstLine="0"/>
      <w:jc w:val="left"/>
    </w:pPr>
  </w:style>
  <w:style w:type="paragraph" w:styleId="1152" w:customStyle="1">
    <w:name w:val="Прижатый влево"/>
    <w:basedOn w:val="846"/>
    <w:next w:val="846"/>
    <w:pPr>
      <w:pBdr/>
      <w:spacing/>
      <w:ind w:firstLine="0"/>
      <w:jc w:val="left"/>
    </w:pPr>
    <w:rPr>
      <w:rFonts w:ascii="Arial" w:hAnsi="Arial"/>
      <w:sz w:val="20"/>
      <w:szCs w:val="20"/>
    </w:rPr>
  </w:style>
  <w:style w:type="paragraph" w:styleId="1153" w:customStyle="1">
    <w:name w:val="ConsPlusNormal"/>
    <w:pPr>
      <w:widowControl w:val="false"/>
      <w:pBdr/>
      <w:spacing/>
      <w:ind w:firstLine="720"/>
    </w:pPr>
    <w:rPr>
      <w:rFonts w:ascii="Arial" w:hAnsi="Arial" w:cs="Arial"/>
    </w:rPr>
  </w:style>
  <w:style w:type="paragraph" w:styleId="1154" w:customStyle="1">
    <w:name w:val="ConsPlusTitle"/>
    <w:pPr>
      <w:pBdr/>
      <w:spacing/>
      <w:ind/>
    </w:pPr>
    <w:rPr>
      <w:b/>
      <w:bCs/>
      <w:sz w:val="24"/>
      <w:szCs w:val="24"/>
    </w:rPr>
  </w:style>
  <w:style w:type="paragraph" w:styleId="1155" w:customStyle="1">
    <w:name w:val="ConsPlusCell"/>
    <w:pPr>
      <w:pBdr/>
      <w:spacing/>
      <w:ind/>
    </w:pPr>
    <w:rPr>
      <w:rFonts w:ascii="Arial" w:hAnsi="Arial" w:cs="Arial"/>
    </w:rPr>
  </w:style>
  <w:style w:type="paragraph" w:styleId="115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46"/>
    <w:pPr>
      <w:pBdr/>
      <w:spacing w:after="160" w:line="240" w:lineRule="exact"/>
      <w:ind w:firstLine="0"/>
      <w:jc w:val="left"/>
    </w:pPr>
    <w:rPr>
      <w:sz w:val="28"/>
      <w:szCs w:val="20"/>
      <w:lang w:val="en-US" w:eastAsia="en-US"/>
    </w:rPr>
  </w:style>
  <w:style w:type="paragraph" w:styleId="1157" w:customStyle="1">
    <w:name w:val="Знак Знак"/>
    <w:basedOn w:val="846"/>
    <w:pPr>
      <w:pBdr/>
      <w:spacing w:after="160" w:line="240" w:lineRule="exact"/>
      <w:ind w:firstLine="0"/>
    </w:pPr>
    <w:rPr>
      <w:szCs w:val="20"/>
      <w:lang w:val="en-US" w:eastAsia="en-US"/>
    </w:rPr>
  </w:style>
  <w:style w:type="character" w:styleId="1158">
    <w:name w:val="page number"/>
    <w:pPr>
      <w:pBdr/>
      <w:spacing/>
      <w:ind/>
    </w:pPr>
  </w:style>
  <w:style w:type="paragraph" w:styleId="1159" w:customStyle="1">
    <w:name w:val="xl65"/>
    <w:basedOn w:val="846"/>
    <w:pPr>
      <w:pBdr/>
      <w:spacing w:after="100" w:afterAutospacing="1" w:before="100" w:beforeAutospacing="1"/>
      <w:ind w:firstLine="0"/>
      <w:jc w:val="left"/>
    </w:pPr>
    <w:rPr>
      <w:rFonts w:ascii="Arial CYR" w:hAnsi="Arial CYR" w:cs="Arial CYR"/>
    </w:rPr>
  </w:style>
  <w:style w:type="paragraph" w:styleId="1160" w:customStyle="1">
    <w:name w:val="xl66"/>
    <w:basedOn w:val="846"/>
    <w:pPr>
      <w:pBdr/>
      <w:spacing w:after="100" w:afterAutospacing="1" w:before="100" w:beforeAutospacing="1"/>
      <w:ind w:firstLine="0"/>
      <w:jc w:val="center"/>
    </w:pPr>
    <w:rPr>
      <w:rFonts w:ascii="Arial CYR" w:hAnsi="Arial CYR" w:cs="Arial CYR"/>
    </w:rPr>
  </w:style>
  <w:style w:type="paragraph" w:styleId="1161" w:customStyle="1">
    <w:name w:val="xl67"/>
    <w:basedOn w:val="846"/>
    <w:pPr>
      <w:pBdr/>
      <w:spacing w:after="100" w:afterAutospacing="1" w:before="100" w:beforeAutospacing="1"/>
      <w:ind w:firstLine="0"/>
      <w:jc w:val="left"/>
    </w:pPr>
    <w:rPr>
      <w:rFonts w:ascii="Arial CYR" w:hAnsi="Arial CYR" w:cs="Arial CYR"/>
    </w:rPr>
  </w:style>
  <w:style w:type="paragraph" w:styleId="1162" w:customStyle="1">
    <w:name w:val="xl68"/>
    <w:basedOn w:val="846"/>
    <w:pPr>
      <w:pBdr/>
      <w:spacing w:after="100" w:afterAutospacing="1" w:before="100" w:beforeAutospacing="1"/>
      <w:ind w:firstLine="0"/>
      <w:jc w:val="left"/>
    </w:pPr>
    <w:rPr>
      <w:sz w:val="22"/>
      <w:szCs w:val="22"/>
    </w:rPr>
  </w:style>
  <w:style w:type="paragraph" w:styleId="1163" w:customStyle="1">
    <w:name w:val="xl69"/>
    <w:basedOn w:val="846"/>
    <w:pPr>
      <w:pBdr/>
      <w:spacing w:after="100" w:afterAutospacing="1" w:before="100" w:beforeAutospacing="1"/>
      <w:ind w:firstLine="0"/>
      <w:jc w:val="center"/>
    </w:pPr>
    <w:rPr>
      <w:sz w:val="22"/>
      <w:szCs w:val="22"/>
    </w:rPr>
  </w:style>
  <w:style w:type="paragraph" w:styleId="1164" w:customStyle="1">
    <w:name w:val="xl70"/>
    <w:basedOn w:val="846"/>
    <w:pPr>
      <w:pBdr/>
      <w:spacing w:after="100" w:afterAutospacing="1" w:before="100" w:beforeAutospacing="1"/>
      <w:ind w:firstLine="0"/>
      <w:jc w:val="left"/>
    </w:pPr>
    <w:rPr>
      <w:sz w:val="22"/>
      <w:szCs w:val="22"/>
    </w:rPr>
  </w:style>
  <w:style w:type="paragraph" w:styleId="1165" w:customStyle="1">
    <w:name w:val="xl71"/>
    <w:basedOn w:val="846"/>
    <w:pPr>
      <w:pBdr/>
      <w:spacing w:after="100" w:afterAutospacing="1" w:before="100" w:beforeAutospacing="1"/>
      <w:ind w:firstLine="0"/>
      <w:jc w:val="right"/>
    </w:pPr>
    <w:rPr>
      <w:sz w:val="22"/>
      <w:szCs w:val="22"/>
    </w:rPr>
  </w:style>
  <w:style w:type="paragraph" w:styleId="1166" w:customStyle="1">
    <w:name w:val="xl72"/>
    <w:basedOn w:val="846"/>
    <w:pPr>
      <w:pBdr/>
      <w:spacing w:after="100" w:afterAutospacing="1" w:before="100" w:beforeAutospacing="1"/>
      <w:ind w:firstLine="0"/>
      <w:jc w:val="right"/>
    </w:pPr>
    <w:rPr>
      <w:sz w:val="22"/>
      <w:szCs w:val="22"/>
    </w:rPr>
  </w:style>
  <w:style w:type="paragraph" w:styleId="1167" w:customStyle="1">
    <w:name w:val="xl73"/>
    <w:basedOn w:val="846"/>
    <w:pPr>
      <w:pBdr>
        <w:top w:val="single" w:color="000000" w:sz="4" w:space="0"/>
        <w:left w:val="single" w:color="000000" w:sz="4" w:space="0"/>
        <w:bottom w:val="single" w:color="000000" w:sz="4" w:space="0"/>
        <w:right w:val="single" w:color="000000" w:sz="4" w:space="0"/>
      </w:pBdr>
      <w:shd w:val="clear" w:color="000000" w:fill="eaeaea"/>
      <w:spacing w:after="100" w:afterAutospacing="1" w:before="100" w:beforeAutospacing="1"/>
      <w:ind w:firstLine="0"/>
      <w:jc w:val="center"/>
    </w:pPr>
    <w:rPr>
      <w:b/>
      <w:bCs/>
    </w:rPr>
  </w:style>
  <w:style w:type="paragraph" w:styleId="1168" w:customStyle="1">
    <w:name w:val="xl74"/>
    <w:basedOn w:val="846"/>
    <w:pPr>
      <w:pBdr>
        <w:top w:val="single" w:color="000000" w:sz="4" w:space="0"/>
        <w:left w:val="single" w:color="000000" w:sz="4" w:space="0"/>
        <w:bottom w:val="single" w:color="000000" w:sz="4" w:space="0"/>
        <w:right w:val="single" w:color="000000" w:sz="4" w:space="0"/>
      </w:pBdr>
      <w:shd w:val="clear" w:color="000000" w:fill="eaeaea"/>
      <w:spacing w:after="100" w:afterAutospacing="1" w:before="100" w:beforeAutospacing="1"/>
      <w:ind w:firstLine="0"/>
      <w:jc w:val="center"/>
    </w:pPr>
    <w:rPr>
      <w:b/>
      <w:bCs/>
    </w:rPr>
  </w:style>
  <w:style w:type="paragraph" w:styleId="1169" w:customStyle="1">
    <w:name w:val="xl75"/>
    <w:basedOn w:val="846"/>
    <w:pPr>
      <w:pBdr>
        <w:top w:val="single" w:color="000000" w:sz="4" w:space="0"/>
        <w:left w:val="single" w:color="000000" w:sz="4" w:space="0"/>
        <w:bottom w:val="single" w:color="000000" w:sz="4" w:space="0"/>
        <w:right w:val="single" w:color="000000" w:sz="4" w:space="0"/>
      </w:pBdr>
      <w:spacing w:after="100" w:afterAutospacing="1" w:before="100" w:beforeAutospacing="1"/>
      <w:ind w:firstLine="0"/>
      <w:jc w:val="center"/>
    </w:pPr>
    <w:rPr>
      <w:sz w:val="22"/>
      <w:szCs w:val="22"/>
    </w:rPr>
  </w:style>
  <w:style w:type="paragraph" w:styleId="1170" w:customStyle="1">
    <w:name w:val="xl76"/>
    <w:basedOn w:val="846"/>
    <w:pPr>
      <w:pBdr>
        <w:top w:val="single" w:color="000000" w:sz="4" w:space="0"/>
        <w:left w:val="single" w:color="000000" w:sz="4" w:space="0"/>
        <w:bottom w:val="single" w:color="000000" w:sz="4" w:space="0"/>
        <w:right w:val="single" w:color="000000" w:sz="4" w:space="0"/>
      </w:pBdr>
      <w:spacing w:after="100" w:afterAutospacing="1" w:before="100" w:beforeAutospacing="1"/>
      <w:ind w:firstLine="0"/>
      <w:jc w:val="left"/>
    </w:pPr>
    <w:rPr>
      <w:sz w:val="22"/>
      <w:szCs w:val="22"/>
    </w:rPr>
  </w:style>
  <w:style w:type="paragraph" w:styleId="1171" w:customStyle="1">
    <w:name w:val="xl77"/>
    <w:basedOn w:val="846"/>
    <w:pPr>
      <w:pBdr>
        <w:top w:val="single" w:color="000000" w:sz="4" w:space="0"/>
        <w:left w:val="single" w:color="000000" w:sz="4" w:space="0"/>
        <w:bottom w:val="single" w:color="000000" w:sz="4" w:space="0"/>
        <w:right w:val="single" w:color="000000" w:sz="4" w:space="0"/>
      </w:pBdr>
      <w:spacing w:after="100" w:afterAutospacing="1" w:before="100" w:beforeAutospacing="1"/>
      <w:ind w:firstLine="0"/>
      <w:jc w:val="left"/>
    </w:pPr>
    <w:rPr>
      <w:sz w:val="22"/>
      <w:szCs w:val="22"/>
    </w:rPr>
  </w:style>
  <w:style w:type="paragraph" w:styleId="1172" w:customStyle="1">
    <w:name w:val="xl78"/>
    <w:basedOn w:val="846"/>
    <w:pPr>
      <w:pBdr/>
      <w:spacing w:after="100" w:afterAutospacing="1" w:before="100" w:beforeAutospacing="1"/>
      <w:ind w:firstLine="0"/>
      <w:jc w:val="center"/>
    </w:pPr>
    <w:rPr>
      <w:b/>
      <w:bCs/>
    </w:rPr>
  </w:style>
  <w:style w:type="paragraph" w:styleId="1173" w:customStyle="1">
    <w:name w:val="xl79"/>
    <w:basedOn w:val="846"/>
    <w:pPr>
      <w:pBdr/>
      <w:spacing w:after="100" w:afterAutospacing="1" w:before="100" w:beforeAutospacing="1"/>
      <w:ind w:firstLine="0"/>
      <w:jc w:val="center"/>
    </w:pPr>
  </w:style>
  <w:style w:type="paragraph" w:styleId="1174" w:customStyle="1">
    <w:name w:val="xl80"/>
    <w:basedOn w:val="846"/>
    <w:pPr>
      <w:pBdr/>
      <w:spacing w:after="100" w:afterAutospacing="1" w:before="100" w:beforeAutospacing="1"/>
      <w:ind w:firstLine="0"/>
      <w:jc w:val="left"/>
    </w:pPr>
    <w:rPr>
      <w:sz w:val="8"/>
      <w:szCs w:val="8"/>
    </w:rPr>
  </w:style>
  <w:style w:type="paragraph" w:styleId="1175" w:customStyle="1">
    <w:name w:val="xl81"/>
    <w:basedOn w:val="846"/>
    <w:pPr>
      <w:pBdr/>
      <w:spacing w:after="100" w:afterAutospacing="1" w:before="100" w:beforeAutospacing="1"/>
      <w:ind w:firstLine="0"/>
      <w:jc w:val="left"/>
    </w:pPr>
  </w:style>
  <w:style w:type="paragraph" w:styleId="1176" w:customStyle="1">
    <w:name w:val="msonormal"/>
    <w:basedOn w:val="846"/>
    <w:pPr>
      <w:pBdr/>
      <w:spacing w:after="100" w:afterAutospacing="1" w:before="100" w:beforeAutospacing="1"/>
      <w:ind w:firstLine="0"/>
      <w:jc w:val="left"/>
    </w:pPr>
  </w:style>
  <w:style w:type="character" w:styleId="1177">
    <w:name w:val="Emphasis"/>
    <w:uiPriority w:val="20"/>
    <w:qFormat/>
    <w:pPr>
      <w:pBdr/>
      <w:spacing/>
      <w:ind/>
    </w:pPr>
    <w:rPr>
      <w:i/>
      <w:iCs/>
    </w:rPr>
  </w:style>
  <w:style w:type="character" w:styleId="1178" w:customStyle="1">
    <w:name w:val="Текст примечания Знак"/>
    <w:basedOn w:val="856"/>
    <w:link w:val="1043"/>
    <w:semiHidden/>
    <w:pPr>
      <w:pBdr/>
      <w:spacing/>
      <w:ind/>
    </w:pPr>
    <w:rPr>
      <w:sz w:val="24"/>
      <w:szCs w:val="24"/>
    </w:rPr>
  </w:style>
  <w:style w:type="paragraph" w:styleId="1179" w:customStyle="1">
    <w:name w:val="*текст в табл. выравн по центру"/>
    <w:qFormat/>
    <w:pPr>
      <w:pBdr>
        <w:top w:val="none" w:color="000000" w:sz="4" w:space="0"/>
        <w:left w:val="none" w:color="000000" w:sz="4" w:space="0"/>
        <w:bottom w:val="none" w:color="000000" w:sz="4" w:space="0"/>
        <w:right w:val="none" w:color="000000" w:sz="4" w:space="0"/>
        <w:between w:val="none" w:color="000000" w:sz="4" w:space="0"/>
      </w:pBdr>
      <w:spacing w:after="160"/>
      <w:ind/>
      <w:jc w:val="center"/>
    </w:pPr>
    <w:rPr>
      <w:sz w:val="24"/>
      <w:szCs w:val="24"/>
      <w:lang w:eastAsia="en-US"/>
    </w:rPr>
  </w:style>
  <w:style w:type="paragraph" w:styleId="1180" w:customStyle="1">
    <w:name w:val="*текст в табл. выравн слева"/>
    <w:qFormat/>
    <w:pPr>
      <w:pBdr>
        <w:top w:val="none" w:color="000000" w:sz="4" w:space="0"/>
        <w:left w:val="none" w:color="000000" w:sz="4" w:space="0"/>
        <w:bottom w:val="none" w:color="000000" w:sz="4" w:space="0"/>
        <w:right w:val="none" w:color="000000" w:sz="4" w:space="0"/>
        <w:between w:val="none" w:color="000000" w:sz="4" w:space="0"/>
      </w:pBdr>
      <w:spacing/>
      <w:ind/>
    </w:pPr>
    <w:rPr>
      <w:sz w:val="24"/>
      <w:szCs w:val="24"/>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241E-0A9A-4715-8BD2-F8916281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ФНС</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revision>176</cp:revision>
  <dcterms:created xsi:type="dcterms:W3CDTF">2024-09-19T20:06:00Z</dcterms:created>
  <dcterms:modified xsi:type="dcterms:W3CDTF">2025-04-10T09:58:36Z</dcterms:modified>
</cp:coreProperties>
</file>