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4157B" w14:textId="32D94478" w:rsidR="00611A26" w:rsidRPr="00817C89" w:rsidRDefault="007879F8" w:rsidP="00611A26">
      <w:pPr>
        <w:spacing w:line="240" w:lineRule="auto"/>
        <w:ind w:left="5760"/>
        <w:rPr>
          <w:rFonts w:ascii="Cambria" w:eastAsia="Times New Roman" w:hAnsi="Cambria" w:cs="Cambria"/>
          <w:b/>
          <w:color w:val="auto"/>
          <w:sz w:val="32"/>
          <w:szCs w:val="72"/>
        </w:rPr>
      </w:pPr>
      <w:r w:rsidRPr="00817C89">
        <w:rPr>
          <w:rFonts w:ascii="Calibri" w:eastAsia="Times New Roman" w:hAnsi="Calibri" w:cs="Calibri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810AA" wp14:editId="412490F1">
                <wp:simplePos x="0" y="0"/>
                <wp:positionH relativeFrom="page">
                  <wp:posOffset>-184785</wp:posOffset>
                </wp:positionH>
                <wp:positionV relativeFrom="page">
                  <wp:posOffset>9525</wp:posOffset>
                </wp:positionV>
                <wp:extent cx="7969885" cy="631190"/>
                <wp:effectExtent l="0" t="0" r="12065" b="16510"/>
                <wp:wrapNone/>
                <wp:docPr id="1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885" cy="6311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3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64AEC8" id="Прямоугольник 3" o:spid="_x0000_s1026" style="position:absolute;margin-left:-14.55pt;margin-top:.75pt;width:627.55pt;height:49.7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" fillcolor="#4bacc6" strokecolor="#4f81bd" strokeweight=".26mm">
                <v:stroke endcap="square"/>
                <w10:wrap anchorx="page" anchory="page"/>
              </v:rect>
            </w:pict>
          </mc:Fallback>
        </mc:AlternateContent>
      </w:r>
      <w:r w:rsidR="00611A26" w:rsidRPr="00817C89">
        <w:rPr>
          <w:rFonts w:ascii="Cambria" w:eastAsia="Cambria" w:hAnsi="Cambria" w:cs="Cambria"/>
          <w:color w:val="auto"/>
          <w:sz w:val="32"/>
          <w:szCs w:val="72"/>
        </w:rPr>
        <w:tab/>
      </w:r>
    </w:p>
    <w:p w14:paraId="2798F91C" w14:textId="77777777" w:rsidR="00611A26" w:rsidRPr="00817C89" w:rsidRDefault="00611A26" w:rsidP="00611A26">
      <w:pPr>
        <w:spacing w:line="240" w:lineRule="auto"/>
        <w:ind w:left="4320"/>
        <w:jc w:val="right"/>
        <w:rPr>
          <w:rFonts w:ascii="Cambria" w:eastAsia="Times New Roman" w:hAnsi="Cambria" w:cs="Cambria"/>
          <w:b/>
          <w:color w:val="auto"/>
          <w:sz w:val="32"/>
          <w:szCs w:val="72"/>
        </w:rPr>
      </w:pPr>
    </w:p>
    <w:p w14:paraId="32997087" w14:textId="77777777" w:rsidR="00611A26" w:rsidRPr="00817C89" w:rsidRDefault="00611A26" w:rsidP="00611A26">
      <w:pPr>
        <w:spacing w:line="240" w:lineRule="auto"/>
        <w:ind w:left="4320"/>
        <w:jc w:val="right"/>
        <w:rPr>
          <w:rFonts w:ascii="Cambria" w:eastAsia="Times New Roman" w:hAnsi="Cambria" w:cs="Cambria"/>
          <w:b/>
          <w:color w:val="auto"/>
          <w:sz w:val="32"/>
          <w:szCs w:val="72"/>
        </w:rPr>
      </w:pPr>
    </w:p>
    <w:p w14:paraId="437EBE37" w14:textId="77777777" w:rsidR="00611A26" w:rsidRPr="00817C89" w:rsidRDefault="00611A26" w:rsidP="00611A26">
      <w:pPr>
        <w:spacing w:line="240" w:lineRule="auto"/>
        <w:ind w:left="4320"/>
        <w:jc w:val="right"/>
        <w:rPr>
          <w:rFonts w:ascii="Cambria" w:eastAsia="Times New Roman" w:hAnsi="Cambria" w:cs="Cambria"/>
          <w:color w:val="auto"/>
          <w:sz w:val="72"/>
          <w:szCs w:val="72"/>
        </w:rPr>
      </w:pPr>
    </w:p>
    <w:p w14:paraId="70540F48" w14:textId="77777777" w:rsidR="00611A26" w:rsidRPr="00817C89" w:rsidRDefault="00611A26" w:rsidP="00611A26">
      <w:pPr>
        <w:spacing w:line="240" w:lineRule="auto"/>
        <w:rPr>
          <w:rFonts w:ascii="Cambria" w:eastAsia="Times New Roman" w:hAnsi="Cambria" w:cs="Cambria"/>
          <w:color w:val="auto"/>
          <w:sz w:val="72"/>
          <w:szCs w:val="72"/>
        </w:rPr>
      </w:pPr>
    </w:p>
    <w:p w14:paraId="63DB2C0C" w14:textId="77777777" w:rsidR="00611A26" w:rsidRPr="00817C89" w:rsidRDefault="00611A26" w:rsidP="00611A26">
      <w:pPr>
        <w:spacing w:line="240" w:lineRule="auto"/>
        <w:rPr>
          <w:rFonts w:ascii="Cambria" w:eastAsia="Times New Roman" w:hAnsi="Cambria" w:cs="Cambria"/>
          <w:color w:val="auto"/>
          <w:sz w:val="72"/>
          <w:szCs w:val="72"/>
        </w:rPr>
      </w:pPr>
    </w:p>
    <w:p w14:paraId="6A35C1F7" w14:textId="77777777" w:rsidR="00611A26" w:rsidRPr="00817C89" w:rsidRDefault="00611A26" w:rsidP="00611A26">
      <w:pPr>
        <w:spacing w:line="240" w:lineRule="auto"/>
        <w:rPr>
          <w:rFonts w:ascii="Cambria" w:eastAsia="Times New Roman" w:hAnsi="Cambria" w:cs="Cambria"/>
          <w:color w:val="auto"/>
          <w:sz w:val="72"/>
          <w:szCs w:val="72"/>
        </w:rPr>
      </w:pPr>
    </w:p>
    <w:p w14:paraId="2B5F195E" w14:textId="77777777" w:rsidR="00611A26" w:rsidRPr="00817C89" w:rsidRDefault="00611A26" w:rsidP="00611A26">
      <w:pPr>
        <w:spacing w:line="240" w:lineRule="auto"/>
        <w:rPr>
          <w:rFonts w:ascii="Cambria" w:eastAsia="Times New Roman" w:hAnsi="Cambria" w:cs="Cambria"/>
          <w:color w:val="auto"/>
          <w:sz w:val="72"/>
          <w:szCs w:val="72"/>
        </w:rPr>
      </w:pPr>
    </w:p>
    <w:p w14:paraId="7A5CEF8E" w14:textId="12D63E06" w:rsidR="00611A26" w:rsidRPr="00817C89" w:rsidRDefault="007879F8" w:rsidP="006A5078">
      <w:pPr>
        <w:spacing w:line="240" w:lineRule="auto"/>
        <w:ind w:left="708" w:hanging="708"/>
        <w:rPr>
          <w:rFonts w:ascii="Cambria" w:eastAsia="Times New Roman" w:hAnsi="Cambria" w:cs="Cambria"/>
          <w:color w:val="auto"/>
          <w:sz w:val="72"/>
          <w:szCs w:val="72"/>
        </w:rPr>
      </w:pPr>
      <w:r w:rsidRPr="00817C89">
        <w:rPr>
          <w:rFonts w:ascii="Calibri" w:eastAsia="Times New Roman" w:hAnsi="Calibri" w:cs="Calibri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544697" wp14:editId="095B68F5">
                <wp:simplePos x="0" y="0"/>
                <wp:positionH relativeFrom="page">
                  <wp:posOffset>7267575</wp:posOffset>
                </wp:positionH>
                <wp:positionV relativeFrom="page">
                  <wp:posOffset>-241935</wp:posOffset>
                </wp:positionV>
                <wp:extent cx="90805" cy="10550525"/>
                <wp:effectExtent l="0" t="0" r="23495" b="22225"/>
                <wp:wrapNone/>
                <wp:docPr id="1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F7DDF4" id="Прямоугольник 4" o:spid="_x0000_s1026" style="position:absolute;margin-left:572.25pt;margin-top:-19.05pt;width:7.15pt;height:830.7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" strokecolor="#4f81bd" strokeweight=".26mm">
                <v:stroke endcap="square"/>
                <w10:wrap anchorx="page" anchory="page"/>
              </v:rect>
            </w:pict>
          </mc:Fallback>
        </mc:AlternateContent>
      </w:r>
      <w:r w:rsidRPr="00817C89">
        <w:rPr>
          <w:rFonts w:ascii="Calibri" w:eastAsia="Times New Roman" w:hAnsi="Calibri" w:cs="Calibri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4DA02" wp14:editId="7469BD8A">
                <wp:simplePos x="0" y="0"/>
                <wp:positionH relativeFrom="page">
                  <wp:posOffset>409575</wp:posOffset>
                </wp:positionH>
                <wp:positionV relativeFrom="page">
                  <wp:posOffset>-241935</wp:posOffset>
                </wp:positionV>
                <wp:extent cx="90805" cy="10550525"/>
                <wp:effectExtent l="0" t="0" r="23495" b="22225"/>
                <wp:wrapNone/>
                <wp:docPr id="1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BE8934" id="Прямоугольник 5" o:spid="_x0000_s1026" style="position:absolute;margin-left:32.25pt;margin-top:-19.05pt;width:7.15pt;height:830.75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" strokecolor="#4f81bd" strokeweight=".26mm">
                <v:stroke endcap="square"/>
                <w10:wrap anchorx="page" anchory="page"/>
              </v:rect>
            </w:pict>
          </mc:Fallback>
        </mc:AlternateContent>
      </w:r>
    </w:p>
    <w:p w14:paraId="5A5F1491" w14:textId="77777777" w:rsidR="00611A26" w:rsidRPr="00817C89" w:rsidRDefault="00611A26" w:rsidP="00611A26">
      <w:pPr>
        <w:spacing w:line="240" w:lineRule="auto"/>
        <w:rPr>
          <w:rFonts w:ascii="Cambria" w:eastAsia="Times New Roman" w:hAnsi="Cambria" w:cs="Cambria"/>
          <w:color w:val="auto"/>
          <w:sz w:val="36"/>
          <w:szCs w:val="36"/>
        </w:rPr>
      </w:pPr>
      <w:r w:rsidRPr="00817C89">
        <w:rPr>
          <w:rFonts w:ascii="Cambria" w:eastAsia="Times New Roman" w:hAnsi="Cambria" w:cs="Cambria"/>
          <w:color w:val="auto"/>
          <w:sz w:val="72"/>
          <w:szCs w:val="72"/>
        </w:rPr>
        <w:t>Технология</w:t>
      </w:r>
    </w:p>
    <w:p w14:paraId="0CA4F3CB" w14:textId="7B26F969" w:rsidR="00611A26" w:rsidRPr="00817C89" w:rsidRDefault="00611A26" w:rsidP="00611A26">
      <w:pPr>
        <w:spacing w:line="240" w:lineRule="auto"/>
        <w:rPr>
          <w:rFonts w:ascii="Cambria" w:eastAsia="Times New Roman" w:hAnsi="Cambria" w:cs="Cambria"/>
          <w:color w:val="auto"/>
          <w:sz w:val="36"/>
          <w:szCs w:val="36"/>
        </w:rPr>
      </w:pPr>
      <w:r w:rsidRPr="00817C89">
        <w:rPr>
          <w:rFonts w:ascii="Cambria" w:eastAsia="Times New Roman" w:hAnsi="Cambria" w:cs="Cambria"/>
          <w:color w:val="auto"/>
          <w:sz w:val="36"/>
          <w:szCs w:val="36"/>
        </w:rPr>
        <w:t>обмена электронными документами между операторами электронного документооборота</w:t>
      </w:r>
    </w:p>
    <w:p w14:paraId="2F29628D" w14:textId="77777777" w:rsidR="00611A26" w:rsidRPr="00817C89" w:rsidRDefault="00611A26" w:rsidP="00611A26">
      <w:pPr>
        <w:spacing w:line="240" w:lineRule="auto"/>
        <w:rPr>
          <w:rFonts w:ascii="Cambria" w:eastAsia="Times New Roman" w:hAnsi="Cambria" w:cs="Cambria"/>
          <w:color w:val="auto"/>
          <w:sz w:val="36"/>
          <w:szCs w:val="36"/>
        </w:rPr>
      </w:pPr>
    </w:p>
    <w:p w14:paraId="61B690B7" w14:textId="77777777" w:rsidR="00611A26" w:rsidRPr="00817C89" w:rsidRDefault="00611A26" w:rsidP="00611A26">
      <w:pPr>
        <w:spacing w:line="240" w:lineRule="auto"/>
        <w:rPr>
          <w:rFonts w:ascii="Cambria" w:eastAsia="Times New Roman" w:hAnsi="Cambria" w:cs="Cambria"/>
          <w:color w:val="auto"/>
          <w:sz w:val="36"/>
          <w:szCs w:val="36"/>
        </w:rPr>
      </w:pPr>
    </w:p>
    <w:p w14:paraId="33DA9FFC" w14:textId="77777777" w:rsidR="00611A26" w:rsidRPr="00817C89" w:rsidRDefault="00611A26" w:rsidP="00611A26">
      <w:pPr>
        <w:spacing w:line="240" w:lineRule="auto"/>
        <w:rPr>
          <w:rFonts w:ascii="Cambria" w:eastAsia="Times New Roman" w:hAnsi="Cambria" w:cs="Cambria"/>
          <w:color w:val="auto"/>
          <w:sz w:val="36"/>
          <w:szCs w:val="36"/>
        </w:rPr>
      </w:pPr>
    </w:p>
    <w:p w14:paraId="653868C7" w14:textId="77777777" w:rsidR="00611A26" w:rsidRPr="00817C89" w:rsidRDefault="00611A26" w:rsidP="00611A26">
      <w:pPr>
        <w:spacing w:line="240" w:lineRule="auto"/>
        <w:rPr>
          <w:rFonts w:ascii="Calibri" w:eastAsia="Times New Roman" w:hAnsi="Calibri" w:cs="Calibri"/>
          <w:color w:val="auto"/>
          <w:sz w:val="28"/>
        </w:rPr>
      </w:pPr>
    </w:p>
    <w:p w14:paraId="40187927" w14:textId="77777777" w:rsidR="00611A26" w:rsidRPr="00817C89" w:rsidRDefault="00611A26" w:rsidP="00611A26">
      <w:pPr>
        <w:spacing w:line="240" w:lineRule="auto"/>
        <w:rPr>
          <w:rFonts w:ascii="Calibri" w:eastAsia="Times New Roman" w:hAnsi="Calibri" w:cs="Calibri"/>
          <w:color w:val="auto"/>
          <w:sz w:val="28"/>
        </w:rPr>
      </w:pPr>
    </w:p>
    <w:p w14:paraId="05ECA55D" w14:textId="77777777" w:rsidR="00611A26" w:rsidRPr="00817C89" w:rsidRDefault="00611A26" w:rsidP="00611A26">
      <w:pPr>
        <w:spacing w:line="240" w:lineRule="auto"/>
        <w:rPr>
          <w:rFonts w:ascii="Calibri" w:eastAsia="Times New Roman" w:hAnsi="Calibri" w:cs="Calibri"/>
          <w:color w:val="auto"/>
        </w:rPr>
      </w:pPr>
    </w:p>
    <w:p w14:paraId="62908C3E" w14:textId="77777777" w:rsidR="00611A26" w:rsidRPr="00817C89" w:rsidRDefault="00611A26" w:rsidP="00611A26"/>
    <w:p w14:paraId="5E610DD9" w14:textId="77777777" w:rsidR="00611A26" w:rsidRPr="00817C89" w:rsidRDefault="00611A26" w:rsidP="00611A26"/>
    <w:p w14:paraId="4C5D2A2E" w14:textId="77777777" w:rsidR="00611A26" w:rsidRPr="00817C89" w:rsidRDefault="00611A26" w:rsidP="00611A26">
      <w:pPr>
        <w:spacing w:line="240" w:lineRule="auto"/>
        <w:jc w:val="center"/>
        <w:rPr>
          <w:rFonts w:ascii="Calibri" w:eastAsia="Times New Roman" w:hAnsi="Calibri" w:cs="Calibri"/>
          <w:color w:val="auto"/>
          <w:sz w:val="28"/>
        </w:rPr>
      </w:pPr>
      <w:r w:rsidRPr="00817C89">
        <w:rPr>
          <w:rFonts w:ascii="Calibri" w:eastAsia="Times New Roman" w:hAnsi="Calibri" w:cs="Calibri"/>
          <w:color w:val="auto"/>
          <w:sz w:val="28"/>
        </w:rPr>
        <w:t>г. Москва</w:t>
      </w:r>
    </w:p>
    <w:p w14:paraId="2D27F337" w14:textId="77777777" w:rsidR="00611A26" w:rsidRPr="00817C89" w:rsidRDefault="00611A26" w:rsidP="00611A26">
      <w:pPr>
        <w:spacing w:line="240" w:lineRule="auto"/>
        <w:jc w:val="center"/>
        <w:rPr>
          <w:rFonts w:ascii="Calibri" w:eastAsia="Times New Roman" w:hAnsi="Calibri" w:cs="Calibri"/>
          <w:color w:val="auto"/>
        </w:rPr>
      </w:pPr>
    </w:p>
    <w:p w14:paraId="70AA49E9" w14:textId="77777777" w:rsidR="00611A26" w:rsidRPr="00817C89" w:rsidRDefault="00611A26" w:rsidP="00611A26">
      <w:pPr>
        <w:spacing w:line="240" w:lineRule="auto"/>
        <w:jc w:val="center"/>
        <w:rPr>
          <w:rFonts w:ascii="Calibri" w:eastAsia="Times New Roman" w:hAnsi="Calibri" w:cs="Calibri"/>
          <w:color w:val="auto"/>
        </w:rPr>
      </w:pPr>
    </w:p>
    <w:p w14:paraId="4FE2740B" w14:textId="77777777" w:rsidR="00611A26" w:rsidRPr="00817C89" w:rsidRDefault="00611A26" w:rsidP="00611A26">
      <w:pPr>
        <w:spacing w:line="240" w:lineRule="auto"/>
        <w:jc w:val="center"/>
        <w:rPr>
          <w:rFonts w:ascii="Calibri" w:eastAsia="Times New Roman" w:hAnsi="Calibri" w:cs="Calibri"/>
          <w:color w:val="auto"/>
        </w:rPr>
      </w:pPr>
    </w:p>
    <w:p w14:paraId="3D8AA256" w14:textId="77777777" w:rsidR="00611A26" w:rsidRPr="00817C89" w:rsidRDefault="00611A26" w:rsidP="00611A26">
      <w:pPr>
        <w:spacing w:line="240" w:lineRule="auto"/>
        <w:jc w:val="center"/>
        <w:rPr>
          <w:rFonts w:ascii="Calibri" w:eastAsia="Times New Roman" w:hAnsi="Calibri" w:cs="Calibri"/>
          <w:color w:val="auto"/>
        </w:rPr>
      </w:pPr>
    </w:p>
    <w:p w14:paraId="0A829D01" w14:textId="77777777" w:rsidR="00611A26" w:rsidRPr="00817C89" w:rsidRDefault="00611A26" w:rsidP="00611A26">
      <w:pPr>
        <w:spacing w:line="240" w:lineRule="auto"/>
        <w:jc w:val="center"/>
        <w:rPr>
          <w:rFonts w:ascii="Calibri" w:eastAsia="Times New Roman" w:hAnsi="Calibri" w:cs="Calibri"/>
          <w:color w:val="auto"/>
        </w:rPr>
      </w:pPr>
    </w:p>
    <w:p w14:paraId="4FCDE815" w14:textId="77777777" w:rsidR="00611A26" w:rsidRPr="00817C89" w:rsidRDefault="00611A26" w:rsidP="00611A26">
      <w:pPr>
        <w:spacing w:line="240" w:lineRule="auto"/>
        <w:jc w:val="center"/>
        <w:rPr>
          <w:rFonts w:ascii="Calibri" w:eastAsia="Times New Roman" w:hAnsi="Calibri" w:cs="Calibri"/>
          <w:color w:val="auto"/>
        </w:rPr>
      </w:pPr>
    </w:p>
    <w:p w14:paraId="294D5ABA" w14:textId="77777777" w:rsidR="00611A26" w:rsidRPr="00817C89" w:rsidRDefault="00611A26" w:rsidP="00611A26">
      <w:pPr>
        <w:spacing w:line="240" w:lineRule="auto"/>
        <w:jc w:val="center"/>
        <w:rPr>
          <w:rFonts w:ascii="Calibri" w:eastAsia="Times New Roman" w:hAnsi="Calibri" w:cs="Calibri"/>
          <w:color w:val="auto"/>
        </w:rPr>
      </w:pPr>
    </w:p>
    <w:p w14:paraId="493F5B0B" w14:textId="77777777" w:rsidR="00E92185" w:rsidRPr="00817C89" w:rsidRDefault="00E92185" w:rsidP="00E92185">
      <w:pPr>
        <w:spacing w:line="240" w:lineRule="auto"/>
        <w:ind w:firstLine="709"/>
        <w:rPr>
          <w:rFonts w:eastAsia="Times New Roman"/>
          <w:b/>
          <w:color w:val="auto"/>
          <w:sz w:val="36"/>
          <w:szCs w:val="36"/>
        </w:rPr>
      </w:pPr>
    </w:p>
    <w:p w14:paraId="307D8FFF" w14:textId="1AEA8336" w:rsidR="00D04B60" w:rsidRPr="00817C89" w:rsidRDefault="00611A26" w:rsidP="00AE6CA0">
      <w:pPr>
        <w:spacing w:before="360" w:after="360"/>
        <w:ind w:left="567"/>
        <w:rPr>
          <w:b/>
          <w:sz w:val="36"/>
          <w:szCs w:val="36"/>
        </w:rPr>
      </w:pPr>
      <w:r w:rsidRPr="00817C89">
        <w:rPr>
          <w:b/>
          <w:sz w:val="36"/>
          <w:szCs w:val="36"/>
        </w:rPr>
        <w:lastRenderedPageBreak/>
        <w:t>ОГЛАВЛЕНИЕ</w:t>
      </w:r>
    </w:p>
    <w:p w14:paraId="4C0565E9" w14:textId="5D91AD49" w:rsidR="00B01381" w:rsidRDefault="00AE6CA0">
      <w:pPr>
        <w:pStyle w:val="1b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r w:rsidRPr="00817C89">
        <w:fldChar w:fldCharType="begin"/>
      </w:r>
      <w:r w:rsidRPr="00817C89">
        <w:instrText xml:space="preserve"> TOC \h \z \t "Технология_Заголовок 1 уровня;1;Технология_Заголовок 2 уровня;2;Технология_Заголовок 3 уровня;3" </w:instrText>
      </w:r>
      <w:r w:rsidRPr="00817C89">
        <w:fldChar w:fldCharType="separate"/>
      </w:r>
      <w:hyperlink w:anchor="_Toc227325544" w:history="1">
        <w:r w:rsidR="00B01381" w:rsidRPr="00994152">
          <w:rPr>
            <w:rStyle w:val="aa"/>
            <w:noProof/>
          </w:rPr>
          <w:t>1. Термины и определения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_Toc227325544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4</w:t>
        </w:r>
        <w:r w:rsidR="00B01381">
          <w:rPr>
            <w:noProof/>
            <w:webHidden/>
          </w:rPr>
          <w:fldChar w:fldCharType="end"/>
        </w:r>
      </w:hyperlink>
    </w:p>
    <w:p w14:paraId="06237DE1" w14:textId="4B002037" w:rsidR="00B01381" w:rsidRDefault="009950F2">
      <w:pPr>
        <w:pStyle w:val="1b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27325545" w:history="1">
        <w:r w:rsidR="00B01381" w:rsidRPr="00994152">
          <w:rPr>
            <w:rStyle w:val="aa"/>
            <w:noProof/>
          </w:rPr>
          <w:t>2. Введение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_Toc227325545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8</w:t>
        </w:r>
        <w:r w:rsidR="00B01381">
          <w:rPr>
            <w:noProof/>
            <w:webHidden/>
          </w:rPr>
          <w:fldChar w:fldCharType="end"/>
        </w:r>
      </w:hyperlink>
    </w:p>
    <w:p w14:paraId="1AA0D93D" w14:textId="5EB6C5F9" w:rsidR="00B01381" w:rsidRDefault="009950F2">
      <w:pPr>
        <w:pStyle w:val="1b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27325546" w:history="1">
        <w:r w:rsidR="00B01381" w:rsidRPr="00994152">
          <w:rPr>
            <w:rStyle w:val="aa"/>
            <w:noProof/>
          </w:rPr>
          <w:t>3. Сеть обмена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_Toc227325546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9</w:t>
        </w:r>
        <w:r w:rsidR="00B01381">
          <w:rPr>
            <w:noProof/>
            <w:webHidden/>
          </w:rPr>
          <w:fldChar w:fldCharType="end"/>
        </w:r>
      </w:hyperlink>
    </w:p>
    <w:p w14:paraId="27BAAAFD" w14:textId="4CEF3AA8" w:rsidR="00B01381" w:rsidRDefault="009950F2">
      <w:pPr>
        <w:pStyle w:val="1b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27325547" w:history="1">
        <w:r w:rsidR="00B01381" w:rsidRPr="00994152">
          <w:rPr>
            <w:rStyle w:val="aa"/>
            <w:noProof/>
          </w:rPr>
          <w:t>4. Типы документов, участвующих в электронном документообороте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_Toc227325547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10</w:t>
        </w:r>
        <w:r w:rsidR="00B01381">
          <w:rPr>
            <w:noProof/>
            <w:webHidden/>
          </w:rPr>
          <w:fldChar w:fldCharType="end"/>
        </w:r>
      </w:hyperlink>
    </w:p>
    <w:p w14:paraId="3F3E7DBB" w14:textId="5FAE5242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48" w:history="1">
        <w:r w:rsidR="00B01381" w:rsidRPr="00994152">
          <w:rPr>
            <w:rStyle w:val="aa"/>
            <w:noProof/>
          </w:rPr>
          <w:t>4.1. Целевые электронные документы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_Toc227325548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10</w:t>
        </w:r>
        <w:r w:rsidR="00B01381">
          <w:rPr>
            <w:noProof/>
            <w:webHidden/>
          </w:rPr>
          <w:fldChar w:fldCharType="end"/>
        </w:r>
      </w:hyperlink>
    </w:p>
    <w:p w14:paraId="5B6A5642" w14:textId="7F44B27E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49" w:history="1">
        <w:r w:rsidR="00B01381" w:rsidRPr="00994152">
          <w:rPr>
            <w:rStyle w:val="aa"/>
            <w:noProof/>
          </w:rPr>
          <w:t>4.2. Вспомогательные электронные документы (ВЭД)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_Toc227325549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10</w:t>
        </w:r>
        <w:r w:rsidR="00B01381">
          <w:rPr>
            <w:noProof/>
            <w:webHidden/>
          </w:rPr>
          <w:fldChar w:fldCharType="end"/>
        </w:r>
      </w:hyperlink>
    </w:p>
    <w:p w14:paraId="197C0E53" w14:textId="3CB84698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50" w:history="1">
        <w:r w:rsidR="00B01381" w:rsidRPr="00994152">
          <w:rPr>
            <w:rStyle w:val="aa"/>
            <w:noProof/>
          </w:rPr>
          <w:t>4.3. Технологические электронные документы (ТЭД)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_Toc227325550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10</w:t>
        </w:r>
        <w:r w:rsidR="00B01381">
          <w:rPr>
            <w:noProof/>
            <w:webHidden/>
          </w:rPr>
          <w:fldChar w:fldCharType="end"/>
        </w:r>
      </w:hyperlink>
    </w:p>
    <w:p w14:paraId="473E52A7" w14:textId="3653B6A5" w:rsidR="00B01381" w:rsidRDefault="009950F2">
      <w:pPr>
        <w:pStyle w:val="1b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27325551" w:history="1">
        <w:r w:rsidR="00B01381" w:rsidRPr="00994152">
          <w:rPr>
            <w:rStyle w:val="aa"/>
            <w:noProof/>
          </w:rPr>
          <w:t>5. Регламент ЭДО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_Toc227325551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11</w:t>
        </w:r>
        <w:r w:rsidR="00B01381">
          <w:rPr>
            <w:noProof/>
            <w:webHidden/>
          </w:rPr>
          <w:fldChar w:fldCharType="end"/>
        </w:r>
      </w:hyperlink>
    </w:p>
    <w:p w14:paraId="3CF5BBF7" w14:textId="646863E2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52" w:history="1">
        <w:r w:rsidR="00B01381" w:rsidRPr="00994152">
          <w:rPr>
            <w:rStyle w:val="aa"/>
            <w:noProof/>
          </w:rPr>
          <w:t>5.1.  Прикладной уровень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_Toc227325552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12</w:t>
        </w:r>
        <w:r w:rsidR="00B01381">
          <w:rPr>
            <w:noProof/>
            <w:webHidden/>
          </w:rPr>
          <w:fldChar w:fldCharType="end"/>
        </w:r>
      </w:hyperlink>
    </w:p>
    <w:p w14:paraId="3A38D0C4" w14:textId="0CF5361B" w:rsidR="00B01381" w:rsidRDefault="009950F2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53" w:history="1">
        <w:r w:rsidR="00B01381" w:rsidRPr="00994152">
          <w:rPr>
            <w:rStyle w:val="aa"/>
            <w:noProof/>
          </w:rPr>
          <w:t>5.1.1.  Регламент обмена электронными документами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_Toc227325553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12</w:t>
        </w:r>
        <w:r w:rsidR="00B01381">
          <w:rPr>
            <w:noProof/>
            <w:webHidden/>
          </w:rPr>
          <w:fldChar w:fldCharType="end"/>
        </w:r>
      </w:hyperlink>
    </w:p>
    <w:p w14:paraId="30ADC778" w14:textId="677BDAC7" w:rsidR="00B01381" w:rsidRDefault="009950F2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54" w:history="1">
        <w:r w:rsidR="00B01381" w:rsidRPr="00994152">
          <w:rPr>
            <w:rStyle w:val="aa"/>
            <w:noProof/>
          </w:rPr>
          <w:t>5.1.2.  Регламент обмена электронными документами, подписанными с использованием МЧД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_Toc227325554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12</w:t>
        </w:r>
        <w:r w:rsidR="00B01381">
          <w:rPr>
            <w:noProof/>
            <w:webHidden/>
          </w:rPr>
          <w:fldChar w:fldCharType="end"/>
        </w:r>
      </w:hyperlink>
    </w:p>
    <w:p w14:paraId="15CA1F63" w14:textId="6675B030" w:rsidR="00B01381" w:rsidRDefault="009950F2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55" w:history="1">
        <w:r w:rsidR="00B01381" w:rsidRPr="00994152">
          <w:rPr>
            <w:rStyle w:val="aa"/>
            <w:noProof/>
          </w:rPr>
          <w:t>5.1.3. Обмен электронными документами специального назначения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_Toc227325555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13</w:t>
        </w:r>
        <w:r w:rsidR="00B01381">
          <w:rPr>
            <w:noProof/>
            <w:webHidden/>
          </w:rPr>
          <w:fldChar w:fldCharType="end"/>
        </w:r>
      </w:hyperlink>
    </w:p>
    <w:p w14:paraId="0622D5CF" w14:textId="56AFAC29" w:rsidR="00B01381" w:rsidRDefault="009950F2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56" w:history="1">
        <w:r w:rsidR="00B01381" w:rsidRPr="00994152">
          <w:rPr>
            <w:rStyle w:val="aa"/>
            <w:noProof/>
          </w:rPr>
          <w:t>5.1.4. Работа с пакетами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_Toc227325556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13</w:t>
        </w:r>
        <w:r w:rsidR="00B01381">
          <w:rPr>
            <w:noProof/>
            <w:webHidden/>
          </w:rPr>
          <w:fldChar w:fldCharType="end"/>
        </w:r>
      </w:hyperlink>
    </w:p>
    <w:p w14:paraId="01712C90" w14:textId="5DDA1736" w:rsidR="00B01381" w:rsidRDefault="009950F2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57" w:history="1">
        <w:r w:rsidR="00B01381" w:rsidRPr="00994152">
          <w:rPr>
            <w:rStyle w:val="aa"/>
            <w:noProof/>
          </w:rPr>
          <w:t>5.1.5. Работа с закрытыми/открытыми сообщениями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_Toc227325557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14</w:t>
        </w:r>
        <w:r w:rsidR="00B01381">
          <w:rPr>
            <w:noProof/>
            <w:webHidden/>
          </w:rPr>
          <w:fldChar w:fldCharType="end"/>
        </w:r>
      </w:hyperlink>
    </w:p>
    <w:p w14:paraId="6DC732ED" w14:textId="68A7DE68" w:rsidR="00B01381" w:rsidRDefault="009950F2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58" w:history="1">
        <w:r w:rsidR="00B01381" w:rsidRPr="00E822DB">
          <w:rPr>
            <w:rStyle w:val="aa"/>
            <w:noProof/>
          </w:rPr>
          <w:t>5.1.6. Работа с черновиками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_Toc227325558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18</w:t>
        </w:r>
        <w:r w:rsidR="00B01381">
          <w:rPr>
            <w:noProof/>
            <w:webHidden/>
          </w:rPr>
          <w:fldChar w:fldCharType="end"/>
        </w:r>
      </w:hyperlink>
    </w:p>
    <w:p w14:paraId="0DF9AB28" w14:textId="7FFBE74B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59" w:history="1">
        <w:r w:rsidR="00B01381" w:rsidRPr="00994152">
          <w:rPr>
            <w:rStyle w:val="aa"/>
            <w:noProof/>
          </w:rPr>
          <w:t>5.2. Технологический уровень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_Toc227325559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21</w:t>
        </w:r>
        <w:r w:rsidR="00B01381">
          <w:rPr>
            <w:noProof/>
            <w:webHidden/>
          </w:rPr>
          <w:fldChar w:fldCharType="end"/>
        </w:r>
      </w:hyperlink>
    </w:p>
    <w:p w14:paraId="3E27E2B1" w14:textId="0D13FF2C" w:rsidR="00B01381" w:rsidRDefault="009950F2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60" w:history="1">
        <w:r w:rsidR="00B01381" w:rsidRPr="00994152">
          <w:rPr>
            <w:rStyle w:val="aa"/>
            <w:noProof/>
          </w:rPr>
          <w:t>5.2.1. Регламент взаимодействия операторов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_Toc227325560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23</w:t>
        </w:r>
        <w:r w:rsidR="00B01381">
          <w:rPr>
            <w:noProof/>
            <w:webHidden/>
          </w:rPr>
          <w:fldChar w:fldCharType="end"/>
        </w:r>
      </w:hyperlink>
    </w:p>
    <w:p w14:paraId="1B306CE1" w14:textId="32F2AB63" w:rsidR="00B01381" w:rsidRDefault="009950F2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61" w:history="1">
        <w:r w:rsidR="00B01381" w:rsidRPr="00994152">
          <w:rPr>
            <w:rStyle w:val="aa"/>
            <w:noProof/>
          </w:rPr>
          <w:t>5.2.2. Применение ссылок на документы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_Toc227325561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26</w:t>
        </w:r>
        <w:r w:rsidR="00B01381">
          <w:rPr>
            <w:noProof/>
            <w:webHidden/>
          </w:rPr>
          <w:fldChar w:fldCharType="end"/>
        </w:r>
      </w:hyperlink>
    </w:p>
    <w:p w14:paraId="2BCDBFA4" w14:textId="45472EEB" w:rsidR="00B01381" w:rsidRDefault="009950F2">
      <w:pPr>
        <w:pStyle w:val="3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62" w:history="1">
        <w:r w:rsidR="00B01381" w:rsidRPr="00994152">
          <w:rPr>
            <w:rStyle w:val="aa"/>
            <w:noProof/>
          </w:rPr>
          <w:t>5.2.3. Идентификаторы внешних процессов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_Toc227325562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26</w:t>
        </w:r>
        <w:r w:rsidR="00B01381">
          <w:rPr>
            <w:noProof/>
            <w:webHidden/>
          </w:rPr>
          <w:fldChar w:fldCharType="end"/>
        </w:r>
      </w:hyperlink>
    </w:p>
    <w:p w14:paraId="0F3DD07F" w14:textId="5AE362BF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63" w:history="1">
        <w:r w:rsidR="00B01381" w:rsidRPr="00994152">
          <w:rPr>
            <w:rStyle w:val="aa"/>
            <w:noProof/>
          </w:rPr>
          <w:t>5.3. Транспортный уровень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_Toc227325563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27</w:t>
        </w:r>
        <w:r w:rsidR="00B01381">
          <w:rPr>
            <w:noProof/>
            <w:webHidden/>
          </w:rPr>
          <w:fldChar w:fldCharType="end"/>
        </w:r>
      </w:hyperlink>
    </w:p>
    <w:p w14:paraId="51744A6A" w14:textId="4AEFC97D" w:rsidR="00B01381" w:rsidRDefault="009950F2">
      <w:pPr>
        <w:pStyle w:val="1b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27325564" w:history="1">
        <w:r w:rsidR="00B01381" w:rsidRPr="00994152">
          <w:rPr>
            <w:rStyle w:val="aa"/>
            <w:noProof/>
          </w:rPr>
          <w:t>6. Форматы передаваемых данных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_Toc227325564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30</w:t>
        </w:r>
        <w:r w:rsidR="00B01381">
          <w:rPr>
            <w:noProof/>
            <w:webHidden/>
          </w:rPr>
          <w:fldChar w:fldCharType="end"/>
        </w:r>
      </w:hyperlink>
    </w:p>
    <w:p w14:paraId="755799C6" w14:textId="57161E08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65" w:history="1">
        <w:r w:rsidR="00B01381" w:rsidRPr="00994152">
          <w:rPr>
            <w:rStyle w:val="aa"/>
            <w:noProof/>
          </w:rPr>
          <w:t>6.1. Логическое сообщение (ЛС)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_Toc227325565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30</w:t>
        </w:r>
        <w:r w:rsidR="00B01381">
          <w:rPr>
            <w:noProof/>
            <w:webHidden/>
          </w:rPr>
          <w:fldChar w:fldCharType="end"/>
        </w:r>
      </w:hyperlink>
    </w:p>
    <w:p w14:paraId="3CB335E5" w14:textId="688FF527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66" w:history="1">
        <w:r w:rsidR="00B01381" w:rsidRPr="00994152">
          <w:rPr>
            <w:rStyle w:val="aa"/>
            <w:noProof/>
          </w:rPr>
          <w:t>6.2. Приглашение (ПР)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_Toc227325566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31</w:t>
        </w:r>
        <w:r w:rsidR="00B01381">
          <w:rPr>
            <w:noProof/>
            <w:webHidden/>
          </w:rPr>
          <w:fldChar w:fldCharType="end"/>
        </w:r>
      </w:hyperlink>
    </w:p>
    <w:p w14:paraId="42275A7F" w14:textId="349A0964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67" w:history="1">
        <w:r w:rsidR="00B01381" w:rsidRPr="00994152">
          <w:rPr>
            <w:rStyle w:val="aa"/>
            <w:noProof/>
          </w:rPr>
          <w:t>6.3. Технологическая квитанция (ТК)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_Toc227325567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31</w:t>
        </w:r>
        <w:r w:rsidR="00B01381">
          <w:rPr>
            <w:noProof/>
            <w:webHidden/>
          </w:rPr>
          <w:fldChar w:fldCharType="end"/>
        </w:r>
      </w:hyperlink>
    </w:p>
    <w:p w14:paraId="7AC79ED6" w14:textId="7F481F8B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68" w:history="1">
        <w:r w:rsidR="00B01381" w:rsidRPr="00994152">
          <w:rPr>
            <w:rStyle w:val="aa"/>
            <w:noProof/>
          </w:rPr>
          <w:t>6.4. Транспортный пакет (ТП)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_Toc227325568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31</w:t>
        </w:r>
        <w:r w:rsidR="00B01381">
          <w:rPr>
            <w:noProof/>
            <w:webHidden/>
          </w:rPr>
          <w:fldChar w:fldCharType="end"/>
        </w:r>
      </w:hyperlink>
    </w:p>
    <w:p w14:paraId="57257CBD" w14:textId="33244ECB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69" w:history="1">
        <w:r w:rsidR="00B01381" w:rsidRPr="00994152">
          <w:rPr>
            <w:rStyle w:val="aa"/>
            <w:noProof/>
          </w:rPr>
          <w:t>6.5. Транспортная квитанция (ТрК)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_Toc227325569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32</w:t>
        </w:r>
        <w:r w:rsidR="00B01381">
          <w:rPr>
            <w:noProof/>
            <w:webHidden/>
          </w:rPr>
          <w:fldChar w:fldCharType="end"/>
        </w:r>
      </w:hyperlink>
    </w:p>
    <w:p w14:paraId="542F4862" w14:textId="11B41FD4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70" w:history="1">
        <w:r w:rsidR="00B01381" w:rsidRPr="00994152">
          <w:rPr>
            <w:rStyle w:val="aa"/>
            <w:noProof/>
          </w:rPr>
          <w:t>6.6. Описание сети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_Toc227325570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33</w:t>
        </w:r>
        <w:r w:rsidR="00B01381">
          <w:rPr>
            <w:noProof/>
            <w:webHidden/>
          </w:rPr>
          <w:fldChar w:fldCharType="end"/>
        </w:r>
      </w:hyperlink>
    </w:p>
    <w:p w14:paraId="34F8BCC1" w14:textId="0B65FFAF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71" w:history="1">
        <w:r w:rsidR="00B01381" w:rsidRPr="00994152">
          <w:rPr>
            <w:rStyle w:val="aa"/>
            <w:noProof/>
          </w:rPr>
          <w:t>6.7. Криптография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_Toc227325571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33</w:t>
        </w:r>
        <w:r w:rsidR="00B01381">
          <w:rPr>
            <w:noProof/>
            <w:webHidden/>
          </w:rPr>
          <w:fldChar w:fldCharType="end"/>
        </w:r>
      </w:hyperlink>
    </w:p>
    <w:p w14:paraId="456E1A32" w14:textId="7BEC1D12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72" w:history="1">
        <w:r w:rsidR="00B01381" w:rsidRPr="00994152">
          <w:rPr>
            <w:rStyle w:val="aa"/>
            <w:noProof/>
          </w:rPr>
          <w:t>6.8. Версионность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_Toc227325572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33</w:t>
        </w:r>
        <w:r w:rsidR="00B01381">
          <w:rPr>
            <w:noProof/>
            <w:webHidden/>
          </w:rPr>
          <w:fldChar w:fldCharType="end"/>
        </w:r>
      </w:hyperlink>
    </w:p>
    <w:p w14:paraId="2BEFC117" w14:textId="20440326" w:rsidR="00B01381" w:rsidRDefault="009950F2">
      <w:pPr>
        <w:pStyle w:val="1b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27325573" w:history="1">
        <w:r w:rsidR="00B01381" w:rsidRPr="00994152">
          <w:rPr>
            <w:rStyle w:val="aa"/>
            <w:noProof/>
          </w:rPr>
          <w:t>7. Используемые технологии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_Toc227325573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35</w:t>
        </w:r>
        <w:r w:rsidR="00B01381">
          <w:rPr>
            <w:noProof/>
            <w:webHidden/>
          </w:rPr>
          <w:fldChar w:fldCharType="end"/>
        </w:r>
      </w:hyperlink>
    </w:p>
    <w:p w14:paraId="27CF496D" w14:textId="11F778B6" w:rsidR="00B01381" w:rsidRDefault="009950F2">
      <w:pPr>
        <w:pStyle w:val="1b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27325574" w:history="1">
        <w:r w:rsidR="00B01381" w:rsidRPr="00994152">
          <w:rPr>
            <w:rStyle w:val="aa"/>
            <w:noProof/>
          </w:rPr>
          <w:t>8. Рекомендации разработчикам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_Toc227325574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36</w:t>
        </w:r>
        <w:r w:rsidR="00B01381">
          <w:rPr>
            <w:noProof/>
            <w:webHidden/>
          </w:rPr>
          <w:fldChar w:fldCharType="end"/>
        </w:r>
      </w:hyperlink>
    </w:p>
    <w:p w14:paraId="5640ABAB" w14:textId="3FF4D22B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75" w:history="1">
        <w:r w:rsidR="00B01381" w:rsidRPr="00994152">
          <w:rPr>
            <w:rStyle w:val="aa"/>
            <w:noProof/>
          </w:rPr>
          <w:t>8.1. Порядок взаимодействия программных комплексов Операторов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_Toc227325575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36</w:t>
        </w:r>
        <w:r w:rsidR="00B01381">
          <w:rPr>
            <w:noProof/>
            <w:webHidden/>
          </w:rPr>
          <w:fldChar w:fldCharType="end"/>
        </w:r>
      </w:hyperlink>
    </w:p>
    <w:p w14:paraId="0A06AD7E" w14:textId="0710BD57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76" w:history="1">
        <w:r w:rsidR="00B01381" w:rsidRPr="00994152">
          <w:rPr>
            <w:rStyle w:val="aa"/>
            <w:noProof/>
          </w:rPr>
          <w:t>8.2. Реализация прикладных регламентов документооборота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_Toc227325576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37</w:t>
        </w:r>
        <w:r w:rsidR="00B01381">
          <w:rPr>
            <w:noProof/>
            <w:webHidden/>
          </w:rPr>
          <w:fldChar w:fldCharType="end"/>
        </w:r>
      </w:hyperlink>
    </w:p>
    <w:p w14:paraId="3D3A839B" w14:textId="72A51D92" w:rsidR="00B01381" w:rsidRDefault="009950F2">
      <w:pPr>
        <w:pStyle w:val="1b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27325577" w:history="1">
        <w:r w:rsidR="00B01381" w:rsidRPr="00994152">
          <w:rPr>
            <w:rStyle w:val="aa"/>
            <w:noProof/>
          </w:rPr>
          <w:t>ЖУРНАЛ ИЗМЕНЕНИЙ ТЕХНОЛОГИИ ОБМЕНА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_Toc227325577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38</w:t>
        </w:r>
        <w:r w:rsidR="00B01381">
          <w:rPr>
            <w:noProof/>
            <w:webHidden/>
          </w:rPr>
          <w:fldChar w:fldCharType="end"/>
        </w:r>
      </w:hyperlink>
    </w:p>
    <w:p w14:paraId="08D79A11" w14:textId="1FD56DC0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78" w:history="1">
        <w:r w:rsidR="00B01381" w:rsidRPr="00994152">
          <w:rPr>
            <w:rStyle w:val="aa"/>
            <w:noProof/>
          </w:rPr>
          <w:t>Дата изменения: 13.12.2022/Версия Технологии 1.1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_Toc227325578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38</w:t>
        </w:r>
        <w:r w:rsidR="00B01381">
          <w:rPr>
            <w:noProof/>
            <w:webHidden/>
          </w:rPr>
          <w:fldChar w:fldCharType="end"/>
        </w:r>
      </w:hyperlink>
    </w:p>
    <w:p w14:paraId="523E3FF6" w14:textId="7ACE0DE1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79" w:history="1">
        <w:r w:rsidR="00B01381" w:rsidRPr="00994152">
          <w:rPr>
            <w:rStyle w:val="aa"/>
            <w:noProof/>
          </w:rPr>
          <w:t>Дата изменения: 12.12.2023/Версия Технологии 2.0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_Toc227325579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46</w:t>
        </w:r>
        <w:r w:rsidR="00B01381">
          <w:rPr>
            <w:noProof/>
            <w:webHidden/>
          </w:rPr>
          <w:fldChar w:fldCharType="end"/>
        </w:r>
      </w:hyperlink>
    </w:p>
    <w:p w14:paraId="3928ACA4" w14:textId="3126EE8F" w:rsidR="00B01381" w:rsidRDefault="009950F2">
      <w:pPr>
        <w:pStyle w:val="21"/>
        <w:rPr>
          <w:rFonts w:asciiTheme="minorHAnsi" w:eastAsiaTheme="minorEastAsia" w:hAnsiTheme="minorHAnsi" w:cstheme="minorBidi"/>
          <w:noProof/>
          <w:color w:val="auto"/>
          <w:lang w:eastAsia="ru-RU"/>
        </w:rPr>
      </w:pPr>
      <w:hyperlink w:anchor="_Toc227325580" w:history="1">
        <w:r w:rsidR="00B01381" w:rsidRPr="00994152">
          <w:rPr>
            <w:rStyle w:val="aa"/>
            <w:noProof/>
          </w:rPr>
          <w:t>Дата изменения: 27.12.2024/Версия Технологии 3.0</w:t>
        </w:r>
        <w:r w:rsidR="00B01381">
          <w:rPr>
            <w:noProof/>
            <w:webHidden/>
          </w:rPr>
          <w:tab/>
        </w:r>
        <w:r w:rsidR="00B01381">
          <w:rPr>
            <w:noProof/>
            <w:webHidden/>
          </w:rPr>
          <w:fldChar w:fldCharType="begin"/>
        </w:r>
        <w:r w:rsidR="00B01381">
          <w:rPr>
            <w:noProof/>
            <w:webHidden/>
          </w:rPr>
          <w:instrText xml:space="preserve"> PAGEREF _Toc227325580 \h </w:instrText>
        </w:r>
        <w:r w:rsidR="00B01381">
          <w:rPr>
            <w:noProof/>
            <w:webHidden/>
          </w:rPr>
        </w:r>
        <w:r w:rsidR="00B01381">
          <w:rPr>
            <w:noProof/>
            <w:webHidden/>
          </w:rPr>
          <w:fldChar w:fldCharType="separate"/>
        </w:r>
        <w:r w:rsidR="00B01381">
          <w:rPr>
            <w:noProof/>
            <w:webHidden/>
          </w:rPr>
          <w:t>55</w:t>
        </w:r>
        <w:r w:rsidR="00B01381">
          <w:rPr>
            <w:noProof/>
            <w:webHidden/>
          </w:rPr>
          <w:fldChar w:fldCharType="end"/>
        </w:r>
      </w:hyperlink>
    </w:p>
    <w:p w14:paraId="0E437842" w14:textId="6873D51C" w:rsidR="00611A26" w:rsidRPr="00817C89" w:rsidRDefault="00AE6CA0" w:rsidP="00AE6CA0">
      <w:pPr>
        <w:pStyle w:val="affb"/>
      </w:pPr>
      <w:r w:rsidRPr="00817C89">
        <w:fldChar w:fldCharType="end"/>
      </w:r>
    </w:p>
    <w:p w14:paraId="4D693E4A" w14:textId="00428DC0" w:rsidR="00611A26" w:rsidRPr="00817C89" w:rsidRDefault="00B475A3" w:rsidP="00750E34">
      <w:pPr>
        <w:pStyle w:val="1f0"/>
      </w:pPr>
      <w:bookmarkStart w:id="0" w:name="_Toc63865555"/>
      <w:bookmarkStart w:id="1" w:name="_Toc227325544"/>
      <w:r w:rsidRPr="00817C89">
        <w:lastRenderedPageBreak/>
        <w:t>1</w:t>
      </w:r>
      <w:r w:rsidR="00DF48A2" w:rsidRPr="00817C89">
        <w:t>.</w:t>
      </w:r>
      <w:r w:rsidRPr="00817C89">
        <w:t xml:space="preserve"> </w:t>
      </w:r>
      <w:r w:rsidR="00611A26" w:rsidRPr="00817C89">
        <w:t>Термины и определения</w:t>
      </w:r>
      <w:bookmarkEnd w:id="0"/>
      <w:bookmarkEnd w:id="1"/>
    </w:p>
    <w:p w14:paraId="59876D34" w14:textId="3DF9B321" w:rsidR="00611A26" w:rsidRPr="00817C89" w:rsidRDefault="00180AB4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</w:rPr>
      </w:pPr>
      <w:r w:rsidRPr="00817C89">
        <w:rPr>
          <w:b/>
          <w:i/>
        </w:rPr>
        <w:t>Э</w:t>
      </w:r>
      <w:r w:rsidR="00611A26" w:rsidRPr="00817C89">
        <w:rPr>
          <w:b/>
          <w:i/>
        </w:rPr>
        <w:t>лектронный документооборот (ЭДО)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="00611A26" w:rsidRPr="00817C89">
        <w:t>обмен электронными документами по утвержденному регламенту.</w:t>
      </w:r>
    </w:p>
    <w:p w14:paraId="3B75594E" w14:textId="761E4A62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</w:rPr>
      </w:pPr>
      <w:r w:rsidRPr="00817C89">
        <w:rPr>
          <w:b/>
          <w:i/>
        </w:rPr>
        <w:t>Регламент ЭДО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t>порядок осуществления обмена электронными документами.</w:t>
      </w:r>
    </w:p>
    <w:p w14:paraId="1FEFD104" w14:textId="0553EA68" w:rsidR="00611A26" w:rsidRPr="00817C89" w:rsidRDefault="00937B78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</w:pPr>
      <w:r w:rsidRPr="00817C89">
        <w:rPr>
          <w:b/>
          <w:i/>
        </w:rPr>
        <w:t>Оператор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b/>
          <w:i/>
        </w:rPr>
        <w:t>Оператор электронного документооборота</w:t>
      </w:r>
      <w:r w:rsidRPr="00817C89">
        <w:t xml:space="preserve"> </w:t>
      </w:r>
      <w:r w:rsidR="005633E4" w:rsidRPr="00817C89">
        <w:rPr>
          <w:color w:val="auto"/>
        </w:rPr>
        <w:t>–</w:t>
      </w:r>
      <w:r w:rsidR="00E011BE" w:rsidRPr="00817C89">
        <w:t xml:space="preserve"> юридическое лицо, осуществляющее функции по обеспечению электронного документооборота и соответствующее требованиям Федерального закона от 27.07.2006 № 149-ФЗ </w:t>
      </w:r>
      <w:r w:rsidR="004E7F38" w:rsidRPr="00817C89">
        <w:t>«</w:t>
      </w:r>
      <w:r w:rsidR="00E011BE" w:rsidRPr="00817C89">
        <w:t>Об информации, информационных технологиях и о защите информации</w:t>
      </w:r>
      <w:r w:rsidR="004E7F38" w:rsidRPr="00817C89">
        <w:t>»</w:t>
      </w:r>
      <w:r w:rsidR="00E011BE" w:rsidRPr="00817C89">
        <w:t>, а также иным требованиям, утверждаемым Правительством Российской Федерации</w:t>
      </w:r>
      <w:r w:rsidR="00726350" w:rsidRPr="00817C89">
        <w:t xml:space="preserve"> или федеральным органам исполнительной власти</w:t>
      </w:r>
      <w:r w:rsidR="00611A26" w:rsidRPr="00817C89">
        <w:t>.</w:t>
      </w:r>
    </w:p>
    <w:p w14:paraId="4E324B76" w14:textId="510368E7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  <w:color w:val="auto"/>
        </w:rPr>
      </w:pPr>
      <w:r w:rsidRPr="00817C89">
        <w:rPr>
          <w:b/>
          <w:i/>
        </w:rPr>
        <w:t>Отправитель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t xml:space="preserve">хозяйствующий субъект, </w:t>
      </w:r>
      <w:r w:rsidRPr="00817C89">
        <w:rPr>
          <w:color w:val="auto"/>
        </w:rPr>
        <w:t xml:space="preserve">подключившийся к ЭДО через Оператора, </w:t>
      </w:r>
      <w:r w:rsidR="00E011BE" w:rsidRPr="00817C89">
        <w:rPr>
          <w:color w:val="auto"/>
        </w:rPr>
        <w:t xml:space="preserve">который </w:t>
      </w:r>
      <w:r w:rsidRPr="00817C89">
        <w:rPr>
          <w:color w:val="auto"/>
        </w:rPr>
        <w:t>инициирует начало документооборота путем отправки электронных документов Получателю.</w:t>
      </w:r>
    </w:p>
    <w:p w14:paraId="7A85D2DE" w14:textId="6E071AFD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  <w:color w:val="auto"/>
        </w:rPr>
      </w:pPr>
      <w:r w:rsidRPr="00817C89">
        <w:rPr>
          <w:b/>
          <w:i/>
          <w:color w:val="auto"/>
        </w:rPr>
        <w:t>Получатель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t>хозяйствующий субъект</w:t>
      </w:r>
      <w:r w:rsidRPr="00817C89">
        <w:rPr>
          <w:color w:val="auto"/>
        </w:rPr>
        <w:t>, подключившийся к ЭДО через Оператора, котор</w:t>
      </w:r>
      <w:r w:rsidR="00883E47" w:rsidRPr="00817C89">
        <w:rPr>
          <w:color w:val="auto"/>
        </w:rPr>
        <w:t>ый</w:t>
      </w:r>
      <w:r w:rsidRPr="00817C89">
        <w:rPr>
          <w:color w:val="auto"/>
        </w:rPr>
        <w:t xml:space="preserve"> получает электронный документ от Отправителя.</w:t>
      </w:r>
    </w:p>
    <w:p w14:paraId="7AF78927" w14:textId="2E967417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  <w:color w:val="auto"/>
        </w:rPr>
      </w:pPr>
      <w:r w:rsidRPr="00817C89">
        <w:rPr>
          <w:b/>
          <w:i/>
          <w:color w:val="auto"/>
        </w:rPr>
        <w:t>Электронный документ (Документ)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="00E011BE" w:rsidRPr="00817C89">
        <w:rPr>
          <w:color w:val="auto"/>
        </w:rPr>
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</w:t>
      </w:r>
      <w:r w:rsidRPr="00817C89">
        <w:rPr>
          <w:color w:val="auto"/>
        </w:rPr>
        <w:t>.</w:t>
      </w:r>
    </w:p>
    <w:p w14:paraId="224760FE" w14:textId="3783D4C1" w:rsidR="00B8218D" w:rsidRPr="00817C89" w:rsidRDefault="00B8218D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color w:val="auto"/>
        </w:rPr>
      </w:pPr>
      <w:r w:rsidRPr="00817C89">
        <w:rPr>
          <w:b/>
          <w:i/>
          <w:color w:val="auto"/>
        </w:rPr>
        <w:t>Ссылка на документ</w:t>
      </w:r>
      <w:r w:rsidRPr="00817C89">
        <w:rPr>
          <w:color w:val="auto"/>
        </w:rPr>
        <w:t xml:space="preserve"> – </w:t>
      </w:r>
      <w:r w:rsidR="008A62FB" w:rsidRPr="00817C89">
        <w:rPr>
          <w:color w:val="auto"/>
        </w:rPr>
        <w:t>элемент</w:t>
      </w:r>
      <w:r w:rsidR="009D17DF">
        <w:rPr>
          <w:color w:val="auto"/>
        </w:rPr>
        <w:t xml:space="preserve"> к Д</w:t>
      </w:r>
      <w:r w:rsidRPr="00817C89">
        <w:rPr>
          <w:color w:val="auto"/>
        </w:rPr>
        <w:t>окументу файла логического сообщения, отражающий связи документов и подписей с документами.</w:t>
      </w:r>
    </w:p>
    <w:p w14:paraId="05559CC6" w14:textId="36DA2CE9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  <w:color w:val="auto"/>
        </w:rPr>
      </w:pPr>
      <w:r w:rsidRPr="00817C89">
        <w:rPr>
          <w:b/>
          <w:i/>
        </w:rPr>
        <w:t>Целевой электронный документ (ЦЭД)</w:t>
      </w:r>
      <w:r w:rsidRPr="00817C89">
        <w:t xml:space="preserve"> </w:t>
      </w:r>
      <w:r w:rsidR="00053DCA" w:rsidRPr="00817C89">
        <w:rPr>
          <w:color w:val="auto"/>
        </w:rPr>
        <w:t>–</w:t>
      </w:r>
      <w:r w:rsidRPr="00817C89">
        <w:t xml:space="preserve"> содержательный упорядоченный набор данных, передача которого важна для Отправителя по существу инициированного документооборота.</w:t>
      </w:r>
    </w:p>
    <w:p w14:paraId="2D9FD858" w14:textId="4BC46B6A" w:rsidR="0050715C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  <w:color w:val="auto"/>
        </w:rPr>
      </w:pPr>
      <w:r w:rsidRPr="00817C89">
        <w:rPr>
          <w:b/>
          <w:i/>
        </w:rPr>
        <w:t>Вспомогательный электронн</w:t>
      </w:r>
      <w:bookmarkStart w:id="2" w:name="_GoBack"/>
      <w:bookmarkEnd w:id="2"/>
      <w:r w:rsidRPr="00817C89">
        <w:rPr>
          <w:b/>
          <w:i/>
        </w:rPr>
        <w:t>ый документ (ВЭД)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="0050715C" w:rsidRPr="00817C89">
        <w:t xml:space="preserve">структурированный набор данных, значимых для хозяйствующего субъекта и создаваемых </w:t>
      </w:r>
      <w:r w:rsidR="002C6879" w:rsidRPr="00E822DB">
        <w:t>хозяйствующим субъект</w:t>
      </w:r>
      <w:r w:rsidR="006A0CBA" w:rsidRPr="00E822DB">
        <w:t>ом или оператором</w:t>
      </w:r>
      <w:r w:rsidR="0050715C" w:rsidRPr="00817C89">
        <w:t>.</w:t>
      </w:r>
    </w:p>
    <w:p w14:paraId="60CA6464" w14:textId="51427438" w:rsidR="00BF76A8" w:rsidRPr="00817C89" w:rsidRDefault="0050715C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</w:pPr>
      <w:r w:rsidRPr="00817C89">
        <w:rPr>
          <w:b/>
          <w:i/>
        </w:rPr>
        <w:t>Технологический электронный документ (ТЭД)</w:t>
      </w:r>
      <w:r w:rsidRPr="00817C89">
        <w:t xml:space="preserve"> </w:t>
      </w:r>
      <w:r w:rsidR="00053DCA" w:rsidRPr="00817C89">
        <w:rPr>
          <w:color w:val="auto"/>
        </w:rPr>
        <w:t>–</w:t>
      </w:r>
      <w:r w:rsidRPr="00817C89">
        <w:rPr>
          <w:color w:val="auto"/>
        </w:rPr>
        <w:t xml:space="preserve"> </w:t>
      </w:r>
      <w:r w:rsidR="0063054D" w:rsidRPr="00817C89">
        <w:t>упорядоченный набор данных, описывающий параметры транзакции, фиксирующий этапы прохождения ЦЭД.</w:t>
      </w:r>
    </w:p>
    <w:p w14:paraId="5E400A44" w14:textId="3BFE9024" w:rsidR="00F57B9F" w:rsidRPr="00817C89" w:rsidRDefault="00F57B9F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</w:pPr>
      <w:r w:rsidRPr="00817C89">
        <w:rPr>
          <w:b/>
          <w:i/>
        </w:rPr>
        <w:t>Односторонний электронный документ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t>электронный документ, который подписывает только один хозяйствующий субъект.</w:t>
      </w:r>
    </w:p>
    <w:p w14:paraId="4A5BD19E" w14:textId="0121CF5B" w:rsidR="00F57B9F" w:rsidRPr="00817C89" w:rsidRDefault="00F57B9F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</w:pPr>
      <w:r w:rsidRPr="00817C89">
        <w:rPr>
          <w:b/>
          <w:i/>
        </w:rPr>
        <w:t>Двухсторонний электронный документ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t>электронный документ, который подписывают два хозяйствующих субъекта.</w:t>
      </w:r>
    </w:p>
    <w:p w14:paraId="04BDFA2D" w14:textId="77777777" w:rsidR="00390C9D" w:rsidRDefault="00F57B9F" w:rsidP="00390C9D">
      <w:pPr>
        <w:numPr>
          <w:ilvl w:val="0"/>
          <w:numId w:val="2"/>
        </w:numPr>
        <w:tabs>
          <w:tab w:val="clear" w:pos="284"/>
        </w:tabs>
        <w:ind w:left="993" w:hanging="425"/>
        <w:jc w:val="both"/>
      </w:pPr>
      <w:r w:rsidRPr="00817C89">
        <w:rPr>
          <w:b/>
          <w:i/>
        </w:rPr>
        <w:t>Многосторонний электронный документ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t>электронный документ, который подписывают три и более хозяйствующих субъекта.</w:t>
      </w:r>
    </w:p>
    <w:p w14:paraId="76DDEC94" w14:textId="14067532" w:rsidR="002C6879" w:rsidRPr="00E822DB" w:rsidRDefault="00B7431A" w:rsidP="00390C9D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color w:val="auto"/>
        </w:rPr>
      </w:pPr>
      <w:r w:rsidRPr="00E822DB">
        <w:rPr>
          <w:b/>
          <w:i/>
          <w:color w:val="auto"/>
        </w:rPr>
        <w:t>Черновик</w:t>
      </w:r>
      <w:r w:rsidR="002C6879" w:rsidRPr="00E822DB">
        <w:rPr>
          <w:b/>
          <w:i/>
          <w:color w:val="auto"/>
        </w:rPr>
        <w:t xml:space="preserve"> документа </w:t>
      </w:r>
      <w:r w:rsidR="002C6879" w:rsidRPr="00E822DB">
        <w:rPr>
          <w:color w:val="auto"/>
        </w:rPr>
        <w:t xml:space="preserve">– специальный </w:t>
      </w:r>
      <w:proofErr w:type="spellStart"/>
      <w:r w:rsidR="002C6879" w:rsidRPr="00E822DB">
        <w:rPr>
          <w:color w:val="auto"/>
        </w:rPr>
        <w:t>предзаполненный</w:t>
      </w:r>
      <w:proofErr w:type="spellEnd"/>
      <w:r w:rsidR="002C6879" w:rsidRPr="00E822DB">
        <w:rPr>
          <w:color w:val="auto"/>
        </w:rPr>
        <w:t xml:space="preserve"> ЦЭД, не подписываемый ЭП, </w:t>
      </w:r>
      <w:r w:rsidR="00D833B9" w:rsidRPr="00E822DB">
        <w:rPr>
          <w:color w:val="auto"/>
        </w:rPr>
        <w:t xml:space="preserve">на </w:t>
      </w:r>
      <w:r w:rsidR="002C6879" w:rsidRPr="00E822DB">
        <w:rPr>
          <w:color w:val="auto"/>
        </w:rPr>
        <w:t xml:space="preserve">основе которого можно сформировать ЦЭД. При необходимости к </w:t>
      </w:r>
      <w:r w:rsidRPr="00E822DB">
        <w:rPr>
          <w:color w:val="auto"/>
        </w:rPr>
        <w:t>черновик</w:t>
      </w:r>
      <w:r w:rsidR="002C6879" w:rsidRPr="00E822DB">
        <w:rPr>
          <w:color w:val="auto"/>
        </w:rPr>
        <w:t>у прикладывается набор элементов и атрибутов, по котор</w:t>
      </w:r>
      <w:r w:rsidR="00D833B9" w:rsidRPr="00E822DB">
        <w:rPr>
          <w:color w:val="auto"/>
        </w:rPr>
        <w:t>ым</w:t>
      </w:r>
      <w:r w:rsidR="002C6879" w:rsidRPr="00E822DB">
        <w:rPr>
          <w:color w:val="auto"/>
        </w:rPr>
        <w:t xml:space="preserve"> определяется, какие элементы и атрибуты XML-файла допускается отредактировать перед формированием ЦЭД.</w:t>
      </w:r>
    </w:p>
    <w:p w14:paraId="7F309781" w14:textId="5056C83C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  <w:color w:val="auto"/>
        </w:rPr>
      </w:pPr>
      <w:r w:rsidRPr="00817C89">
        <w:rPr>
          <w:b/>
          <w:i/>
          <w:color w:val="auto"/>
        </w:rPr>
        <w:lastRenderedPageBreak/>
        <w:t>Приглашение (ПР)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color w:val="auto"/>
        </w:rPr>
        <w:t>специальный ЦЭД, использующийся для двухстороннего согласования установления ЭДО между хозяйствующими субъектами и обеспечивающий обмен необходимыми для этого реквизитами сторон.</w:t>
      </w:r>
    </w:p>
    <w:p w14:paraId="1AA88802" w14:textId="1938BB52" w:rsidR="009778E1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  <w:color w:val="auto"/>
        </w:rPr>
      </w:pPr>
      <w:r w:rsidRPr="00817C89">
        <w:rPr>
          <w:b/>
          <w:i/>
          <w:color w:val="auto"/>
        </w:rPr>
        <w:t>Логическое сообщение (ЛС)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="00CE1AED" w:rsidRPr="00817C89">
        <w:rPr>
          <w:color w:val="auto"/>
        </w:rPr>
        <w:t>Т</w:t>
      </w:r>
      <w:r w:rsidRPr="00817C89">
        <w:rPr>
          <w:color w:val="auto"/>
        </w:rPr>
        <w:t xml:space="preserve">ЭД, представляющий собой единицу передачи информации между Операторами, состоящую из нескольких файлов и содержащую в себе информацию о передаче комплекта электронных документов и/или электронных подписей </w:t>
      </w:r>
      <w:r w:rsidR="00D41EE1" w:rsidRPr="00817C89">
        <w:rPr>
          <w:color w:val="auto"/>
        </w:rPr>
        <w:t xml:space="preserve">и/или машиночитаемых доверенностей </w:t>
      </w:r>
      <w:r w:rsidRPr="00817C89">
        <w:rPr>
          <w:color w:val="auto"/>
        </w:rPr>
        <w:t>между Операторами.</w:t>
      </w:r>
    </w:p>
    <w:p w14:paraId="4E7684AD" w14:textId="77777777" w:rsidR="009778E1" w:rsidRPr="00817C89" w:rsidRDefault="009778E1" w:rsidP="00B92484">
      <w:pPr>
        <w:pStyle w:val="aff4"/>
        <w:numPr>
          <w:ilvl w:val="0"/>
          <w:numId w:val="2"/>
        </w:numPr>
        <w:tabs>
          <w:tab w:val="clear" w:pos="284"/>
        </w:tabs>
        <w:ind w:left="993" w:hanging="425"/>
        <w:jc w:val="both"/>
      </w:pPr>
      <w:r w:rsidRPr="00817C89">
        <w:rPr>
          <w:b/>
          <w:i/>
        </w:rPr>
        <w:t>Закрытое логическое сообщение</w:t>
      </w:r>
      <w:r w:rsidRPr="00817C89">
        <w:t xml:space="preserve"> – ЛС, по ЦЭД в составе которого требуется </w:t>
      </w:r>
      <w:proofErr w:type="spellStart"/>
      <w:r w:rsidRPr="00817C89">
        <w:t>единомоментно</w:t>
      </w:r>
      <w:proofErr w:type="spellEnd"/>
      <w:r w:rsidRPr="00817C89">
        <w:t xml:space="preserve"> получить либо подтверждения факта принятия, либо подтверждения факта отказа.</w:t>
      </w:r>
    </w:p>
    <w:p w14:paraId="06312A13" w14:textId="35DE1C3A" w:rsidR="00611A26" w:rsidRPr="00817C89" w:rsidRDefault="009778E1" w:rsidP="00B92484">
      <w:pPr>
        <w:pStyle w:val="aff4"/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  <w:color w:val="auto"/>
        </w:rPr>
      </w:pPr>
      <w:r w:rsidRPr="00817C89">
        <w:rPr>
          <w:b/>
          <w:i/>
        </w:rPr>
        <w:t>Открытое логическое сообщение</w:t>
      </w:r>
      <w:r w:rsidRPr="00817C89">
        <w:t xml:space="preserve"> – ЛС, ЦЭД в составе которого не требуют </w:t>
      </w:r>
      <w:proofErr w:type="spellStart"/>
      <w:r w:rsidRPr="00817C89">
        <w:t>единомоментного</w:t>
      </w:r>
      <w:proofErr w:type="spellEnd"/>
      <w:r w:rsidRPr="00817C89">
        <w:t xml:space="preserve"> и единообразного получения либо подтверждения факта принятия, либо подтверждения факта отказа.</w:t>
      </w:r>
    </w:p>
    <w:p w14:paraId="2727D845" w14:textId="5DF552D3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</w:rPr>
      </w:pPr>
      <w:r w:rsidRPr="00817C89">
        <w:rPr>
          <w:b/>
          <w:i/>
          <w:color w:val="auto"/>
        </w:rPr>
        <w:t>Транспортный пакет (ТП)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="00CE1AED" w:rsidRPr="00817C89">
        <w:rPr>
          <w:color w:val="auto"/>
        </w:rPr>
        <w:t>Т</w:t>
      </w:r>
      <w:r w:rsidRPr="00817C89">
        <w:rPr>
          <w:color w:val="auto"/>
        </w:rPr>
        <w:t>ЭД, представляющий собой единицу передачи информации на технологическом уровне, состоящую из СМS-сообщения с присоединенной ЭП Оператора,</w:t>
      </w:r>
      <w:r w:rsidRPr="00817C89">
        <w:t xml:space="preserve"> включающее в себя ZIP-файл, который содержит одно или несколько ЛС и ПР, либо один XML-файл с технологическими квитанциями.</w:t>
      </w:r>
    </w:p>
    <w:p w14:paraId="3EA09FD7" w14:textId="32E2E470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</w:rPr>
      </w:pPr>
      <w:r w:rsidRPr="00817C89">
        <w:rPr>
          <w:b/>
          <w:i/>
        </w:rPr>
        <w:t xml:space="preserve">Электронная подпись </w:t>
      </w:r>
      <w:r w:rsidR="007B14F4" w:rsidRPr="00817C89">
        <w:rPr>
          <w:b/>
          <w:i/>
        </w:rPr>
        <w:t>(ЭП)</w:t>
      </w:r>
      <w:r w:rsidR="007B14F4" w:rsidRPr="00817C89">
        <w:t xml:space="preserve"> </w:t>
      </w:r>
      <w:r w:rsidR="007B14F4" w:rsidRPr="00817C89">
        <w:rPr>
          <w:color w:val="auto"/>
        </w:rPr>
        <w:t xml:space="preserve">– </w:t>
      </w:r>
      <w:r w:rsidR="007B14F4" w:rsidRPr="00817C89">
        <w:rPr>
          <w:lang w:eastAsia="ru-RU"/>
        </w:rPr>
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 Вид используемой подписи определяется нормативным актом, устанавливающим правила формирования и (или) обмена/направления документа, и должен соответствовать требованиям Федерального закона от 06.04.2011 № 63-ФЗ "Об электронной подписи".</w:t>
      </w:r>
    </w:p>
    <w:p w14:paraId="0C7C6643" w14:textId="009A664A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  <w:color w:val="auto"/>
        </w:rPr>
      </w:pPr>
      <w:r w:rsidRPr="00817C89">
        <w:rPr>
          <w:b/>
          <w:i/>
          <w:color w:val="auto"/>
        </w:rPr>
        <w:t>Уведомление о принятии документа (УОП)</w:t>
      </w:r>
      <w:r w:rsidR="00053DCA" w:rsidRPr="00817C89">
        <w:rPr>
          <w:color w:val="auto"/>
        </w:rPr>
        <w:t xml:space="preserve"> – </w:t>
      </w:r>
      <w:r w:rsidR="00CE1AED" w:rsidRPr="00817C89">
        <w:rPr>
          <w:color w:val="auto"/>
        </w:rPr>
        <w:t>Т</w:t>
      </w:r>
      <w:r w:rsidRPr="00817C89">
        <w:rPr>
          <w:color w:val="auto"/>
        </w:rPr>
        <w:t>ЭД, являющийся ЭП получателя Документа в формате CMS, фиксирующий факт принятия (согласия с условиями) полученного Документа.</w:t>
      </w:r>
    </w:p>
    <w:p w14:paraId="5147DAE8" w14:textId="7A1696DA" w:rsidR="00060555" w:rsidRPr="002C6879" w:rsidRDefault="00060555" w:rsidP="00060555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</w:rPr>
      </w:pPr>
      <w:r w:rsidRPr="00817C89">
        <w:rPr>
          <w:b/>
          <w:i/>
        </w:rPr>
        <w:t>Универсальное сообщение (УС</w:t>
      </w:r>
      <w:r w:rsidRPr="00817C89">
        <w:rPr>
          <w:b/>
          <w:i/>
          <w:color w:val="auto"/>
        </w:rPr>
        <w:t>)</w:t>
      </w:r>
      <w:r w:rsidRPr="00817C89">
        <w:rPr>
          <w:color w:val="auto"/>
        </w:rPr>
        <w:t xml:space="preserve"> – ВЭД, являющийся XML-файлом установленного формата, позволяющий </w:t>
      </w:r>
      <w:r w:rsidR="00545A52" w:rsidRPr="00817C89">
        <w:rPr>
          <w:color w:val="auto"/>
        </w:rPr>
        <w:t xml:space="preserve">хозяйствующим субъектам </w:t>
      </w:r>
      <w:r w:rsidRPr="00817C89">
        <w:rPr>
          <w:color w:val="auto"/>
        </w:rPr>
        <w:t>информировать о получении документа</w:t>
      </w:r>
      <w:r w:rsidR="00545A52" w:rsidRPr="00817C89">
        <w:rPr>
          <w:color w:val="auto"/>
        </w:rPr>
        <w:t>, ошибках, а также</w:t>
      </w:r>
      <w:r w:rsidRPr="00817C89">
        <w:rPr>
          <w:color w:val="auto"/>
        </w:rPr>
        <w:t xml:space="preserve"> о иных событиях, имеющих отношение к документообороту.</w:t>
      </w:r>
      <w:r w:rsidR="00E51BCF" w:rsidRPr="00817C89">
        <w:rPr>
          <w:color w:val="auto"/>
        </w:rPr>
        <w:t xml:space="preserve"> Коды статусов и сце</w:t>
      </w:r>
      <w:r w:rsidR="00482B5C" w:rsidRPr="00817C89">
        <w:rPr>
          <w:color w:val="auto"/>
        </w:rPr>
        <w:t>нарии работы с УС описаны в отде</w:t>
      </w:r>
      <w:r w:rsidR="00E51BCF" w:rsidRPr="00817C89">
        <w:rPr>
          <w:color w:val="auto"/>
        </w:rPr>
        <w:t>льном справочнике, публикуемом на сайте ФНС.</w:t>
      </w:r>
    </w:p>
    <w:p w14:paraId="6D32BF67" w14:textId="13ADBE06" w:rsidR="00EC2132" w:rsidRPr="00817C89" w:rsidRDefault="00EC2132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</w:pPr>
      <w:r w:rsidRPr="00817C89">
        <w:rPr>
          <w:b/>
          <w:i/>
        </w:rPr>
        <w:t>Подтверждение Оператора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t>ВЭД, являющийся XML-файлом установленного формата Подтверждения даты отправки документа (ПДО), фиксирующий факт получения Оператором Документа и направления его получателю.</w:t>
      </w:r>
    </w:p>
    <w:p w14:paraId="59998839" w14:textId="1F64AA25" w:rsidR="000F6477" w:rsidRPr="00817C89" w:rsidRDefault="000F6477" w:rsidP="00B92484">
      <w:pPr>
        <w:numPr>
          <w:ilvl w:val="0"/>
          <w:numId w:val="2"/>
        </w:numPr>
        <w:tabs>
          <w:tab w:val="clear" w:pos="284"/>
        </w:tabs>
        <w:ind w:left="993" w:hanging="425"/>
        <w:jc w:val="both"/>
        <w:rPr>
          <w:b/>
          <w:i/>
        </w:rPr>
      </w:pPr>
      <w:r w:rsidRPr="00817C89">
        <w:rPr>
          <w:b/>
          <w:i/>
        </w:rPr>
        <w:t>Машиночитаемая доверенность (МЧД)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="00AC5EA4" w:rsidRPr="00817C89">
        <w:t>Т</w:t>
      </w:r>
      <w:r w:rsidRPr="00817C89">
        <w:t xml:space="preserve">ЭД, являющийся </w:t>
      </w:r>
      <w:r w:rsidRPr="00817C89">
        <w:rPr>
          <w:lang w:val="en-US"/>
        </w:rPr>
        <w:t>XML</w:t>
      </w:r>
      <w:r w:rsidRPr="00817C89">
        <w:t>-файлом установленного формата</w:t>
      </w:r>
      <w:r w:rsidR="007F42AB" w:rsidRPr="00817C89">
        <w:t>, дающий право лицу, на которое выдана доверенность, совершать действия при электронном документообороте от имени</w:t>
      </w:r>
      <w:r w:rsidR="00462F50" w:rsidRPr="00817C89">
        <w:t xml:space="preserve"> </w:t>
      </w:r>
      <w:r w:rsidR="002879CF" w:rsidRPr="00817C89">
        <w:t>хозяйствующего субъекта</w:t>
      </w:r>
      <w:r w:rsidR="007F42AB" w:rsidRPr="00817C89">
        <w:t xml:space="preserve">, </w:t>
      </w:r>
      <w:r w:rsidR="00CA0775" w:rsidRPr="00817C89">
        <w:t xml:space="preserve">выдавшего </w:t>
      </w:r>
      <w:r w:rsidR="007F42AB" w:rsidRPr="00817C89">
        <w:t>доверенность. Может передаваться как вложенный файл в составе ЛС</w:t>
      </w:r>
      <w:r w:rsidR="00C64946" w:rsidRPr="00817C89">
        <w:t xml:space="preserve"> вместе с подписью к доверенности</w:t>
      </w:r>
      <w:r w:rsidR="007F42AB" w:rsidRPr="00817C89">
        <w:t xml:space="preserve"> или как набор атрибутов, позволяющий </w:t>
      </w:r>
      <w:r w:rsidR="00051258" w:rsidRPr="00817C89">
        <w:t>контрагенту получить информацию</w:t>
      </w:r>
      <w:r w:rsidR="00C46326" w:rsidRPr="00817C89">
        <w:t xml:space="preserve"> </w:t>
      </w:r>
      <w:r w:rsidR="002879CF" w:rsidRPr="00817C89">
        <w:t xml:space="preserve">об </w:t>
      </w:r>
      <w:r w:rsidR="00C46326" w:rsidRPr="00817C89">
        <w:t>МЧД</w:t>
      </w:r>
      <w:r w:rsidR="00053DCA" w:rsidRPr="00817C89">
        <w:t>.</w:t>
      </w:r>
    </w:p>
    <w:p w14:paraId="517D141B" w14:textId="08AEE07C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right="4" w:hanging="425"/>
        <w:jc w:val="both"/>
        <w:rPr>
          <w:b/>
          <w:i/>
          <w:color w:val="auto"/>
          <w:szCs w:val="24"/>
        </w:rPr>
      </w:pPr>
      <w:r w:rsidRPr="00817C89">
        <w:rPr>
          <w:b/>
          <w:i/>
        </w:rPr>
        <w:lastRenderedPageBreak/>
        <w:t>Технологическая квитанция (ТК)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="00CE1AED" w:rsidRPr="00817C89">
        <w:rPr>
          <w:color w:val="auto"/>
        </w:rPr>
        <w:t>Т</w:t>
      </w:r>
      <w:r w:rsidRPr="00817C89">
        <w:rPr>
          <w:color w:val="auto"/>
        </w:rPr>
        <w:t>ЭД технологического уровня, предназначенный для фиксации факта передачи ЛС или ПР, и результат его обработки от Оператора другому Оператору.</w:t>
      </w:r>
    </w:p>
    <w:p w14:paraId="46793436" w14:textId="1B34F70B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right="4" w:hanging="425"/>
        <w:jc w:val="both"/>
        <w:rPr>
          <w:b/>
          <w:i/>
          <w:color w:val="auto"/>
          <w:szCs w:val="24"/>
        </w:rPr>
      </w:pPr>
      <w:r w:rsidRPr="00817C89">
        <w:rPr>
          <w:b/>
          <w:i/>
        </w:rPr>
        <w:t>Транспортная квитанция (</w:t>
      </w:r>
      <w:proofErr w:type="spellStart"/>
      <w:r w:rsidRPr="00817C89">
        <w:rPr>
          <w:b/>
          <w:i/>
        </w:rPr>
        <w:t>ТрК</w:t>
      </w:r>
      <w:proofErr w:type="spellEnd"/>
      <w:r w:rsidRPr="00817C89">
        <w:rPr>
          <w:b/>
          <w:i/>
        </w:rPr>
        <w:t>)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="00CE1AED" w:rsidRPr="00817C89">
        <w:rPr>
          <w:color w:val="auto"/>
        </w:rPr>
        <w:t>Т</w:t>
      </w:r>
      <w:r w:rsidRPr="00817C89">
        <w:rPr>
          <w:color w:val="auto"/>
        </w:rPr>
        <w:t>ЭД транспортного уровня, предназначенный для фиксации факта получения ТП и результат его обработки, при передачи его от Оператора другому Оператору. Документ представляет собой СМS-сообщение с присоединенной ЭП Оператора получателя Документа</w:t>
      </w:r>
      <w:r w:rsidRPr="00817C89">
        <w:t>, включающее в себя один XML-файл с транспортной квитанцией.</w:t>
      </w:r>
    </w:p>
    <w:p w14:paraId="32D4E4BE" w14:textId="7C33CE79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right="4" w:hanging="425"/>
        <w:jc w:val="both"/>
        <w:rPr>
          <w:b/>
          <w:i/>
          <w:color w:val="auto"/>
          <w:szCs w:val="24"/>
        </w:rPr>
      </w:pPr>
      <w:r w:rsidRPr="00817C89">
        <w:rPr>
          <w:b/>
          <w:i/>
        </w:rPr>
        <w:t>Маршрут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color w:val="auto"/>
          <w:szCs w:val="24"/>
        </w:rPr>
        <w:t>путь следования транспортного пакета (ТП), учитывающий направление движения относительно всех участников обмена</w:t>
      </w:r>
      <w:r w:rsidR="00053DCA" w:rsidRPr="00817C89">
        <w:rPr>
          <w:color w:val="auto"/>
          <w:szCs w:val="24"/>
        </w:rPr>
        <w:t>.</w:t>
      </w:r>
    </w:p>
    <w:p w14:paraId="106A3804" w14:textId="4409E640" w:rsidR="009778E1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right="4" w:hanging="425"/>
        <w:jc w:val="both"/>
        <w:rPr>
          <w:b/>
          <w:i/>
          <w:color w:val="auto"/>
          <w:szCs w:val="24"/>
        </w:rPr>
      </w:pPr>
      <w:r w:rsidRPr="00817C89">
        <w:rPr>
          <w:b/>
          <w:i/>
          <w:color w:val="auto"/>
          <w:szCs w:val="24"/>
          <w:lang w:val="en-US"/>
        </w:rPr>
        <w:t>ID</w:t>
      </w:r>
      <w:r w:rsidRPr="00817C89">
        <w:rPr>
          <w:b/>
          <w:i/>
          <w:color w:val="auto"/>
          <w:szCs w:val="24"/>
        </w:rPr>
        <w:t xml:space="preserve"> абонента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color w:val="auto"/>
          <w:szCs w:val="24"/>
        </w:rPr>
        <w:t>идентификатор участника электронного документооборота, выданный оператором, необходимый для авторизации и маршрутизации транспортного пакета.</w:t>
      </w:r>
    </w:p>
    <w:p w14:paraId="2C5820CB" w14:textId="156E1197" w:rsidR="00611A26" w:rsidRPr="00817C89" w:rsidRDefault="009778E1" w:rsidP="00B92484">
      <w:pPr>
        <w:numPr>
          <w:ilvl w:val="0"/>
          <w:numId w:val="2"/>
        </w:numPr>
        <w:tabs>
          <w:tab w:val="clear" w:pos="284"/>
        </w:tabs>
        <w:ind w:left="993" w:right="4" w:hanging="425"/>
        <w:jc w:val="both"/>
        <w:rPr>
          <w:b/>
          <w:i/>
          <w:color w:val="auto"/>
          <w:szCs w:val="24"/>
        </w:rPr>
      </w:pPr>
      <w:r w:rsidRPr="00817C89">
        <w:rPr>
          <w:b/>
          <w:i/>
          <w:color w:val="auto"/>
          <w:szCs w:val="24"/>
        </w:rPr>
        <w:t xml:space="preserve">Пакет </w:t>
      </w:r>
      <w:r w:rsidRPr="00817C89">
        <w:rPr>
          <w:color w:val="auto"/>
          <w:szCs w:val="24"/>
        </w:rPr>
        <w:t>– группировка электронных документов на прикладном уровне.</w:t>
      </w:r>
    </w:p>
    <w:p w14:paraId="4BEEE86F" w14:textId="409B1450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right="4" w:hanging="425"/>
        <w:jc w:val="both"/>
        <w:rPr>
          <w:b/>
          <w:i/>
          <w:color w:val="auto"/>
          <w:szCs w:val="24"/>
        </w:rPr>
      </w:pPr>
      <w:r w:rsidRPr="00817C89">
        <w:rPr>
          <w:b/>
          <w:i/>
          <w:color w:val="auto"/>
          <w:szCs w:val="24"/>
        </w:rPr>
        <w:t>Прикладной уровень ЭДО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color w:val="auto"/>
          <w:szCs w:val="24"/>
        </w:rPr>
        <w:t>уровень взаимодействия хозяйствующих субъектов порядке обмена Документами. На прикладном уровне описан порядок формирования и обмена Документами, подтверждения их получения или отказа в получении.</w:t>
      </w:r>
    </w:p>
    <w:p w14:paraId="2757B840" w14:textId="2ACA7466" w:rsidR="00611A26" w:rsidRPr="00817C89" w:rsidRDefault="00611A26" w:rsidP="00B92484">
      <w:pPr>
        <w:numPr>
          <w:ilvl w:val="1"/>
          <w:numId w:val="2"/>
        </w:numPr>
        <w:tabs>
          <w:tab w:val="clear" w:pos="1080"/>
        </w:tabs>
        <w:ind w:left="1418" w:right="4" w:hanging="426"/>
        <w:jc w:val="both"/>
        <w:rPr>
          <w:b/>
          <w:i/>
          <w:color w:val="auto"/>
          <w:szCs w:val="24"/>
        </w:rPr>
      </w:pPr>
      <w:r w:rsidRPr="00817C89">
        <w:rPr>
          <w:b/>
          <w:i/>
          <w:color w:val="auto"/>
          <w:szCs w:val="24"/>
        </w:rPr>
        <w:t>Факт отправки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color w:val="auto"/>
          <w:szCs w:val="24"/>
        </w:rPr>
        <w:t>формирование Документа отправителем, осуществление необходимых действий по отправке Документа через Оператора и получение подтверждения даты и времени отправки Оператором</w:t>
      </w:r>
      <w:r w:rsidR="00053DCA" w:rsidRPr="00817C89">
        <w:rPr>
          <w:color w:val="auto"/>
          <w:szCs w:val="24"/>
        </w:rPr>
        <w:t>.</w:t>
      </w:r>
    </w:p>
    <w:p w14:paraId="6B44457D" w14:textId="7659E0AF" w:rsidR="00611A26" w:rsidRPr="00817C89" w:rsidRDefault="00611A26" w:rsidP="00B92484">
      <w:pPr>
        <w:numPr>
          <w:ilvl w:val="1"/>
          <w:numId w:val="2"/>
        </w:numPr>
        <w:tabs>
          <w:tab w:val="clear" w:pos="1080"/>
        </w:tabs>
        <w:ind w:left="1418" w:right="4" w:hanging="426"/>
        <w:jc w:val="both"/>
        <w:rPr>
          <w:b/>
          <w:i/>
          <w:color w:val="auto"/>
          <w:szCs w:val="24"/>
        </w:rPr>
      </w:pPr>
      <w:r w:rsidRPr="00817C89">
        <w:rPr>
          <w:b/>
          <w:i/>
          <w:color w:val="auto"/>
          <w:szCs w:val="24"/>
        </w:rPr>
        <w:t>Факт доставки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color w:val="auto"/>
          <w:szCs w:val="24"/>
        </w:rPr>
        <w:t>выполнение всех необходимых действий Оператором получателя Документа по обеспечению технического и физического доступа к Документу получателем и формирование</w:t>
      </w:r>
      <w:r w:rsidR="003B1B54" w:rsidRPr="00817C89">
        <w:rPr>
          <w:color w:val="auto"/>
          <w:szCs w:val="24"/>
        </w:rPr>
        <w:t xml:space="preserve"> </w:t>
      </w:r>
      <w:r w:rsidR="00545A52" w:rsidRPr="00817C89">
        <w:rPr>
          <w:color w:val="auto"/>
          <w:szCs w:val="24"/>
        </w:rPr>
        <w:t>УС со статус</w:t>
      </w:r>
      <w:r w:rsidR="004B2A1A" w:rsidRPr="00817C89">
        <w:rPr>
          <w:color w:val="auto"/>
          <w:szCs w:val="24"/>
        </w:rPr>
        <w:t>ами из групп «Извещение о получении».</w:t>
      </w:r>
    </w:p>
    <w:p w14:paraId="352ACF3C" w14:textId="42E42D41" w:rsidR="00611A26" w:rsidRPr="00817C89" w:rsidRDefault="00611A26" w:rsidP="00B92484">
      <w:pPr>
        <w:numPr>
          <w:ilvl w:val="1"/>
          <w:numId w:val="2"/>
        </w:numPr>
        <w:tabs>
          <w:tab w:val="clear" w:pos="1080"/>
        </w:tabs>
        <w:ind w:left="1418" w:right="4" w:hanging="426"/>
        <w:jc w:val="both"/>
        <w:rPr>
          <w:b/>
          <w:i/>
          <w:color w:val="auto"/>
          <w:szCs w:val="24"/>
        </w:rPr>
      </w:pPr>
      <w:r w:rsidRPr="00817C89">
        <w:rPr>
          <w:b/>
          <w:i/>
          <w:color w:val="auto"/>
          <w:szCs w:val="24"/>
        </w:rPr>
        <w:t>Факт принятия</w:t>
      </w:r>
      <w:r w:rsidR="00053DCA" w:rsidRPr="00817C89">
        <w:rPr>
          <w:color w:val="auto"/>
        </w:rPr>
        <w:t xml:space="preserve"> – </w:t>
      </w:r>
      <w:r w:rsidRPr="00817C89">
        <w:rPr>
          <w:color w:val="auto"/>
          <w:szCs w:val="24"/>
        </w:rPr>
        <w:t xml:space="preserve">выполнение всех необходимых действий </w:t>
      </w:r>
      <w:r w:rsidRPr="00817C89">
        <w:rPr>
          <w:color w:val="auto"/>
        </w:rPr>
        <w:t>получателем Документа для подтверждения своего согласия с поступившим Документом и формирования УОП. С этого момента обе стороны считают Документ согласованным</w:t>
      </w:r>
      <w:r w:rsidR="00053DCA" w:rsidRPr="00817C89">
        <w:rPr>
          <w:color w:val="auto"/>
        </w:rPr>
        <w:t>.</w:t>
      </w:r>
    </w:p>
    <w:p w14:paraId="465D1055" w14:textId="42F1295D" w:rsidR="00611A26" w:rsidRPr="00817C89" w:rsidRDefault="00611A26" w:rsidP="00B92484">
      <w:pPr>
        <w:numPr>
          <w:ilvl w:val="1"/>
          <w:numId w:val="2"/>
        </w:numPr>
        <w:tabs>
          <w:tab w:val="clear" w:pos="1080"/>
        </w:tabs>
        <w:ind w:left="1418" w:right="4" w:hanging="426"/>
        <w:jc w:val="both"/>
        <w:rPr>
          <w:b/>
          <w:i/>
          <w:color w:val="auto"/>
          <w:szCs w:val="24"/>
        </w:rPr>
      </w:pPr>
      <w:r w:rsidRPr="00817C89">
        <w:rPr>
          <w:b/>
          <w:i/>
          <w:color w:val="auto"/>
          <w:szCs w:val="24"/>
        </w:rPr>
        <w:t>Факт отказа</w:t>
      </w:r>
      <w:r w:rsidR="00053DCA" w:rsidRPr="00817C89">
        <w:rPr>
          <w:color w:val="auto"/>
        </w:rPr>
        <w:t xml:space="preserve"> – </w:t>
      </w:r>
      <w:r w:rsidRPr="00817C89">
        <w:rPr>
          <w:color w:val="auto"/>
          <w:szCs w:val="24"/>
        </w:rPr>
        <w:t>выполнение всех необходимых действий получателем Документа для подтверждения своего несогласия с полученным Документом и формирование</w:t>
      </w:r>
      <w:r w:rsidR="003B1B54" w:rsidRPr="00817C89">
        <w:rPr>
          <w:color w:val="auto"/>
          <w:szCs w:val="24"/>
        </w:rPr>
        <w:t xml:space="preserve"> </w:t>
      </w:r>
      <w:r w:rsidR="00545A52" w:rsidRPr="00817C89">
        <w:rPr>
          <w:color w:val="auto"/>
          <w:szCs w:val="24"/>
        </w:rPr>
        <w:t>УС со статус</w:t>
      </w:r>
      <w:r w:rsidR="004B2A1A" w:rsidRPr="00817C89">
        <w:rPr>
          <w:color w:val="auto"/>
          <w:szCs w:val="24"/>
        </w:rPr>
        <w:t>ами из группы «От</w:t>
      </w:r>
      <w:r w:rsidR="00482B5C" w:rsidRPr="00817C89">
        <w:rPr>
          <w:color w:val="auto"/>
          <w:szCs w:val="24"/>
        </w:rPr>
        <w:t xml:space="preserve">каз в </w:t>
      </w:r>
      <w:r w:rsidR="00AC63AB" w:rsidRPr="00817C89">
        <w:rPr>
          <w:color w:val="auto"/>
          <w:szCs w:val="24"/>
        </w:rPr>
        <w:t>подписи</w:t>
      </w:r>
      <w:r w:rsidR="004B2A1A" w:rsidRPr="00817C89">
        <w:rPr>
          <w:color w:val="auto"/>
          <w:szCs w:val="24"/>
        </w:rPr>
        <w:t>»</w:t>
      </w:r>
      <w:r w:rsidR="00545A52" w:rsidRPr="00817C89">
        <w:rPr>
          <w:color w:val="auto"/>
          <w:szCs w:val="24"/>
        </w:rPr>
        <w:t>.</w:t>
      </w:r>
      <w:r w:rsidRPr="00817C89">
        <w:rPr>
          <w:color w:val="auto"/>
          <w:szCs w:val="24"/>
        </w:rPr>
        <w:t xml:space="preserve"> С этого</w:t>
      </w:r>
      <w:r w:rsidRPr="00817C89">
        <w:rPr>
          <w:color w:val="auto"/>
        </w:rPr>
        <w:t xml:space="preserve"> момента обе стороны считают Документ не согласованным</w:t>
      </w:r>
      <w:r w:rsidR="00053DCA" w:rsidRPr="00817C89">
        <w:rPr>
          <w:color w:val="auto"/>
        </w:rPr>
        <w:t>.</w:t>
      </w:r>
    </w:p>
    <w:p w14:paraId="7B48570E" w14:textId="7B05432E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right="4" w:hanging="425"/>
        <w:jc w:val="both"/>
        <w:rPr>
          <w:b/>
          <w:i/>
          <w:color w:val="auto"/>
          <w:szCs w:val="24"/>
        </w:rPr>
      </w:pPr>
      <w:r w:rsidRPr="00817C89">
        <w:rPr>
          <w:b/>
          <w:i/>
          <w:color w:val="auto"/>
          <w:szCs w:val="24"/>
        </w:rPr>
        <w:t>Технологический уровень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color w:val="auto"/>
          <w:szCs w:val="24"/>
        </w:rPr>
        <w:t xml:space="preserve">уровень взаимодействия Операторов в целях обеспечения </w:t>
      </w:r>
      <w:r w:rsidR="0000092C" w:rsidRPr="00817C89">
        <w:rPr>
          <w:color w:val="auto"/>
          <w:szCs w:val="24"/>
        </w:rPr>
        <w:t xml:space="preserve">настоящего </w:t>
      </w:r>
      <w:r w:rsidRPr="00817C89">
        <w:rPr>
          <w:color w:val="auto"/>
          <w:szCs w:val="24"/>
        </w:rPr>
        <w:t>регламента.</w:t>
      </w:r>
    </w:p>
    <w:p w14:paraId="2140AD8C" w14:textId="6E55DC57" w:rsidR="00611A26" w:rsidRPr="00817C89" w:rsidRDefault="00611A26" w:rsidP="00B92484">
      <w:pPr>
        <w:numPr>
          <w:ilvl w:val="1"/>
          <w:numId w:val="2"/>
        </w:numPr>
        <w:tabs>
          <w:tab w:val="clear" w:pos="1080"/>
        </w:tabs>
        <w:ind w:left="1418" w:right="4" w:hanging="426"/>
        <w:jc w:val="both"/>
        <w:rPr>
          <w:b/>
          <w:i/>
          <w:color w:val="auto"/>
          <w:szCs w:val="24"/>
        </w:rPr>
      </w:pPr>
      <w:r w:rsidRPr="00817C89">
        <w:rPr>
          <w:b/>
          <w:i/>
          <w:color w:val="auto"/>
          <w:szCs w:val="24"/>
        </w:rPr>
        <w:t>Факт передачи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color w:val="auto"/>
          <w:szCs w:val="24"/>
        </w:rPr>
        <w:t>выполнение всех необходимых действий Оператором отправителя Документа по передаче Документа Оператору получателя Документа. Передача Документа фиксируется ТК. С момента передачи Документа ответственность за дальнейшую доставку Документа переходит к Оператору получателя Документа</w:t>
      </w:r>
      <w:r w:rsidR="0069339D" w:rsidRPr="00817C89">
        <w:rPr>
          <w:color w:val="auto"/>
          <w:szCs w:val="24"/>
        </w:rPr>
        <w:t>.</w:t>
      </w:r>
      <w:r w:rsidR="006A6F84" w:rsidRPr="00817C89">
        <w:rPr>
          <w:color w:val="auto"/>
          <w:szCs w:val="24"/>
        </w:rPr>
        <w:t xml:space="preserve"> </w:t>
      </w:r>
      <w:r w:rsidR="0069339D" w:rsidRPr="00817C89">
        <w:rPr>
          <w:color w:val="auto"/>
          <w:szCs w:val="24"/>
        </w:rPr>
        <w:t>Оператор получателя с момента напр</w:t>
      </w:r>
      <w:r w:rsidR="000B41AA" w:rsidRPr="00817C89">
        <w:rPr>
          <w:color w:val="auto"/>
          <w:szCs w:val="24"/>
        </w:rPr>
        <w:t>авления Оператору отправителю Т</w:t>
      </w:r>
      <w:r w:rsidR="0069339D" w:rsidRPr="00817C89">
        <w:rPr>
          <w:color w:val="auto"/>
          <w:szCs w:val="24"/>
        </w:rPr>
        <w:t>К</w:t>
      </w:r>
      <w:r w:rsidR="0047385E" w:rsidRPr="00817C89">
        <w:rPr>
          <w:color w:val="auto"/>
          <w:szCs w:val="24"/>
        </w:rPr>
        <w:t xml:space="preserve"> об успешном приеме Документов не позднее 4 часов должен доставить содержащиеся в ЛС Документы соответствующему получателю Документов</w:t>
      </w:r>
      <w:r w:rsidR="00053DCA" w:rsidRPr="00817C89">
        <w:rPr>
          <w:color w:val="auto"/>
          <w:szCs w:val="24"/>
        </w:rPr>
        <w:t>.</w:t>
      </w:r>
    </w:p>
    <w:p w14:paraId="494E9845" w14:textId="3F61782D" w:rsidR="00611A26" w:rsidRPr="00817C89" w:rsidRDefault="00611A26" w:rsidP="00B92484">
      <w:pPr>
        <w:numPr>
          <w:ilvl w:val="1"/>
          <w:numId w:val="2"/>
        </w:numPr>
        <w:tabs>
          <w:tab w:val="clear" w:pos="1080"/>
        </w:tabs>
        <w:ind w:left="1418" w:right="4" w:hanging="426"/>
        <w:jc w:val="both"/>
        <w:rPr>
          <w:color w:val="auto"/>
          <w:szCs w:val="24"/>
        </w:rPr>
      </w:pPr>
      <w:r w:rsidRPr="00817C89">
        <w:rPr>
          <w:b/>
          <w:i/>
          <w:color w:val="auto"/>
          <w:szCs w:val="24"/>
        </w:rPr>
        <w:t>Гарантия целостности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rPr>
          <w:color w:val="auto"/>
          <w:szCs w:val="24"/>
        </w:rPr>
        <w:t>процедура подписания транспортного пакета ЭП Оператора отправителя Документа.</w:t>
      </w:r>
    </w:p>
    <w:p w14:paraId="673462AF" w14:textId="14FD7C72" w:rsidR="00611A26" w:rsidRPr="00817C89" w:rsidRDefault="00611A26" w:rsidP="00B92484">
      <w:pPr>
        <w:numPr>
          <w:ilvl w:val="0"/>
          <w:numId w:val="2"/>
        </w:numPr>
        <w:tabs>
          <w:tab w:val="clear" w:pos="284"/>
        </w:tabs>
        <w:ind w:left="993" w:right="4" w:hanging="425"/>
        <w:jc w:val="both"/>
        <w:rPr>
          <w:color w:val="auto"/>
          <w:szCs w:val="24"/>
        </w:rPr>
      </w:pPr>
      <w:r w:rsidRPr="00817C89">
        <w:rPr>
          <w:b/>
          <w:i/>
        </w:rPr>
        <w:lastRenderedPageBreak/>
        <w:t>Транспортный уровень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t>уровень взаимодействия программных средств с использованием конкретных сетевых протоколов.</w:t>
      </w:r>
    </w:p>
    <w:p w14:paraId="1BB1DE1C" w14:textId="265B749D" w:rsidR="00611A26" w:rsidRPr="00817C89" w:rsidRDefault="00611A26" w:rsidP="00B92484">
      <w:pPr>
        <w:numPr>
          <w:ilvl w:val="1"/>
          <w:numId w:val="2"/>
        </w:numPr>
        <w:tabs>
          <w:tab w:val="clear" w:pos="1080"/>
        </w:tabs>
        <w:ind w:left="1418" w:right="4" w:hanging="426"/>
        <w:jc w:val="both"/>
        <w:rPr>
          <w:color w:val="auto"/>
          <w:szCs w:val="24"/>
        </w:rPr>
      </w:pPr>
      <w:r w:rsidRPr="00817C89">
        <w:rPr>
          <w:b/>
          <w:i/>
        </w:rPr>
        <w:t>Факт приема Оператором</w:t>
      </w:r>
      <w:r w:rsidR="00053DCA" w:rsidRPr="00817C89">
        <w:t xml:space="preserve"> </w:t>
      </w:r>
      <w:r w:rsidR="00053DCA" w:rsidRPr="00817C89">
        <w:rPr>
          <w:color w:val="auto"/>
        </w:rPr>
        <w:t xml:space="preserve">– </w:t>
      </w:r>
      <w:r w:rsidRPr="00817C89">
        <w:t xml:space="preserve">прием Оператором транспортного пакета, и передача отправителю </w:t>
      </w:r>
      <w:proofErr w:type="spellStart"/>
      <w:r w:rsidRPr="00817C89">
        <w:t>ТрК</w:t>
      </w:r>
      <w:proofErr w:type="spellEnd"/>
      <w:r w:rsidRPr="00817C89">
        <w:t xml:space="preserve"> об успешном приеме </w:t>
      </w:r>
      <w:r w:rsidR="00E13150" w:rsidRPr="00817C89">
        <w:t>ТП</w:t>
      </w:r>
      <w:r w:rsidRPr="00817C89">
        <w:t>.</w:t>
      </w:r>
    </w:p>
    <w:p w14:paraId="11A2874E" w14:textId="2B263C07" w:rsidR="00611A26" w:rsidRPr="00817C89" w:rsidRDefault="00DF48A2" w:rsidP="00750E34">
      <w:pPr>
        <w:pStyle w:val="1f0"/>
      </w:pPr>
      <w:bookmarkStart w:id="3" w:name="__RefHeading__34_917206018"/>
      <w:bookmarkStart w:id="4" w:name="h.uisnsho9t2ls"/>
      <w:bookmarkStart w:id="5" w:name="_Toc63865556"/>
      <w:bookmarkStart w:id="6" w:name="_Toc227325545"/>
      <w:bookmarkEnd w:id="3"/>
      <w:bookmarkEnd w:id="4"/>
      <w:r w:rsidRPr="00817C89">
        <w:lastRenderedPageBreak/>
        <w:t xml:space="preserve">2. </w:t>
      </w:r>
      <w:r w:rsidR="00611A26" w:rsidRPr="00817C89">
        <w:t>Введение</w:t>
      </w:r>
      <w:bookmarkEnd w:id="5"/>
      <w:bookmarkEnd w:id="6"/>
    </w:p>
    <w:p w14:paraId="2273C28E" w14:textId="29798935" w:rsidR="00611A26" w:rsidRPr="00817C89" w:rsidRDefault="00611A26" w:rsidP="00253262">
      <w:pPr>
        <w:pStyle w:val="affb"/>
      </w:pPr>
      <w:r w:rsidRPr="00817C89">
        <w:t xml:space="preserve">Цели создания Технологии обмена электронными документами между хозяйствующими субъектами через операторов электронного документооборота, а также между операторами электронного документооборота (далее </w:t>
      </w:r>
      <w:r w:rsidR="00053DCA" w:rsidRPr="00817C89">
        <w:rPr>
          <w:color w:val="auto"/>
        </w:rPr>
        <w:t>–</w:t>
      </w:r>
      <w:r w:rsidRPr="00817C89">
        <w:t xml:space="preserve"> Технология):</w:t>
      </w:r>
    </w:p>
    <w:p w14:paraId="4DFB7A15" w14:textId="64865BC6" w:rsidR="00611A26" w:rsidRPr="00817C89" w:rsidRDefault="00611A26" w:rsidP="00AD1566">
      <w:pPr>
        <w:pStyle w:val="a"/>
      </w:pPr>
      <w:r w:rsidRPr="00817C89">
        <w:t xml:space="preserve">создание единой сети хозяйствующих субъектов, имеющих необходимость обмена электронными документами. Обеспечение возможности обмена документами, в том числе счетами-фактурами в соответствии с Приказом Минфина России от </w:t>
      </w:r>
      <w:r w:rsidR="00013643">
        <w:t>16</w:t>
      </w:r>
      <w:r w:rsidRPr="00817C89">
        <w:t>.</w:t>
      </w:r>
      <w:r w:rsidR="008B5A7F" w:rsidRPr="00817C89">
        <w:t>0</w:t>
      </w:r>
      <w:r w:rsidR="00013643">
        <w:t>6</w:t>
      </w:r>
      <w:r w:rsidRPr="00817C89">
        <w:t>.20</w:t>
      </w:r>
      <w:r w:rsidR="008B5A7F" w:rsidRPr="00817C89">
        <w:t>2</w:t>
      </w:r>
      <w:r w:rsidR="00013643">
        <w:t>6</w:t>
      </w:r>
      <w:r w:rsidRPr="00817C89">
        <w:t xml:space="preserve"> № </w:t>
      </w:r>
      <w:r w:rsidR="00013643">
        <w:t>76</w:t>
      </w:r>
      <w:r w:rsidRPr="00817C89">
        <w:t xml:space="preserve">н </w:t>
      </w:r>
      <w:r w:rsidR="004E7F38" w:rsidRPr="00817C89">
        <w:t>«</w:t>
      </w:r>
      <w:r w:rsidRPr="00817C89">
        <w:t>Об утверждении Порядка выставления и получения счетов-фактур в электронной форме по телекоммуникационным каналам связи с применением усиленной квалифицированной электронной подписи</w:t>
      </w:r>
      <w:r w:rsidR="004E7F38" w:rsidRPr="00817C89">
        <w:t>»</w:t>
      </w:r>
      <w:r w:rsidR="00AD1566" w:rsidRPr="00817C89">
        <w:t>;</w:t>
      </w:r>
    </w:p>
    <w:p w14:paraId="390DFD1D" w14:textId="5FEFB63D" w:rsidR="00611A26" w:rsidRPr="00817C89" w:rsidRDefault="00611A26" w:rsidP="00AD1566">
      <w:pPr>
        <w:pStyle w:val="a"/>
      </w:pPr>
      <w:r w:rsidRPr="00817C89">
        <w:t>выработка единых требований к процессу обмена документами между хозяйствующими субъектами, а также единых форматов технологических документов</w:t>
      </w:r>
      <w:r w:rsidR="00010C85" w:rsidRPr="00817C89">
        <w:t>.</w:t>
      </w:r>
    </w:p>
    <w:p w14:paraId="0A2F20B9" w14:textId="77777777" w:rsidR="00010C85" w:rsidRPr="00817C89" w:rsidRDefault="00010C85" w:rsidP="00053DCA">
      <w:pPr>
        <w:pStyle w:val="affb"/>
      </w:pPr>
    </w:p>
    <w:p w14:paraId="68B4027F" w14:textId="77777777" w:rsidR="00611A26" w:rsidRPr="00817C89" w:rsidRDefault="00611A26" w:rsidP="00053DCA">
      <w:pPr>
        <w:pStyle w:val="affb"/>
      </w:pPr>
      <w:r w:rsidRPr="00817C89">
        <w:t>Использование Технологии предполагает выработку правил использования сети обмена, порядка идентификации абонентов, структуры транспортного контейнера.</w:t>
      </w:r>
    </w:p>
    <w:p w14:paraId="5CD0AE7B" w14:textId="77777777" w:rsidR="00611A26" w:rsidRPr="00817C89" w:rsidRDefault="00611A26" w:rsidP="00053DCA">
      <w:pPr>
        <w:pStyle w:val="affb"/>
      </w:pPr>
    </w:p>
    <w:p w14:paraId="4CC2978C" w14:textId="5E8A5E1A" w:rsidR="00611A26" w:rsidRPr="00817C89" w:rsidRDefault="00611A26" w:rsidP="00053DCA">
      <w:pPr>
        <w:pStyle w:val="affb"/>
      </w:pPr>
      <w:r w:rsidRPr="00817C89">
        <w:t xml:space="preserve">Для реализации указанных целей операторам электронного документооборота (далее </w:t>
      </w:r>
      <w:r w:rsidR="00053DCA" w:rsidRPr="00817C89">
        <w:rPr>
          <w:color w:val="auto"/>
        </w:rPr>
        <w:t>–</w:t>
      </w:r>
      <w:r w:rsidRPr="00817C89">
        <w:t xml:space="preserve"> ЭДО) необходимо исполнение следующих функций в рамках данной Технологии:</w:t>
      </w:r>
    </w:p>
    <w:p w14:paraId="603CC128" w14:textId="6EB0D345" w:rsidR="00611A26" w:rsidRPr="00817C89" w:rsidRDefault="00611A26" w:rsidP="008227FA">
      <w:pPr>
        <w:pStyle w:val="a"/>
        <w:numPr>
          <w:ilvl w:val="0"/>
          <w:numId w:val="13"/>
        </w:numPr>
        <w:ind w:left="993" w:hanging="426"/>
      </w:pPr>
      <w:r w:rsidRPr="00817C89">
        <w:t>совместимость технических средств ЭДО как на стороне Отправителя, так и на стороне Получателя, в условиях заключения договоров с разными Операторами, обеспечивается в соответствии с данной Технологией;</w:t>
      </w:r>
    </w:p>
    <w:p w14:paraId="15CAF992" w14:textId="4683A394" w:rsidR="00611A26" w:rsidRPr="00817C89" w:rsidRDefault="00611A26" w:rsidP="008227FA">
      <w:pPr>
        <w:pStyle w:val="a"/>
        <w:numPr>
          <w:ilvl w:val="0"/>
          <w:numId w:val="13"/>
        </w:numPr>
        <w:ind w:left="993" w:hanging="426"/>
      </w:pPr>
      <w:r w:rsidRPr="00817C89">
        <w:t>взаимодействие Операторов в части регламента документооборота, форматов документов, способов передачи и получения документов регулируемых данной Технологией;</w:t>
      </w:r>
    </w:p>
    <w:p w14:paraId="2867E6E2" w14:textId="5396B21C" w:rsidR="00F57B9F" w:rsidRPr="00817C89" w:rsidRDefault="00611A26" w:rsidP="008227FA">
      <w:pPr>
        <w:pStyle w:val="a"/>
        <w:numPr>
          <w:ilvl w:val="0"/>
          <w:numId w:val="13"/>
        </w:numPr>
        <w:ind w:left="993" w:hanging="426"/>
      </w:pPr>
      <w:r w:rsidRPr="00817C89">
        <w:t xml:space="preserve">обеспечение каждым из Операторов равноправного доступа всех Операторов к функционалу приема и отправки документов при осуществлении </w:t>
      </w:r>
      <w:proofErr w:type="spellStart"/>
      <w:r w:rsidRPr="00817C89">
        <w:t>межоператорского</w:t>
      </w:r>
      <w:proofErr w:type="spellEnd"/>
      <w:r w:rsidRPr="00817C89">
        <w:t xml:space="preserve"> взаимодействия</w:t>
      </w:r>
      <w:r w:rsidR="00F57B9F" w:rsidRPr="00817C89">
        <w:t>;</w:t>
      </w:r>
    </w:p>
    <w:p w14:paraId="26D507F1" w14:textId="61441C8A" w:rsidR="00611A26" w:rsidRPr="00817C89" w:rsidRDefault="00F57B9F" w:rsidP="008227FA">
      <w:pPr>
        <w:pStyle w:val="a"/>
        <w:numPr>
          <w:ilvl w:val="0"/>
          <w:numId w:val="13"/>
        </w:numPr>
        <w:ind w:left="993" w:hanging="426"/>
      </w:pPr>
      <w:r w:rsidRPr="00817C89">
        <w:t xml:space="preserve">исполнение процедур взаимодействия участников ЭДО при обмене Документами с применением ЭП в соответствии с </w:t>
      </w:r>
      <w:r w:rsidR="00AE603B" w:rsidRPr="00817C89">
        <w:t>М</w:t>
      </w:r>
      <w:r w:rsidRPr="00817C89">
        <w:t>етодическими рекомендациями по порядку обмена электронными документами между хозяйствующими субъектами</w:t>
      </w:r>
      <w:r w:rsidR="00AE603B" w:rsidRPr="00817C89">
        <w:t xml:space="preserve"> (далее </w:t>
      </w:r>
      <w:r w:rsidR="00DF3E1E" w:rsidRPr="00817C89">
        <w:t>–</w:t>
      </w:r>
      <w:r w:rsidR="00AE603B" w:rsidRPr="00817C89">
        <w:t xml:space="preserve"> Методические рекомендации)</w:t>
      </w:r>
      <w:r w:rsidR="00DC510D" w:rsidRPr="00817C89">
        <w:t xml:space="preserve"> и утвержденными нормативно правовыми актами Порядками обмена между хозяйствующими субъектами</w:t>
      </w:r>
      <w:r w:rsidR="000D6E19" w:rsidRPr="00817C89">
        <w:t xml:space="preserve"> отдельными</w:t>
      </w:r>
      <w:r w:rsidR="00DC510D" w:rsidRPr="00817C89">
        <w:t xml:space="preserve"> электронными документами</w:t>
      </w:r>
      <w:r w:rsidR="00053DCA" w:rsidRPr="00817C89">
        <w:t>.</w:t>
      </w:r>
    </w:p>
    <w:p w14:paraId="559E8157" w14:textId="77777777" w:rsidR="00611A26" w:rsidRPr="00817C89" w:rsidRDefault="00611A26" w:rsidP="00053DCA">
      <w:pPr>
        <w:pStyle w:val="affb"/>
      </w:pPr>
    </w:p>
    <w:p w14:paraId="3CD4C9D0" w14:textId="77777777" w:rsidR="00611A26" w:rsidRPr="00817C89" w:rsidRDefault="00611A26" w:rsidP="00053DCA">
      <w:pPr>
        <w:pStyle w:val="affb"/>
      </w:pPr>
      <w:r w:rsidRPr="00817C89">
        <w:t xml:space="preserve">Участие в сети обмена электронными документами является открытым.  </w:t>
      </w:r>
    </w:p>
    <w:p w14:paraId="4EE7372C" w14:textId="7C6A3CF3" w:rsidR="00611A26" w:rsidRPr="00817C89" w:rsidRDefault="00611A26" w:rsidP="00053DCA">
      <w:pPr>
        <w:pStyle w:val="affb"/>
      </w:pPr>
      <w:r w:rsidRPr="00817C89">
        <w:t>Оператор, присоединяющийся к сети обмена электронными документами, принимает на себя обязательства по выполнению тр</w:t>
      </w:r>
      <w:r w:rsidR="00053DCA" w:rsidRPr="00817C89">
        <w:t>ебований настоящей Технологии.</w:t>
      </w:r>
      <w:bookmarkStart w:id="7" w:name="h.efvfvn5x6pi4"/>
      <w:bookmarkStart w:id="8" w:name="__RefHeading__36_917206018"/>
      <w:bookmarkStart w:id="9" w:name="_Термины_и_определения"/>
      <w:bookmarkEnd w:id="7"/>
      <w:bookmarkEnd w:id="8"/>
      <w:bookmarkEnd w:id="9"/>
    </w:p>
    <w:p w14:paraId="173C72E5" w14:textId="308AA082" w:rsidR="00611A26" w:rsidRPr="00817C89" w:rsidRDefault="00DF48A2" w:rsidP="00750E34">
      <w:pPr>
        <w:pStyle w:val="1f0"/>
      </w:pPr>
      <w:bookmarkStart w:id="10" w:name="__RefHeading__38_917206018"/>
      <w:bookmarkStart w:id="11" w:name="_Toc63865557"/>
      <w:bookmarkStart w:id="12" w:name="_Toc227325546"/>
      <w:bookmarkStart w:id="13" w:name="_Ref396209844"/>
      <w:bookmarkStart w:id="14" w:name="_Ref396209889"/>
      <w:bookmarkStart w:id="15" w:name="_Ref396209894"/>
      <w:bookmarkStart w:id="16" w:name="_Ref396209897"/>
      <w:bookmarkStart w:id="17" w:name="h.qgikee9kzlf2"/>
      <w:bookmarkStart w:id="18" w:name="h.i9qk4i3hn41m"/>
      <w:bookmarkEnd w:id="10"/>
      <w:r w:rsidRPr="00817C89">
        <w:lastRenderedPageBreak/>
        <w:t xml:space="preserve">3. </w:t>
      </w:r>
      <w:r w:rsidR="00611A26" w:rsidRPr="00817C89">
        <w:t>Сеть обмена</w:t>
      </w:r>
      <w:bookmarkEnd w:id="11"/>
      <w:bookmarkEnd w:id="12"/>
    </w:p>
    <w:p w14:paraId="655246AF" w14:textId="2841996B" w:rsidR="00611A26" w:rsidRPr="00817C89" w:rsidRDefault="00611A26" w:rsidP="00053DCA">
      <w:pPr>
        <w:pStyle w:val="affb"/>
      </w:pPr>
      <w:r w:rsidRPr="00817C89">
        <w:t xml:space="preserve">Участники сети обмена, между которыми запущена промышленная эксплуатация, составляют </w:t>
      </w:r>
      <w:r w:rsidRPr="00817C89">
        <w:rPr>
          <w:b/>
          <w:i/>
          <w:u w:val="single"/>
        </w:rPr>
        <w:t>промышленную сеть обмена</w:t>
      </w:r>
      <w:r w:rsidRPr="00817C89">
        <w:rPr>
          <w:b/>
          <w:i/>
        </w:rPr>
        <w:t xml:space="preserve"> </w:t>
      </w:r>
      <w:r w:rsidRPr="00817C89">
        <w:t xml:space="preserve">Документами. Актуальное состояние промышленной сети обмена </w:t>
      </w:r>
      <w:r w:rsidRPr="00817C89">
        <w:rPr>
          <w:color w:val="auto"/>
        </w:rPr>
        <w:t>содержится</w:t>
      </w:r>
      <w:r w:rsidR="001119C0" w:rsidRPr="00817C89">
        <w:rPr>
          <w:color w:val="auto"/>
        </w:rPr>
        <w:t xml:space="preserve"> на сайте ФНС России и сайтах ОЭД.</w:t>
      </w:r>
      <w:r w:rsidRPr="00817C89">
        <w:rPr>
          <w:color w:val="auto"/>
        </w:rPr>
        <w:t xml:space="preserve"> </w:t>
      </w:r>
      <w:r w:rsidR="00C76F96" w:rsidRPr="00817C89">
        <w:rPr>
          <w:color w:val="auto"/>
        </w:rPr>
        <w:t xml:space="preserve">Оператор </w:t>
      </w:r>
      <w:r w:rsidR="00C76F96" w:rsidRPr="00817C89">
        <w:t xml:space="preserve">размещает на своем официальном сайте в информационно-телекоммуникационной сети </w:t>
      </w:r>
      <w:r w:rsidR="004E7F38" w:rsidRPr="00817C89">
        <w:t>«</w:t>
      </w:r>
      <w:r w:rsidR="00C76F96" w:rsidRPr="00817C89">
        <w:t>Интернет</w:t>
      </w:r>
      <w:r w:rsidR="004E7F38" w:rsidRPr="00817C89">
        <w:t>»</w:t>
      </w:r>
      <w:r w:rsidR="00C76F96" w:rsidRPr="00817C89">
        <w:t xml:space="preserve"> описание сети обмена и обеспечивает ее актуальное состояние.</w:t>
      </w:r>
    </w:p>
    <w:p w14:paraId="32FCD3C4" w14:textId="77777777" w:rsidR="00611A26" w:rsidRPr="00817C89" w:rsidRDefault="00611A26" w:rsidP="00053DCA">
      <w:pPr>
        <w:pStyle w:val="affb"/>
      </w:pPr>
    </w:p>
    <w:p w14:paraId="2854E55D" w14:textId="77777777" w:rsidR="00611A26" w:rsidRPr="00817C89" w:rsidRDefault="00611A26" w:rsidP="00053DCA">
      <w:pPr>
        <w:pStyle w:val="affb"/>
      </w:pPr>
      <w:r w:rsidRPr="00817C89">
        <w:t>Взаимодействие происходит между Оператором отправителя Документа и другим Оператором получателя Документа.</w:t>
      </w:r>
    </w:p>
    <w:p w14:paraId="5BEFEE7C" w14:textId="58C9FC18" w:rsidR="00611A26" w:rsidRPr="00817C89" w:rsidRDefault="00C76F96" w:rsidP="00053DCA">
      <w:pPr>
        <w:pStyle w:val="affb"/>
      </w:pPr>
      <w:r w:rsidRPr="00817C89">
        <w:t xml:space="preserve">Оператор размещает на своем официальном сайте в информационно-телекоммуникационной сети </w:t>
      </w:r>
      <w:r w:rsidR="004E7F38" w:rsidRPr="00817C89">
        <w:t>«</w:t>
      </w:r>
      <w:r w:rsidRPr="00817C89">
        <w:t>Интернет</w:t>
      </w:r>
      <w:r w:rsidR="004E7F38" w:rsidRPr="00817C89">
        <w:t>»</w:t>
      </w:r>
      <w:r w:rsidRPr="00817C89">
        <w:t xml:space="preserve"> </w:t>
      </w:r>
      <w:r w:rsidR="00563A79" w:rsidRPr="00817C89">
        <w:t xml:space="preserve">реестр электронных документов </w:t>
      </w:r>
      <w:r w:rsidR="002C2460" w:rsidRPr="00817C89">
        <w:t>и их форматы, которыми хозяйствующие субъекты могут обмениваться между собой через данного Оператора.</w:t>
      </w:r>
    </w:p>
    <w:p w14:paraId="1E9CF2C0" w14:textId="4B3C0F28" w:rsidR="00611A26" w:rsidRPr="00817C89" w:rsidRDefault="00DF48A2" w:rsidP="00750E34">
      <w:pPr>
        <w:pStyle w:val="1f0"/>
      </w:pPr>
      <w:bookmarkStart w:id="19" w:name="_Toc63865558"/>
      <w:bookmarkStart w:id="20" w:name="_Toc227325547"/>
      <w:r w:rsidRPr="00817C89">
        <w:lastRenderedPageBreak/>
        <w:t xml:space="preserve">4. </w:t>
      </w:r>
      <w:r w:rsidR="00611A26" w:rsidRPr="00817C89">
        <w:t>Типы документов, участвующих в электронном документообороте</w:t>
      </w:r>
      <w:bookmarkEnd w:id="19"/>
      <w:bookmarkEnd w:id="20"/>
      <w:r w:rsidR="00611A26" w:rsidRPr="00817C89">
        <w:t xml:space="preserve"> </w:t>
      </w:r>
    </w:p>
    <w:p w14:paraId="193F5FE1" w14:textId="528C7A70" w:rsidR="00611A26" w:rsidRPr="00817C89" w:rsidRDefault="00611A26" w:rsidP="00AD1566">
      <w:pPr>
        <w:pStyle w:val="affb"/>
      </w:pPr>
      <w:r w:rsidRPr="00817C89">
        <w:t>Документы, участвующие в электронном документообороте</w:t>
      </w:r>
      <w:r w:rsidR="00E97C50" w:rsidRPr="00817C89">
        <w:t>,</w:t>
      </w:r>
      <w:r w:rsidRPr="00817C89">
        <w:t xml:space="preserve"> подразделяются на </w:t>
      </w:r>
      <w:r w:rsidR="00F952A5" w:rsidRPr="00817C89">
        <w:t>3</w:t>
      </w:r>
      <w:r w:rsidRPr="00817C89">
        <w:t xml:space="preserve"> типа:</w:t>
      </w:r>
    </w:p>
    <w:p w14:paraId="2F4E018C" w14:textId="77777777" w:rsidR="00611A26" w:rsidRPr="00817C89" w:rsidRDefault="00611A26" w:rsidP="00AD1566">
      <w:pPr>
        <w:pStyle w:val="a0"/>
        <w:rPr>
          <w:color w:val="auto"/>
        </w:rPr>
      </w:pPr>
      <w:r w:rsidRPr="00817C89">
        <w:rPr>
          <w:i/>
        </w:rPr>
        <w:t>Целевые электронные документы (ЦЭД)</w:t>
      </w:r>
      <w:r w:rsidRPr="00817C89">
        <w:t>.</w:t>
      </w:r>
    </w:p>
    <w:p w14:paraId="5E9E2449" w14:textId="7241F606" w:rsidR="00611A26" w:rsidRPr="00817C89" w:rsidRDefault="00611A26" w:rsidP="00AD1566">
      <w:pPr>
        <w:pStyle w:val="a0"/>
        <w:rPr>
          <w:color w:val="auto"/>
        </w:rPr>
      </w:pPr>
      <w:r w:rsidRPr="00817C89">
        <w:rPr>
          <w:i/>
        </w:rPr>
        <w:t>Вспомогательные электронные документы (ВЭД)</w:t>
      </w:r>
      <w:r w:rsidRPr="00817C89">
        <w:t>.</w:t>
      </w:r>
    </w:p>
    <w:p w14:paraId="73E2E8D8" w14:textId="4201BE9B" w:rsidR="00611A26" w:rsidRPr="00817C89" w:rsidRDefault="00F952A5" w:rsidP="00AD1566">
      <w:pPr>
        <w:pStyle w:val="a0"/>
      </w:pPr>
      <w:r w:rsidRPr="00817C89">
        <w:rPr>
          <w:i/>
        </w:rPr>
        <w:t>Технологические электронны</w:t>
      </w:r>
      <w:r w:rsidR="00E22233" w:rsidRPr="00817C89">
        <w:rPr>
          <w:i/>
        </w:rPr>
        <w:t>е</w:t>
      </w:r>
      <w:r w:rsidRPr="00817C89">
        <w:rPr>
          <w:i/>
        </w:rPr>
        <w:t xml:space="preserve"> документы (ТЭД)</w:t>
      </w:r>
      <w:r w:rsidR="00E92185" w:rsidRPr="00817C89">
        <w:t>.</w:t>
      </w:r>
    </w:p>
    <w:p w14:paraId="630BAEFC" w14:textId="3E484DBA" w:rsidR="00611A26" w:rsidRPr="00817C89" w:rsidRDefault="00AD1566" w:rsidP="00750E34">
      <w:pPr>
        <w:pStyle w:val="22"/>
      </w:pPr>
      <w:bookmarkStart w:id="21" w:name="_Toc227325548"/>
      <w:r w:rsidRPr="00817C89">
        <w:t>4.1. Целевые электронные документы</w:t>
      </w:r>
      <w:bookmarkEnd w:id="21"/>
    </w:p>
    <w:p w14:paraId="3AE90F87" w14:textId="74985C6B" w:rsidR="00611A26" w:rsidRPr="00817C89" w:rsidRDefault="00611A26" w:rsidP="00AD1566">
      <w:pPr>
        <w:pStyle w:val="affb"/>
      </w:pPr>
      <w:r w:rsidRPr="00817C89">
        <w:t>К ЦЭД, участвующим в электронном документообороте между хозяйствующими субъектами через Операторов</w:t>
      </w:r>
      <w:r w:rsidR="0015335B" w:rsidRPr="00817C89">
        <w:t>,</w:t>
      </w:r>
      <w:r w:rsidRPr="00817C89">
        <w:t xml:space="preserve"> относятся документы, </w:t>
      </w:r>
      <w:r w:rsidR="00B6647B" w:rsidRPr="00817C89">
        <w:t>предназначенные для оформления факта хозяйственной деятельности</w:t>
      </w:r>
      <w:r w:rsidRPr="00817C89">
        <w:t>.</w:t>
      </w:r>
    </w:p>
    <w:p w14:paraId="5EBC977B" w14:textId="5009B2E8" w:rsidR="00611A26" w:rsidRPr="00817C89" w:rsidRDefault="00611A26" w:rsidP="00AD1566">
      <w:pPr>
        <w:pStyle w:val="affb"/>
        <w:rPr>
          <w:rFonts w:eastAsia="Times New Roman"/>
          <w:color w:val="auto"/>
          <w:lang w:eastAsia="ru-RU"/>
        </w:rPr>
      </w:pPr>
      <w:r w:rsidRPr="00817C89">
        <w:t xml:space="preserve">Перечень документов, обмен которыми обязан поддерживать Оператор, приведён </w:t>
      </w:r>
      <w:r w:rsidR="00831155" w:rsidRPr="00817C89">
        <w:t>на официальном сайте</w:t>
      </w:r>
      <w:r w:rsidR="00824148" w:rsidRPr="00817C89">
        <w:t xml:space="preserve"> </w:t>
      </w:r>
      <w:r w:rsidR="00824148" w:rsidRPr="00817C89">
        <w:rPr>
          <w:rFonts w:eastAsia="Times New Roman"/>
          <w:lang w:eastAsia="ru-RU"/>
        </w:rPr>
        <w:t>Федерального органа исполнительной власти, уполномоченного по контролю и надзору в области налогов и сборов (далее – уполномоченный орган исполнительной власти)</w:t>
      </w:r>
      <w:r w:rsidR="006A301B" w:rsidRPr="00817C89">
        <w:rPr>
          <w:rFonts w:eastAsia="Times New Roman"/>
          <w:color w:val="auto"/>
          <w:lang w:eastAsia="ru-RU"/>
        </w:rPr>
        <w:t>.</w:t>
      </w:r>
    </w:p>
    <w:p w14:paraId="6589E600" w14:textId="5A37D9F2" w:rsidR="00611A26" w:rsidRPr="00817C89" w:rsidRDefault="00611A26" w:rsidP="00AD1566">
      <w:pPr>
        <w:pStyle w:val="affb"/>
      </w:pPr>
      <w:r w:rsidRPr="00817C89">
        <w:t xml:space="preserve">Так же к ЦЭД относится Приглашение (ПР), описание которого приведено </w:t>
      </w:r>
      <w:hyperlink w:anchor="h.rll6e5dcy965" w:history="1">
        <w:r w:rsidRPr="00817C89">
          <w:rPr>
            <w:i/>
            <w:color w:val="0000FF"/>
            <w:u w:val="single"/>
          </w:rPr>
          <w:t>в разделе 6</w:t>
        </w:r>
      </w:hyperlink>
      <w:r w:rsidR="00AD1566" w:rsidRPr="00817C89">
        <w:rPr>
          <w:rFonts w:eastAsia="Times New Roman"/>
          <w:color w:val="auto"/>
          <w:lang w:eastAsia="ru-RU"/>
        </w:rPr>
        <w:t>.</w:t>
      </w:r>
    </w:p>
    <w:p w14:paraId="7932B400" w14:textId="47E5AA48" w:rsidR="00611A26" w:rsidRPr="00817C89" w:rsidRDefault="00AD1566" w:rsidP="00750E34">
      <w:pPr>
        <w:pStyle w:val="22"/>
      </w:pPr>
      <w:bookmarkStart w:id="22" w:name="_Toc227325549"/>
      <w:r w:rsidRPr="00817C89">
        <w:t xml:space="preserve">4.2. </w:t>
      </w:r>
      <w:r w:rsidR="00611A26" w:rsidRPr="00817C89">
        <w:t>Вспомогатель</w:t>
      </w:r>
      <w:r w:rsidR="00750E34" w:rsidRPr="00817C89">
        <w:t>ные электронные документы (ВЭД)</w:t>
      </w:r>
      <w:bookmarkEnd w:id="22"/>
    </w:p>
    <w:p w14:paraId="6BB371C6" w14:textId="0BC1042A" w:rsidR="003B0DF4" w:rsidRPr="00817C89" w:rsidRDefault="003B0DF4" w:rsidP="00750E34">
      <w:pPr>
        <w:pStyle w:val="affb"/>
        <w:rPr>
          <w:i/>
        </w:rPr>
      </w:pPr>
      <w:r w:rsidRPr="00817C89">
        <w:rPr>
          <w:i/>
        </w:rPr>
        <w:t>ВЭД, участвующие в электронном документообороте между хозяйствующими субъектами через Операторов, не препятствуют и не ограничивают обмен ЦЭД</w:t>
      </w:r>
      <w:r w:rsidR="00817C89" w:rsidRPr="00817C89">
        <w:rPr>
          <w:i/>
        </w:rPr>
        <w:t>.</w:t>
      </w:r>
    </w:p>
    <w:p w14:paraId="3CBB1C17" w14:textId="4F0CE939" w:rsidR="00611A26" w:rsidRPr="00817C89" w:rsidRDefault="00611A26" w:rsidP="00750E34">
      <w:pPr>
        <w:pStyle w:val="affb"/>
      </w:pPr>
      <w:r w:rsidRPr="00817C89">
        <w:t>К ВЭД, относятся:</w:t>
      </w:r>
    </w:p>
    <w:p w14:paraId="5BE427A4" w14:textId="77777777" w:rsidR="00E663E7" w:rsidRPr="00817C89" w:rsidRDefault="00E663E7" w:rsidP="00E663E7">
      <w:pPr>
        <w:pStyle w:val="a0"/>
        <w:numPr>
          <w:ilvl w:val="0"/>
          <w:numId w:val="8"/>
        </w:numPr>
        <w:ind w:left="993" w:hanging="426"/>
        <w:rPr>
          <w:color w:val="auto"/>
        </w:rPr>
      </w:pPr>
      <w:r w:rsidRPr="00817C89">
        <w:rPr>
          <w:i/>
        </w:rPr>
        <w:t>Универсальное сообщение (УС)</w:t>
      </w:r>
      <w:r w:rsidRPr="00817C89">
        <w:t>.</w:t>
      </w:r>
    </w:p>
    <w:p w14:paraId="43653480" w14:textId="0291A742" w:rsidR="003B0DF4" w:rsidRPr="00034CA2" w:rsidRDefault="00E663E7" w:rsidP="00E66387">
      <w:pPr>
        <w:pStyle w:val="a0"/>
        <w:numPr>
          <w:ilvl w:val="0"/>
          <w:numId w:val="0"/>
        </w:numPr>
        <w:ind w:left="993"/>
        <w:rPr>
          <w:color w:val="auto"/>
        </w:rPr>
      </w:pPr>
      <w:r w:rsidRPr="00034CA2">
        <w:rPr>
          <w:i/>
          <w:color w:val="auto"/>
        </w:rPr>
        <w:t>Подтверждение Оператора (Подтверждение даты отправки</w:t>
      </w:r>
      <w:r w:rsidRPr="00034CA2">
        <w:rPr>
          <w:b/>
          <w:i/>
          <w:color w:val="auto"/>
        </w:rPr>
        <w:t xml:space="preserve"> </w:t>
      </w:r>
      <w:r w:rsidRPr="00034CA2">
        <w:rPr>
          <w:i/>
          <w:color w:val="auto"/>
        </w:rPr>
        <w:t xml:space="preserve">документа </w:t>
      </w:r>
      <w:r w:rsidRPr="00034CA2">
        <w:rPr>
          <w:rFonts w:eastAsia="Times New Roman"/>
          <w:i/>
          <w:lang w:eastAsia="ru-RU"/>
        </w:rPr>
        <w:t>–</w:t>
      </w:r>
      <w:r w:rsidRPr="00034CA2">
        <w:rPr>
          <w:i/>
          <w:color w:val="auto"/>
        </w:rPr>
        <w:t xml:space="preserve"> ПДО)</w:t>
      </w:r>
      <w:r w:rsidRPr="00034CA2">
        <w:rPr>
          <w:color w:val="auto"/>
        </w:rPr>
        <w:t>.</w:t>
      </w:r>
    </w:p>
    <w:p w14:paraId="2936D943" w14:textId="5BBE101E" w:rsidR="00567287" w:rsidRPr="00817C89" w:rsidRDefault="00750E34" w:rsidP="00750E34">
      <w:pPr>
        <w:pStyle w:val="22"/>
      </w:pPr>
      <w:bookmarkStart w:id="23" w:name="_Toc227325550"/>
      <w:r w:rsidRPr="00817C89">
        <w:t xml:space="preserve">4.3. </w:t>
      </w:r>
      <w:r w:rsidR="00F952A5" w:rsidRPr="00817C89">
        <w:t>Технологичес</w:t>
      </w:r>
      <w:r w:rsidRPr="00817C89">
        <w:t>кие электронные документы (ТЭД)</w:t>
      </w:r>
      <w:bookmarkEnd w:id="23"/>
    </w:p>
    <w:p w14:paraId="56C85CE7" w14:textId="77777777" w:rsidR="00BE7C7F" w:rsidRPr="00817C89" w:rsidRDefault="00F952A5" w:rsidP="00750E34">
      <w:pPr>
        <w:pStyle w:val="affb"/>
      </w:pPr>
      <w:r w:rsidRPr="00817C89">
        <w:t>К ТЭД относятся:</w:t>
      </w:r>
    </w:p>
    <w:p w14:paraId="6237E89A" w14:textId="2BC7C6F8" w:rsidR="00F952A5" w:rsidRPr="00817C89" w:rsidRDefault="00F952A5" w:rsidP="008227FA">
      <w:pPr>
        <w:pStyle w:val="a0"/>
        <w:numPr>
          <w:ilvl w:val="0"/>
          <w:numId w:val="9"/>
        </w:numPr>
        <w:ind w:left="993" w:hanging="426"/>
      </w:pPr>
      <w:r w:rsidRPr="00817C89">
        <w:rPr>
          <w:i/>
        </w:rPr>
        <w:t>Логическое сообщение (ЛС)</w:t>
      </w:r>
      <w:r w:rsidR="00750E34" w:rsidRPr="00817C89">
        <w:t>.</w:t>
      </w:r>
    </w:p>
    <w:p w14:paraId="15E34CF1" w14:textId="2869A866" w:rsidR="00F952A5" w:rsidRPr="00817C89" w:rsidRDefault="00F952A5" w:rsidP="00750E34">
      <w:pPr>
        <w:pStyle w:val="a0"/>
      </w:pPr>
      <w:r w:rsidRPr="00817C89">
        <w:rPr>
          <w:i/>
        </w:rPr>
        <w:t>Транспортный пакет (ТП)</w:t>
      </w:r>
      <w:r w:rsidR="00750E34" w:rsidRPr="00817C89">
        <w:t>.</w:t>
      </w:r>
    </w:p>
    <w:p w14:paraId="4C0B69BB" w14:textId="689BACA9" w:rsidR="00F952A5" w:rsidRPr="00817C89" w:rsidRDefault="00F952A5" w:rsidP="00750E34">
      <w:pPr>
        <w:pStyle w:val="a0"/>
      </w:pPr>
      <w:r w:rsidRPr="00817C89">
        <w:rPr>
          <w:i/>
        </w:rPr>
        <w:t>Уведомл</w:t>
      </w:r>
      <w:r w:rsidR="00750E34" w:rsidRPr="00817C89">
        <w:rPr>
          <w:i/>
        </w:rPr>
        <w:t>ение о принятии документа (УОП)</w:t>
      </w:r>
      <w:r w:rsidR="00750E34" w:rsidRPr="00817C89">
        <w:t>.</w:t>
      </w:r>
    </w:p>
    <w:p w14:paraId="6CE3FCE7" w14:textId="0A39C6B7" w:rsidR="00F952A5" w:rsidRPr="00817C89" w:rsidRDefault="00F952A5" w:rsidP="00750E34">
      <w:pPr>
        <w:pStyle w:val="a0"/>
      </w:pPr>
      <w:r w:rsidRPr="00817C89">
        <w:rPr>
          <w:i/>
        </w:rPr>
        <w:t>Технологическая квитанция (ТК)</w:t>
      </w:r>
      <w:r w:rsidR="00750E34" w:rsidRPr="00817C89">
        <w:t>.</w:t>
      </w:r>
    </w:p>
    <w:p w14:paraId="7D5A2594" w14:textId="227A395B" w:rsidR="00AD115C" w:rsidRPr="00817C89" w:rsidRDefault="00F952A5" w:rsidP="00750E34">
      <w:pPr>
        <w:pStyle w:val="a0"/>
      </w:pPr>
      <w:r w:rsidRPr="00817C89">
        <w:rPr>
          <w:i/>
        </w:rPr>
        <w:t>Транспортная квитанция (</w:t>
      </w:r>
      <w:proofErr w:type="spellStart"/>
      <w:r w:rsidRPr="00817C89">
        <w:rPr>
          <w:i/>
        </w:rPr>
        <w:t>ТрК</w:t>
      </w:r>
      <w:proofErr w:type="spellEnd"/>
      <w:r w:rsidRPr="00817C89">
        <w:rPr>
          <w:i/>
        </w:rPr>
        <w:t>)</w:t>
      </w:r>
      <w:r w:rsidR="00750E34" w:rsidRPr="00817C89">
        <w:t>.</w:t>
      </w:r>
    </w:p>
    <w:p w14:paraId="07057ABC" w14:textId="1526F879" w:rsidR="00611A26" w:rsidRPr="00817C89" w:rsidRDefault="00AD115C" w:rsidP="00750E34">
      <w:pPr>
        <w:pStyle w:val="a0"/>
      </w:pPr>
      <w:r w:rsidRPr="00817C89">
        <w:rPr>
          <w:i/>
        </w:rPr>
        <w:t xml:space="preserve">Машиночитаемая доверенность </w:t>
      </w:r>
      <w:r w:rsidR="00535CEF" w:rsidRPr="00817C89">
        <w:rPr>
          <w:i/>
        </w:rPr>
        <w:t>(</w:t>
      </w:r>
      <w:r w:rsidRPr="00817C89">
        <w:rPr>
          <w:i/>
        </w:rPr>
        <w:t>МЧД</w:t>
      </w:r>
      <w:r w:rsidR="00535CEF" w:rsidRPr="00817C89">
        <w:rPr>
          <w:i/>
        </w:rPr>
        <w:t>)</w:t>
      </w:r>
      <w:r w:rsidR="00F952A5" w:rsidRPr="00817C89">
        <w:t>.</w:t>
      </w:r>
    </w:p>
    <w:p w14:paraId="434B9CBD" w14:textId="77777777" w:rsidR="00BE7C7F" w:rsidRPr="00817C89" w:rsidRDefault="00BE7C7F" w:rsidP="00750E34">
      <w:pPr>
        <w:pStyle w:val="affb"/>
      </w:pPr>
    </w:p>
    <w:p w14:paraId="0B8136F6" w14:textId="4CC68A82" w:rsidR="00611A26" w:rsidRPr="00817C89" w:rsidRDefault="00611A26" w:rsidP="00750E34">
      <w:pPr>
        <w:pStyle w:val="affb"/>
        <w:rPr>
          <w:b/>
          <w:i/>
          <w:color w:val="0000FF"/>
          <w:u w:val="single"/>
        </w:rPr>
      </w:pPr>
      <w:r w:rsidRPr="00817C89">
        <w:t>Описание, форматов передаваемых данных ВЭД</w:t>
      </w:r>
      <w:r w:rsidR="00F952A5" w:rsidRPr="00817C89">
        <w:t xml:space="preserve"> и ТЭД</w:t>
      </w:r>
      <w:r w:rsidRPr="00817C89">
        <w:t xml:space="preserve"> приведены </w:t>
      </w:r>
      <w:hyperlink w:anchor="h.rll6e5dcy965" w:history="1">
        <w:r w:rsidRPr="00817C89">
          <w:rPr>
            <w:i/>
            <w:color w:val="0000FF"/>
            <w:u w:val="single"/>
          </w:rPr>
          <w:t>в разделе 6</w:t>
        </w:r>
      </w:hyperlink>
      <w:r w:rsidR="00750E34" w:rsidRPr="00817C89">
        <w:rPr>
          <w:rFonts w:eastAsia="Times New Roman"/>
          <w:color w:val="auto"/>
          <w:lang w:eastAsia="ru-RU"/>
        </w:rPr>
        <w:t>.</w:t>
      </w:r>
    </w:p>
    <w:p w14:paraId="7726404C" w14:textId="15BCBD9C" w:rsidR="00611A26" w:rsidRPr="00817C89" w:rsidRDefault="00750E34" w:rsidP="00750E34">
      <w:pPr>
        <w:pStyle w:val="1f0"/>
      </w:pPr>
      <w:bookmarkStart w:id="24" w:name="_Toc63865559"/>
      <w:bookmarkStart w:id="25" w:name="_Toc227325551"/>
      <w:r w:rsidRPr="00817C89">
        <w:lastRenderedPageBreak/>
        <w:t xml:space="preserve">5. </w:t>
      </w:r>
      <w:r w:rsidR="00611A26" w:rsidRPr="00817C89">
        <w:t>Регламент ЭДО</w:t>
      </w:r>
      <w:bookmarkEnd w:id="13"/>
      <w:bookmarkEnd w:id="14"/>
      <w:bookmarkEnd w:id="15"/>
      <w:bookmarkEnd w:id="16"/>
      <w:bookmarkEnd w:id="24"/>
      <w:bookmarkEnd w:id="25"/>
    </w:p>
    <w:p w14:paraId="1CA32D12" w14:textId="7134C31F" w:rsidR="00611A26" w:rsidRPr="00817C89" w:rsidRDefault="00611A26" w:rsidP="00750E34">
      <w:pPr>
        <w:pStyle w:val="affb"/>
      </w:pPr>
      <w:r w:rsidRPr="00817C89">
        <w:t>Взаимодействие сторон при обмене электронными документами может осуществляться на трех уровнях (см. рис.</w:t>
      </w:r>
      <w:r w:rsidR="00327881" w:rsidRPr="00817C89">
        <w:t xml:space="preserve"> </w:t>
      </w:r>
      <w:r w:rsidRPr="00817C89">
        <w:t>1):</w:t>
      </w:r>
    </w:p>
    <w:p w14:paraId="3B04C4EF" w14:textId="443BAD20" w:rsidR="00611A26" w:rsidRPr="00817C89" w:rsidRDefault="00611A26" w:rsidP="008227FA">
      <w:pPr>
        <w:pStyle w:val="a0"/>
        <w:numPr>
          <w:ilvl w:val="0"/>
          <w:numId w:val="10"/>
        </w:numPr>
        <w:ind w:left="993" w:hanging="426"/>
      </w:pPr>
      <w:r w:rsidRPr="00817C89">
        <w:rPr>
          <w:i/>
        </w:rPr>
        <w:t>Прикладном</w:t>
      </w:r>
      <w:r w:rsidRPr="00817C89">
        <w:t xml:space="preserve"> </w:t>
      </w:r>
      <w:r w:rsidR="00750E34" w:rsidRPr="00817C89">
        <w:rPr>
          <w:color w:val="auto"/>
        </w:rPr>
        <w:t>–</w:t>
      </w:r>
      <w:r w:rsidRPr="00817C89">
        <w:t xml:space="preserve"> </w:t>
      </w:r>
      <w:r w:rsidR="00750E34" w:rsidRPr="00817C89">
        <w:t>уровень клиентов, бизнес-логики.</w:t>
      </w:r>
    </w:p>
    <w:p w14:paraId="4103E3E9" w14:textId="7C32454F" w:rsidR="00611A26" w:rsidRPr="00817C89" w:rsidRDefault="00611A26" w:rsidP="00F60AB4">
      <w:pPr>
        <w:pStyle w:val="a0"/>
      </w:pPr>
      <w:r w:rsidRPr="00817C89">
        <w:rPr>
          <w:i/>
        </w:rPr>
        <w:t>Технологическом</w:t>
      </w:r>
      <w:r w:rsidRPr="00817C89">
        <w:t xml:space="preserve"> </w:t>
      </w:r>
      <w:r w:rsidR="00750E34" w:rsidRPr="00817C89">
        <w:rPr>
          <w:color w:val="auto"/>
        </w:rPr>
        <w:t>–</w:t>
      </w:r>
      <w:r w:rsidRPr="00817C89">
        <w:t xml:space="preserve"> уровень взаимодействия Операторов, выполнения технических регламентов.</w:t>
      </w:r>
    </w:p>
    <w:p w14:paraId="4D4B2860" w14:textId="10B7D2DE" w:rsidR="00611A26" w:rsidRPr="00817C89" w:rsidRDefault="00611A26" w:rsidP="00F60AB4">
      <w:pPr>
        <w:pStyle w:val="a0"/>
      </w:pPr>
      <w:r w:rsidRPr="00817C89">
        <w:rPr>
          <w:i/>
        </w:rPr>
        <w:t>Транспортном</w:t>
      </w:r>
      <w:r w:rsidRPr="00817C89">
        <w:t xml:space="preserve"> </w:t>
      </w:r>
      <w:r w:rsidR="00750E34" w:rsidRPr="00817C89">
        <w:rPr>
          <w:color w:val="auto"/>
        </w:rPr>
        <w:t>–</w:t>
      </w:r>
      <w:r w:rsidRPr="00817C89">
        <w:t xml:space="preserve"> уровень взаимодействия программных средств с использованием конкретных сетевых протоколов.</w:t>
      </w:r>
    </w:p>
    <w:p w14:paraId="5758D6B2" w14:textId="1C297D6D" w:rsidR="00611A26" w:rsidRPr="00817C89" w:rsidRDefault="00611A26" w:rsidP="00F60AB4">
      <w:pPr>
        <w:pStyle w:val="affb"/>
      </w:pPr>
    </w:p>
    <w:p w14:paraId="7EBD6CC0" w14:textId="442E86DB" w:rsidR="00C816CE" w:rsidRPr="00817C89" w:rsidRDefault="00C816CE" w:rsidP="00705FA8">
      <w:pPr>
        <w:pStyle w:val="afff2"/>
      </w:pPr>
      <w:r w:rsidRPr="00817C89">
        <w:drawing>
          <wp:inline distT="0" distB="0" distL="0" distR="0" wp14:anchorId="7D6EC3E6" wp14:editId="0C83B971">
            <wp:extent cx="5555615" cy="5781675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20796"/>
                    <a:stretch/>
                  </pic:blipFill>
                  <pic:spPr bwMode="auto">
                    <a:xfrm>
                      <a:off x="0" y="0"/>
                      <a:ext cx="5563814" cy="579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83BD7" w14:textId="5E018842" w:rsidR="00611A26" w:rsidRPr="00817C89" w:rsidRDefault="00611A26" w:rsidP="00705FA8">
      <w:pPr>
        <w:pStyle w:val="afff0"/>
      </w:pPr>
      <w:r w:rsidRPr="00817C89">
        <w:t>Рис.1</w:t>
      </w:r>
      <w:r w:rsidR="001C29F7" w:rsidRPr="00817C89">
        <w:t>. Уровни взаимодействия</w:t>
      </w:r>
    </w:p>
    <w:p w14:paraId="76412FF7" w14:textId="77777777" w:rsidR="00611A26" w:rsidRPr="00817C89" w:rsidRDefault="00611A26" w:rsidP="00F60AB4">
      <w:pPr>
        <w:pStyle w:val="affb"/>
      </w:pPr>
      <w:r w:rsidRPr="00817C89">
        <w:lastRenderedPageBreak/>
        <w:t>Взаимодействие: О</w:t>
      </w:r>
      <w:r w:rsidRPr="00817C89">
        <w:rPr>
          <w:i/>
        </w:rPr>
        <w:t xml:space="preserve">ператор отправителя </w:t>
      </w:r>
      <w:r w:rsidRPr="00817C89">
        <w:t xml:space="preserve">Документа – </w:t>
      </w:r>
      <w:r w:rsidRPr="00817C89">
        <w:rPr>
          <w:i/>
        </w:rPr>
        <w:t xml:space="preserve">Оператор получателя </w:t>
      </w:r>
      <w:r w:rsidRPr="00817C89">
        <w:t>Документа осуществляется на всех трех уровнях.</w:t>
      </w:r>
    </w:p>
    <w:p w14:paraId="3DDA1356" w14:textId="04D7D67A" w:rsidR="00611A26" w:rsidRPr="00817C89" w:rsidRDefault="00611A26" w:rsidP="00F60AB4">
      <w:pPr>
        <w:pStyle w:val="affb"/>
      </w:pPr>
      <w:r w:rsidRPr="00817C89">
        <w:t>На прикладном уровне Отправитель формирует ЦЭД, отправляет его Получателю и ожидает от него подтверждения факта получения ЦЭД или отказа в получении.  На этом уровне основными еди</w:t>
      </w:r>
      <w:r w:rsidR="00E97C50" w:rsidRPr="00817C89">
        <w:t>ницами передачи данных являются</w:t>
      </w:r>
      <w:r w:rsidRPr="00817C89" w:rsidDel="002205E7">
        <w:t xml:space="preserve"> </w:t>
      </w:r>
      <w:r w:rsidRPr="00817C89">
        <w:t>ЦЭД и ЭП.</w:t>
      </w:r>
    </w:p>
    <w:p w14:paraId="7224A6C7" w14:textId="77777777" w:rsidR="00611A26" w:rsidRPr="00817C89" w:rsidRDefault="00611A26" w:rsidP="00F60AB4">
      <w:pPr>
        <w:pStyle w:val="affb"/>
      </w:pPr>
      <w:r w:rsidRPr="00817C89">
        <w:t xml:space="preserve">На технологическом уровне взаимодействие хозяйствующих субъектов прикладного уровня формализуется: описывается порядок взаимодействия и форматы передачи данных между ними при помощи Операторов. На этом уровне, основной единицей передачи данных являются логическое сообщение и транспортный пакет </w:t>
      </w:r>
      <w:r w:rsidRPr="00817C89">
        <w:rPr>
          <w:rStyle w:val="affc"/>
        </w:rPr>
        <w:t>(</w:t>
      </w:r>
      <w:hyperlink w:anchor="_Форматы_передаваемых_данных" w:history="1">
        <w:r w:rsidRPr="00817C89">
          <w:rPr>
            <w:i/>
            <w:color w:val="0000FF"/>
            <w:u w:val="single"/>
          </w:rPr>
          <w:t>см. раздел 6</w:t>
        </w:r>
      </w:hyperlink>
      <w:r w:rsidRPr="00817C89">
        <w:t>).</w:t>
      </w:r>
    </w:p>
    <w:p w14:paraId="031F06A6" w14:textId="6939751F" w:rsidR="00611A26" w:rsidRPr="00817C89" w:rsidRDefault="00611A26" w:rsidP="00F60AB4">
      <w:pPr>
        <w:pStyle w:val="affb"/>
      </w:pPr>
      <w:r w:rsidRPr="00817C89">
        <w:t>На транспортном уровне идет взаимодейс</w:t>
      </w:r>
      <w:r w:rsidR="004E7F38" w:rsidRPr="00817C89">
        <w:t xml:space="preserve">твие Операторов, обеспечивающих </w:t>
      </w:r>
      <w:r w:rsidRPr="00817C89">
        <w:t>взаимодействие</w:t>
      </w:r>
      <w:r w:rsidR="00E822DB">
        <w:t>.</w:t>
      </w:r>
      <w:r w:rsidRPr="0083151B">
        <w:rPr>
          <w:color w:val="auto"/>
        </w:rPr>
        <w:t xml:space="preserve"> </w:t>
      </w:r>
      <w:r w:rsidRPr="00817C89">
        <w:t>Оператор Отправителя – Оператор Получателя.</w:t>
      </w:r>
    </w:p>
    <w:p w14:paraId="584EC693" w14:textId="46169EF2" w:rsidR="00611A26" w:rsidRPr="00817C89" w:rsidRDefault="00611A26" w:rsidP="00F60AB4">
      <w:pPr>
        <w:pStyle w:val="affb"/>
      </w:pPr>
      <w:r w:rsidRPr="00817C89">
        <w:t xml:space="preserve">На участках взаимодействия </w:t>
      </w:r>
      <w:r w:rsidR="004E7F38" w:rsidRPr="00817C89">
        <w:t>«</w:t>
      </w:r>
      <w:r w:rsidRPr="00817C89">
        <w:t>отправитель Документа – Оператор Отправителя</w:t>
      </w:r>
      <w:r w:rsidR="004E7F38" w:rsidRPr="00817C89">
        <w:t>»</w:t>
      </w:r>
      <w:r w:rsidRPr="00817C89">
        <w:t xml:space="preserve"> и </w:t>
      </w:r>
      <w:r w:rsidR="004E7F38" w:rsidRPr="00817C89">
        <w:t>«</w:t>
      </w:r>
      <w:r w:rsidRPr="00817C89">
        <w:t>Оператор Получателя – получатель Документа</w:t>
      </w:r>
      <w:r w:rsidR="004E7F38" w:rsidRPr="00817C89">
        <w:t>»</w:t>
      </w:r>
      <w:r w:rsidRPr="00817C89">
        <w:t xml:space="preserve"> могут использоваться различные транспортные протоколы.</w:t>
      </w:r>
    </w:p>
    <w:p w14:paraId="5E8DEAE9" w14:textId="2568105F" w:rsidR="00611A26" w:rsidRPr="00817C89" w:rsidRDefault="00611A26" w:rsidP="00F60AB4">
      <w:pPr>
        <w:pStyle w:val="affb"/>
      </w:pPr>
      <w:r w:rsidRPr="00817C89">
        <w:t xml:space="preserve">Настоящая Технология предусматривает описание технологического уровня взаимодействия Операторов. Также Технологией предусмотрено на участке </w:t>
      </w:r>
      <w:proofErr w:type="spellStart"/>
      <w:r w:rsidRPr="00817C89">
        <w:t>межоператорского</w:t>
      </w:r>
      <w:proofErr w:type="spellEnd"/>
      <w:r w:rsidRPr="00817C89">
        <w:t xml:space="preserve"> взаимодействия использование конкретного транспортного протокола </w:t>
      </w:r>
      <w:r w:rsidR="00DF3E1E" w:rsidRPr="00817C89">
        <w:t>–</w:t>
      </w:r>
      <w:r w:rsidRPr="00817C89">
        <w:t xml:space="preserve"> HTTP</w:t>
      </w:r>
      <w:r w:rsidRPr="00817C89">
        <w:rPr>
          <w:lang w:val="el-GR"/>
        </w:rPr>
        <w:t>S</w:t>
      </w:r>
      <w:r w:rsidRPr="00817C89">
        <w:t>.</w:t>
      </w:r>
    </w:p>
    <w:p w14:paraId="0579C9C9" w14:textId="77268941" w:rsidR="00611A26" w:rsidRPr="00817C89" w:rsidRDefault="0017332E" w:rsidP="00F60AB4">
      <w:pPr>
        <w:pStyle w:val="22"/>
      </w:pPr>
      <w:bookmarkStart w:id="26" w:name="h.8u3uuasfsez1"/>
      <w:bookmarkStart w:id="27" w:name="_Toc227325552"/>
      <w:bookmarkEnd w:id="26"/>
      <w:r w:rsidRPr="00817C89">
        <w:t xml:space="preserve">5.1.  </w:t>
      </w:r>
      <w:r w:rsidR="00611A26" w:rsidRPr="00817C89">
        <w:t>Прикладной уровень</w:t>
      </w:r>
      <w:bookmarkEnd w:id="27"/>
    </w:p>
    <w:p w14:paraId="7EF58A36" w14:textId="4C59E4AE" w:rsidR="00C360A8" w:rsidRPr="00817C89" w:rsidRDefault="00795172" w:rsidP="00F60AB4">
      <w:pPr>
        <w:pStyle w:val="32"/>
      </w:pPr>
      <w:bookmarkStart w:id="28" w:name="_Toc227325553"/>
      <w:r w:rsidRPr="00817C89">
        <w:t>5.1.1</w:t>
      </w:r>
      <w:r w:rsidR="00611A26" w:rsidRPr="00817C89">
        <w:t xml:space="preserve">. </w:t>
      </w:r>
      <w:r w:rsidRPr="00817C89">
        <w:t xml:space="preserve"> </w:t>
      </w:r>
      <w:r w:rsidR="00C360A8" w:rsidRPr="00817C89">
        <w:t>Регламент обмена электронными документами</w:t>
      </w:r>
      <w:bookmarkEnd w:id="28"/>
    </w:p>
    <w:p w14:paraId="7B283873" w14:textId="03978D78" w:rsidR="0086735F" w:rsidRPr="00817C89" w:rsidRDefault="00611A26" w:rsidP="00F60AB4">
      <w:pPr>
        <w:pStyle w:val="affb"/>
      </w:pPr>
      <w:r w:rsidRPr="00817C89">
        <w:t xml:space="preserve">Взаимодействие хозяйствующих субъектов и Операторов при обмене </w:t>
      </w:r>
      <w:r w:rsidR="00EB7FFA" w:rsidRPr="00817C89">
        <w:t xml:space="preserve">электронными документами определяется </w:t>
      </w:r>
      <w:r w:rsidR="008E72C4" w:rsidRPr="00817C89">
        <w:t>требованиями Методических рекомендаций и утвержденными нормативно правовыми актами</w:t>
      </w:r>
      <w:r w:rsidR="00E13150" w:rsidRPr="00817C89">
        <w:t>,</w:t>
      </w:r>
      <w:r w:rsidR="008E72C4" w:rsidRPr="00817C89">
        <w:t xml:space="preserve"> Порядками обмена между хозяйствующими субъектами</w:t>
      </w:r>
      <w:r w:rsidR="00E13150" w:rsidRPr="00817C89">
        <w:t>,</w:t>
      </w:r>
      <w:r w:rsidR="008E72C4" w:rsidRPr="00817C89">
        <w:t xml:space="preserve"> отдельными электронными документами.</w:t>
      </w:r>
    </w:p>
    <w:p w14:paraId="2C55308D" w14:textId="2750428C" w:rsidR="0086735F" w:rsidRPr="00817C89" w:rsidRDefault="0086735F" w:rsidP="00F60AB4">
      <w:pPr>
        <w:pStyle w:val="32"/>
      </w:pPr>
      <w:bookmarkStart w:id="29" w:name="_Toc227325554"/>
      <w:r w:rsidRPr="00817C89">
        <w:t>5.1.2.  Регламент обмена электронными документами, подписанными с использованием МЧД</w:t>
      </w:r>
      <w:bookmarkEnd w:id="29"/>
    </w:p>
    <w:p w14:paraId="7A523EF3" w14:textId="232309C9" w:rsidR="0086735F" w:rsidRPr="00817C89" w:rsidRDefault="0086735F" w:rsidP="00F60AB4">
      <w:pPr>
        <w:pStyle w:val="affb"/>
      </w:pPr>
      <w:r w:rsidRPr="00817C89">
        <w:t>Обмен документами, подписанными с использованием МЧД может осуществляться двумя способами:</w:t>
      </w:r>
    </w:p>
    <w:p w14:paraId="52721BFB" w14:textId="280F34F8" w:rsidR="0008783E" w:rsidRPr="00817C89" w:rsidRDefault="0008783E" w:rsidP="008227FA">
      <w:pPr>
        <w:pStyle w:val="a0"/>
        <w:numPr>
          <w:ilvl w:val="0"/>
          <w:numId w:val="11"/>
        </w:numPr>
        <w:ind w:left="993" w:hanging="426"/>
      </w:pPr>
      <w:r w:rsidRPr="00817C89">
        <w:t>Указыва</w:t>
      </w:r>
      <w:r w:rsidR="00E921DB" w:rsidRPr="00817C89">
        <w:t>ю</w:t>
      </w:r>
      <w:r w:rsidRPr="00817C89">
        <w:t xml:space="preserve">тся </w:t>
      </w:r>
      <w:r w:rsidR="00E921DB" w:rsidRPr="00817C89">
        <w:t xml:space="preserve">внутренние номера </w:t>
      </w:r>
      <w:r w:rsidRPr="00817C89">
        <w:t>МЧД</w:t>
      </w:r>
      <w:r w:rsidR="00383EFA" w:rsidRPr="00817C89">
        <w:t>, ИНН доверител</w:t>
      </w:r>
      <w:r w:rsidR="00E921DB" w:rsidRPr="00817C89">
        <w:t>ей</w:t>
      </w:r>
      <w:r w:rsidR="0036076B" w:rsidRPr="00817C89">
        <w:t>, ИНН доверенн</w:t>
      </w:r>
      <w:r w:rsidR="00E822DB">
        <w:t>ого лица</w:t>
      </w:r>
      <w:r w:rsidRPr="00817C89">
        <w:t xml:space="preserve"> и </w:t>
      </w:r>
      <w:r w:rsidRPr="00817C89">
        <w:rPr>
          <w:lang w:val="en-US"/>
        </w:rPr>
        <w:t>URL</w:t>
      </w:r>
      <w:r w:rsidR="00E921DB" w:rsidRPr="00817C89">
        <w:t xml:space="preserve"> </w:t>
      </w:r>
      <w:r w:rsidRPr="00817C89">
        <w:t>ресурс</w:t>
      </w:r>
      <w:r w:rsidR="00E921DB" w:rsidRPr="00817C89">
        <w:t>а</w:t>
      </w:r>
      <w:r w:rsidRPr="00817C89">
        <w:t xml:space="preserve"> получения сведений об МЧД в описании ЛС с документом. </w:t>
      </w:r>
      <w:r w:rsidR="00383EFA" w:rsidRPr="00817C89">
        <w:t>Дополнительно можно указать срок действия доверенности.</w:t>
      </w:r>
    </w:p>
    <w:p w14:paraId="123B17CC" w14:textId="137A4336" w:rsidR="0086735F" w:rsidRPr="00817C89" w:rsidRDefault="0086735F" w:rsidP="00F60AB4">
      <w:pPr>
        <w:pStyle w:val="a0"/>
      </w:pPr>
      <w:r w:rsidRPr="00817C89">
        <w:t>Файл МЧД</w:t>
      </w:r>
      <w:r w:rsidR="00383EFA" w:rsidRPr="00817C89">
        <w:t xml:space="preserve"> и подпись, которая использовалась для выдачи МЧД,</w:t>
      </w:r>
      <w:r w:rsidRPr="00817C89">
        <w:t xml:space="preserve"> </w:t>
      </w:r>
      <w:r w:rsidR="00383EFA" w:rsidRPr="00817C89">
        <w:t xml:space="preserve">прикладываются </w:t>
      </w:r>
      <w:r w:rsidR="0008783E" w:rsidRPr="00817C89">
        <w:t xml:space="preserve">вместе с документом. </w:t>
      </w:r>
      <w:r w:rsidR="00383EFA" w:rsidRPr="00817C89">
        <w:t xml:space="preserve">В описании ЛС указываются </w:t>
      </w:r>
      <w:r w:rsidR="00C64946" w:rsidRPr="00817C89">
        <w:t xml:space="preserve">их </w:t>
      </w:r>
      <w:r w:rsidR="00383EFA" w:rsidRPr="00817C89">
        <w:t>идентификаторы</w:t>
      </w:r>
      <w:r w:rsidR="00C64946" w:rsidRPr="00817C89">
        <w:t>.</w:t>
      </w:r>
    </w:p>
    <w:p w14:paraId="4F16C898" w14:textId="78B63947" w:rsidR="00383EFA" w:rsidRPr="00817C89" w:rsidRDefault="00383EFA" w:rsidP="00F60AB4">
      <w:pPr>
        <w:pStyle w:val="affb"/>
      </w:pPr>
      <w:r w:rsidRPr="00817C89">
        <w:t xml:space="preserve">Для обоих способов </w:t>
      </w:r>
      <w:r w:rsidR="00C64946" w:rsidRPr="00817C89">
        <w:t xml:space="preserve">в описании ЛС </w:t>
      </w:r>
      <w:r w:rsidRPr="00817C89">
        <w:t>указывается идентификатор подписи документа, к которому прикладывается МЧД.</w:t>
      </w:r>
      <w:r w:rsidR="00CC5B71" w:rsidRPr="00817C89">
        <w:t xml:space="preserve"> При передаче цепочки МЧД, для всех родительских МЧД, на основании которых осуществляется передоверие, указывается идентификатор конечной дочерней МЧД. У родительских МЧД идентификатор подписи соответствует идентификатору подписи конечной дочерней МЧД. Родительские МЧД передаются тем же способом, что и конечная дочерняя МЧД.</w:t>
      </w:r>
    </w:p>
    <w:p w14:paraId="2709CAEF" w14:textId="6BB6DB6F" w:rsidR="00611A26" w:rsidRPr="00817C89" w:rsidRDefault="0008783E" w:rsidP="00F60AB4">
      <w:pPr>
        <w:pStyle w:val="affb"/>
      </w:pPr>
      <w:r w:rsidRPr="00817C89">
        <w:t>Рекомендуется использовать доверенности, выданные на Платформе ФНС России</w:t>
      </w:r>
      <w:r w:rsidR="003A6C7C" w:rsidRPr="00817C89">
        <w:t xml:space="preserve"> </w:t>
      </w:r>
      <w:hyperlink r:id="rId9" w:history="1">
        <w:r w:rsidR="009B40B6" w:rsidRPr="00817C89">
          <w:rPr>
            <w:rStyle w:val="aa"/>
          </w:rPr>
          <w:t>https://m4d.nalog.gov.ru/</w:t>
        </w:r>
      </w:hyperlink>
      <w:r w:rsidR="00F60AB4" w:rsidRPr="00817C89">
        <w:t>.</w:t>
      </w:r>
    </w:p>
    <w:p w14:paraId="46E280FB" w14:textId="6AE3FF88" w:rsidR="00611A26" w:rsidRPr="00817C89" w:rsidRDefault="00611A26" w:rsidP="00F60AB4">
      <w:pPr>
        <w:pStyle w:val="32"/>
      </w:pPr>
      <w:bookmarkStart w:id="30" w:name="_Toc227325555"/>
      <w:r w:rsidRPr="00817C89">
        <w:lastRenderedPageBreak/>
        <w:t>5.1.</w:t>
      </w:r>
      <w:r w:rsidR="0086735F" w:rsidRPr="00817C89">
        <w:t>3</w:t>
      </w:r>
      <w:r w:rsidRPr="00817C89">
        <w:t>. Обмен электронными документами специального назначения</w:t>
      </w:r>
      <w:bookmarkEnd w:id="30"/>
    </w:p>
    <w:p w14:paraId="7A7AEF01" w14:textId="77777777" w:rsidR="00611A26" w:rsidRPr="00817C89" w:rsidRDefault="00611A26" w:rsidP="00F60AB4">
      <w:pPr>
        <w:pStyle w:val="affb"/>
      </w:pPr>
      <w:r w:rsidRPr="00817C89">
        <w:t>Взаимодействие при обмене Приглашениями (ПР) определяется настоящим Регламентом:</w:t>
      </w:r>
    </w:p>
    <w:p w14:paraId="592FE0B0" w14:textId="434879EF" w:rsidR="00611A26" w:rsidRPr="00817C89" w:rsidRDefault="00611A26" w:rsidP="008227FA">
      <w:pPr>
        <w:pStyle w:val="a0"/>
        <w:numPr>
          <w:ilvl w:val="0"/>
          <w:numId w:val="12"/>
        </w:numPr>
        <w:ind w:left="993" w:hanging="426"/>
        <w:rPr>
          <w:b/>
          <w:i/>
        </w:rPr>
      </w:pPr>
      <w:r w:rsidRPr="00817C89">
        <w:rPr>
          <w:b/>
          <w:i/>
        </w:rPr>
        <w:t>Отправитель</w:t>
      </w:r>
      <w:r w:rsidRPr="00817C89">
        <w:t xml:space="preserve"> формирует ПР к началу ЭДО.</w:t>
      </w:r>
    </w:p>
    <w:p w14:paraId="1CCBAC5C" w14:textId="6D9EE90C" w:rsidR="00611A26" w:rsidRPr="00817C89" w:rsidRDefault="00611A26" w:rsidP="000509D0">
      <w:pPr>
        <w:pStyle w:val="a0"/>
        <w:rPr>
          <w:b/>
          <w:i/>
        </w:rPr>
      </w:pPr>
      <w:r w:rsidRPr="00817C89">
        <w:rPr>
          <w:b/>
          <w:i/>
        </w:rPr>
        <w:t>Оператор Отправителя</w:t>
      </w:r>
      <w:r w:rsidRPr="00817C89">
        <w:t xml:space="preserve"> фиксирует дату и время отправки ПР своими средствами и </w:t>
      </w:r>
      <w:r w:rsidR="00AD3476" w:rsidRPr="00817C89">
        <w:t xml:space="preserve">при необходимости </w:t>
      </w:r>
      <w:r w:rsidRPr="00817C89">
        <w:t xml:space="preserve">проверяет данные </w:t>
      </w:r>
      <w:r w:rsidRPr="00817C89">
        <w:rPr>
          <w:b/>
          <w:i/>
        </w:rPr>
        <w:t>Получателя</w:t>
      </w:r>
      <w:r w:rsidRPr="00817C89">
        <w:t xml:space="preserve"> на ресурсе</w:t>
      </w:r>
      <w:r w:rsidR="006A301B" w:rsidRPr="00817C89">
        <w:t xml:space="preserve"> </w:t>
      </w:r>
      <w:r w:rsidR="00824148" w:rsidRPr="00817C89">
        <w:rPr>
          <w:rFonts w:eastAsia="Times New Roman"/>
          <w:lang w:eastAsia="ru-RU"/>
        </w:rPr>
        <w:t>уполномоченного органа исполнительной власти</w:t>
      </w:r>
      <w:r w:rsidRPr="00817C89">
        <w:t>, содержащем сведения о зарегистрированных участниках электронного документооборота.</w:t>
      </w:r>
    </w:p>
    <w:p w14:paraId="34E7CA01" w14:textId="77777777" w:rsidR="00611A26" w:rsidRPr="00817C89" w:rsidRDefault="00611A26" w:rsidP="000509D0">
      <w:pPr>
        <w:pStyle w:val="a0"/>
      </w:pPr>
      <w:r w:rsidRPr="00817C89">
        <w:rPr>
          <w:b/>
          <w:i/>
        </w:rPr>
        <w:t>Оператор Получателя</w:t>
      </w:r>
      <w:r w:rsidRPr="00817C89">
        <w:t xml:space="preserve"> фиксирует дату и время получения ПР своими средствами и передает ПР </w:t>
      </w:r>
      <w:r w:rsidRPr="00817C89">
        <w:rPr>
          <w:b/>
          <w:i/>
        </w:rPr>
        <w:t>Получателю</w:t>
      </w:r>
      <w:r w:rsidRPr="00817C89">
        <w:t>.</w:t>
      </w:r>
    </w:p>
    <w:p w14:paraId="3B3D66C6" w14:textId="13710866" w:rsidR="00611A26" w:rsidRPr="00817C89" w:rsidRDefault="00611A26" w:rsidP="000509D0">
      <w:pPr>
        <w:pStyle w:val="a0"/>
        <w:rPr>
          <w:b/>
          <w:i/>
        </w:rPr>
      </w:pPr>
      <w:r w:rsidRPr="00817C89">
        <w:t xml:space="preserve">Получив ПР с типом </w:t>
      </w:r>
      <w:r w:rsidR="004E7F38" w:rsidRPr="00817C89">
        <w:t>«</w:t>
      </w:r>
      <w:r w:rsidRPr="00817C89">
        <w:t>Запрос</w:t>
      </w:r>
      <w:r w:rsidR="004E7F38" w:rsidRPr="00817C89">
        <w:t>»</w:t>
      </w:r>
      <w:r w:rsidRPr="00817C89">
        <w:t xml:space="preserve">, </w:t>
      </w:r>
      <w:r w:rsidRPr="00817C89">
        <w:rPr>
          <w:b/>
          <w:i/>
        </w:rPr>
        <w:t>Получатель</w:t>
      </w:r>
      <w:r w:rsidRPr="00817C89">
        <w:t xml:space="preserve"> проверяет его, принимает решение либо о согласии с ПР, либо об отказе в приеме ПР.</w:t>
      </w:r>
    </w:p>
    <w:p w14:paraId="3D9C8EAD" w14:textId="7956F231" w:rsidR="00611A26" w:rsidRPr="00817C89" w:rsidRDefault="00611A26" w:rsidP="000509D0">
      <w:pPr>
        <w:pStyle w:val="a0"/>
        <w:rPr>
          <w:b/>
          <w:i/>
        </w:rPr>
      </w:pPr>
      <w:r w:rsidRPr="00817C89">
        <w:t xml:space="preserve">В случае согласия с полученным ПР с типом </w:t>
      </w:r>
      <w:r w:rsidR="004E7F38" w:rsidRPr="00817C89">
        <w:t>«</w:t>
      </w:r>
      <w:r w:rsidRPr="00817C89">
        <w:t>Запрос</w:t>
      </w:r>
      <w:r w:rsidR="004E7F38" w:rsidRPr="00817C89">
        <w:t>»</w:t>
      </w:r>
      <w:r w:rsidRPr="00817C89">
        <w:t xml:space="preserve">, </w:t>
      </w:r>
      <w:r w:rsidRPr="00817C89">
        <w:rPr>
          <w:b/>
          <w:i/>
        </w:rPr>
        <w:t>Получатель</w:t>
      </w:r>
      <w:r w:rsidRPr="00817C89">
        <w:t xml:space="preserve"> формирует ответное ПР с типом </w:t>
      </w:r>
      <w:r w:rsidR="004E7F38" w:rsidRPr="00817C89">
        <w:t>«</w:t>
      </w:r>
      <w:r w:rsidRPr="00817C89">
        <w:t>Запрос</w:t>
      </w:r>
      <w:r w:rsidR="004E7F38" w:rsidRPr="00817C89">
        <w:t>»</w:t>
      </w:r>
      <w:r w:rsidRPr="00817C89">
        <w:t>, и о</w:t>
      </w:r>
      <w:r w:rsidR="00A25DFE" w:rsidRPr="00817C89">
        <w:t>т</w:t>
      </w:r>
      <w:r w:rsidRPr="00817C89">
        <w:t xml:space="preserve">правляет его </w:t>
      </w:r>
      <w:r w:rsidRPr="00817C89">
        <w:rPr>
          <w:b/>
          <w:i/>
        </w:rPr>
        <w:t xml:space="preserve">Отправителю </w:t>
      </w:r>
      <w:r w:rsidRPr="00817C89">
        <w:t xml:space="preserve">через своего </w:t>
      </w:r>
      <w:r w:rsidRPr="00817C89">
        <w:rPr>
          <w:b/>
          <w:i/>
        </w:rPr>
        <w:t>Оператора</w:t>
      </w:r>
      <w:r w:rsidRPr="00817C89">
        <w:t>.</w:t>
      </w:r>
    </w:p>
    <w:p w14:paraId="3A1A4708" w14:textId="70A72EE6" w:rsidR="00611A26" w:rsidRPr="00817C89" w:rsidRDefault="00611A26" w:rsidP="000509D0">
      <w:pPr>
        <w:pStyle w:val="-"/>
      </w:pPr>
      <w:r w:rsidRPr="00817C89">
        <w:rPr>
          <w:b/>
          <w:i/>
          <w:u w:val="single"/>
        </w:rPr>
        <w:t>Факт установки связи</w:t>
      </w:r>
      <w:r w:rsidRPr="00817C89">
        <w:t>:</w:t>
      </w:r>
      <w:r w:rsidR="0000092C" w:rsidRPr="00817C89">
        <w:rPr>
          <w:b/>
          <w:i/>
        </w:rPr>
        <w:t xml:space="preserve"> </w:t>
      </w:r>
      <w:r w:rsidRPr="00817C89">
        <w:t xml:space="preserve">с момента передачи ответного ПР с типом </w:t>
      </w:r>
      <w:r w:rsidR="004E7F38" w:rsidRPr="00817C89">
        <w:t>«</w:t>
      </w:r>
      <w:r w:rsidRPr="00817C89">
        <w:t>Запрос</w:t>
      </w:r>
      <w:r w:rsidR="004E7F38" w:rsidRPr="00817C89">
        <w:t>»</w:t>
      </w:r>
      <w:r w:rsidR="00E97C50" w:rsidRPr="00817C89">
        <w:t xml:space="preserve"> </w:t>
      </w:r>
      <w:r w:rsidRPr="00817C89">
        <w:rPr>
          <w:b/>
          <w:i/>
        </w:rPr>
        <w:t>Оператор Получателя</w:t>
      </w:r>
      <w:r w:rsidRPr="00817C89">
        <w:t xml:space="preserve"> и </w:t>
      </w:r>
      <w:r w:rsidRPr="00817C89">
        <w:rPr>
          <w:b/>
          <w:i/>
        </w:rPr>
        <w:t>Получатель</w:t>
      </w:r>
      <w:r w:rsidRPr="00817C89">
        <w:t xml:space="preserve"> считают связь между </w:t>
      </w:r>
      <w:r w:rsidRPr="00817C89">
        <w:rPr>
          <w:b/>
          <w:i/>
        </w:rPr>
        <w:t>Отправителем</w:t>
      </w:r>
      <w:r w:rsidRPr="00817C89">
        <w:t xml:space="preserve"> и </w:t>
      </w:r>
      <w:r w:rsidRPr="00817C89">
        <w:rPr>
          <w:b/>
          <w:i/>
        </w:rPr>
        <w:t>Получателем</w:t>
      </w:r>
      <w:r w:rsidRPr="00817C89">
        <w:t xml:space="preserve"> установленной</w:t>
      </w:r>
      <w:r w:rsidRPr="00817C89">
        <w:rPr>
          <w:i/>
        </w:rPr>
        <w:t>.</w:t>
      </w:r>
    </w:p>
    <w:p w14:paraId="1D23E2FD" w14:textId="179643CE" w:rsidR="00611A26" w:rsidRPr="00817C89" w:rsidRDefault="00611A26" w:rsidP="000509D0">
      <w:pPr>
        <w:pStyle w:val="a0"/>
        <w:rPr>
          <w:b/>
          <w:i/>
        </w:rPr>
      </w:pPr>
      <w:r w:rsidRPr="00817C89">
        <w:t xml:space="preserve">В случае несогласия с полученным ПР, </w:t>
      </w:r>
      <w:r w:rsidRPr="00817C89">
        <w:rPr>
          <w:b/>
          <w:i/>
        </w:rPr>
        <w:t>Получатель</w:t>
      </w:r>
      <w:r w:rsidRPr="00817C89">
        <w:t xml:space="preserve"> формирует ПР с типом </w:t>
      </w:r>
      <w:r w:rsidR="004E7F38" w:rsidRPr="00817C89">
        <w:t>«</w:t>
      </w:r>
      <w:r w:rsidRPr="00817C89">
        <w:t>Разрыв</w:t>
      </w:r>
      <w:r w:rsidR="004E7F38" w:rsidRPr="00817C89">
        <w:t>»</w:t>
      </w:r>
      <w:r w:rsidRPr="00817C89">
        <w:t>, и о</w:t>
      </w:r>
      <w:r w:rsidR="00A25DFE" w:rsidRPr="00817C89">
        <w:t>т</w:t>
      </w:r>
      <w:r w:rsidRPr="00817C89">
        <w:t xml:space="preserve">правляет </w:t>
      </w:r>
      <w:r w:rsidRPr="00817C89">
        <w:rPr>
          <w:b/>
          <w:i/>
        </w:rPr>
        <w:t>Отправителю</w:t>
      </w:r>
      <w:r w:rsidRPr="00817C89">
        <w:t xml:space="preserve"> через своего </w:t>
      </w:r>
      <w:r w:rsidRPr="00817C89">
        <w:rPr>
          <w:b/>
          <w:i/>
        </w:rPr>
        <w:t>Оператора</w:t>
      </w:r>
      <w:r w:rsidRPr="00817C89">
        <w:t>.</w:t>
      </w:r>
    </w:p>
    <w:p w14:paraId="04C7B8AA" w14:textId="57E95AB3" w:rsidR="00611A26" w:rsidRPr="00817C89" w:rsidRDefault="00611A26" w:rsidP="000509D0">
      <w:pPr>
        <w:pStyle w:val="-"/>
        <w:rPr>
          <w:b/>
          <w:i/>
        </w:rPr>
      </w:pPr>
      <w:r w:rsidRPr="00817C89">
        <w:rPr>
          <w:b/>
          <w:i/>
          <w:u w:val="single"/>
        </w:rPr>
        <w:t>Факт разрыва связи</w:t>
      </w:r>
      <w:r w:rsidRPr="00817C89">
        <w:t>:</w:t>
      </w:r>
      <w:r w:rsidR="00E97C50" w:rsidRPr="00817C89">
        <w:t xml:space="preserve"> </w:t>
      </w:r>
      <w:r w:rsidRPr="00817C89">
        <w:t xml:space="preserve">с момента передачи хотя бы одной стороной ПР с типом </w:t>
      </w:r>
      <w:r w:rsidR="004E7F38" w:rsidRPr="00817C89">
        <w:t>«</w:t>
      </w:r>
      <w:r w:rsidRPr="00817C89">
        <w:t>Разрыв</w:t>
      </w:r>
      <w:r w:rsidR="004E7F38" w:rsidRPr="00817C89">
        <w:t>»</w:t>
      </w:r>
      <w:r w:rsidRPr="00817C89">
        <w:t xml:space="preserve"> </w:t>
      </w:r>
      <w:r w:rsidRPr="00817C89">
        <w:rPr>
          <w:b/>
          <w:i/>
        </w:rPr>
        <w:t>Оператор Получателя</w:t>
      </w:r>
      <w:r w:rsidRPr="00817C89">
        <w:t xml:space="preserve"> и </w:t>
      </w:r>
      <w:r w:rsidRPr="00817C89">
        <w:rPr>
          <w:b/>
          <w:i/>
        </w:rPr>
        <w:t>Получатель</w:t>
      </w:r>
      <w:r w:rsidRPr="00817C89">
        <w:t xml:space="preserve"> считают связь между </w:t>
      </w:r>
      <w:r w:rsidRPr="00817C89">
        <w:rPr>
          <w:b/>
          <w:i/>
        </w:rPr>
        <w:t>Отправителем</w:t>
      </w:r>
      <w:r w:rsidRPr="00817C89">
        <w:t xml:space="preserve"> и </w:t>
      </w:r>
      <w:r w:rsidRPr="00817C89">
        <w:rPr>
          <w:b/>
          <w:i/>
        </w:rPr>
        <w:t>Получателем</w:t>
      </w:r>
      <w:r w:rsidRPr="00817C89">
        <w:t xml:space="preserve"> не установленной.</w:t>
      </w:r>
    </w:p>
    <w:p w14:paraId="7D04006F" w14:textId="77777777" w:rsidR="00611A26" w:rsidRPr="00817C89" w:rsidRDefault="00611A26" w:rsidP="000509D0">
      <w:pPr>
        <w:pStyle w:val="a0"/>
        <w:rPr>
          <w:b/>
          <w:i/>
        </w:rPr>
      </w:pPr>
      <w:r w:rsidRPr="00817C89">
        <w:rPr>
          <w:b/>
          <w:i/>
        </w:rPr>
        <w:t>Оператор Получателя</w:t>
      </w:r>
      <w:r w:rsidRPr="00817C89">
        <w:t xml:space="preserve"> фиксирует дату и время отправки ПР своими средствами и передает ПР </w:t>
      </w:r>
      <w:r w:rsidRPr="00817C89">
        <w:rPr>
          <w:b/>
          <w:i/>
        </w:rPr>
        <w:t>Оператору Отправителя</w:t>
      </w:r>
      <w:r w:rsidRPr="00817C89">
        <w:t>.</w:t>
      </w:r>
    </w:p>
    <w:p w14:paraId="62639607" w14:textId="77777777" w:rsidR="00F75ECF" w:rsidRPr="00817C89" w:rsidRDefault="00611A26" w:rsidP="000509D0">
      <w:pPr>
        <w:pStyle w:val="a0"/>
        <w:rPr>
          <w:b/>
          <w:i/>
        </w:rPr>
      </w:pPr>
      <w:r w:rsidRPr="00817C89">
        <w:rPr>
          <w:b/>
          <w:i/>
        </w:rPr>
        <w:t>Оператор Отправителя</w:t>
      </w:r>
      <w:r w:rsidRPr="00817C89">
        <w:t xml:space="preserve"> фиксирует дату и время получения ПР своими средствами и передает ПР </w:t>
      </w:r>
      <w:r w:rsidRPr="00817C89">
        <w:rPr>
          <w:b/>
          <w:i/>
        </w:rPr>
        <w:t>Отправителю</w:t>
      </w:r>
      <w:r w:rsidRPr="00817C89">
        <w:t>.</w:t>
      </w:r>
      <w:bookmarkStart w:id="31" w:name="h.f8nyesdwqznq"/>
      <w:bookmarkEnd w:id="31"/>
    </w:p>
    <w:p w14:paraId="584AA389" w14:textId="5DA7FB4E" w:rsidR="0020132B" w:rsidRPr="00817C89" w:rsidRDefault="0020132B" w:rsidP="0020132B">
      <w:pPr>
        <w:pStyle w:val="32"/>
      </w:pPr>
      <w:bookmarkStart w:id="32" w:name="_Toc227325556"/>
      <w:r w:rsidRPr="00817C89">
        <w:t>5.1.4. Работа с пакетами</w:t>
      </w:r>
      <w:bookmarkEnd w:id="32"/>
      <w:r w:rsidRPr="00817C89">
        <w:t xml:space="preserve"> </w:t>
      </w:r>
    </w:p>
    <w:p w14:paraId="427097EF" w14:textId="25414690" w:rsidR="0020132B" w:rsidRPr="00817C89" w:rsidRDefault="0020132B" w:rsidP="0020132B">
      <w:pPr>
        <w:pStyle w:val="affb"/>
      </w:pPr>
      <w:r w:rsidRPr="00817C89">
        <w:t xml:space="preserve">ЦЭД связываются в </w:t>
      </w:r>
      <w:r w:rsidRPr="00817C89">
        <w:rPr>
          <w:b/>
          <w:i/>
        </w:rPr>
        <w:t>пакет</w:t>
      </w:r>
      <w:r w:rsidRPr="00817C89">
        <w:t xml:space="preserve"> посредством идентификатора пакета</w:t>
      </w:r>
      <w:r w:rsidRPr="00817C89">
        <w:rPr>
          <w:color w:val="auto"/>
        </w:rPr>
        <w:t>.</w:t>
      </w:r>
      <w:r w:rsidR="001564C9" w:rsidRPr="00817C89">
        <w:rPr>
          <w:color w:val="auto"/>
        </w:rPr>
        <w:t xml:space="preserve"> Идентификатор пакета указывается для исходных, первых, документов в документообороте. Для остальных документов (ответных титулов, ВЭД, приглашений) указание идентификатора пакета избыточно и не требуется.</w:t>
      </w:r>
    </w:p>
    <w:p w14:paraId="74818B81" w14:textId="6250C26B" w:rsidR="0020132B" w:rsidRPr="00817C89" w:rsidRDefault="0020132B" w:rsidP="0020132B">
      <w:pPr>
        <w:pStyle w:val="affb"/>
      </w:pPr>
      <w:r w:rsidRPr="00817C89">
        <w:t>В пакет могут входить несколько открытых и закрытых ЛС, в любых комбинациях (см. рис. 2).</w:t>
      </w:r>
    </w:p>
    <w:p w14:paraId="28D1D258" w14:textId="77777777" w:rsidR="0020132B" w:rsidRPr="00817C89" w:rsidRDefault="0020132B" w:rsidP="0020132B">
      <w:pPr>
        <w:pStyle w:val="affb"/>
      </w:pPr>
      <w:r w:rsidRPr="00817C89">
        <w:t>Элемент “</w:t>
      </w:r>
      <w:proofErr w:type="spellStart"/>
      <w:r w:rsidRPr="00817C89">
        <w:t>КДокументу</w:t>
      </w:r>
      <w:proofErr w:type="spellEnd"/>
      <w:r w:rsidRPr="00817C89">
        <w:t>” целевого электронного документа не должен ссылаться на целевой электронный документ входящий в состав другого пакета.</w:t>
      </w:r>
    </w:p>
    <w:p w14:paraId="147F44D3" w14:textId="032BBAF5" w:rsidR="0020132B" w:rsidRPr="00817C89" w:rsidRDefault="0020132B" w:rsidP="0020132B">
      <w:pPr>
        <w:pStyle w:val="affb"/>
      </w:pPr>
      <w:r w:rsidRPr="00817C89">
        <w:t xml:space="preserve">Максимально допустимое число </w:t>
      </w:r>
      <w:r w:rsidR="00485272" w:rsidRPr="00817C89">
        <w:t>документов в пакете (</w:t>
      </w:r>
      <w:r w:rsidRPr="00817C89">
        <w:t>одинаковых значений идентификатора пакета у разных ЦЭД</w:t>
      </w:r>
      <w:r w:rsidR="00485272" w:rsidRPr="00817C89">
        <w:t>)</w:t>
      </w:r>
      <w:r w:rsidRPr="00817C89">
        <w:t xml:space="preserve"> равно 500.</w:t>
      </w:r>
    </w:p>
    <w:p w14:paraId="5A1B7344" w14:textId="77777777" w:rsidR="0020132B" w:rsidRPr="00817C89" w:rsidRDefault="0020132B" w:rsidP="0020132B">
      <w:pPr>
        <w:pStyle w:val="affb"/>
      </w:pPr>
    </w:p>
    <w:p w14:paraId="6A21EE2A" w14:textId="77777777" w:rsidR="0020132B" w:rsidRPr="00817C89" w:rsidRDefault="0020132B" w:rsidP="00705FA8">
      <w:pPr>
        <w:pStyle w:val="afff2"/>
      </w:pPr>
      <w:r w:rsidRPr="00817C89">
        <w:lastRenderedPageBreak/>
        <w:drawing>
          <wp:inline distT="0" distB="0" distL="0" distR="0" wp14:anchorId="79FB98C5" wp14:editId="4420AD22">
            <wp:extent cx="5426307" cy="6419850"/>
            <wp:effectExtent l="0" t="0" r="0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39" cy="643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CB43F" w14:textId="6A7B9C46" w:rsidR="0020132B" w:rsidRPr="00817C89" w:rsidRDefault="0020132B" w:rsidP="00705FA8">
      <w:pPr>
        <w:pStyle w:val="afff0"/>
      </w:pPr>
      <w:r w:rsidRPr="00817C89">
        <w:t>Рис.2. Особенности работы с пакетами</w:t>
      </w:r>
    </w:p>
    <w:p w14:paraId="071D11A1" w14:textId="075A607A" w:rsidR="00284F7D" w:rsidRPr="00817C89" w:rsidRDefault="00284F7D" w:rsidP="00284F7D">
      <w:pPr>
        <w:pStyle w:val="32"/>
      </w:pPr>
      <w:bookmarkStart w:id="33" w:name="_Toc227325557"/>
      <w:r w:rsidRPr="00817C89">
        <w:t>5.1.</w:t>
      </w:r>
      <w:r w:rsidR="0020132B" w:rsidRPr="00817C89">
        <w:t>5</w:t>
      </w:r>
      <w:r w:rsidRPr="00817C89">
        <w:t>. Работа с закрытыми/открытыми сообщениями</w:t>
      </w:r>
      <w:bookmarkEnd w:id="33"/>
    </w:p>
    <w:p w14:paraId="4D75060B" w14:textId="61C02BB1" w:rsidR="00284F7D" w:rsidRPr="00817C89" w:rsidRDefault="00284F7D" w:rsidP="00284F7D">
      <w:pPr>
        <w:pStyle w:val="affb"/>
      </w:pPr>
      <w:r w:rsidRPr="00817C89">
        <w:t xml:space="preserve">ЛС может быть </w:t>
      </w:r>
      <w:r w:rsidRPr="00817C89">
        <w:rPr>
          <w:b/>
          <w:i/>
        </w:rPr>
        <w:t>открытым</w:t>
      </w:r>
      <w:r w:rsidRPr="00817C89">
        <w:t xml:space="preserve"> или </w:t>
      </w:r>
      <w:r w:rsidRPr="00817C89">
        <w:rPr>
          <w:b/>
          <w:i/>
        </w:rPr>
        <w:t>закрытым</w:t>
      </w:r>
      <w:r w:rsidRPr="00817C89">
        <w:t>. Особенности обработки за</w:t>
      </w:r>
      <w:r w:rsidR="003C7F8A" w:rsidRPr="00817C89">
        <w:t>крытого ЛС представлены на схемах</w:t>
      </w:r>
      <w:r w:rsidRPr="00817C89">
        <w:t xml:space="preserve"> (см. рис. </w:t>
      </w:r>
      <w:r w:rsidR="0020132B" w:rsidRPr="00817C89">
        <w:t>3</w:t>
      </w:r>
      <w:r w:rsidR="003C7F8A" w:rsidRPr="00817C89">
        <w:t>, 4</w:t>
      </w:r>
      <w:r w:rsidRPr="00817C89">
        <w:t xml:space="preserve">). </w:t>
      </w:r>
    </w:p>
    <w:p w14:paraId="1D75A838" w14:textId="693C1A20" w:rsidR="00284F7D" w:rsidRPr="00817C89" w:rsidRDefault="00284F7D" w:rsidP="00284F7D">
      <w:pPr>
        <w:pStyle w:val="affb"/>
      </w:pPr>
      <w:r w:rsidRPr="00817C89">
        <w:t xml:space="preserve">Подтверждения факта принятия или подтверждения факта отказа по ЦЭД в составе закрытого ЛС отправляются одним закрытым ЛС (см. рис. </w:t>
      </w:r>
      <w:r w:rsidR="003C7F8A" w:rsidRPr="00817C89">
        <w:t>3</w:t>
      </w:r>
      <w:r w:rsidRPr="00817C89">
        <w:t>).</w:t>
      </w:r>
    </w:p>
    <w:p w14:paraId="45C3261D" w14:textId="523474FD" w:rsidR="00284F7D" w:rsidRPr="00817C89" w:rsidRDefault="00284F7D" w:rsidP="00284F7D">
      <w:pPr>
        <w:pStyle w:val="affb"/>
      </w:pPr>
      <w:r w:rsidRPr="00817C89">
        <w:t xml:space="preserve">Неполучение подтверждения факта принятия или подтверждения факта отказа допускается только на те ЦЭД в составе закрытого ЛС, которые не предполагают подтверждение факта принятия или подтверждение факта отказа. ЦЭД, предполагающие </w:t>
      </w:r>
      <w:r w:rsidRPr="00817C89">
        <w:lastRenderedPageBreak/>
        <w:t xml:space="preserve">подтверждение факта принятия или подтверждение факта отказа, передаются с признаком, что по ним ожидается подпись получателя (см. рис. </w:t>
      </w:r>
      <w:r w:rsidR="0020132B" w:rsidRPr="00817C89">
        <w:t>4</w:t>
      </w:r>
      <w:r w:rsidRPr="00817C89">
        <w:t>).</w:t>
      </w:r>
    </w:p>
    <w:p w14:paraId="376CF982" w14:textId="4C05896E" w:rsidR="0098667C" w:rsidRPr="00817C89" w:rsidRDefault="00E06C63" w:rsidP="00284F7D">
      <w:pPr>
        <w:pStyle w:val="affb"/>
        <w:rPr>
          <w:color w:val="auto"/>
        </w:rPr>
      </w:pPr>
      <w:r w:rsidRPr="00817C89">
        <w:rPr>
          <w:color w:val="auto"/>
        </w:rPr>
        <w:t>УС</w:t>
      </w:r>
      <w:r w:rsidR="00A16003" w:rsidRPr="00817C89">
        <w:rPr>
          <w:color w:val="auto"/>
        </w:rPr>
        <w:t xml:space="preserve"> с</w:t>
      </w:r>
      <w:r w:rsidR="00BF7131" w:rsidRPr="00817C89">
        <w:rPr>
          <w:color w:val="auto"/>
        </w:rPr>
        <w:t xml:space="preserve"> любыми</w:t>
      </w:r>
      <w:r w:rsidR="00A16003" w:rsidRPr="00817C89">
        <w:rPr>
          <w:color w:val="auto"/>
        </w:rPr>
        <w:t xml:space="preserve"> статусами </w:t>
      </w:r>
      <w:r w:rsidR="002A1E50" w:rsidRPr="00817C89">
        <w:rPr>
          <w:color w:val="auto"/>
        </w:rPr>
        <w:t>на документы в составе закрытого или открытого ЛС можно отправлять как в одном ЛС</w:t>
      </w:r>
      <w:r w:rsidR="005E6752" w:rsidRPr="00817C89">
        <w:rPr>
          <w:color w:val="auto"/>
        </w:rPr>
        <w:t xml:space="preserve"> на все документы,</w:t>
      </w:r>
      <w:r w:rsidR="002A1E50" w:rsidRPr="00817C89">
        <w:rPr>
          <w:color w:val="auto"/>
        </w:rPr>
        <w:t xml:space="preserve"> так и отдельно</w:t>
      </w:r>
      <w:r w:rsidR="005E6752" w:rsidRPr="00817C89">
        <w:rPr>
          <w:color w:val="auto"/>
        </w:rPr>
        <w:t xml:space="preserve"> по каждому</w:t>
      </w:r>
      <w:r w:rsidR="00E25BEA" w:rsidRPr="00817C89">
        <w:rPr>
          <w:color w:val="auto"/>
        </w:rPr>
        <w:t xml:space="preserve">, за исключением УС со статусами «Отказ в </w:t>
      </w:r>
      <w:r w:rsidR="00AC63AB" w:rsidRPr="00817C89">
        <w:rPr>
          <w:color w:val="auto"/>
        </w:rPr>
        <w:t>подписи</w:t>
      </w:r>
      <w:r w:rsidR="00E25BEA" w:rsidRPr="00817C89">
        <w:rPr>
          <w:color w:val="auto"/>
        </w:rPr>
        <w:t>», которые возможно отправить только на все документы в составе закрытого ЛС сразу</w:t>
      </w:r>
      <w:r w:rsidR="002A1E50" w:rsidRPr="00817C89">
        <w:rPr>
          <w:color w:val="auto"/>
        </w:rPr>
        <w:t>.</w:t>
      </w:r>
    </w:p>
    <w:p w14:paraId="2A1DF0CC" w14:textId="68F8AF7A" w:rsidR="00284F7D" w:rsidRPr="00817C89" w:rsidRDefault="00E26CAA" w:rsidP="00284F7D">
      <w:pPr>
        <w:pStyle w:val="affb"/>
      </w:pPr>
      <w:r w:rsidRPr="00817C89">
        <w:t>При обмене электронными перевозочными документам (ЭПД) закрытые ЛС не применяются.</w:t>
      </w:r>
    </w:p>
    <w:p w14:paraId="2B1B47E8" w14:textId="041F8E49" w:rsidR="00527589" w:rsidRPr="00817C89" w:rsidRDefault="00527589" w:rsidP="00705FA8">
      <w:pPr>
        <w:pStyle w:val="afff2"/>
      </w:pPr>
      <w:r w:rsidRPr="00817C89">
        <w:lastRenderedPageBreak/>
        <w:drawing>
          <wp:inline distT="0" distB="0" distL="0" distR="0" wp14:anchorId="58CE35AA" wp14:editId="2FC9CC2C">
            <wp:extent cx="5277600" cy="7293709"/>
            <wp:effectExtent l="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729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6E2DC" w14:textId="6565352B" w:rsidR="00284F7D" w:rsidRPr="00817C89" w:rsidRDefault="00284F7D" w:rsidP="00705FA8">
      <w:pPr>
        <w:pStyle w:val="afff0"/>
      </w:pPr>
      <w:r w:rsidRPr="00817C89">
        <w:t>Рис.</w:t>
      </w:r>
      <w:r w:rsidR="0020132B" w:rsidRPr="00817C89">
        <w:t>3</w:t>
      </w:r>
      <w:r w:rsidRPr="00817C89">
        <w:t>. Особенности обработки закрытого ЛС</w:t>
      </w:r>
    </w:p>
    <w:p w14:paraId="0A4A06F7" w14:textId="77777777" w:rsidR="00284F7D" w:rsidRPr="00817C89" w:rsidRDefault="00284F7D" w:rsidP="00284F7D">
      <w:pPr>
        <w:pStyle w:val="affb"/>
      </w:pPr>
    </w:p>
    <w:p w14:paraId="7CD66A43" w14:textId="5DEA8516" w:rsidR="00DB6F07" w:rsidRPr="00817C89" w:rsidRDefault="008B6D4D" w:rsidP="00705FA8">
      <w:pPr>
        <w:pStyle w:val="afff2"/>
      </w:pPr>
      <w:r w:rsidRPr="00817C89">
        <w:lastRenderedPageBreak/>
        <w:drawing>
          <wp:inline distT="0" distB="0" distL="0" distR="0" wp14:anchorId="09007317" wp14:editId="714BE184">
            <wp:extent cx="5438775" cy="7509009"/>
            <wp:effectExtent l="0" t="0" r="0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55" cy="756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ABBCB" w14:textId="12CCB65F" w:rsidR="00284F7D" w:rsidRPr="00817C89" w:rsidRDefault="00284F7D" w:rsidP="00705FA8">
      <w:pPr>
        <w:pStyle w:val="afff0"/>
      </w:pPr>
      <w:r w:rsidRPr="00817C89">
        <w:t>Рис.</w:t>
      </w:r>
      <w:r w:rsidR="0020132B" w:rsidRPr="00817C89">
        <w:t>4</w:t>
      </w:r>
      <w:r w:rsidRPr="00817C89">
        <w:t>. Особенности обработки закрытого ЛС</w:t>
      </w:r>
    </w:p>
    <w:p w14:paraId="601FE554" w14:textId="3CA9676B" w:rsidR="0042599A" w:rsidRPr="00E822DB" w:rsidRDefault="0042599A" w:rsidP="0042599A">
      <w:pPr>
        <w:pStyle w:val="32"/>
      </w:pPr>
      <w:bookmarkStart w:id="34" w:name="_Toc227325558"/>
      <w:r w:rsidRPr="00E822DB">
        <w:lastRenderedPageBreak/>
        <w:t xml:space="preserve">5.1.6. Работа с </w:t>
      </w:r>
      <w:r w:rsidR="00B7431A" w:rsidRPr="00E822DB">
        <w:t>черновик</w:t>
      </w:r>
      <w:r w:rsidRPr="00E822DB">
        <w:t>ами</w:t>
      </w:r>
      <w:bookmarkEnd w:id="34"/>
    </w:p>
    <w:p w14:paraId="135257C6" w14:textId="09B3403E" w:rsidR="00EB4AFF" w:rsidRPr="00E822DB" w:rsidRDefault="00EB4AFF" w:rsidP="00EB4AFF">
      <w:pPr>
        <w:pStyle w:val="affb"/>
        <w:keepNext/>
        <w:spacing w:before="240" w:after="240"/>
        <w:ind w:left="567" w:firstLine="0"/>
        <w:rPr>
          <w:b/>
        </w:rPr>
      </w:pPr>
      <w:r w:rsidRPr="00E822DB">
        <w:rPr>
          <w:b/>
        </w:rPr>
        <w:t xml:space="preserve">Основные принципы при работе с </w:t>
      </w:r>
      <w:r w:rsidR="00B7431A" w:rsidRPr="00E822DB">
        <w:rPr>
          <w:b/>
        </w:rPr>
        <w:t>черновик</w:t>
      </w:r>
      <w:r w:rsidRPr="00E822DB">
        <w:rPr>
          <w:b/>
        </w:rPr>
        <w:t>ами</w:t>
      </w:r>
    </w:p>
    <w:p w14:paraId="5A8202DF" w14:textId="381D15E7" w:rsidR="009C1723" w:rsidRPr="00E822DB" w:rsidRDefault="00B7431A" w:rsidP="00E66387">
      <w:pPr>
        <w:pStyle w:val="affb"/>
      </w:pPr>
      <w:r w:rsidRPr="00E822DB">
        <w:t>Черновики</w:t>
      </w:r>
      <w:r w:rsidR="00035EF7" w:rsidRPr="00E822DB">
        <w:t xml:space="preserve"> можно сформировать на ЦЭД, инициирующие документооборот.</w:t>
      </w:r>
    </w:p>
    <w:p w14:paraId="6BD6CF3A" w14:textId="0BED7C32" w:rsidR="008D768A" w:rsidRPr="00E822DB" w:rsidRDefault="008D768A" w:rsidP="009C1723">
      <w:pPr>
        <w:pStyle w:val="affb"/>
      </w:pPr>
      <w:r w:rsidRPr="00E822DB">
        <w:t xml:space="preserve">Блок Подписант в любом </w:t>
      </w:r>
      <w:r w:rsidR="00B7431A" w:rsidRPr="00E822DB">
        <w:t>черновик</w:t>
      </w:r>
      <w:r w:rsidRPr="00E822DB">
        <w:t xml:space="preserve">е при необходимости всегда можно отредактировать на этапе формирования документа из </w:t>
      </w:r>
      <w:r w:rsidR="00B7431A" w:rsidRPr="00E822DB">
        <w:t>черновик</w:t>
      </w:r>
      <w:r w:rsidRPr="00E822DB">
        <w:t>а</w:t>
      </w:r>
      <w:r w:rsidR="00804114" w:rsidRPr="00E822DB">
        <w:t>.</w:t>
      </w:r>
      <w:r w:rsidR="00337CF6" w:rsidRPr="00E822DB">
        <w:t xml:space="preserve"> Дополнительно указывать его при перечислении редактируемых полей не требуется.</w:t>
      </w:r>
    </w:p>
    <w:p w14:paraId="6EDFA77A" w14:textId="67AE006F" w:rsidR="00972253" w:rsidRPr="00E822DB" w:rsidRDefault="00972253" w:rsidP="00972253">
      <w:pPr>
        <w:pStyle w:val="affb"/>
        <w:keepNext/>
        <w:spacing w:before="240" w:after="240"/>
        <w:ind w:left="567" w:firstLine="0"/>
        <w:rPr>
          <w:b/>
        </w:rPr>
      </w:pPr>
      <w:r w:rsidRPr="00E822DB">
        <w:rPr>
          <w:b/>
        </w:rPr>
        <w:t>Описание элементов ЛС</w:t>
      </w:r>
    </w:p>
    <w:p w14:paraId="11449F1B" w14:textId="11BF4420" w:rsidR="00D833B9" w:rsidRPr="00E822DB" w:rsidRDefault="00D833B9" w:rsidP="00E66387">
      <w:pPr>
        <w:pStyle w:val="affb"/>
      </w:pPr>
      <w:r w:rsidRPr="00E822DB">
        <w:t xml:space="preserve">При направлении </w:t>
      </w:r>
      <w:r w:rsidR="00B7431A" w:rsidRPr="00E822DB">
        <w:t>черновика</w:t>
      </w:r>
      <w:r w:rsidRPr="00E822DB">
        <w:t xml:space="preserve"> обязательно указываются:</w:t>
      </w:r>
    </w:p>
    <w:p w14:paraId="2FD3C5B1" w14:textId="54888D08" w:rsidR="00D833B9" w:rsidRPr="00E822DB" w:rsidRDefault="00D833B9" w:rsidP="00D833B9">
      <w:pPr>
        <w:pStyle w:val="a"/>
        <w:numPr>
          <w:ilvl w:val="0"/>
          <w:numId w:val="33"/>
        </w:numPr>
        <w:ind w:left="993" w:hanging="426"/>
        <w:rPr>
          <w:color w:val="auto"/>
        </w:rPr>
      </w:pPr>
      <w:r w:rsidRPr="00E822DB">
        <w:rPr>
          <w:color w:val="auto"/>
        </w:rPr>
        <w:t xml:space="preserve">Идентификатор </w:t>
      </w:r>
      <w:r w:rsidR="00B7431A" w:rsidRPr="00E822DB">
        <w:t>черновика</w:t>
      </w:r>
      <w:r w:rsidR="004D2A4C" w:rsidRPr="00E822DB">
        <w:rPr>
          <w:color w:val="auto"/>
        </w:rPr>
        <w:t xml:space="preserve"> (атрибут </w:t>
      </w:r>
      <w:proofErr w:type="spellStart"/>
      <w:r w:rsidR="004D2A4C" w:rsidRPr="00E822DB">
        <w:rPr>
          <w:color w:val="auto"/>
        </w:rPr>
        <w:t>Ид</w:t>
      </w:r>
      <w:r w:rsidR="00B7431A" w:rsidRPr="00E822DB">
        <w:t>Черновика</w:t>
      </w:r>
      <w:proofErr w:type="spellEnd"/>
      <w:r w:rsidR="004D2A4C" w:rsidRPr="00E822DB">
        <w:rPr>
          <w:color w:val="auto"/>
        </w:rPr>
        <w:t>) – уникальный идентификатор.</w:t>
      </w:r>
    </w:p>
    <w:p w14:paraId="20BD2FA7" w14:textId="4FBE8DA0" w:rsidR="004D2A4C" w:rsidRPr="00E822DB" w:rsidRDefault="004D2A4C" w:rsidP="00D833B9">
      <w:pPr>
        <w:pStyle w:val="a"/>
        <w:numPr>
          <w:ilvl w:val="0"/>
          <w:numId w:val="33"/>
        </w:numPr>
        <w:ind w:left="993" w:hanging="426"/>
        <w:rPr>
          <w:color w:val="auto"/>
        </w:rPr>
      </w:pPr>
      <w:r w:rsidRPr="00E822DB">
        <w:rPr>
          <w:color w:val="auto"/>
        </w:rPr>
        <w:t xml:space="preserve">Тип </w:t>
      </w:r>
      <w:r w:rsidR="009C4D0A" w:rsidRPr="00E822DB">
        <w:t>черновик</w:t>
      </w:r>
      <w:r w:rsidR="00C70F6A" w:rsidRPr="00E822DB">
        <w:rPr>
          <w:color w:val="auto"/>
        </w:rPr>
        <w:t>а</w:t>
      </w:r>
      <w:r w:rsidRPr="00E822DB">
        <w:rPr>
          <w:color w:val="auto"/>
        </w:rPr>
        <w:t xml:space="preserve"> (</w:t>
      </w:r>
      <w:r w:rsidR="00C70F6A" w:rsidRPr="00E822DB">
        <w:rPr>
          <w:color w:val="auto"/>
        </w:rPr>
        <w:t xml:space="preserve">атрибут </w:t>
      </w:r>
      <w:proofErr w:type="spellStart"/>
      <w:r w:rsidRPr="00E822DB">
        <w:rPr>
          <w:color w:val="auto"/>
        </w:rPr>
        <w:t>Тип</w:t>
      </w:r>
      <w:r w:rsidR="00254912" w:rsidRPr="00254912">
        <w:rPr>
          <w:color w:val="auto"/>
          <w:highlight w:val="yellow"/>
        </w:rPr>
        <w:t>Документа</w:t>
      </w:r>
      <w:proofErr w:type="spellEnd"/>
      <w:r w:rsidRPr="00E822DB">
        <w:rPr>
          <w:color w:val="auto"/>
        </w:rPr>
        <w:t>)</w:t>
      </w:r>
      <w:r w:rsidR="00C70F6A" w:rsidRPr="00E822DB">
        <w:rPr>
          <w:color w:val="auto"/>
        </w:rPr>
        <w:t xml:space="preserve"> – тип будущего документа, на который формируется </w:t>
      </w:r>
      <w:r w:rsidR="00B7431A" w:rsidRPr="00E822DB">
        <w:t>черновик</w:t>
      </w:r>
      <w:r w:rsidRPr="00E822DB">
        <w:rPr>
          <w:color w:val="auto"/>
        </w:rPr>
        <w:t>.</w:t>
      </w:r>
    </w:p>
    <w:p w14:paraId="1E315F1B" w14:textId="5B574E31" w:rsidR="00D833B9" w:rsidRPr="00E822DB" w:rsidRDefault="00706CFD" w:rsidP="00F00DD6">
      <w:pPr>
        <w:pStyle w:val="a"/>
        <w:numPr>
          <w:ilvl w:val="0"/>
          <w:numId w:val="33"/>
        </w:numPr>
        <w:ind w:left="993" w:hanging="426"/>
      </w:pPr>
      <w:r w:rsidRPr="00E822DB">
        <w:rPr>
          <w:color w:val="auto"/>
        </w:rPr>
        <w:t xml:space="preserve">Имя файла (атрибут </w:t>
      </w:r>
      <w:proofErr w:type="spellStart"/>
      <w:r w:rsidRPr="00E822DB">
        <w:rPr>
          <w:color w:val="auto"/>
        </w:rPr>
        <w:t>ИмяФайла</w:t>
      </w:r>
      <w:proofErr w:type="spellEnd"/>
      <w:r w:rsidRPr="00E822DB">
        <w:rPr>
          <w:color w:val="auto"/>
        </w:rPr>
        <w:t>)</w:t>
      </w:r>
      <w:r w:rsidR="00545FFA" w:rsidRPr="00E822DB">
        <w:rPr>
          <w:color w:val="auto"/>
        </w:rPr>
        <w:t xml:space="preserve"> – ф</w:t>
      </w:r>
      <w:r w:rsidR="00545FFA" w:rsidRPr="00E822DB">
        <w:t>ормат имени файла черновика описан в Приложении № 8.</w:t>
      </w:r>
    </w:p>
    <w:p w14:paraId="10EC3422" w14:textId="77777777" w:rsidR="00F00DD6" w:rsidRPr="00E822DB" w:rsidRDefault="00F00DD6" w:rsidP="0042599A">
      <w:pPr>
        <w:pStyle w:val="affb"/>
      </w:pPr>
    </w:p>
    <w:p w14:paraId="2F87CF14" w14:textId="198B9EB6" w:rsidR="00C70F6A" w:rsidRPr="00E822DB" w:rsidRDefault="00C70F6A" w:rsidP="00E66387">
      <w:pPr>
        <w:pStyle w:val="affb"/>
      </w:pPr>
      <w:r w:rsidRPr="00E822DB">
        <w:t xml:space="preserve">Опционально </w:t>
      </w:r>
      <w:r w:rsidR="00706CFD" w:rsidRPr="00E822DB">
        <w:t xml:space="preserve">при направлении </w:t>
      </w:r>
      <w:r w:rsidR="00B7431A" w:rsidRPr="00E822DB">
        <w:t>черновик</w:t>
      </w:r>
      <w:r w:rsidR="00706CFD" w:rsidRPr="00E822DB">
        <w:t>а можно указать:</w:t>
      </w:r>
    </w:p>
    <w:p w14:paraId="1F1D6884" w14:textId="6C937400" w:rsidR="00F00DD6" w:rsidRPr="00E822DB" w:rsidRDefault="00F00DD6" w:rsidP="00F00DD6">
      <w:pPr>
        <w:pStyle w:val="a"/>
        <w:numPr>
          <w:ilvl w:val="0"/>
          <w:numId w:val="33"/>
        </w:numPr>
        <w:ind w:left="993" w:hanging="426"/>
      </w:pPr>
      <w:r w:rsidRPr="00E822DB">
        <w:rPr>
          <w:color w:val="auto"/>
        </w:rPr>
        <w:t xml:space="preserve">Набор редактируемых элементов и атрибутов – перечисление элементов и атрибутов, которые отправитель </w:t>
      </w:r>
      <w:r w:rsidR="00B7431A" w:rsidRPr="00E822DB">
        <w:t>черновик</w:t>
      </w:r>
      <w:r w:rsidRPr="00E822DB">
        <w:rPr>
          <w:color w:val="auto"/>
        </w:rPr>
        <w:t>а отметил</w:t>
      </w:r>
      <w:r w:rsidR="008E206B" w:rsidRPr="00E822DB">
        <w:rPr>
          <w:color w:val="auto"/>
        </w:rPr>
        <w:t xml:space="preserve">, </w:t>
      </w:r>
      <w:r w:rsidRPr="00E822DB">
        <w:rPr>
          <w:color w:val="auto"/>
        </w:rPr>
        <w:t xml:space="preserve">как </w:t>
      </w:r>
      <w:r w:rsidR="00F8129B" w:rsidRPr="00E822DB">
        <w:rPr>
          <w:color w:val="auto"/>
        </w:rPr>
        <w:t>ожидаемые к</w:t>
      </w:r>
      <w:r w:rsidRPr="00E822DB">
        <w:rPr>
          <w:color w:val="auto"/>
        </w:rPr>
        <w:t xml:space="preserve"> изменению (редактируемые).</w:t>
      </w:r>
    </w:p>
    <w:p w14:paraId="7D40EBBD" w14:textId="6B4DFB93" w:rsidR="00247CDE" w:rsidRPr="00E822DB" w:rsidRDefault="00247CDE" w:rsidP="00247CDE">
      <w:pPr>
        <w:pStyle w:val="affb"/>
        <w:keepNext/>
        <w:spacing w:before="240" w:after="240"/>
        <w:ind w:left="567" w:firstLine="0"/>
        <w:rPr>
          <w:b/>
        </w:rPr>
      </w:pPr>
      <w:proofErr w:type="spellStart"/>
      <w:r w:rsidRPr="00E822DB">
        <w:rPr>
          <w:b/>
        </w:rPr>
        <w:t>Нередактируемые</w:t>
      </w:r>
      <w:proofErr w:type="spellEnd"/>
      <w:r w:rsidRPr="00E822DB">
        <w:rPr>
          <w:b/>
        </w:rPr>
        <w:t xml:space="preserve"> и редактируемые </w:t>
      </w:r>
      <w:r w:rsidR="009C4D0A" w:rsidRPr="00E822DB">
        <w:rPr>
          <w:b/>
        </w:rPr>
        <w:t>черновики</w:t>
      </w:r>
    </w:p>
    <w:p w14:paraId="3EA099E3" w14:textId="5118986C" w:rsidR="00247CDE" w:rsidRPr="00E822DB" w:rsidRDefault="00B7431A" w:rsidP="00247CDE">
      <w:pPr>
        <w:pStyle w:val="affb"/>
      </w:pPr>
      <w:r w:rsidRPr="00E822DB">
        <w:t>Черновик</w:t>
      </w:r>
      <w:r w:rsidR="00247CDE" w:rsidRPr="00E822DB">
        <w:t xml:space="preserve"> может быть </w:t>
      </w:r>
      <w:proofErr w:type="spellStart"/>
      <w:r w:rsidR="00247CDE" w:rsidRPr="00E822DB">
        <w:rPr>
          <w:b/>
          <w:i/>
        </w:rPr>
        <w:t>нередактируемым</w:t>
      </w:r>
      <w:proofErr w:type="spellEnd"/>
      <w:r w:rsidR="00247CDE" w:rsidRPr="00E822DB">
        <w:t xml:space="preserve"> или </w:t>
      </w:r>
      <w:r w:rsidR="00247CDE" w:rsidRPr="00E822DB">
        <w:rPr>
          <w:b/>
          <w:i/>
        </w:rPr>
        <w:t>редактируемым</w:t>
      </w:r>
      <w:r w:rsidR="00247CDE" w:rsidRPr="00E822DB">
        <w:t xml:space="preserve">. Редактируемый </w:t>
      </w:r>
      <w:r w:rsidRPr="00E822DB">
        <w:t>черновик</w:t>
      </w:r>
      <w:r w:rsidR="00247CDE" w:rsidRPr="00E822DB">
        <w:t xml:space="preserve"> отличается от </w:t>
      </w:r>
      <w:proofErr w:type="spellStart"/>
      <w:r w:rsidR="00247CDE" w:rsidRPr="00E822DB">
        <w:t>нередактируемого</w:t>
      </w:r>
      <w:proofErr w:type="spellEnd"/>
      <w:r w:rsidR="00247CDE" w:rsidRPr="00E822DB">
        <w:t xml:space="preserve"> тем, что к нему передаётся набор редактируемых элементов и атрибутов. Подробнее отличия представлены в таблице 1.</w:t>
      </w:r>
    </w:p>
    <w:p w14:paraId="323C666B" w14:textId="77777777" w:rsidR="00247CDE" w:rsidRPr="00D01342" w:rsidRDefault="00247CDE" w:rsidP="00247CDE">
      <w:pPr>
        <w:pStyle w:val="affb"/>
        <w:rPr>
          <w:highlight w:val="magenta"/>
        </w:rPr>
      </w:pPr>
    </w:p>
    <w:tbl>
      <w:tblPr>
        <w:tblStyle w:val="afff5"/>
        <w:tblW w:w="9355" w:type="dxa"/>
        <w:tblLook w:val="04A0" w:firstRow="1" w:lastRow="0" w:firstColumn="1" w:lastColumn="0" w:noHBand="0" w:noVBand="1"/>
      </w:tblPr>
      <w:tblGrid>
        <w:gridCol w:w="2405"/>
        <w:gridCol w:w="3475"/>
        <w:gridCol w:w="3475"/>
      </w:tblGrid>
      <w:tr w:rsidR="00247CDE" w:rsidRPr="00E822DB" w14:paraId="62C21FE9" w14:textId="77777777" w:rsidTr="00E17411">
        <w:tc>
          <w:tcPr>
            <w:tcW w:w="2405" w:type="dxa"/>
          </w:tcPr>
          <w:p w14:paraId="5231DF40" w14:textId="77777777" w:rsidR="00247CDE" w:rsidRPr="00E822DB" w:rsidRDefault="00247CDE" w:rsidP="00E17411">
            <w:pPr>
              <w:pStyle w:val="affb"/>
              <w:ind w:firstLine="0"/>
              <w:rPr>
                <w:b/>
              </w:rPr>
            </w:pPr>
            <w:r w:rsidRPr="00E822DB">
              <w:rPr>
                <w:b/>
              </w:rPr>
              <w:t>Предмет сравнения</w:t>
            </w:r>
          </w:p>
        </w:tc>
        <w:tc>
          <w:tcPr>
            <w:tcW w:w="3475" w:type="dxa"/>
          </w:tcPr>
          <w:p w14:paraId="5E4E85EC" w14:textId="77777777" w:rsidR="00247CDE" w:rsidRPr="00E822DB" w:rsidRDefault="00247CDE" w:rsidP="00E17411">
            <w:pPr>
              <w:pStyle w:val="affb"/>
              <w:ind w:firstLine="0"/>
              <w:rPr>
                <w:b/>
              </w:rPr>
            </w:pPr>
            <w:proofErr w:type="spellStart"/>
            <w:r w:rsidRPr="00E822DB">
              <w:rPr>
                <w:b/>
              </w:rPr>
              <w:t>Нередактируемый</w:t>
            </w:r>
            <w:proofErr w:type="spellEnd"/>
          </w:p>
        </w:tc>
        <w:tc>
          <w:tcPr>
            <w:tcW w:w="3475" w:type="dxa"/>
          </w:tcPr>
          <w:p w14:paraId="05748940" w14:textId="77777777" w:rsidR="00247CDE" w:rsidRPr="00E822DB" w:rsidRDefault="00247CDE" w:rsidP="00E17411">
            <w:pPr>
              <w:pStyle w:val="affb"/>
              <w:ind w:firstLine="0"/>
              <w:rPr>
                <w:b/>
              </w:rPr>
            </w:pPr>
            <w:r w:rsidRPr="00E822DB">
              <w:rPr>
                <w:b/>
              </w:rPr>
              <w:t>Редактируемый</w:t>
            </w:r>
          </w:p>
        </w:tc>
      </w:tr>
      <w:tr w:rsidR="00247CDE" w:rsidRPr="00E822DB" w14:paraId="310CB341" w14:textId="77777777" w:rsidTr="00E17411">
        <w:tc>
          <w:tcPr>
            <w:tcW w:w="2405" w:type="dxa"/>
          </w:tcPr>
          <w:p w14:paraId="4C4F084F" w14:textId="77777777" w:rsidR="00247CDE" w:rsidRPr="00E822DB" w:rsidRDefault="00247CDE" w:rsidP="00E17411">
            <w:pPr>
              <w:pStyle w:val="afff6"/>
            </w:pPr>
            <w:r w:rsidRPr="00E822DB">
              <w:t>Редактируемые данные</w:t>
            </w:r>
          </w:p>
        </w:tc>
        <w:tc>
          <w:tcPr>
            <w:tcW w:w="3475" w:type="dxa"/>
          </w:tcPr>
          <w:p w14:paraId="0EFE904D" w14:textId="77777777" w:rsidR="00247CDE" w:rsidRPr="00E822DB" w:rsidRDefault="00247CDE" w:rsidP="00E17411">
            <w:pPr>
              <w:pStyle w:val="afff6"/>
            </w:pPr>
            <w:r w:rsidRPr="00E822DB">
              <w:t>Всегда отсутствуют</w:t>
            </w:r>
          </w:p>
        </w:tc>
        <w:tc>
          <w:tcPr>
            <w:tcW w:w="3475" w:type="dxa"/>
          </w:tcPr>
          <w:p w14:paraId="56F28608" w14:textId="77777777" w:rsidR="00247CDE" w:rsidRPr="00E822DB" w:rsidRDefault="00247CDE" w:rsidP="00E17411">
            <w:pPr>
              <w:pStyle w:val="afff6"/>
            </w:pPr>
            <w:r w:rsidRPr="00E822DB">
              <w:t>Всегда присутствуют</w:t>
            </w:r>
          </w:p>
        </w:tc>
      </w:tr>
      <w:tr w:rsidR="00247CDE" w:rsidRPr="00D01342" w14:paraId="3DBCFF14" w14:textId="77777777" w:rsidTr="00E17411">
        <w:tc>
          <w:tcPr>
            <w:tcW w:w="2405" w:type="dxa"/>
          </w:tcPr>
          <w:p w14:paraId="4AD00C79" w14:textId="18FEECD0" w:rsidR="00247CDE" w:rsidRPr="00E822DB" w:rsidRDefault="0008638B" w:rsidP="00E17411">
            <w:pPr>
              <w:pStyle w:val="affb"/>
              <w:ind w:firstLine="0"/>
            </w:pPr>
            <w:r w:rsidRPr="00E822DB">
              <w:t xml:space="preserve">Как происходит </w:t>
            </w:r>
            <w:proofErr w:type="spellStart"/>
            <w:r w:rsidRPr="00E822DB">
              <w:t>валидация</w:t>
            </w:r>
            <w:proofErr w:type="spellEnd"/>
            <w:r w:rsidR="00D6023A" w:rsidRPr="00E822DB">
              <w:t xml:space="preserve"> файла </w:t>
            </w:r>
            <w:r w:rsidR="00B7431A" w:rsidRPr="00E822DB">
              <w:t>черновик</w:t>
            </w:r>
            <w:r w:rsidRPr="00E822DB">
              <w:t>а на уровне оператора</w:t>
            </w:r>
          </w:p>
        </w:tc>
        <w:tc>
          <w:tcPr>
            <w:tcW w:w="3475" w:type="dxa"/>
          </w:tcPr>
          <w:p w14:paraId="2A7B4B6F" w14:textId="0BB2C179" w:rsidR="00247CDE" w:rsidRPr="00E822DB" w:rsidRDefault="0008638B" w:rsidP="00E17411">
            <w:pPr>
              <w:pStyle w:val="affb"/>
              <w:ind w:firstLine="0"/>
            </w:pPr>
            <w:r w:rsidRPr="00E822DB">
              <w:t>В</w:t>
            </w:r>
            <w:r w:rsidR="00247CDE" w:rsidRPr="00E822DB">
              <w:t xml:space="preserve"> соответствии с </w:t>
            </w:r>
            <w:r w:rsidR="00247CDE" w:rsidRPr="00E822DB">
              <w:rPr>
                <w:lang w:val="en-US"/>
              </w:rPr>
              <w:t>XSD</w:t>
            </w:r>
            <w:r w:rsidR="00247CDE" w:rsidRPr="00E822DB">
              <w:t xml:space="preserve">-схемой типа будущего документа, который, предполагается, будет сформирован из </w:t>
            </w:r>
            <w:r w:rsidR="00B7431A" w:rsidRPr="00E822DB">
              <w:t>черновик</w:t>
            </w:r>
            <w:r w:rsidR="00247CDE" w:rsidRPr="00E822DB">
              <w:t>а</w:t>
            </w:r>
            <w:r w:rsidRPr="00E822DB">
              <w:t xml:space="preserve">, со </w:t>
            </w:r>
            <w:proofErr w:type="spellStart"/>
            <w:r w:rsidRPr="00E822DB">
              <w:t>схематроном</w:t>
            </w:r>
            <w:proofErr w:type="spellEnd"/>
          </w:p>
          <w:p w14:paraId="5709B41E" w14:textId="77777777" w:rsidR="00247CDE" w:rsidRPr="00E822DB" w:rsidRDefault="00247CDE" w:rsidP="00E17411">
            <w:pPr>
              <w:pStyle w:val="affb"/>
              <w:ind w:firstLine="0"/>
            </w:pPr>
          </w:p>
          <w:p w14:paraId="2A4FD817" w14:textId="1DE3557D" w:rsidR="00247CDE" w:rsidRPr="00E822DB" w:rsidRDefault="00247CDE" w:rsidP="00E17411">
            <w:pPr>
              <w:pStyle w:val="affb"/>
              <w:ind w:firstLine="0"/>
            </w:pPr>
            <w:r w:rsidRPr="00E822DB">
              <w:t xml:space="preserve">В случае </w:t>
            </w:r>
            <w:proofErr w:type="spellStart"/>
            <w:r w:rsidRPr="00E822DB">
              <w:t>непрохождения</w:t>
            </w:r>
            <w:proofErr w:type="spellEnd"/>
            <w:r w:rsidRPr="00E822DB">
              <w:t xml:space="preserve"> </w:t>
            </w:r>
            <w:r w:rsidR="00B7431A" w:rsidRPr="00E822DB">
              <w:t>черновико</w:t>
            </w:r>
            <w:r w:rsidRPr="00E822DB">
              <w:t xml:space="preserve">м </w:t>
            </w:r>
            <w:proofErr w:type="spellStart"/>
            <w:r w:rsidRPr="00E822DB">
              <w:t>валидации</w:t>
            </w:r>
            <w:proofErr w:type="spellEnd"/>
            <w:r w:rsidRPr="00E822DB">
              <w:t xml:space="preserve"> возвращается ошибка в ТК</w:t>
            </w:r>
          </w:p>
        </w:tc>
        <w:tc>
          <w:tcPr>
            <w:tcW w:w="3475" w:type="dxa"/>
          </w:tcPr>
          <w:p w14:paraId="26B75632" w14:textId="255EDCC2" w:rsidR="0009765A" w:rsidRPr="00E822DB" w:rsidRDefault="00247CDE" w:rsidP="00A55CCA">
            <w:pPr>
              <w:pStyle w:val="affb"/>
              <w:ind w:firstLine="0"/>
            </w:pPr>
            <w:r w:rsidRPr="00E822DB">
              <w:t xml:space="preserve">Элементы и атрибуты, </w:t>
            </w:r>
            <w:r w:rsidR="0009765A" w:rsidRPr="00E822DB">
              <w:t>указанные</w:t>
            </w:r>
            <w:r w:rsidRPr="00E822DB">
              <w:t xml:space="preserve"> как редактируемые</w:t>
            </w:r>
            <w:r w:rsidR="00316313" w:rsidRPr="00E822DB">
              <w:t>,</w:t>
            </w:r>
            <w:r w:rsidR="0009765A" w:rsidRPr="00E822DB">
              <w:t xml:space="preserve"> являются необязательными по формату</w:t>
            </w:r>
            <w:r w:rsidR="00337CF6" w:rsidRPr="00E822DB">
              <w:t xml:space="preserve"> (</w:t>
            </w:r>
            <w:r w:rsidR="00316313" w:rsidRPr="00E822DB">
              <w:t xml:space="preserve">кроме конструкции из пункта </w:t>
            </w:r>
            <w:r w:rsidR="00316313" w:rsidRPr="00E822DB">
              <w:rPr>
                <w:b/>
              </w:rPr>
              <w:t>Список обязательных полей</w:t>
            </w:r>
            <w:r w:rsidR="00337CF6" w:rsidRPr="00E822DB">
              <w:t>)</w:t>
            </w:r>
            <w:r w:rsidR="00316313" w:rsidRPr="00E822DB">
              <w:t>, поэтому могут отсутствовать.</w:t>
            </w:r>
            <w:r w:rsidR="00A55CCA" w:rsidRPr="00E822DB">
              <w:t xml:space="preserve"> Если они заполняются в </w:t>
            </w:r>
            <w:r w:rsidR="00B7431A" w:rsidRPr="00E822DB">
              <w:t>черновик</w:t>
            </w:r>
            <w:r w:rsidR="00A55CCA" w:rsidRPr="00E822DB">
              <w:t xml:space="preserve">е, они должны соответствовать формату элемента без проверки дополнительных условий по </w:t>
            </w:r>
            <w:proofErr w:type="spellStart"/>
            <w:r w:rsidR="00A55CCA" w:rsidRPr="00E822DB">
              <w:t>схематрону</w:t>
            </w:r>
            <w:proofErr w:type="spellEnd"/>
            <w:r w:rsidR="00A55CCA" w:rsidRPr="00E822DB">
              <w:t xml:space="preserve"> </w:t>
            </w:r>
          </w:p>
          <w:p w14:paraId="04189A97" w14:textId="3EEF491B" w:rsidR="0009765A" w:rsidRPr="00E822DB" w:rsidRDefault="0009765A" w:rsidP="00E17411">
            <w:pPr>
              <w:pStyle w:val="affb"/>
              <w:ind w:firstLine="0"/>
            </w:pPr>
          </w:p>
          <w:p w14:paraId="14C4ED4E" w14:textId="0C1BC384" w:rsidR="00247CDE" w:rsidRPr="00E822DB" w:rsidRDefault="00247CDE" w:rsidP="00E17411">
            <w:pPr>
              <w:pStyle w:val="affb"/>
              <w:ind w:firstLine="0"/>
            </w:pPr>
            <w:r w:rsidRPr="00E822DB">
              <w:t xml:space="preserve">Все остальные (не </w:t>
            </w:r>
            <w:r w:rsidR="0009765A" w:rsidRPr="00E822DB">
              <w:t>указанные</w:t>
            </w:r>
            <w:r w:rsidRPr="00E822DB">
              <w:t xml:space="preserve"> как редактируемые) элементы </w:t>
            </w:r>
            <w:r w:rsidRPr="00E822DB">
              <w:lastRenderedPageBreak/>
              <w:t>и атрибуты</w:t>
            </w:r>
            <w:r w:rsidR="0009765A" w:rsidRPr="00E822DB">
              <w:t xml:space="preserve"> </w:t>
            </w:r>
            <w:r w:rsidRPr="00E822DB">
              <w:t xml:space="preserve">проверяются в соответствии с </w:t>
            </w:r>
            <w:r w:rsidRPr="00E822DB">
              <w:rPr>
                <w:lang w:val="en-US"/>
              </w:rPr>
              <w:t>XSD</w:t>
            </w:r>
            <w:r w:rsidRPr="00E822DB">
              <w:t xml:space="preserve">-схемой типа будущего документа, который, предполагается, будет сформирован из </w:t>
            </w:r>
            <w:r w:rsidR="00B7431A" w:rsidRPr="00E822DB">
              <w:t>черновик</w:t>
            </w:r>
            <w:r w:rsidRPr="00E822DB">
              <w:t>а</w:t>
            </w:r>
            <w:r w:rsidR="00235628" w:rsidRPr="00E822DB">
              <w:t xml:space="preserve">, со </w:t>
            </w:r>
            <w:proofErr w:type="spellStart"/>
            <w:r w:rsidR="00235628" w:rsidRPr="00E822DB">
              <w:t>схематроном</w:t>
            </w:r>
            <w:proofErr w:type="spellEnd"/>
          </w:p>
          <w:p w14:paraId="61D081AE" w14:textId="77777777" w:rsidR="00247CDE" w:rsidRPr="00E822DB" w:rsidRDefault="00247CDE" w:rsidP="00E17411">
            <w:pPr>
              <w:pStyle w:val="affb"/>
              <w:ind w:firstLine="0"/>
            </w:pPr>
          </w:p>
          <w:p w14:paraId="170BE0D5" w14:textId="4878BA68" w:rsidR="00247CDE" w:rsidRPr="00E822DB" w:rsidRDefault="00247CDE" w:rsidP="00E17411">
            <w:pPr>
              <w:pStyle w:val="affb"/>
              <w:ind w:firstLine="0"/>
            </w:pPr>
            <w:r w:rsidRPr="00E822DB">
              <w:t xml:space="preserve">В случае </w:t>
            </w:r>
            <w:proofErr w:type="spellStart"/>
            <w:r w:rsidRPr="00E822DB">
              <w:t>непрохождения</w:t>
            </w:r>
            <w:proofErr w:type="spellEnd"/>
            <w:r w:rsidRPr="00E822DB">
              <w:t xml:space="preserve"> </w:t>
            </w:r>
            <w:r w:rsidR="00B7431A" w:rsidRPr="00E822DB">
              <w:t>черновик</w:t>
            </w:r>
            <w:r w:rsidRPr="00E822DB">
              <w:t xml:space="preserve">ом </w:t>
            </w:r>
            <w:proofErr w:type="spellStart"/>
            <w:r w:rsidRPr="00E822DB">
              <w:t>валидации</w:t>
            </w:r>
            <w:proofErr w:type="spellEnd"/>
            <w:r w:rsidRPr="00E822DB">
              <w:t xml:space="preserve"> возвращается ошибка в ТК</w:t>
            </w:r>
          </w:p>
        </w:tc>
      </w:tr>
    </w:tbl>
    <w:p w14:paraId="169288D8" w14:textId="79659592" w:rsidR="00247CDE" w:rsidRPr="00E822DB" w:rsidRDefault="00247CDE" w:rsidP="00247CDE">
      <w:pPr>
        <w:pStyle w:val="afff8"/>
      </w:pPr>
      <w:r w:rsidRPr="00E822DB">
        <w:lastRenderedPageBreak/>
        <w:t xml:space="preserve">Таб.1. Сравнение </w:t>
      </w:r>
      <w:proofErr w:type="spellStart"/>
      <w:r w:rsidRPr="00E822DB">
        <w:t>нередактируемых</w:t>
      </w:r>
      <w:proofErr w:type="spellEnd"/>
      <w:r w:rsidRPr="00E822DB">
        <w:t xml:space="preserve"> и редактируемых </w:t>
      </w:r>
      <w:r w:rsidR="00B7431A" w:rsidRPr="00E822DB">
        <w:t>черновик</w:t>
      </w:r>
      <w:r w:rsidRPr="00E822DB">
        <w:t>ов</w:t>
      </w:r>
    </w:p>
    <w:p w14:paraId="634CCE29" w14:textId="77777777" w:rsidR="00C37079" w:rsidRPr="00E822DB" w:rsidRDefault="00C37079" w:rsidP="00C37079">
      <w:pPr>
        <w:pStyle w:val="affb"/>
        <w:keepNext/>
        <w:spacing w:before="240" w:after="240"/>
        <w:ind w:left="567" w:firstLine="0"/>
        <w:rPr>
          <w:b/>
        </w:rPr>
      </w:pPr>
      <w:r w:rsidRPr="00E822DB">
        <w:rPr>
          <w:b/>
        </w:rPr>
        <w:t>Список обязательных полей</w:t>
      </w:r>
    </w:p>
    <w:p w14:paraId="148DEC44" w14:textId="6F3DFCB1" w:rsidR="00C37079" w:rsidRPr="00E822DB" w:rsidRDefault="00C37079" w:rsidP="00C37079">
      <w:pPr>
        <w:pStyle w:val="affb"/>
      </w:pPr>
      <w:r w:rsidRPr="00E822DB">
        <w:t xml:space="preserve">В XML-файле </w:t>
      </w:r>
      <w:r w:rsidR="00B7431A" w:rsidRPr="00E822DB">
        <w:t>черновик</w:t>
      </w:r>
      <w:r w:rsidRPr="00E822DB">
        <w:t>а формализованного типа документа всегда должны быть заполнены поля КНД</w:t>
      </w:r>
      <w:r w:rsidR="00996427" w:rsidRPr="00E822DB">
        <w:t>, Функция (при наличии в формате документа)</w:t>
      </w:r>
      <w:r w:rsidRPr="00E822DB">
        <w:t xml:space="preserve"> и </w:t>
      </w:r>
      <w:proofErr w:type="spellStart"/>
      <w:r w:rsidRPr="00E822DB">
        <w:t>ВерсФорм</w:t>
      </w:r>
      <w:proofErr w:type="spellEnd"/>
      <w:r w:rsidRPr="00E822DB">
        <w:t xml:space="preserve"> с соответствующими типу документа значениями. Таким образом, в каждом </w:t>
      </w:r>
      <w:r w:rsidR="00B7431A" w:rsidRPr="00E822DB">
        <w:t>черновик</w:t>
      </w:r>
      <w:r w:rsidRPr="00E822DB">
        <w:t>е формализованного типа документа должна присутствовать и заполнена следующая конструкция:</w:t>
      </w:r>
    </w:p>
    <w:p w14:paraId="23AD995D" w14:textId="77777777" w:rsidR="00C37079" w:rsidRPr="00E822DB" w:rsidRDefault="00C37079" w:rsidP="00C37079">
      <w:pPr>
        <w:pStyle w:val="affb"/>
        <w:rPr>
          <w:rFonts w:ascii="Calibri" w:eastAsiaTheme="minorHAnsi" w:hAnsi="Calibri" w:cs="Calibri"/>
          <w:lang w:eastAsia="ru-RU"/>
        </w:rPr>
      </w:pPr>
      <w:r w:rsidRPr="00E822DB">
        <w:rPr>
          <w:lang w:eastAsia="ru-RU"/>
        </w:rPr>
        <w:t xml:space="preserve">&lt;Файл </w:t>
      </w:r>
      <w:proofErr w:type="spellStart"/>
      <w:r w:rsidRPr="00E822DB">
        <w:rPr>
          <w:lang w:eastAsia="ru-RU"/>
        </w:rPr>
        <w:t>ВерсФорм</w:t>
      </w:r>
      <w:proofErr w:type="spellEnd"/>
      <w:r w:rsidRPr="00E822DB">
        <w:rPr>
          <w:lang w:eastAsia="ru-RU"/>
        </w:rPr>
        <w:t>="</w:t>
      </w:r>
      <w:proofErr w:type="spellStart"/>
      <w:r w:rsidRPr="00E822DB">
        <w:rPr>
          <w:lang w:eastAsia="ru-RU"/>
        </w:rPr>
        <w:t>значение_ВерсФорм</w:t>
      </w:r>
      <w:proofErr w:type="spellEnd"/>
      <w:r w:rsidRPr="00E822DB">
        <w:rPr>
          <w:lang w:eastAsia="ru-RU"/>
        </w:rPr>
        <w:t>" /&gt;</w:t>
      </w:r>
    </w:p>
    <w:p w14:paraId="55E14227" w14:textId="0102F2B5" w:rsidR="00C37079" w:rsidRPr="00E822DB" w:rsidRDefault="00C37079" w:rsidP="00C37079">
      <w:pPr>
        <w:pStyle w:val="affb"/>
        <w:rPr>
          <w:lang w:eastAsia="ru-RU"/>
        </w:rPr>
      </w:pPr>
      <w:r w:rsidRPr="00E822DB">
        <w:rPr>
          <w:lang w:eastAsia="ru-RU"/>
        </w:rPr>
        <w:t xml:space="preserve"> &lt;Документ КНД="</w:t>
      </w:r>
      <w:proofErr w:type="spellStart"/>
      <w:r w:rsidRPr="00E822DB">
        <w:rPr>
          <w:lang w:eastAsia="ru-RU"/>
        </w:rPr>
        <w:t>значение_КНД</w:t>
      </w:r>
      <w:proofErr w:type="spellEnd"/>
      <w:r w:rsidRPr="00E822DB">
        <w:rPr>
          <w:lang w:eastAsia="ru-RU"/>
        </w:rPr>
        <w:t>"</w:t>
      </w:r>
      <w:r w:rsidR="00BB64EE" w:rsidRPr="00E822DB">
        <w:rPr>
          <w:lang w:eastAsia="ru-RU"/>
        </w:rPr>
        <w:t xml:space="preserve"> Функция="</w:t>
      </w:r>
      <w:proofErr w:type="spellStart"/>
      <w:r w:rsidR="00BB64EE" w:rsidRPr="00E822DB">
        <w:rPr>
          <w:lang w:eastAsia="ru-RU"/>
        </w:rPr>
        <w:t>значение_Функции</w:t>
      </w:r>
      <w:proofErr w:type="spellEnd"/>
      <w:r w:rsidR="00BB64EE" w:rsidRPr="00E822DB">
        <w:rPr>
          <w:lang w:eastAsia="ru-RU"/>
        </w:rPr>
        <w:t>"</w:t>
      </w:r>
      <w:r w:rsidRPr="00E822DB">
        <w:rPr>
          <w:lang w:eastAsia="ru-RU"/>
        </w:rPr>
        <w:t xml:space="preserve"> /&gt;</w:t>
      </w:r>
    </w:p>
    <w:p w14:paraId="3DB3A2F1" w14:textId="74809CA1" w:rsidR="00C37079" w:rsidRPr="00E822DB" w:rsidRDefault="00C37079" w:rsidP="00C37079">
      <w:pPr>
        <w:pStyle w:val="affb"/>
        <w:rPr>
          <w:lang w:eastAsia="ru-RU"/>
        </w:rPr>
      </w:pPr>
      <w:r w:rsidRPr="00E822DB">
        <w:rPr>
          <w:lang w:eastAsia="ru-RU"/>
        </w:rPr>
        <w:t>&lt;/Файл&gt;</w:t>
      </w:r>
    </w:p>
    <w:p w14:paraId="0505C115" w14:textId="2C61C75A" w:rsidR="00CB6C48" w:rsidRPr="00E822DB" w:rsidRDefault="00CB6C48" w:rsidP="00C37079">
      <w:pPr>
        <w:pStyle w:val="affb"/>
        <w:rPr>
          <w:lang w:eastAsia="ru-RU"/>
        </w:rPr>
      </w:pPr>
      <w:r w:rsidRPr="00E822DB">
        <w:rPr>
          <w:lang w:eastAsia="ru-RU"/>
        </w:rPr>
        <w:t>Или</w:t>
      </w:r>
    </w:p>
    <w:p w14:paraId="41D059F4" w14:textId="77777777" w:rsidR="00CB6C48" w:rsidRPr="00E822DB" w:rsidRDefault="00CB6C48" w:rsidP="00CB6C48">
      <w:pPr>
        <w:pStyle w:val="affb"/>
        <w:rPr>
          <w:rFonts w:ascii="Calibri" w:eastAsiaTheme="minorHAnsi" w:hAnsi="Calibri" w:cs="Calibri"/>
          <w:lang w:eastAsia="ru-RU"/>
        </w:rPr>
      </w:pPr>
      <w:r w:rsidRPr="00E822DB">
        <w:rPr>
          <w:lang w:eastAsia="ru-RU"/>
        </w:rPr>
        <w:t xml:space="preserve">&lt;Файл </w:t>
      </w:r>
      <w:proofErr w:type="spellStart"/>
      <w:r w:rsidRPr="00E822DB">
        <w:rPr>
          <w:lang w:eastAsia="ru-RU"/>
        </w:rPr>
        <w:t>ВерсФорм</w:t>
      </w:r>
      <w:proofErr w:type="spellEnd"/>
      <w:r w:rsidRPr="00E822DB">
        <w:rPr>
          <w:lang w:eastAsia="ru-RU"/>
        </w:rPr>
        <w:t>="</w:t>
      </w:r>
      <w:proofErr w:type="spellStart"/>
      <w:r w:rsidRPr="00E822DB">
        <w:rPr>
          <w:lang w:eastAsia="ru-RU"/>
        </w:rPr>
        <w:t>значение_ВерсФорм</w:t>
      </w:r>
      <w:proofErr w:type="spellEnd"/>
      <w:r w:rsidRPr="00E822DB">
        <w:rPr>
          <w:lang w:eastAsia="ru-RU"/>
        </w:rPr>
        <w:t>" /&gt;</w:t>
      </w:r>
    </w:p>
    <w:p w14:paraId="7117AF11" w14:textId="17601D78" w:rsidR="00CB6C48" w:rsidRPr="00E822DB" w:rsidRDefault="00CB6C48" w:rsidP="00CB6C48">
      <w:pPr>
        <w:pStyle w:val="affb"/>
        <w:rPr>
          <w:lang w:eastAsia="ru-RU"/>
        </w:rPr>
      </w:pPr>
      <w:r w:rsidRPr="00E822DB">
        <w:rPr>
          <w:lang w:eastAsia="ru-RU"/>
        </w:rPr>
        <w:t xml:space="preserve"> &lt;Документ КНД="</w:t>
      </w:r>
      <w:proofErr w:type="spellStart"/>
      <w:r w:rsidRPr="00E822DB">
        <w:rPr>
          <w:lang w:eastAsia="ru-RU"/>
        </w:rPr>
        <w:t>значение_КНД</w:t>
      </w:r>
      <w:proofErr w:type="spellEnd"/>
      <w:r w:rsidRPr="00E822DB">
        <w:rPr>
          <w:lang w:eastAsia="ru-RU"/>
        </w:rPr>
        <w:t>" /&gt;</w:t>
      </w:r>
    </w:p>
    <w:p w14:paraId="34A41FAE" w14:textId="77777777" w:rsidR="00CB6C48" w:rsidRPr="00E822DB" w:rsidRDefault="00CB6C48" w:rsidP="00CB6C48">
      <w:pPr>
        <w:pStyle w:val="affb"/>
        <w:rPr>
          <w:lang w:eastAsia="ru-RU"/>
        </w:rPr>
      </w:pPr>
      <w:r w:rsidRPr="00E822DB">
        <w:rPr>
          <w:lang w:eastAsia="ru-RU"/>
        </w:rPr>
        <w:t>&lt;/Файл&gt;</w:t>
      </w:r>
    </w:p>
    <w:p w14:paraId="1CEEBACC" w14:textId="0D80D437" w:rsidR="00230AC8" w:rsidRPr="00E822DB" w:rsidRDefault="00230AC8" w:rsidP="00C37079">
      <w:pPr>
        <w:pStyle w:val="affb"/>
        <w:rPr>
          <w:lang w:eastAsia="ru-RU"/>
        </w:rPr>
      </w:pPr>
    </w:p>
    <w:p w14:paraId="225A0CFC" w14:textId="66D4A5E6" w:rsidR="00230AC8" w:rsidRPr="00E822DB" w:rsidRDefault="00230AC8" w:rsidP="00C37079">
      <w:pPr>
        <w:pStyle w:val="affb"/>
        <w:rPr>
          <w:lang w:eastAsia="ru-RU"/>
        </w:rPr>
      </w:pPr>
      <w:r w:rsidRPr="00E822DB">
        <w:rPr>
          <w:lang w:eastAsia="ru-RU"/>
        </w:rPr>
        <w:t>Нельзя указать редактируемыми атрибуты КНД</w:t>
      </w:r>
      <w:r w:rsidR="0011649A" w:rsidRPr="00E822DB">
        <w:rPr>
          <w:lang w:eastAsia="ru-RU"/>
        </w:rPr>
        <w:t>, Функция</w:t>
      </w:r>
      <w:r w:rsidRPr="00E822DB">
        <w:rPr>
          <w:lang w:eastAsia="ru-RU"/>
        </w:rPr>
        <w:t xml:space="preserve"> и </w:t>
      </w:r>
      <w:proofErr w:type="spellStart"/>
      <w:r w:rsidRPr="00E822DB">
        <w:rPr>
          <w:lang w:eastAsia="ru-RU"/>
        </w:rPr>
        <w:t>ВерсФорм</w:t>
      </w:r>
      <w:proofErr w:type="spellEnd"/>
      <w:r w:rsidRPr="00E822DB">
        <w:rPr>
          <w:lang w:eastAsia="ru-RU"/>
        </w:rPr>
        <w:t>.</w:t>
      </w:r>
      <w:r w:rsidR="00CC59EF" w:rsidRPr="00E822DB">
        <w:rPr>
          <w:lang w:eastAsia="ru-RU"/>
        </w:rPr>
        <w:t xml:space="preserve"> Если их указывают как редактируемые, оператор возвращает ошибку.</w:t>
      </w:r>
    </w:p>
    <w:p w14:paraId="2A23CD91" w14:textId="48D2511E" w:rsidR="0099511C" w:rsidRPr="00E822DB" w:rsidRDefault="0099511C" w:rsidP="0099511C">
      <w:pPr>
        <w:pStyle w:val="affb"/>
        <w:keepNext/>
        <w:spacing w:before="240" w:after="240"/>
        <w:ind w:left="567" w:firstLine="0"/>
        <w:rPr>
          <w:b/>
        </w:rPr>
      </w:pPr>
      <w:r w:rsidRPr="00E822DB">
        <w:rPr>
          <w:b/>
        </w:rPr>
        <w:t>Редактируемые данные</w:t>
      </w:r>
    </w:p>
    <w:p w14:paraId="085588E6" w14:textId="5CA53F59" w:rsidR="00235628" w:rsidRPr="00E822DB" w:rsidRDefault="00235628" w:rsidP="0042599A">
      <w:pPr>
        <w:pStyle w:val="affb"/>
      </w:pPr>
      <w:r w:rsidRPr="00E822DB">
        <w:t>Р</w:t>
      </w:r>
      <w:r w:rsidR="00027538" w:rsidRPr="00E822DB">
        <w:t>едактируемы</w:t>
      </w:r>
      <w:r w:rsidRPr="00E822DB">
        <w:t>е</w:t>
      </w:r>
      <w:r w:rsidR="00027538" w:rsidRPr="00E822DB">
        <w:t xml:space="preserve"> элемент</w:t>
      </w:r>
      <w:r w:rsidRPr="00E822DB">
        <w:t>ы</w:t>
      </w:r>
      <w:r w:rsidR="00027538" w:rsidRPr="00E822DB">
        <w:t xml:space="preserve"> и атрибут</w:t>
      </w:r>
      <w:r w:rsidRPr="00E822DB">
        <w:t>ы</w:t>
      </w:r>
      <w:r w:rsidR="00027538" w:rsidRPr="00E822DB">
        <w:t xml:space="preserve"> </w:t>
      </w:r>
      <w:r w:rsidR="00B7431A" w:rsidRPr="00E822DB">
        <w:t>черновик</w:t>
      </w:r>
      <w:r w:rsidR="00027538" w:rsidRPr="00E822DB">
        <w:t>а переда</w:t>
      </w:r>
      <w:r w:rsidRPr="00E822DB">
        <w:t>ю</w:t>
      </w:r>
      <w:r w:rsidR="00027538" w:rsidRPr="00E822DB">
        <w:t>тся</w:t>
      </w:r>
      <w:r w:rsidRPr="00E822DB">
        <w:t xml:space="preserve"> путём перечисления их в элементе </w:t>
      </w:r>
      <w:proofErr w:type="spellStart"/>
      <w:r w:rsidRPr="00E822DB">
        <w:t>РедактируемыеДанные</w:t>
      </w:r>
      <w:proofErr w:type="spellEnd"/>
      <w:r w:rsidRPr="00E822DB">
        <w:t xml:space="preserve"> в ЛС</w:t>
      </w:r>
      <w:r w:rsidR="00027538" w:rsidRPr="00E822DB">
        <w:t>.</w:t>
      </w:r>
      <w:r w:rsidR="004B7488" w:rsidRPr="00E822DB">
        <w:t xml:space="preserve"> Для разных типов документов доступны разные наборы таких полей. </w:t>
      </w:r>
      <w:r w:rsidRPr="00E822DB">
        <w:t>Соответствие доступных наборов полей и типов документов указаны в Приложении №</w:t>
      </w:r>
      <w:r w:rsidR="009D50F3" w:rsidRPr="00E822DB">
        <w:t xml:space="preserve"> </w:t>
      </w:r>
      <w:r w:rsidRPr="00E822DB">
        <w:t>9.</w:t>
      </w:r>
    </w:p>
    <w:p w14:paraId="717D5E96" w14:textId="1CE9C97A" w:rsidR="00CD3E58" w:rsidRPr="00E822DB" w:rsidRDefault="00CD3E58" w:rsidP="0042599A">
      <w:pPr>
        <w:pStyle w:val="affb"/>
      </w:pPr>
      <w:r w:rsidRPr="00E822DB">
        <w:t xml:space="preserve">Синтаксис указания </w:t>
      </w:r>
      <w:r w:rsidR="004B7488" w:rsidRPr="00E822DB">
        <w:t xml:space="preserve">наборов редактируемых полей </w:t>
      </w:r>
      <w:r w:rsidRPr="00E822DB">
        <w:t xml:space="preserve">соответствует синтаксису языка запросов </w:t>
      </w:r>
      <w:r w:rsidRPr="00E822DB">
        <w:rPr>
          <w:lang w:val="en-US"/>
        </w:rPr>
        <w:t>XPath</w:t>
      </w:r>
      <w:r w:rsidRPr="00E822DB">
        <w:t xml:space="preserve">, используемого для навигации и поиска информации в </w:t>
      </w:r>
      <w:r w:rsidRPr="00E822DB">
        <w:rPr>
          <w:lang w:val="en-US"/>
        </w:rPr>
        <w:t>XML</w:t>
      </w:r>
      <w:r w:rsidRPr="00E822DB">
        <w:t>-документах. Из него берутся только определённые функции</w:t>
      </w:r>
      <w:r w:rsidR="000C3404" w:rsidRPr="00E822DB">
        <w:t>. Описание к используемым функциям:</w:t>
      </w:r>
    </w:p>
    <w:p w14:paraId="052DD171" w14:textId="4DFAE969" w:rsidR="00027538" w:rsidRPr="00E822DB" w:rsidRDefault="004F55F7" w:rsidP="00027538">
      <w:pPr>
        <w:pStyle w:val="a"/>
      </w:pPr>
      <w:r w:rsidRPr="00E822DB">
        <w:t xml:space="preserve">Если </w:t>
      </w:r>
      <w:r w:rsidR="0099511C" w:rsidRPr="00E822DB">
        <w:t>редактируемым</w:t>
      </w:r>
      <w:r w:rsidRPr="00E822DB">
        <w:t xml:space="preserve"> требуется указать атрибут, то </w:t>
      </w:r>
      <w:r w:rsidR="00CD3E58" w:rsidRPr="00E822DB">
        <w:t xml:space="preserve">указывается полный путь до </w:t>
      </w:r>
      <w:r w:rsidR="008F7ABB" w:rsidRPr="00E822DB">
        <w:t>элемента</w:t>
      </w:r>
      <w:r w:rsidR="00CD3E58" w:rsidRPr="00E822DB">
        <w:t xml:space="preserve">, </w:t>
      </w:r>
      <w:r w:rsidR="008F7ABB" w:rsidRPr="00E822DB">
        <w:t xml:space="preserve">которому принадлежит атрибут, </w:t>
      </w:r>
      <w:r w:rsidR="00CD3E58" w:rsidRPr="00E822DB">
        <w:t>затем символ слеш («/»)</w:t>
      </w:r>
      <w:r w:rsidR="002447E4" w:rsidRPr="00E822DB">
        <w:t>,</w:t>
      </w:r>
      <w:r w:rsidR="00CD3E58" w:rsidRPr="00E822DB">
        <w:t xml:space="preserve"> затем </w:t>
      </w:r>
      <w:r w:rsidR="002447E4" w:rsidRPr="00E822DB">
        <w:t xml:space="preserve">символ </w:t>
      </w:r>
      <w:r w:rsidR="00C46E3B" w:rsidRPr="00E822DB">
        <w:t>«</w:t>
      </w:r>
      <w:r w:rsidR="002447E4" w:rsidRPr="00E822DB">
        <w:t>соба</w:t>
      </w:r>
      <w:r w:rsidR="00C046A2" w:rsidRPr="00E822DB">
        <w:t>чк</w:t>
      </w:r>
      <w:r w:rsidR="002447E4" w:rsidRPr="00E822DB">
        <w:t>а</w:t>
      </w:r>
      <w:r w:rsidRPr="00E822DB">
        <w:t>»</w:t>
      </w:r>
      <w:r w:rsidR="00CD3E58" w:rsidRPr="00E822DB">
        <w:t xml:space="preserve"> («@»)</w:t>
      </w:r>
      <w:r w:rsidR="002447E4" w:rsidRPr="00E822DB">
        <w:t xml:space="preserve">, </w:t>
      </w:r>
      <w:r w:rsidR="00CD3E58" w:rsidRPr="00E822DB">
        <w:t>затем</w:t>
      </w:r>
      <w:r w:rsidR="002447E4" w:rsidRPr="00E822DB">
        <w:t xml:space="preserve"> название атрибута</w:t>
      </w:r>
      <w:r w:rsidR="00C46E3B" w:rsidRPr="00E822DB">
        <w:t>.</w:t>
      </w:r>
    </w:p>
    <w:p w14:paraId="134B23A1" w14:textId="3A9351A9" w:rsidR="00775E45" w:rsidRPr="00E822DB" w:rsidRDefault="00C046A2" w:rsidP="00C046A2">
      <w:pPr>
        <w:pStyle w:val="a"/>
        <w:numPr>
          <w:ilvl w:val="0"/>
          <w:numId w:val="0"/>
        </w:numPr>
        <w:ind w:left="993"/>
      </w:pPr>
      <w:r w:rsidRPr="00E822DB">
        <w:t>Пример: /Файл/Документ/</w:t>
      </w:r>
      <w:proofErr w:type="spellStart"/>
      <w:r w:rsidRPr="00E822DB">
        <w:t>СвСчФакт</w:t>
      </w:r>
      <w:proofErr w:type="spellEnd"/>
      <w:r w:rsidRPr="00E822DB">
        <w:t>/@</w:t>
      </w:r>
      <w:proofErr w:type="spellStart"/>
      <w:r w:rsidRPr="00E822DB">
        <w:t>НомДок</w:t>
      </w:r>
      <w:proofErr w:type="spellEnd"/>
      <w:r w:rsidR="004A0C29" w:rsidRPr="00E822DB">
        <w:t xml:space="preserve"> – редактируемым устанавливается атрибут </w:t>
      </w:r>
      <w:proofErr w:type="spellStart"/>
      <w:r w:rsidR="004A0C29" w:rsidRPr="00E822DB">
        <w:t>НомДок</w:t>
      </w:r>
      <w:proofErr w:type="spellEnd"/>
      <w:r w:rsidR="004A0C29" w:rsidRPr="00E822DB">
        <w:t>.</w:t>
      </w:r>
    </w:p>
    <w:p w14:paraId="70DDA1CB" w14:textId="0A9DCA77" w:rsidR="003B676E" w:rsidRPr="00E822DB" w:rsidRDefault="003B676E" w:rsidP="003B676E">
      <w:pPr>
        <w:pStyle w:val="a"/>
      </w:pPr>
      <w:r w:rsidRPr="00E822DB">
        <w:lastRenderedPageBreak/>
        <w:t xml:space="preserve">Если редактируемым требуется указать </w:t>
      </w:r>
      <w:r w:rsidR="002C64B6" w:rsidRPr="00E822DB">
        <w:t>элемент, его атрибуты и все дочерние элементы и атрибуты</w:t>
      </w:r>
      <w:r w:rsidR="00CC56A6" w:rsidRPr="00E822DB">
        <w:t xml:space="preserve"> на любом уровне вложенности</w:t>
      </w:r>
      <w:r w:rsidRPr="00E822DB">
        <w:t xml:space="preserve">, то указывается полный путь </w:t>
      </w:r>
      <w:r w:rsidR="000A5383" w:rsidRPr="00E822DB">
        <w:t xml:space="preserve">до </w:t>
      </w:r>
      <w:r w:rsidR="002C64B6" w:rsidRPr="00E822DB">
        <w:t xml:space="preserve">этого </w:t>
      </w:r>
      <w:r w:rsidRPr="00E822DB">
        <w:t>элемента</w:t>
      </w:r>
      <w:r w:rsidR="0023526A" w:rsidRPr="00E822DB">
        <w:t xml:space="preserve"> </w:t>
      </w:r>
      <w:r w:rsidR="00CC59EF" w:rsidRPr="00E822DB">
        <w:t>(самым нижним корневым считается Файл)</w:t>
      </w:r>
      <w:r w:rsidR="002C64B6" w:rsidRPr="00E822DB">
        <w:t>.</w:t>
      </w:r>
    </w:p>
    <w:p w14:paraId="25B018F0" w14:textId="28E25557" w:rsidR="00DE24DF" w:rsidRPr="00E822DB" w:rsidRDefault="00C046A2" w:rsidP="005D5986">
      <w:pPr>
        <w:pStyle w:val="a"/>
        <w:numPr>
          <w:ilvl w:val="0"/>
          <w:numId w:val="0"/>
        </w:numPr>
        <w:ind w:left="993"/>
      </w:pPr>
      <w:r w:rsidRPr="00E822DB">
        <w:t>Пример:</w:t>
      </w:r>
      <w:r w:rsidR="000A5383" w:rsidRPr="00E822DB">
        <w:t xml:space="preserve"> /Файл – редактируемыми устанавлива</w:t>
      </w:r>
      <w:r w:rsidR="002C64B6" w:rsidRPr="00E822DB">
        <w:t>ю</w:t>
      </w:r>
      <w:r w:rsidR="000A5383" w:rsidRPr="00E822DB">
        <w:t xml:space="preserve">тся </w:t>
      </w:r>
      <w:r w:rsidR="002C64B6" w:rsidRPr="00E822DB">
        <w:t>элемент Файл со всеми его атрибутами, а также все дочерние элементы и</w:t>
      </w:r>
      <w:r w:rsidR="0023526A" w:rsidRPr="00E822DB">
        <w:t xml:space="preserve"> атрибуты</w:t>
      </w:r>
      <w:r w:rsidR="002C64B6" w:rsidRPr="00E822DB">
        <w:t xml:space="preserve"> в элементе Файл</w:t>
      </w:r>
      <w:r w:rsidR="0023526A" w:rsidRPr="00E822DB">
        <w:t xml:space="preserve"> </w:t>
      </w:r>
      <w:r w:rsidR="00CC56A6" w:rsidRPr="00E822DB">
        <w:t>на любом уровне вложенности</w:t>
      </w:r>
      <w:r w:rsidR="00CC59EF" w:rsidRPr="00E822DB">
        <w:t xml:space="preserve"> </w:t>
      </w:r>
      <w:r w:rsidR="00CC56A6" w:rsidRPr="00E822DB">
        <w:t>(кроме</w:t>
      </w:r>
      <w:r w:rsidR="0023526A" w:rsidRPr="00E822DB">
        <w:t xml:space="preserve"> </w:t>
      </w:r>
      <w:proofErr w:type="spellStart"/>
      <w:r w:rsidR="0023526A" w:rsidRPr="00E822DB">
        <w:t>ВерсФорм</w:t>
      </w:r>
      <w:proofErr w:type="spellEnd"/>
      <w:r w:rsidR="0023526A" w:rsidRPr="00E822DB">
        <w:t xml:space="preserve"> у элемента Файл</w:t>
      </w:r>
      <w:r w:rsidR="00BB64EE" w:rsidRPr="00E822DB">
        <w:t>,</w:t>
      </w:r>
      <w:r w:rsidR="00CC56A6" w:rsidRPr="00E822DB">
        <w:t xml:space="preserve"> КНД</w:t>
      </w:r>
      <w:r w:rsidR="00BB64EE" w:rsidRPr="00E822DB">
        <w:t xml:space="preserve"> и Функция</w:t>
      </w:r>
      <w:r w:rsidR="00CC56A6" w:rsidRPr="00E822DB">
        <w:t xml:space="preserve"> у элемента Документ)</w:t>
      </w:r>
      <w:r w:rsidR="000A5383" w:rsidRPr="00E822DB">
        <w:t>.</w:t>
      </w:r>
    </w:p>
    <w:p w14:paraId="34286B1D" w14:textId="77777777" w:rsidR="00EB69FB" w:rsidRPr="00E822DB" w:rsidRDefault="00EB69FB" w:rsidP="00E758EE">
      <w:pPr>
        <w:pStyle w:val="affb"/>
      </w:pPr>
    </w:p>
    <w:p w14:paraId="706E3056" w14:textId="771B806B" w:rsidR="00397A30" w:rsidRPr="00E822DB" w:rsidRDefault="008A6323" w:rsidP="0042599A">
      <w:pPr>
        <w:pStyle w:val="affb"/>
      </w:pPr>
      <w:r w:rsidRPr="00E822DB">
        <w:rPr>
          <w:b/>
        </w:rPr>
        <w:t>Вопрос-ответ</w:t>
      </w:r>
      <w:r w:rsidR="002B7B81" w:rsidRPr="00E822DB">
        <w:rPr>
          <w:b/>
        </w:rPr>
        <w:t xml:space="preserve"> по работе с </w:t>
      </w:r>
      <w:r w:rsidR="00B7431A" w:rsidRPr="00E822DB">
        <w:rPr>
          <w:b/>
        </w:rPr>
        <w:t>черновик</w:t>
      </w:r>
      <w:r w:rsidR="002B7B81" w:rsidRPr="00E822DB">
        <w:rPr>
          <w:b/>
        </w:rPr>
        <w:t>ами</w:t>
      </w:r>
    </w:p>
    <w:p w14:paraId="490367CE" w14:textId="77777777" w:rsidR="002B7B81" w:rsidRPr="00D01342" w:rsidRDefault="002B7B81" w:rsidP="0042599A">
      <w:pPr>
        <w:pStyle w:val="affb"/>
        <w:rPr>
          <w:highlight w:val="magenta"/>
        </w:rPr>
      </w:pPr>
    </w:p>
    <w:p w14:paraId="392ECB2B" w14:textId="16FDC496" w:rsidR="004D2A4C" w:rsidRPr="00E822DB" w:rsidRDefault="00210ED0" w:rsidP="0042599A">
      <w:pPr>
        <w:pStyle w:val="affb"/>
      </w:pPr>
      <w:r w:rsidRPr="00E822DB">
        <w:t>Разбор основных моментов</w:t>
      </w:r>
      <w:r w:rsidR="00BF1528" w:rsidRPr="00E822DB">
        <w:t xml:space="preserve"> при работе с </w:t>
      </w:r>
      <w:r w:rsidR="00B7431A" w:rsidRPr="00E822DB">
        <w:t>черновик</w:t>
      </w:r>
      <w:r w:rsidR="00BF1528" w:rsidRPr="00E822DB">
        <w:t xml:space="preserve">ами </w:t>
      </w:r>
      <w:r w:rsidRPr="00E822DB">
        <w:t>представлен</w:t>
      </w:r>
      <w:r w:rsidR="00BF1528" w:rsidRPr="00E822DB">
        <w:t xml:space="preserve"> в таблице </w:t>
      </w:r>
      <w:r w:rsidR="009D50F3" w:rsidRPr="00E822DB">
        <w:t>2</w:t>
      </w:r>
      <w:r w:rsidR="00BF1528" w:rsidRPr="00E822DB">
        <w:t>.</w:t>
      </w:r>
    </w:p>
    <w:p w14:paraId="081E4F7A" w14:textId="6ECE9A30" w:rsidR="00BF1528" w:rsidRPr="00D01342" w:rsidRDefault="00BF1528" w:rsidP="0042599A">
      <w:pPr>
        <w:pStyle w:val="affb"/>
        <w:rPr>
          <w:highlight w:val="magenta"/>
        </w:rPr>
      </w:pPr>
    </w:p>
    <w:tbl>
      <w:tblPr>
        <w:tblStyle w:val="afff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44050" w:rsidRPr="00E822DB" w14:paraId="4F5D59F5" w14:textId="77777777" w:rsidTr="00BF1528">
        <w:tc>
          <w:tcPr>
            <w:tcW w:w="4675" w:type="dxa"/>
          </w:tcPr>
          <w:p w14:paraId="1A122BF6" w14:textId="7274E58A" w:rsidR="0022401F" w:rsidRPr="00E822DB" w:rsidRDefault="00944050" w:rsidP="002C0449">
            <w:pPr>
              <w:pStyle w:val="afff6"/>
              <w:jc w:val="center"/>
              <w:rPr>
                <w:b/>
              </w:rPr>
            </w:pPr>
            <w:r w:rsidRPr="00E822DB">
              <w:rPr>
                <w:b/>
              </w:rPr>
              <w:t>Вопрос</w:t>
            </w:r>
          </w:p>
        </w:tc>
        <w:tc>
          <w:tcPr>
            <w:tcW w:w="4675" w:type="dxa"/>
          </w:tcPr>
          <w:p w14:paraId="462D352A" w14:textId="0996CE68" w:rsidR="0022401F" w:rsidRPr="00E822DB" w:rsidRDefault="00BC5765" w:rsidP="002C0449">
            <w:pPr>
              <w:pStyle w:val="afff6"/>
              <w:jc w:val="center"/>
              <w:rPr>
                <w:b/>
              </w:rPr>
            </w:pPr>
            <w:r w:rsidRPr="00E822DB">
              <w:rPr>
                <w:b/>
              </w:rPr>
              <w:t>Ответ</w:t>
            </w:r>
          </w:p>
        </w:tc>
      </w:tr>
      <w:tr w:rsidR="00FC50EE" w:rsidRPr="00E822DB" w14:paraId="0BE4FBFF" w14:textId="77777777" w:rsidTr="00D41505">
        <w:tc>
          <w:tcPr>
            <w:tcW w:w="9350" w:type="dxa"/>
            <w:gridSpan w:val="2"/>
          </w:tcPr>
          <w:p w14:paraId="39444A59" w14:textId="4EC156D8" w:rsidR="00FC50EE" w:rsidRPr="00E822DB" w:rsidRDefault="00FC50EE" w:rsidP="00B7431A">
            <w:pPr>
              <w:pStyle w:val="affb"/>
              <w:ind w:firstLine="0"/>
              <w:jc w:val="center"/>
              <w:rPr>
                <w:b/>
              </w:rPr>
            </w:pPr>
            <w:r w:rsidRPr="00E822DB">
              <w:rPr>
                <w:b/>
              </w:rPr>
              <w:t xml:space="preserve">Связь документа с </w:t>
            </w:r>
            <w:r w:rsidR="00B7431A" w:rsidRPr="00E822DB">
              <w:rPr>
                <w:b/>
              </w:rPr>
              <w:t>черновик</w:t>
            </w:r>
            <w:r w:rsidRPr="00E822DB">
              <w:rPr>
                <w:b/>
              </w:rPr>
              <w:t>ом</w:t>
            </w:r>
          </w:p>
        </w:tc>
      </w:tr>
      <w:tr w:rsidR="00BF1528" w:rsidRPr="00E822DB" w14:paraId="402654CA" w14:textId="77777777" w:rsidTr="00BF1528">
        <w:tc>
          <w:tcPr>
            <w:tcW w:w="4675" w:type="dxa"/>
          </w:tcPr>
          <w:p w14:paraId="42FD5353" w14:textId="02B5703E" w:rsidR="00BF1528" w:rsidRPr="00E822DB" w:rsidRDefault="00C267B1" w:rsidP="00AA5822">
            <w:pPr>
              <w:pStyle w:val="afff6"/>
            </w:pPr>
            <w:r w:rsidRPr="00E822DB">
              <w:t xml:space="preserve">Как связать документ, сформированный из </w:t>
            </w:r>
            <w:r w:rsidR="00B7431A" w:rsidRPr="00E822DB">
              <w:t>черновик</w:t>
            </w:r>
            <w:r w:rsidRPr="00E822DB">
              <w:t xml:space="preserve">а, с </w:t>
            </w:r>
            <w:r w:rsidR="00B7431A" w:rsidRPr="00E822DB">
              <w:t>черновик</w:t>
            </w:r>
            <w:r w:rsidRPr="00E822DB">
              <w:t>ом</w:t>
            </w:r>
          </w:p>
        </w:tc>
        <w:tc>
          <w:tcPr>
            <w:tcW w:w="4675" w:type="dxa"/>
          </w:tcPr>
          <w:p w14:paraId="0B726F59" w14:textId="4B322CEC" w:rsidR="00BF1528" w:rsidRPr="00E822DB" w:rsidRDefault="00C267B1" w:rsidP="00AA5822">
            <w:pPr>
              <w:pStyle w:val="afff6"/>
            </w:pPr>
            <w:r w:rsidRPr="00E822DB">
              <w:t xml:space="preserve">Через элемент </w:t>
            </w:r>
            <w:proofErr w:type="spellStart"/>
            <w:r w:rsidRPr="00E822DB">
              <w:t>К</w:t>
            </w:r>
            <w:r w:rsidR="00B7431A" w:rsidRPr="00E822DB">
              <w:t>Черновик</w:t>
            </w:r>
            <w:r w:rsidRPr="00E822DB">
              <w:t>у</w:t>
            </w:r>
            <w:proofErr w:type="spellEnd"/>
            <w:r w:rsidR="00726DA1" w:rsidRPr="00E822DB">
              <w:t xml:space="preserve"> (далее – ссылка на </w:t>
            </w:r>
            <w:r w:rsidR="00B7431A" w:rsidRPr="00E822DB">
              <w:t>черновик</w:t>
            </w:r>
            <w:r w:rsidR="00726DA1" w:rsidRPr="00E822DB">
              <w:t>)</w:t>
            </w:r>
          </w:p>
        </w:tc>
      </w:tr>
      <w:tr w:rsidR="006B095A" w:rsidRPr="00E822DB" w14:paraId="766FE24B" w14:textId="77777777" w:rsidTr="00D41505">
        <w:tc>
          <w:tcPr>
            <w:tcW w:w="9350" w:type="dxa"/>
            <w:gridSpan w:val="2"/>
          </w:tcPr>
          <w:p w14:paraId="4338D5D3" w14:textId="0E2CCF02" w:rsidR="006B095A" w:rsidRPr="00E822DB" w:rsidRDefault="00B10B89" w:rsidP="00B7431A">
            <w:pPr>
              <w:pStyle w:val="affb"/>
              <w:ind w:firstLine="0"/>
              <w:jc w:val="center"/>
              <w:rPr>
                <w:b/>
              </w:rPr>
            </w:pPr>
            <w:proofErr w:type="spellStart"/>
            <w:r w:rsidRPr="00E822DB">
              <w:rPr>
                <w:b/>
              </w:rPr>
              <w:t>Валидация</w:t>
            </w:r>
            <w:proofErr w:type="spellEnd"/>
            <w:r w:rsidR="006B095A" w:rsidRPr="00E822DB">
              <w:rPr>
                <w:b/>
              </w:rPr>
              <w:t xml:space="preserve"> документов, сформированных из </w:t>
            </w:r>
            <w:r w:rsidR="00B7431A" w:rsidRPr="00E822DB">
              <w:rPr>
                <w:b/>
              </w:rPr>
              <w:t>черновик</w:t>
            </w:r>
            <w:r w:rsidR="006B095A" w:rsidRPr="00E822DB">
              <w:rPr>
                <w:b/>
              </w:rPr>
              <w:t>ов</w:t>
            </w:r>
          </w:p>
        </w:tc>
      </w:tr>
      <w:tr w:rsidR="006B095A" w:rsidRPr="00E822DB" w14:paraId="2DD0AF93" w14:textId="77777777" w:rsidTr="00D41505">
        <w:tc>
          <w:tcPr>
            <w:tcW w:w="4675" w:type="dxa"/>
          </w:tcPr>
          <w:p w14:paraId="3D49494A" w14:textId="40882D0B" w:rsidR="006B095A" w:rsidRPr="00E822DB" w:rsidRDefault="006B095A" w:rsidP="00B7431A">
            <w:pPr>
              <w:pStyle w:val="afff6"/>
            </w:pPr>
            <w:r w:rsidRPr="00E822DB">
              <w:t xml:space="preserve">Нужно ли возвращать ошибку в ТК в случае отсутствия в документе ссылки на </w:t>
            </w:r>
            <w:r w:rsidR="00B7431A" w:rsidRPr="00E822DB">
              <w:t xml:space="preserve">черновик </w:t>
            </w:r>
            <w:r w:rsidRPr="00E822DB">
              <w:t xml:space="preserve">(т.е. в случае отсутствия элемента </w:t>
            </w:r>
            <w:proofErr w:type="spellStart"/>
            <w:r w:rsidRPr="00E822DB">
              <w:t>К</w:t>
            </w:r>
            <w:r w:rsidR="00B7431A" w:rsidRPr="00E822DB">
              <w:t>Черновик</w:t>
            </w:r>
            <w:r w:rsidRPr="00E822DB">
              <w:t>у</w:t>
            </w:r>
            <w:proofErr w:type="spellEnd"/>
            <w:r w:rsidRPr="00E822DB">
              <w:t>)</w:t>
            </w:r>
          </w:p>
        </w:tc>
        <w:tc>
          <w:tcPr>
            <w:tcW w:w="4675" w:type="dxa"/>
          </w:tcPr>
          <w:p w14:paraId="3F8D610B" w14:textId="77777777" w:rsidR="006B095A" w:rsidRPr="00E822DB" w:rsidRDefault="006B095A" w:rsidP="00AA5822">
            <w:pPr>
              <w:pStyle w:val="afff6"/>
            </w:pPr>
            <w:r w:rsidRPr="00E822DB">
              <w:t>Нет</w:t>
            </w:r>
          </w:p>
        </w:tc>
      </w:tr>
      <w:tr w:rsidR="008D768A" w:rsidRPr="00E822DB" w14:paraId="6A687BBA" w14:textId="77777777" w:rsidTr="00AB14FA">
        <w:tc>
          <w:tcPr>
            <w:tcW w:w="4675" w:type="dxa"/>
          </w:tcPr>
          <w:p w14:paraId="73B187C5" w14:textId="141DE773" w:rsidR="008D768A" w:rsidRPr="00E822DB" w:rsidRDefault="008D768A" w:rsidP="008D768A">
            <w:pPr>
              <w:pStyle w:val="affb"/>
              <w:ind w:firstLine="0"/>
            </w:pPr>
            <w:r w:rsidRPr="00E822DB">
              <w:t xml:space="preserve">Является ли ошибкой, если документ со ссылкой на </w:t>
            </w:r>
            <w:r w:rsidR="00B7431A" w:rsidRPr="00E822DB">
              <w:t>черновик</w:t>
            </w:r>
            <w:r w:rsidRPr="00E822DB">
              <w:t xml:space="preserve"> был отправлен на отличающийся идентификатор участника ЭДО от того, который был указан в качестве получателя документа при отправке </w:t>
            </w:r>
            <w:r w:rsidR="00B7431A" w:rsidRPr="00E822DB">
              <w:t>черновик</w:t>
            </w:r>
            <w:r w:rsidRPr="00E822DB">
              <w:t>а</w:t>
            </w:r>
          </w:p>
        </w:tc>
        <w:tc>
          <w:tcPr>
            <w:tcW w:w="4675" w:type="dxa"/>
          </w:tcPr>
          <w:p w14:paraId="7CB2976F" w14:textId="4BF6716A" w:rsidR="008D768A" w:rsidRPr="00E822DB" w:rsidRDefault="008D768A" w:rsidP="008D768A">
            <w:pPr>
              <w:pStyle w:val="affb"/>
              <w:ind w:firstLine="0"/>
            </w:pPr>
            <w:r w:rsidRPr="00E822DB">
              <w:t>Нет</w:t>
            </w:r>
          </w:p>
        </w:tc>
      </w:tr>
      <w:tr w:rsidR="008D768A" w:rsidRPr="00E822DB" w14:paraId="7AC4B3CD" w14:textId="77777777" w:rsidTr="00AB14FA">
        <w:tc>
          <w:tcPr>
            <w:tcW w:w="4675" w:type="dxa"/>
          </w:tcPr>
          <w:p w14:paraId="106B0E74" w14:textId="7CD4F083" w:rsidR="008D768A" w:rsidRPr="00E822DB" w:rsidRDefault="008D768A" w:rsidP="008D768A">
            <w:pPr>
              <w:pStyle w:val="affb"/>
              <w:ind w:firstLine="0"/>
              <w:rPr>
                <w:b/>
              </w:rPr>
            </w:pPr>
            <w:r w:rsidRPr="00E822DB">
              <w:t xml:space="preserve">Нужно ли возвращать ошибку в случае, если в документе со ссылкой на </w:t>
            </w:r>
            <w:r w:rsidR="009C4D0A" w:rsidRPr="00E822DB">
              <w:t>черновик</w:t>
            </w:r>
            <w:r w:rsidRPr="00E822DB">
              <w:t xml:space="preserve"> элементы и атрибуты были отредактированы, тогда как в </w:t>
            </w:r>
            <w:r w:rsidR="009C4D0A" w:rsidRPr="00E822DB">
              <w:t>черновик</w:t>
            </w:r>
            <w:r w:rsidRPr="00E822DB">
              <w:t>е они не были отмечены как редактируемые</w:t>
            </w:r>
          </w:p>
        </w:tc>
        <w:tc>
          <w:tcPr>
            <w:tcW w:w="4675" w:type="dxa"/>
          </w:tcPr>
          <w:p w14:paraId="34534D2E" w14:textId="6936CFFD" w:rsidR="008D768A" w:rsidRPr="00E822DB" w:rsidRDefault="008D768A" w:rsidP="008D768A">
            <w:pPr>
              <w:pStyle w:val="affb"/>
              <w:ind w:firstLine="0"/>
              <w:rPr>
                <w:b/>
              </w:rPr>
            </w:pPr>
            <w:r w:rsidRPr="00E822DB">
              <w:t>На уровне оператора – нет (при условии, что значения в элементах и атрибутах соответствуют формату элемента)</w:t>
            </w:r>
          </w:p>
        </w:tc>
      </w:tr>
      <w:tr w:rsidR="008D768A" w:rsidRPr="00E822DB" w14:paraId="36CBC86E" w14:textId="77777777" w:rsidTr="00D41505">
        <w:tc>
          <w:tcPr>
            <w:tcW w:w="9350" w:type="dxa"/>
            <w:gridSpan w:val="2"/>
          </w:tcPr>
          <w:p w14:paraId="3A9665CA" w14:textId="12F0B117" w:rsidR="008D768A" w:rsidRPr="00E822DB" w:rsidRDefault="008D768A" w:rsidP="009C4D0A">
            <w:pPr>
              <w:pStyle w:val="affb"/>
              <w:ind w:firstLine="0"/>
              <w:jc w:val="center"/>
              <w:rPr>
                <w:b/>
              </w:rPr>
            </w:pPr>
            <w:r w:rsidRPr="00E822DB">
              <w:rPr>
                <w:b/>
              </w:rPr>
              <w:t xml:space="preserve">Правила при работе с </w:t>
            </w:r>
            <w:r w:rsidR="009C4D0A" w:rsidRPr="00E822DB">
              <w:rPr>
                <w:b/>
              </w:rPr>
              <w:t>черновик</w:t>
            </w:r>
            <w:r w:rsidRPr="00E822DB">
              <w:rPr>
                <w:b/>
              </w:rPr>
              <w:t>ами на транспортном уровне, ошибки, ПДО/ПДП</w:t>
            </w:r>
          </w:p>
        </w:tc>
      </w:tr>
      <w:tr w:rsidR="008D768A" w:rsidRPr="00E822DB" w14:paraId="7A3B16E1" w14:textId="77777777" w:rsidTr="00BF1528">
        <w:tc>
          <w:tcPr>
            <w:tcW w:w="4675" w:type="dxa"/>
          </w:tcPr>
          <w:p w14:paraId="22AC649E" w14:textId="76CE3FEF" w:rsidR="008D768A" w:rsidRPr="00E822DB" w:rsidRDefault="008D768A" w:rsidP="008D768A">
            <w:pPr>
              <w:pStyle w:val="affb"/>
              <w:ind w:firstLine="0"/>
            </w:pPr>
            <w:r w:rsidRPr="00E822DB">
              <w:t xml:space="preserve">Что формируется в случае успешной обработки ЛС с </w:t>
            </w:r>
            <w:r w:rsidR="009C4D0A" w:rsidRPr="00E822DB">
              <w:t>черновик</w:t>
            </w:r>
            <w:r w:rsidRPr="00E822DB">
              <w:t>ом</w:t>
            </w:r>
          </w:p>
        </w:tc>
        <w:tc>
          <w:tcPr>
            <w:tcW w:w="4675" w:type="dxa"/>
          </w:tcPr>
          <w:p w14:paraId="4A9CBE3D" w14:textId="1EAE02B2" w:rsidR="008D768A" w:rsidRPr="00E822DB" w:rsidRDefault="008D768A" w:rsidP="008D768A">
            <w:pPr>
              <w:pStyle w:val="affb"/>
              <w:ind w:firstLine="0"/>
            </w:pPr>
            <w:r w:rsidRPr="00E822DB">
              <w:t>ТК «Успех»</w:t>
            </w:r>
          </w:p>
        </w:tc>
      </w:tr>
      <w:tr w:rsidR="008D768A" w:rsidRPr="00E822DB" w14:paraId="5F990270" w14:textId="77777777" w:rsidTr="00BF1528">
        <w:tc>
          <w:tcPr>
            <w:tcW w:w="4675" w:type="dxa"/>
          </w:tcPr>
          <w:p w14:paraId="47E9A515" w14:textId="48B81CEA" w:rsidR="008D768A" w:rsidRPr="00E822DB" w:rsidRDefault="008D768A" w:rsidP="008D768A">
            <w:pPr>
              <w:pStyle w:val="affb"/>
              <w:ind w:firstLine="0"/>
            </w:pPr>
            <w:r w:rsidRPr="00E822DB">
              <w:t xml:space="preserve">Что формируется в случае неуспешной обработки ЛС с </w:t>
            </w:r>
            <w:r w:rsidR="009C4D0A" w:rsidRPr="00E822DB">
              <w:t>черновик</w:t>
            </w:r>
            <w:r w:rsidRPr="00E822DB">
              <w:t>ом</w:t>
            </w:r>
          </w:p>
        </w:tc>
        <w:tc>
          <w:tcPr>
            <w:tcW w:w="4675" w:type="dxa"/>
          </w:tcPr>
          <w:p w14:paraId="696EED78" w14:textId="3BEED088" w:rsidR="008D768A" w:rsidRPr="00E822DB" w:rsidRDefault="008D768A" w:rsidP="008D768A">
            <w:pPr>
              <w:pStyle w:val="affb"/>
              <w:ind w:firstLine="0"/>
            </w:pPr>
            <w:r w:rsidRPr="00E822DB">
              <w:t>ТК «Ошибка обработки»</w:t>
            </w:r>
          </w:p>
        </w:tc>
      </w:tr>
      <w:tr w:rsidR="002117CF" w:rsidRPr="00E822DB" w14:paraId="6E4853E4" w14:textId="77777777" w:rsidTr="00BF1528">
        <w:tc>
          <w:tcPr>
            <w:tcW w:w="4675" w:type="dxa"/>
          </w:tcPr>
          <w:p w14:paraId="2D08F073" w14:textId="0D34F0C8" w:rsidR="002117CF" w:rsidRPr="00E822DB" w:rsidRDefault="002117CF" w:rsidP="002117CF">
            <w:pPr>
              <w:pStyle w:val="affb"/>
              <w:ind w:firstLine="0"/>
            </w:pPr>
            <w:r w:rsidRPr="00E822DB">
              <w:t xml:space="preserve">Что формируется в случае </w:t>
            </w:r>
            <w:r w:rsidR="001E0360" w:rsidRPr="00E822DB">
              <w:t>получения</w:t>
            </w:r>
            <w:r w:rsidRPr="00E822DB">
              <w:t xml:space="preserve"> </w:t>
            </w:r>
            <w:r w:rsidR="009C4D0A" w:rsidRPr="00E822DB">
              <w:t>черновик</w:t>
            </w:r>
            <w:r w:rsidRPr="00E822DB">
              <w:t>а на тип документ</w:t>
            </w:r>
            <w:r w:rsidR="001E0360" w:rsidRPr="00E822DB">
              <w:t>а</w:t>
            </w:r>
            <w:r w:rsidRPr="00E822DB">
              <w:t>, которого нет в наборе редактируемых полей (см.</w:t>
            </w:r>
            <w:r w:rsidR="00E17411" w:rsidRPr="00E822DB">
              <w:t xml:space="preserve"> столбец «Тип документа» в Приложении</w:t>
            </w:r>
            <w:r w:rsidRPr="00E822DB">
              <w:t xml:space="preserve"> № 9)</w:t>
            </w:r>
          </w:p>
        </w:tc>
        <w:tc>
          <w:tcPr>
            <w:tcW w:w="4675" w:type="dxa"/>
          </w:tcPr>
          <w:p w14:paraId="4AFD30DC" w14:textId="0E3C89AC" w:rsidR="002117CF" w:rsidRPr="00E822DB" w:rsidRDefault="002117CF" w:rsidP="002117CF">
            <w:pPr>
              <w:pStyle w:val="affb"/>
              <w:ind w:firstLine="0"/>
            </w:pPr>
            <w:r w:rsidRPr="00E822DB">
              <w:t>ТК «Ошибка обработки»</w:t>
            </w:r>
          </w:p>
        </w:tc>
      </w:tr>
      <w:tr w:rsidR="002117CF" w:rsidRPr="00E822DB" w14:paraId="361D4F1A" w14:textId="77777777" w:rsidTr="00BF1528">
        <w:tc>
          <w:tcPr>
            <w:tcW w:w="4675" w:type="dxa"/>
          </w:tcPr>
          <w:p w14:paraId="27F1E103" w14:textId="3D857AA6" w:rsidR="002117CF" w:rsidRPr="00E822DB" w:rsidRDefault="002117CF" w:rsidP="002117CF">
            <w:pPr>
              <w:pStyle w:val="affb"/>
              <w:ind w:firstLine="0"/>
            </w:pPr>
            <w:r w:rsidRPr="00E822DB">
              <w:t xml:space="preserve">Что формируется в случае наличия атрибутов </w:t>
            </w:r>
            <w:proofErr w:type="spellStart"/>
            <w:r w:rsidRPr="00E822DB">
              <w:t>ИдПакета</w:t>
            </w:r>
            <w:proofErr w:type="spellEnd"/>
            <w:r w:rsidRPr="00E822DB">
              <w:t xml:space="preserve">, </w:t>
            </w:r>
            <w:proofErr w:type="spellStart"/>
            <w:r w:rsidRPr="00E822DB">
              <w:t>ЗакрытоеЛС</w:t>
            </w:r>
            <w:proofErr w:type="spellEnd"/>
            <w:r w:rsidRPr="00E822DB">
              <w:t xml:space="preserve"> у ЛС с </w:t>
            </w:r>
            <w:r w:rsidR="009C4D0A" w:rsidRPr="00E822DB">
              <w:t>черновик</w:t>
            </w:r>
            <w:r w:rsidRPr="00E822DB">
              <w:t>ом</w:t>
            </w:r>
          </w:p>
        </w:tc>
        <w:tc>
          <w:tcPr>
            <w:tcW w:w="4675" w:type="dxa"/>
          </w:tcPr>
          <w:p w14:paraId="055201D7" w14:textId="35BE8CE8" w:rsidR="002117CF" w:rsidRPr="00E822DB" w:rsidRDefault="002117CF" w:rsidP="002117CF">
            <w:pPr>
              <w:pStyle w:val="affb"/>
              <w:ind w:firstLine="0"/>
            </w:pPr>
            <w:r w:rsidRPr="00E822DB">
              <w:t>ТК «Ошибка обработки»</w:t>
            </w:r>
          </w:p>
        </w:tc>
      </w:tr>
      <w:tr w:rsidR="002117CF" w:rsidRPr="00E822DB" w14:paraId="5147EFFF" w14:textId="77777777" w:rsidTr="00BF1528">
        <w:tc>
          <w:tcPr>
            <w:tcW w:w="4675" w:type="dxa"/>
          </w:tcPr>
          <w:p w14:paraId="27D6E457" w14:textId="7152CCD3" w:rsidR="002117CF" w:rsidRPr="00E822DB" w:rsidRDefault="002117CF" w:rsidP="002117CF">
            <w:pPr>
              <w:pStyle w:val="affb"/>
              <w:ind w:firstLine="0"/>
            </w:pPr>
            <w:r w:rsidRPr="00E822DB">
              <w:t xml:space="preserve">Формируется ли ПДО к ТК на </w:t>
            </w:r>
            <w:r w:rsidR="009C4D0A" w:rsidRPr="00E822DB">
              <w:t>черновик</w:t>
            </w:r>
          </w:p>
        </w:tc>
        <w:tc>
          <w:tcPr>
            <w:tcW w:w="4675" w:type="dxa"/>
          </w:tcPr>
          <w:p w14:paraId="7A029CD7" w14:textId="125CE18D" w:rsidR="002117CF" w:rsidRPr="00E822DB" w:rsidRDefault="002117CF" w:rsidP="002117CF">
            <w:pPr>
              <w:pStyle w:val="affb"/>
              <w:ind w:firstLine="0"/>
            </w:pPr>
            <w:r w:rsidRPr="00E822DB">
              <w:t>Нет</w:t>
            </w:r>
          </w:p>
        </w:tc>
      </w:tr>
      <w:tr w:rsidR="002117CF" w:rsidRPr="00E822DB" w14:paraId="12FA5ABD" w14:textId="77777777" w:rsidTr="00BF1528">
        <w:tc>
          <w:tcPr>
            <w:tcW w:w="4675" w:type="dxa"/>
          </w:tcPr>
          <w:p w14:paraId="04EDE9F1" w14:textId="67362395" w:rsidR="002117CF" w:rsidRPr="00E822DB" w:rsidRDefault="002117CF" w:rsidP="002117CF">
            <w:pPr>
              <w:pStyle w:val="affb"/>
              <w:ind w:firstLine="0"/>
            </w:pPr>
            <w:r w:rsidRPr="00E822DB">
              <w:lastRenderedPageBreak/>
              <w:t xml:space="preserve">Требуется ли формировать ПДП при получении </w:t>
            </w:r>
            <w:r w:rsidR="009C4D0A" w:rsidRPr="00E822DB">
              <w:t>черновик</w:t>
            </w:r>
            <w:r w:rsidRPr="00E822DB">
              <w:t>а</w:t>
            </w:r>
          </w:p>
        </w:tc>
        <w:tc>
          <w:tcPr>
            <w:tcW w:w="4675" w:type="dxa"/>
          </w:tcPr>
          <w:p w14:paraId="36346458" w14:textId="7E970160" w:rsidR="002117CF" w:rsidRPr="00E822DB" w:rsidRDefault="002117CF" w:rsidP="002117CF">
            <w:pPr>
              <w:pStyle w:val="affb"/>
              <w:ind w:firstLine="0"/>
            </w:pPr>
            <w:r w:rsidRPr="00E822DB">
              <w:t>Нет</w:t>
            </w:r>
          </w:p>
        </w:tc>
      </w:tr>
      <w:tr w:rsidR="002117CF" w:rsidRPr="00E822DB" w14:paraId="3FCA7180" w14:textId="77777777" w:rsidTr="00BF1528">
        <w:tc>
          <w:tcPr>
            <w:tcW w:w="4675" w:type="dxa"/>
          </w:tcPr>
          <w:p w14:paraId="39115E60" w14:textId="5B851BE8" w:rsidR="002117CF" w:rsidRPr="00E822DB" w:rsidRDefault="002117CF" w:rsidP="009C4D0A">
            <w:pPr>
              <w:pStyle w:val="affb"/>
              <w:ind w:firstLine="0"/>
            </w:pPr>
            <w:r w:rsidRPr="00E822DB">
              <w:t xml:space="preserve">Могут ли </w:t>
            </w:r>
            <w:r w:rsidR="009C4D0A" w:rsidRPr="00E822DB">
              <w:t>черновики</w:t>
            </w:r>
            <w:r w:rsidRPr="00E822DB">
              <w:t xml:space="preserve"> отправляться в одном ЛС с ЦЭД или ВЭД</w:t>
            </w:r>
          </w:p>
        </w:tc>
        <w:tc>
          <w:tcPr>
            <w:tcW w:w="4675" w:type="dxa"/>
          </w:tcPr>
          <w:p w14:paraId="6A5E5407" w14:textId="22F021A0" w:rsidR="002117CF" w:rsidRPr="00E822DB" w:rsidRDefault="002117CF" w:rsidP="002117CF">
            <w:pPr>
              <w:pStyle w:val="affb"/>
              <w:ind w:firstLine="0"/>
            </w:pPr>
            <w:r w:rsidRPr="00E822DB">
              <w:t>Нет</w:t>
            </w:r>
          </w:p>
        </w:tc>
      </w:tr>
      <w:tr w:rsidR="002117CF" w:rsidRPr="00E822DB" w14:paraId="214D6403" w14:textId="77777777" w:rsidTr="00BF1528">
        <w:tc>
          <w:tcPr>
            <w:tcW w:w="4675" w:type="dxa"/>
          </w:tcPr>
          <w:p w14:paraId="189D4111" w14:textId="533E335F" w:rsidR="002117CF" w:rsidRPr="00E822DB" w:rsidRDefault="002117CF" w:rsidP="002117CF">
            <w:pPr>
              <w:pStyle w:val="affb"/>
              <w:ind w:firstLine="0"/>
            </w:pPr>
            <w:r w:rsidRPr="00E822DB">
              <w:t xml:space="preserve">Что формируется в случае, если в </w:t>
            </w:r>
            <w:r w:rsidR="009C4D0A" w:rsidRPr="00E822DB">
              <w:t>черновик</w:t>
            </w:r>
            <w:r w:rsidRPr="00E822DB">
              <w:t xml:space="preserve">е указан элемент или атрибут, которого нет в </w:t>
            </w:r>
            <w:r w:rsidRPr="00E822DB">
              <w:rPr>
                <w:lang w:val="en-US"/>
              </w:rPr>
              <w:t>XSD</w:t>
            </w:r>
            <w:r w:rsidRPr="00E822DB">
              <w:t>-схеме документа или значение которого не соответствует формату элемента</w:t>
            </w:r>
          </w:p>
        </w:tc>
        <w:tc>
          <w:tcPr>
            <w:tcW w:w="4675" w:type="dxa"/>
          </w:tcPr>
          <w:p w14:paraId="63D5EF62" w14:textId="2DE76368" w:rsidR="002117CF" w:rsidRPr="00E822DB" w:rsidRDefault="002117CF" w:rsidP="002117CF">
            <w:pPr>
              <w:pStyle w:val="affb"/>
              <w:ind w:firstLine="0"/>
            </w:pPr>
            <w:r w:rsidRPr="00E822DB">
              <w:t>ТК «Ошибка обработки»</w:t>
            </w:r>
          </w:p>
        </w:tc>
      </w:tr>
      <w:tr w:rsidR="002117CF" w:rsidRPr="00E822DB" w14:paraId="25D6B950" w14:textId="77777777" w:rsidTr="00BF1528">
        <w:tc>
          <w:tcPr>
            <w:tcW w:w="4675" w:type="dxa"/>
          </w:tcPr>
          <w:p w14:paraId="27D041D6" w14:textId="522EF0D7" w:rsidR="002117CF" w:rsidRPr="00E822DB" w:rsidRDefault="001E0360" w:rsidP="002117CF">
            <w:pPr>
              <w:pStyle w:val="affb"/>
              <w:ind w:firstLine="0"/>
            </w:pPr>
            <w:r w:rsidRPr="00E822DB">
              <w:t xml:space="preserve">Что формируется, </w:t>
            </w:r>
            <w:r w:rsidR="002117CF" w:rsidRPr="00E822DB">
              <w:t xml:space="preserve">если </w:t>
            </w:r>
            <w:r w:rsidRPr="00E822DB">
              <w:t xml:space="preserve">некорректно </w:t>
            </w:r>
            <w:r w:rsidR="002117CF" w:rsidRPr="00E822DB">
              <w:t>указа</w:t>
            </w:r>
            <w:r w:rsidRPr="00E822DB">
              <w:t>на</w:t>
            </w:r>
            <w:r w:rsidR="002117CF" w:rsidRPr="00E822DB">
              <w:t xml:space="preserve"> ф</w:t>
            </w:r>
            <w:r w:rsidRPr="00E822DB">
              <w:t>у</w:t>
            </w:r>
            <w:r w:rsidR="002117CF" w:rsidRPr="00E822DB">
              <w:t>нкц</w:t>
            </w:r>
            <w:r w:rsidRPr="00E822DB">
              <w:t>ия</w:t>
            </w:r>
            <w:r w:rsidR="002117CF" w:rsidRPr="00E822DB">
              <w:t xml:space="preserve"> </w:t>
            </w:r>
            <w:r w:rsidR="005B1003" w:rsidRPr="00E822DB">
              <w:rPr>
                <w:lang w:val="en-US"/>
              </w:rPr>
              <w:t>XPath</w:t>
            </w:r>
            <w:r w:rsidR="002117CF" w:rsidRPr="00E822DB">
              <w:t xml:space="preserve"> или использу</w:t>
            </w:r>
            <w:r w:rsidRPr="00E822DB">
              <w:t>е</w:t>
            </w:r>
            <w:r w:rsidR="002117CF" w:rsidRPr="00E822DB">
              <w:t>т</w:t>
            </w:r>
            <w:r w:rsidRPr="00E822DB">
              <w:t>ся</w:t>
            </w:r>
            <w:r w:rsidR="002117CF" w:rsidRPr="00E822DB">
              <w:t xml:space="preserve"> функци</w:t>
            </w:r>
            <w:r w:rsidRPr="00E822DB">
              <w:t>я</w:t>
            </w:r>
            <w:r w:rsidR="002117CF" w:rsidRPr="00E822DB">
              <w:t xml:space="preserve"> </w:t>
            </w:r>
            <w:r w:rsidR="002117CF" w:rsidRPr="00E822DB">
              <w:rPr>
                <w:lang w:val="en-US"/>
              </w:rPr>
              <w:t>XPath</w:t>
            </w:r>
            <w:r w:rsidR="002117CF" w:rsidRPr="00E822DB">
              <w:t xml:space="preserve">, которой нет в списке доступных для </w:t>
            </w:r>
            <w:r w:rsidR="009C4D0A" w:rsidRPr="00E822DB">
              <w:t>черновик</w:t>
            </w:r>
            <w:r w:rsidR="002117CF" w:rsidRPr="00E822DB">
              <w:t>ов</w:t>
            </w:r>
          </w:p>
        </w:tc>
        <w:tc>
          <w:tcPr>
            <w:tcW w:w="4675" w:type="dxa"/>
          </w:tcPr>
          <w:p w14:paraId="7B7A81E9" w14:textId="1F7AA035" w:rsidR="002117CF" w:rsidRPr="00E822DB" w:rsidRDefault="002117CF" w:rsidP="002117CF">
            <w:pPr>
              <w:pStyle w:val="affb"/>
              <w:ind w:firstLine="0"/>
            </w:pPr>
            <w:r w:rsidRPr="00E822DB">
              <w:t>ТК «Ошибка обработки»</w:t>
            </w:r>
          </w:p>
        </w:tc>
      </w:tr>
      <w:tr w:rsidR="00CC59EF" w:rsidRPr="00D01342" w14:paraId="3F3FEFBE" w14:textId="77777777" w:rsidTr="00BF1528">
        <w:tc>
          <w:tcPr>
            <w:tcW w:w="4675" w:type="dxa"/>
          </w:tcPr>
          <w:p w14:paraId="570ED577" w14:textId="6EED038F" w:rsidR="00CC59EF" w:rsidRPr="00E822DB" w:rsidRDefault="00CC59EF" w:rsidP="00600409">
            <w:pPr>
              <w:pStyle w:val="affb"/>
              <w:ind w:firstLine="0"/>
            </w:pPr>
            <w:r w:rsidRPr="00E822DB">
              <w:t xml:space="preserve">Что формируется, если в одном ЛС присутствуют </w:t>
            </w:r>
            <w:r w:rsidR="00600409" w:rsidRPr="00E822DB">
              <w:t>черновики</w:t>
            </w:r>
            <w:r w:rsidRPr="00E822DB">
              <w:t xml:space="preserve"> классического ЭДО и ЭПД</w:t>
            </w:r>
          </w:p>
        </w:tc>
        <w:tc>
          <w:tcPr>
            <w:tcW w:w="4675" w:type="dxa"/>
          </w:tcPr>
          <w:p w14:paraId="6F202532" w14:textId="2B0F24B6" w:rsidR="00CC59EF" w:rsidRPr="00E822DB" w:rsidRDefault="00CC59EF" w:rsidP="00CC59EF">
            <w:pPr>
              <w:pStyle w:val="affb"/>
              <w:ind w:firstLine="0"/>
            </w:pPr>
            <w:r w:rsidRPr="00E822DB">
              <w:t>ТК «Ошибка обработки»</w:t>
            </w:r>
          </w:p>
        </w:tc>
      </w:tr>
    </w:tbl>
    <w:p w14:paraId="085BF979" w14:textId="67A263C9" w:rsidR="00B63088" w:rsidRDefault="00B63088" w:rsidP="00B63088">
      <w:pPr>
        <w:pStyle w:val="afff8"/>
      </w:pPr>
      <w:r w:rsidRPr="00E822DB">
        <w:t>Таб.</w:t>
      </w:r>
      <w:r w:rsidR="009D50F3" w:rsidRPr="00E822DB">
        <w:t>2</w:t>
      </w:r>
      <w:r w:rsidRPr="00E822DB">
        <w:t xml:space="preserve">. </w:t>
      </w:r>
      <w:r w:rsidR="008A6323" w:rsidRPr="00E822DB">
        <w:t>Вопрос-ответ</w:t>
      </w:r>
      <w:r w:rsidRPr="00E822DB">
        <w:t xml:space="preserve"> </w:t>
      </w:r>
      <w:r w:rsidR="008A6323" w:rsidRPr="00E822DB">
        <w:t>по</w:t>
      </w:r>
      <w:r w:rsidRPr="00E822DB">
        <w:t xml:space="preserve"> работе с </w:t>
      </w:r>
      <w:r w:rsidR="009C4D0A" w:rsidRPr="00E822DB">
        <w:t>черновик</w:t>
      </w:r>
      <w:r w:rsidRPr="00E822DB">
        <w:t>ами</w:t>
      </w:r>
    </w:p>
    <w:p w14:paraId="05C053A6" w14:textId="5195C9F7" w:rsidR="00611A26" w:rsidRPr="00817C89" w:rsidRDefault="00611A26" w:rsidP="00E9680B">
      <w:pPr>
        <w:pStyle w:val="22"/>
      </w:pPr>
      <w:bookmarkStart w:id="35" w:name="_Toc227325559"/>
      <w:r w:rsidRPr="00817C89">
        <w:t>5.2. Технологический уровень</w:t>
      </w:r>
      <w:bookmarkEnd w:id="35"/>
    </w:p>
    <w:p w14:paraId="3E55BB28" w14:textId="77777777" w:rsidR="00611A26" w:rsidRPr="00817C89" w:rsidRDefault="00611A26" w:rsidP="00E9680B">
      <w:pPr>
        <w:pStyle w:val="affb"/>
      </w:pPr>
      <w:r w:rsidRPr="00817C89">
        <w:t xml:space="preserve">В данном разделе </w:t>
      </w:r>
      <w:r w:rsidRPr="00817C89">
        <w:rPr>
          <w:bCs/>
        </w:rPr>
        <w:t>описывается</w:t>
      </w:r>
      <w:r w:rsidRPr="00817C89">
        <w:t xml:space="preserve"> порядок взаимодействия Операторов между собой в целях выполнения Прикладного регламента. Основными задачами на данном уровне являются обеспечение гарантированной доставки документов и подписей под ними и четкое разграничение зон ответственности Операторов друг перед другом.</w:t>
      </w:r>
    </w:p>
    <w:p w14:paraId="79F9BBAE" w14:textId="77777777" w:rsidR="00611A26" w:rsidRPr="00817C89" w:rsidRDefault="00611A26" w:rsidP="00E9680B">
      <w:pPr>
        <w:pStyle w:val="affb"/>
      </w:pPr>
    </w:p>
    <w:p w14:paraId="7CA1ED5B" w14:textId="63F1C54C" w:rsidR="00611A26" w:rsidRPr="00817C89" w:rsidRDefault="00611A26" w:rsidP="00E9680B">
      <w:pPr>
        <w:pStyle w:val="affb"/>
        <w:rPr>
          <w:color w:val="FF0000"/>
        </w:rPr>
      </w:pPr>
      <w:r w:rsidRPr="00817C89">
        <w:t xml:space="preserve">Единицей передачи данных между Операторами на технологическом уровне является </w:t>
      </w:r>
      <w:r w:rsidRPr="00817C89">
        <w:rPr>
          <w:b/>
          <w:i/>
        </w:rPr>
        <w:t>ЛС</w:t>
      </w:r>
      <w:r w:rsidRPr="00817C89">
        <w:t>.</w:t>
      </w:r>
      <w:r w:rsidR="00442471" w:rsidRPr="00817C89">
        <w:t xml:space="preserve"> </w:t>
      </w:r>
      <w:r w:rsidRPr="00817C89">
        <w:t xml:space="preserve">Оно позволяют группировать передаваемые документы и </w:t>
      </w:r>
      <w:r w:rsidRPr="00817C89">
        <w:rPr>
          <w:bCs/>
        </w:rPr>
        <w:t>подписи</w:t>
      </w:r>
      <w:r w:rsidRPr="00817C89">
        <w:t>, сопровождая их необходимой для маршрутизации метаинформацией. Логические сообщения в свою очередь для более эффективной передачи группируются в транспортные пакеты (ТП), которыми Операторы уже обмениваются непосредственно, используя соответствующий транспортный протокол. Структура логического сообщения и транспортного пакета подробно описана в</w:t>
      </w:r>
      <w:r w:rsidRPr="00817C89">
        <w:rPr>
          <w:color w:val="FF0000"/>
        </w:rPr>
        <w:t xml:space="preserve"> </w:t>
      </w:r>
      <w:hyperlink w:anchor="h.rll6e5dcy965" w:history="1">
        <w:r w:rsidRPr="00817C89">
          <w:rPr>
            <w:i/>
            <w:color w:val="0000FF"/>
            <w:u w:val="single"/>
          </w:rPr>
          <w:t>разделе 6</w:t>
        </w:r>
      </w:hyperlink>
      <w:r w:rsidR="00E9680B" w:rsidRPr="00817C89">
        <w:t>.</w:t>
      </w:r>
    </w:p>
    <w:p w14:paraId="6B1BB2AB" w14:textId="77777777" w:rsidR="00611A26" w:rsidRPr="00817C89" w:rsidRDefault="00611A26" w:rsidP="00E9680B">
      <w:pPr>
        <w:pStyle w:val="affb"/>
      </w:pPr>
    </w:p>
    <w:p w14:paraId="20A238A4" w14:textId="77777777" w:rsidR="00611A26" w:rsidRPr="00817C89" w:rsidRDefault="00611A26" w:rsidP="00E9680B">
      <w:pPr>
        <w:pStyle w:val="affb"/>
      </w:pPr>
      <w:r w:rsidRPr="00817C89">
        <w:t xml:space="preserve">Для решения поставленных задач требуется обязательная взаимная аутентификация Операторов, </w:t>
      </w:r>
      <w:r w:rsidRPr="00817C89">
        <w:rPr>
          <w:bCs/>
        </w:rPr>
        <w:t>гарантия</w:t>
      </w:r>
      <w:r w:rsidRPr="00817C89">
        <w:t xml:space="preserve"> целостности передаваемых данных, гарантия конфиденциальности передаваемых документов, обязательная фиксация фактов передачи логических сообщений от одного Оператора другому, обязательная фиксация фактов передачи транспортных пакетов от одного Оператора другому и их ответственности за дальнейшие действия.</w:t>
      </w:r>
    </w:p>
    <w:p w14:paraId="0A63C26C" w14:textId="77777777" w:rsidR="00611A26" w:rsidRPr="00817C89" w:rsidRDefault="00611A26" w:rsidP="00E9680B">
      <w:pPr>
        <w:pStyle w:val="affb"/>
      </w:pPr>
    </w:p>
    <w:p w14:paraId="302670B8" w14:textId="77777777" w:rsidR="00611A26" w:rsidRPr="00817C89" w:rsidRDefault="00611A26" w:rsidP="00E9680B">
      <w:pPr>
        <w:pStyle w:val="affb"/>
      </w:pPr>
      <w:r w:rsidRPr="00817C89">
        <w:t xml:space="preserve">Взаимная аутентификация Операторов должна обеспечивать однозначное понимание всеми </w:t>
      </w:r>
      <w:r w:rsidRPr="00817C89">
        <w:rPr>
          <w:bCs/>
        </w:rPr>
        <w:t>участниками</w:t>
      </w:r>
      <w:r w:rsidRPr="00817C89">
        <w:t xml:space="preserve"> документооборота, от имени кого происходит передача или прием транспортных пакетов.</w:t>
      </w:r>
    </w:p>
    <w:p w14:paraId="4DBF0142" w14:textId="483F2B29" w:rsidR="00611A26" w:rsidRDefault="00611A26" w:rsidP="00E9680B">
      <w:pPr>
        <w:pStyle w:val="affb"/>
      </w:pPr>
      <w:r w:rsidRPr="00817C89">
        <w:t xml:space="preserve">Гарантия </w:t>
      </w:r>
      <w:r w:rsidRPr="00817C89">
        <w:rPr>
          <w:bCs/>
        </w:rPr>
        <w:t>целостности</w:t>
      </w:r>
      <w:r w:rsidRPr="00817C89">
        <w:t xml:space="preserve"> данных в процессе передачи транспортных пакетов должна обеспечиваться путем их подписания электронной подписью Оператора Отправителя.</w:t>
      </w:r>
    </w:p>
    <w:p w14:paraId="7FAB18B9" w14:textId="77777777" w:rsidR="009030AA" w:rsidRDefault="009030AA" w:rsidP="00E9680B">
      <w:pPr>
        <w:pStyle w:val="affb"/>
      </w:pPr>
    </w:p>
    <w:p w14:paraId="3A67AE71" w14:textId="0DD1A07D" w:rsidR="009030AA" w:rsidRPr="00E822DB" w:rsidRDefault="009030AA" w:rsidP="00E9680B">
      <w:pPr>
        <w:pStyle w:val="affb"/>
      </w:pPr>
      <w:r w:rsidRPr="00E822DB">
        <w:t xml:space="preserve">В случае использования </w:t>
      </w:r>
      <w:r w:rsidRPr="00E822DB">
        <w:rPr>
          <w:lang w:val="en-US"/>
        </w:rPr>
        <w:t>TLS</w:t>
      </w:r>
      <w:r w:rsidRPr="00E822DB">
        <w:t xml:space="preserve"> необходимо использовать следующие </w:t>
      </w:r>
      <w:r w:rsidR="00BB09B1" w:rsidRPr="00E822DB">
        <w:t>спецификации</w:t>
      </w:r>
      <w:r w:rsidRPr="00E822DB">
        <w:t>:</w:t>
      </w:r>
    </w:p>
    <w:p w14:paraId="4543AE67" w14:textId="77777777" w:rsidR="009030AA" w:rsidRPr="00E822DB" w:rsidRDefault="009030AA" w:rsidP="009030AA">
      <w:pPr>
        <w:pStyle w:val="affb"/>
        <w:rPr>
          <w:lang w:val="en-US"/>
        </w:rPr>
      </w:pPr>
      <w:r w:rsidRPr="00E822DB">
        <w:rPr>
          <w:lang w:val="en-US"/>
        </w:rPr>
        <w:t>RFC 5246 (TLS 1.2)</w:t>
      </w:r>
    </w:p>
    <w:p w14:paraId="50867B6F" w14:textId="77777777" w:rsidR="009030AA" w:rsidRPr="00E822DB" w:rsidRDefault="009030AA" w:rsidP="009030AA">
      <w:pPr>
        <w:pStyle w:val="affb"/>
        <w:rPr>
          <w:lang w:val="en-US"/>
        </w:rPr>
      </w:pPr>
      <w:r w:rsidRPr="00E822DB">
        <w:rPr>
          <w:lang w:val="en-US"/>
        </w:rPr>
        <w:t>RFC 7525 (</w:t>
      </w:r>
      <w:r w:rsidRPr="00E822DB">
        <w:t>главный</w:t>
      </w:r>
      <w:r w:rsidRPr="00E822DB">
        <w:rPr>
          <w:lang w:val="en-US"/>
        </w:rPr>
        <w:t xml:space="preserve"> — best practices)</w:t>
      </w:r>
    </w:p>
    <w:p w14:paraId="523A3F3E" w14:textId="77777777" w:rsidR="009030AA" w:rsidRPr="00E822DB" w:rsidRDefault="009030AA" w:rsidP="009030AA">
      <w:pPr>
        <w:pStyle w:val="affb"/>
      </w:pPr>
      <w:r w:rsidRPr="00E822DB">
        <w:t>RFC 7465 (запрет RC4)</w:t>
      </w:r>
    </w:p>
    <w:p w14:paraId="6E5DE822" w14:textId="1F991946" w:rsidR="009030AA" w:rsidRPr="009030AA" w:rsidRDefault="009030AA" w:rsidP="009030AA">
      <w:pPr>
        <w:pStyle w:val="affb"/>
      </w:pPr>
      <w:r w:rsidRPr="00E822DB">
        <w:t>RFC 8446 (влияние TLS 1.3)</w:t>
      </w:r>
    </w:p>
    <w:p w14:paraId="33A02695" w14:textId="77777777" w:rsidR="00611A26" w:rsidRPr="00817C89" w:rsidRDefault="00611A26" w:rsidP="00E9680B">
      <w:pPr>
        <w:pStyle w:val="affb"/>
      </w:pPr>
    </w:p>
    <w:p w14:paraId="21F4E14C" w14:textId="77777777" w:rsidR="00611A26" w:rsidRPr="00817C89" w:rsidRDefault="00611A26" w:rsidP="00E9680B">
      <w:pPr>
        <w:pStyle w:val="affb"/>
      </w:pPr>
      <w:r w:rsidRPr="00817C89">
        <w:t>При передаче логического сообщения между операторами, шифрование может не использоваться. При передаче Приглашений шифрование также не используется.</w:t>
      </w:r>
    </w:p>
    <w:p w14:paraId="4A73D8CE" w14:textId="77777777" w:rsidR="00611A26" w:rsidRPr="00817C89" w:rsidRDefault="00611A26" w:rsidP="00E9680B">
      <w:pPr>
        <w:pStyle w:val="affb"/>
      </w:pPr>
    </w:p>
    <w:p w14:paraId="59513984" w14:textId="493F15C1" w:rsidR="00611A26" w:rsidRDefault="00611A26" w:rsidP="00E9680B">
      <w:pPr>
        <w:pStyle w:val="affb"/>
      </w:pPr>
      <w:r w:rsidRPr="00817C89">
        <w:t xml:space="preserve">Факт передачи логического сообщения или Приглашения от Оператора к Оператору фиксируется </w:t>
      </w:r>
      <w:r w:rsidR="00AD7566" w:rsidRPr="00817C89">
        <w:t xml:space="preserve">Технологическим </w:t>
      </w:r>
      <w:r w:rsidR="00E97C50" w:rsidRPr="00817C89">
        <w:t>электронным документом</w:t>
      </w:r>
      <w:r w:rsidRPr="00817C89">
        <w:t xml:space="preserve"> (</w:t>
      </w:r>
      <w:r w:rsidR="00CE1AED" w:rsidRPr="00817C89">
        <w:t>Т</w:t>
      </w:r>
      <w:r w:rsidRPr="00817C89">
        <w:t xml:space="preserve">ЭД) </w:t>
      </w:r>
      <w:r w:rsidR="00DF3E1E" w:rsidRPr="00817C89">
        <w:t>–</w:t>
      </w:r>
      <w:r w:rsidRPr="00817C89">
        <w:t xml:space="preserve"> технологической квитанцией (ТК). Квитанции формируются отдельно для каждого логического сообщения или Приглашения, но при передаче могут объединяться в один транспортный пакет. Обработка ЛС должна обеспечивать атомарность передачи набора из нескольких документов. Так, при возникновении ошибки, связанной лишь с одним ЛС все остальные документы и ЭП из того же ЛС также не должны приниматься. И наоборот, если Оператор Отправителя получил квитанцию об ошибке обработки ЛС, он должен считать, что ни один документ и электронная подпись из этого ЛС не был доставлен до Получателя.</w:t>
      </w:r>
    </w:p>
    <w:p w14:paraId="1432684E" w14:textId="6CD82DFB" w:rsidR="00FD7120" w:rsidRDefault="00FD7120" w:rsidP="00E9680B">
      <w:pPr>
        <w:pStyle w:val="affb"/>
      </w:pPr>
    </w:p>
    <w:p w14:paraId="3C68F87C" w14:textId="2E67364D" w:rsidR="00FD7120" w:rsidRPr="00E822DB" w:rsidRDefault="00FD7120" w:rsidP="00E9680B">
      <w:pPr>
        <w:pStyle w:val="affb"/>
      </w:pPr>
      <w:r w:rsidRPr="00E822DB">
        <w:t>Нельзя передавать в ТП и ЛС информацию, распространение которой запр</w:t>
      </w:r>
      <w:r w:rsidR="00226360" w:rsidRPr="00E822DB">
        <w:t>е</w:t>
      </w:r>
      <w:r w:rsidRPr="00E822DB">
        <w:t>щено на территории Российской Федерации.</w:t>
      </w:r>
    </w:p>
    <w:p w14:paraId="4825D05F" w14:textId="246046FC" w:rsidR="009778E1" w:rsidRPr="00E822DB" w:rsidRDefault="009778E1" w:rsidP="00E9680B">
      <w:pPr>
        <w:pStyle w:val="affb"/>
      </w:pPr>
    </w:p>
    <w:p w14:paraId="1C8FFF1A" w14:textId="17437FAC" w:rsidR="00724223" w:rsidRPr="00E822DB" w:rsidRDefault="00724223" w:rsidP="00E9680B">
      <w:pPr>
        <w:pStyle w:val="affb"/>
      </w:pPr>
      <w:r w:rsidRPr="00E822DB">
        <w:t>Перечень допустимых расширений документов:</w:t>
      </w:r>
    </w:p>
    <w:p w14:paraId="1385970B" w14:textId="08531CBC" w:rsidR="00724223" w:rsidRDefault="0003725E" w:rsidP="00E9680B">
      <w:pPr>
        <w:pStyle w:val="affb"/>
      </w:pPr>
      <w:r w:rsidRPr="00E822DB">
        <w:t>*.</w:t>
      </w:r>
      <w:proofErr w:type="spellStart"/>
      <w:r w:rsidRPr="00E822DB">
        <w:t>xml</w:t>
      </w:r>
      <w:proofErr w:type="spellEnd"/>
      <w:r w:rsidRPr="00E822DB">
        <w:t xml:space="preserve"> *.</w:t>
      </w:r>
      <w:proofErr w:type="spellStart"/>
      <w:r w:rsidRPr="00E822DB">
        <w:t>pdf</w:t>
      </w:r>
      <w:proofErr w:type="spellEnd"/>
      <w:r w:rsidRPr="00E822DB">
        <w:t xml:space="preserve"> *.</w:t>
      </w:r>
      <w:proofErr w:type="spellStart"/>
      <w:r w:rsidRPr="00E822DB">
        <w:t>doc</w:t>
      </w:r>
      <w:proofErr w:type="spellEnd"/>
      <w:r w:rsidRPr="00E822DB">
        <w:t>, *.</w:t>
      </w:r>
      <w:proofErr w:type="spellStart"/>
      <w:r w:rsidRPr="00E822DB">
        <w:t>docx</w:t>
      </w:r>
      <w:proofErr w:type="spellEnd"/>
      <w:r w:rsidRPr="00E822DB">
        <w:t>, *.</w:t>
      </w:r>
      <w:proofErr w:type="spellStart"/>
      <w:r w:rsidRPr="00E822DB">
        <w:t>xls</w:t>
      </w:r>
      <w:proofErr w:type="spellEnd"/>
      <w:r w:rsidRPr="00E822DB">
        <w:t>, *.</w:t>
      </w:r>
      <w:proofErr w:type="spellStart"/>
      <w:r w:rsidRPr="00E822DB">
        <w:t>xlsx</w:t>
      </w:r>
      <w:proofErr w:type="spellEnd"/>
      <w:r w:rsidRPr="00E822DB">
        <w:t>, *.</w:t>
      </w:r>
      <w:proofErr w:type="spellStart"/>
      <w:r w:rsidRPr="00E822DB">
        <w:t>odt</w:t>
      </w:r>
      <w:proofErr w:type="spellEnd"/>
      <w:r w:rsidRPr="00E822DB">
        <w:t>, *.</w:t>
      </w:r>
      <w:proofErr w:type="spellStart"/>
      <w:r w:rsidRPr="00E822DB">
        <w:t>ods</w:t>
      </w:r>
      <w:proofErr w:type="spellEnd"/>
      <w:r w:rsidRPr="00E822DB">
        <w:t>, *.</w:t>
      </w:r>
      <w:proofErr w:type="spellStart"/>
      <w:r w:rsidRPr="00E822DB">
        <w:t>rtf</w:t>
      </w:r>
      <w:proofErr w:type="spellEnd"/>
      <w:r w:rsidRPr="00E822DB">
        <w:t>, *.</w:t>
      </w:r>
      <w:proofErr w:type="spellStart"/>
      <w:r w:rsidRPr="00E822DB">
        <w:t>txt</w:t>
      </w:r>
      <w:proofErr w:type="spellEnd"/>
      <w:r w:rsidRPr="00E822DB">
        <w:t xml:space="preserve"> *.</w:t>
      </w:r>
      <w:proofErr w:type="spellStart"/>
      <w:r w:rsidRPr="00E822DB">
        <w:t>csv</w:t>
      </w:r>
      <w:proofErr w:type="spellEnd"/>
      <w:r w:rsidRPr="00E822DB">
        <w:t>, *.</w:t>
      </w:r>
      <w:proofErr w:type="spellStart"/>
      <w:r w:rsidRPr="00E822DB">
        <w:t>jpg</w:t>
      </w:r>
      <w:proofErr w:type="spellEnd"/>
      <w:r w:rsidRPr="00E822DB">
        <w:t>, *.</w:t>
      </w:r>
      <w:proofErr w:type="spellStart"/>
      <w:r w:rsidRPr="00E822DB">
        <w:t>jpeg</w:t>
      </w:r>
      <w:proofErr w:type="spellEnd"/>
      <w:r w:rsidRPr="00E822DB">
        <w:t xml:space="preserve">, </w:t>
      </w:r>
      <w:proofErr w:type="gramStart"/>
      <w:r w:rsidRPr="00E822DB">
        <w:t>*.</w:t>
      </w:r>
      <w:proofErr w:type="spellStart"/>
      <w:r w:rsidRPr="00E822DB">
        <w:t>jfif</w:t>
      </w:r>
      <w:proofErr w:type="spellEnd"/>
      <w:proofErr w:type="gramEnd"/>
      <w:r w:rsidRPr="00E822DB">
        <w:t>, *.</w:t>
      </w:r>
      <w:proofErr w:type="spellStart"/>
      <w:r w:rsidRPr="00E822DB">
        <w:t>tif</w:t>
      </w:r>
      <w:proofErr w:type="spellEnd"/>
      <w:r w:rsidRPr="00E822DB">
        <w:t>, *.</w:t>
      </w:r>
      <w:proofErr w:type="spellStart"/>
      <w:r w:rsidRPr="00E822DB">
        <w:t>tiff</w:t>
      </w:r>
      <w:proofErr w:type="spellEnd"/>
      <w:r w:rsidRPr="00E822DB">
        <w:t>, *.</w:t>
      </w:r>
      <w:proofErr w:type="spellStart"/>
      <w:r w:rsidRPr="00E822DB">
        <w:t>png</w:t>
      </w:r>
      <w:proofErr w:type="spellEnd"/>
      <w:r w:rsidRPr="00E822DB">
        <w:t>, *.</w:t>
      </w:r>
      <w:proofErr w:type="spellStart"/>
      <w:r w:rsidRPr="00E822DB">
        <w:t>bmp</w:t>
      </w:r>
      <w:proofErr w:type="spellEnd"/>
      <w:r w:rsidRPr="00E822DB">
        <w:t>, *.</w:t>
      </w:r>
      <w:proofErr w:type="spellStart"/>
      <w:r w:rsidRPr="00E822DB">
        <w:t>webp</w:t>
      </w:r>
      <w:proofErr w:type="spellEnd"/>
      <w:r w:rsidRPr="00E822DB">
        <w:t>, *.</w:t>
      </w:r>
      <w:proofErr w:type="spellStart"/>
      <w:r w:rsidRPr="00E822DB">
        <w:t>json</w:t>
      </w:r>
      <w:proofErr w:type="spellEnd"/>
      <w:r w:rsidRPr="00E822DB">
        <w:t>, *.</w:t>
      </w:r>
      <w:proofErr w:type="spellStart"/>
      <w:r w:rsidRPr="00E822DB">
        <w:t>gsfx</w:t>
      </w:r>
      <w:proofErr w:type="spellEnd"/>
      <w:r w:rsidRPr="00E822DB">
        <w:t>, *.</w:t>
      </w:r>
      <w:proofErr w:type="spellStart"/>
      <w:r w:rsidRPr="00E822DB">
        <w:t>bmpn</w:t>
      </w:r>
      <w:proofErr w:type="spellEnd"/>
      <w:r w:rsidRPr="00E822DB">
        <w:t>, *.</w:t>
      </w:r>
      <w:proofErr w:type="spellStart"/>
      <w:r w:rsidRPr="00E822DB">
        <w:t>sig</w:t>
      </w:r>
      <w:proofErr w:type="spellEnd"/>
      <w:r w:rsidRPr="00E822DB">
        <w:t>, *.</w:t>
      </w:r>
      <w:proofErr w:type="spellStart"/>
      <w:r w:rsidRPr="00E822DB">
        <w:t>sgn</w:t>
      </w:r>
      <w:proofErr w:type="spellEnd"/>
      <w:r w:rsidRPr="00E822DB">
        <w:t>, *.p7s, *.</w:t>
      </w:r>
      <w:proofErr w:type="spellStart"/>
      <w:r w:rsidRPr="00E822DB">
        <w:t>bin</w:t>
      </w:r>
      <w:proofErr w:type="spellEnd"/>
      <w:r w:rsidRPr="00E822DB">
        <w:t xml:space="preserve"> (только внутри архива), *. </w:t>
      </w:r>
      <w:proofErr w:type="spellStart"/>
      <w:r w:rsidRPr="00E822DB">
        <w:t>gzip</w:t>
      </w:r>
      <w:proofErr w:type="spellEnd"/>
      <w:r w:rsidRPr="00E822DB">
        <w:t>, *.</w:t>
      </w:r>
      <w:proofErr w:type="spellStart"/>
      <w:r w:rsidRPr="00E822DB">
        <w:t>zip</w:t>
      </w:r>
      <w:proofErr w:type="spellEnd"/>
      <w:r w:rsidRPr="00E822DB">
        <w:t>, *.</w:t>
      </w:r>
      <w:proofErr w:type="spellStart"/>
      <w:r w:rsidRPr="00E822DB">
        <w:t>rar</w:t>
      </w:r>
      <w:proofErr w:type="spellEnd"/>
      <w:r w:rsidRPr="00E822DB">
        <w:t>, *.7z .</w:t>
      </w:r>
    </w:p>
    <w:p w14:paraId="6416BE89" w14:textId="77777777" w:rsidR="00724223" w:rsidRPr="00817C89" w:rsidRDefault="00724223" w:rsidP="00E9680B">
      <w:pPr>
        <w:pStyle w:val="affb"/>
      </w:pPr>
    </w:p>
    <w:p w14:paraId="6E0B4CCD" w14:textId="6507E782" w:rsidR="00611A26" w:rsidRPr="00817C89" w:rsidRDefault="00611A26" w:rsidP="00E9680B">
      <w:pPr>
        <w:pStyle w:val="affb"/>
      </w:pPr>
      <w:r w:rsidRPr="00817C89">
        <w:t xml:space="preserve">Факт передачи транспортного пакета от Оператора к Оператору фиксируется другим </w:t>
      </w:r>
      <w:r w:rsidR="00AD7566" w:rsidRPr="00817C89">
        <w:t>Т</w:t>
      </w:r>
      <w:r w:rsidRPr="00817C89">
        <w:t xml:space="preserve">ЭД </w:t>
      </w:r>
      <w:r w:rsidR="00327881" w:rsidRPr="00817C89">
        <w:t>–</w:t>
      </w:r>
      <w:r w:rsidRPr="00817C89">
        <w:t xml:space="preserve"> транспортной квитанцией (</w:t>
      </w:r>
      <w:proofErr w:type="spellStart"/>
      <w:r w:rsidRPr="00817C89">
        <w:t>ТрК</w:t>
      </w:r>
      <w:proofErr w:type="spellEnd"/>
      <w:r w:rsidRPr="00817C89">
        <w:t>)</w:t>
      </w:r>
      <w:r w:rsidR="00705BE4" w:rsidRPr="00817C89">
        <w:t xml:space="preserve"> (см. рис. 5)</w:t>
      </w:r>
      <w:r w:rsidRPr="00817C89">
        <w:t>. Квитанции формируются отдельно для каждого транспортного пакета после проверки целостности и структуры ТП. При возникновении ошибки, связанной с одним ЛС, все ЛС находящиеся в ТП не должны приниматься. И наоборот, если Оператор Отправителя получил квитанцию об ошибке обработки ТП, он должен считать, что ни одно ЛС не было доставлено до Оператора Получателя.</w:t>
      </w:r>
    </w:p>
    <w:p w14:paraId="428E4EE8" w14:textId="77777777" w:rsidR="00611A26" w:rsidRPr="00817C89" w:rsidRDefault="00611A26" w:rsidP="00E9680B">
      <w:pPr>
        <w:pStyle w:val="affb"/>
      </w:pPr>
    </w:p>
    <w:p w14:paraId="5929411D" w14:textId="21E32027" w:rsidR="00BD0F81" w:rsidRPr="00817C89" w:rsidRDefault="005D26A3" w:rsidP="00705FA8">
      <w:pPr>
        <w:pStyle w:val="afff2"/>
      </w:pPr>
      <w:r w:rsidRPr="00817C89">
        <w:lastRenderedPageBreak/>
        <w:drawing>
          <wp:inline distT="0" distB="0" distL="0" distR="0" wp14:anchorId="298FC184" wp14:editId="076AA907">
            <wp:extent cx="5943600" cy="258127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A7DF" w14:textId="2F7867AC" w:rsidR="00611A26" w:rsidRPr="00817C89" w:rsidRDefault="00611A26" w:rsidP="00705FA8">
      <w:pPr>
        <w:pStyle w:val="afff0"/>
      </w:pPr>
      <w:r w:rsidRPr="00817C89">
        <w:t>Рис.</w:t>
      </w:r>
      <w:r w:rsidR="00327881" w:rsidRPr="00817C89">
        <w:t>5</w:t>
      </w:r>
      <w:r w:rsidRPr="00817C89">
        <w:t>. Логическое сообщение и технологические квитанции</w:t>
      </w:r>
    </w:p>
    <w:p w14:paraId="4264F41B" w14:textId="463779B4" w:rsidR="00611A26" w:rsidRPr="00817C89" w:rsidRDefault="00611A26" w:rsidP="00327881">
      <w:pPr>
        <w:pStyle w:val="32"/>
      </w:pPr>
      <w:bookmarkStart w:id="36" w:name="_Toc227325560"/>
      <w:r w:rsidRPr="00817C89">
        <w:t>5.2.1. Регламент взаимодействия операторов</w:t>
      </w:r>
      <w:bookmarkEnd w:id="36"/>
    </w:p>
    <w:p w14:paraId="44908C29" w14:textId="428795B3" w:rsidR="00B772EF" w:rsidRPr="00817C89" w:rsidRDefault="00611A26" w:rsidP="00327881">
      <w:pPr>
        <w:pStyle w:val="affb"/>
      </w:pPr>
      <w:r w:rsidRPr="00817C89">
        <w:t>Регламент взаимодействия операторов (Оператор Отправителя – Оператор Получателя) на технологическом уровне выглядит следующим образом (см. рис.</w:t>
      </w:r>
      <w:r w:rsidR="00327881" w:rsidRPr="00817C89">
        <w:t xml:space="preserve"> 6</w:t>
      </w:r>
      <w:r w:rsidRPr="00817C89">
        <w:t>):</w:t>
      </w:r>
    </w:p>
    <w:p w14:paraId="6BFA174A" w14:textId="77777777" w:rsidR="00930927" w:rsidRPr="00817C89" w:rsidRDefault="00930927" w:rsidP="00930927">
      <w:pPr>
        <w:pStyle w:val="affb"/>
      </w:pPr>
    </w:p>
    <w:p w14:paraId="74C9E549" w14:textId="77777777" w:rsidR="00930927" w:rsidRPr="00817C89" w:rsidRDefault="00930927" w:rsidP="008227FA">
      <w:pPr>
        <w:pStyle w:val="a0"/>
        <w:numPr>
          <w:ilvl w:val="0"/>
          <w:numId w:val="31"/>
        </w:numPr>
        <w:ind w:left="993" w:hanging="426"/>
        <w:rPr>
          <w:b/>
          <w:i/>
        </w:rPr>
      </w:pPr>
      <w:r w:rsidRPr="00817C89">
        <w:rPr>
          <w:b/>
          <w:i/>
        </w:rPr>
        <w:t>Оператор Отправителя</w:t>
      </w:r>
      <w:r w:rsidRPr="00817C89">
        <w:t xml:space="preserve"> упаковывает требующие пересылки документы, подписи, МЧД к ним и подпись к МЧД (если МЧД и подпись к МЧД передаются вместе с документами, а не как набор атрибутов в описании ЛС) в логические сообщения, формирует транспортный пакет, подписывает его и отправляет </w:t>
      </w:r>
      <w:r w:rsidRPr="00817C89">
        <w:rPr>
          <w:b/>
          <w:i/>
        </w:rPr>
        <w:t>Оператору Получателя</w:t>
      </w:r>
      <w:r w:rsidRPr="00817C89">
        <w:t>.</w:t>
      </w:r>
    </w:p>
    <w:p w14:paraId="4882A98E" w14:textId="1010CCA4" w:rsidR="00930927" w:rsidRPr="00817C89" w:rsidRDefault="00930927" w:rsidP="008227FA">
      <w:pPr>
        <w:pStyle w:val="a0"/>
        <w:numPr>
          <w:ilvl w:val="0"/>
          <w:numId w:val="31"/>
        </w:numPr>
        <w:ind w:left="993" w:hanging="426"/>
        <w:rPr>
          <w:b/>
          <w:i/>
        </w:rPr>
      </w:pPr>
      <w:r w:rsidRPr="00817C89">
        <w:rPr>
          <w:b/>
          <w:i/>
        </w:rPr>
        <w:t>Оператор Получателя</w:t>
      </w:r>
      <w:r w:rsidRPr="00817C89">
        <w:t xml:space="preserve"> </w:t>
      </w:r>
      <w:r w:rsidRPr="00E822DB">
        <w:t xml:space="preserve">фиксирует дату получения ТП, проверяет его корректность (ЭП, структуру и формат, </w:t>
      </w:r>
      <w:r w:rsidR="00FD7120" w:rsidRPr="00E822DB">
        <w:t xml:space="preserve">наличие </w:t>
      </w:r>
      <w:r w:rsidR="00226360" w:rsidRPr="00E822DB">
        <w:t>вредоносного</w:t>
      </w:r>
      <w:r w:rsidR="00FD7120" w:rsidRPr="00E822DB">
        <w:t xml:space="preserve"> ПО</w:t>
      </w:r>
      <w:r w:rsidR="00724223" w:rsidRPr="00E822DB">
        <w:t>, расширений не из белого списка (см. п. 5.2)</w:t>
      </w:r>
      <w:r w:rsidR="00FD7120" w:rsidRPr="00E822DB">
        <w:t xml:space="preserve">, </w:t>
      </w:r>
      <w:r w:rsidRPr="00E822DB">
        <w:t>согласно п.5.3.</w:t>
      </w:r>
      <w:r w:rsidRPr="00817C89">
        <w:t xml:space="preserve"> </w:t>
      </w:r>
      <w:r w:rsidRPr="00817C89">
        <w:fldChar w:fldCharType="begin"/>
      </w:r>
      <w:r w:rsidRPr="00817C89">
        <w:instrText xml:space="preserve"> REF _Ref396210858 \h  \* MERGEFORMAT </w:instrText>
      </w:r>
      <w:r w:rsidRPr="00817C89">
        <w:fldChar w:fldCharType="separate"/>
      </w:r>
      <w:r w:rsidR="00AD1BC4" w:rsidRPr="00817C89">
        <w:t>6.4. Транспортный пакет (ТП)</w:t>
      </w:r>
      <w:r w:rsidRPr="00817C89">
        <w:fldChar w:fldCharType="end"/>
      </w:r>
      <w:r w:rsidRPr="00817C89">
        <w:t xml:space="preserve">) и в синхронном режиме сообщает </w:t>
      </w:r>
      <w:r w:rsidRPr="00817C89">
        <w:rPr>
          <w:b/>
          <w:i/>
        </w:rPr>
        <w:t>Оператору Отправителя</w:t>
      </w:r>
      <w:r w:rsidRPr="00817C89">
        <w:t>, принят ли данный ТП в обработку.</w:t>
      </w:r>
    </w:p>
    <w:p w14:paraId="40F3989B" w14:textId="77777777" w:rsidR="00930927" w:rsidRPr="00817C89" w:rsidRDefault="00930927" w:rsidP="00930927">
      <w:pPr>
        <w:pStyle w:val="a0"/>
        <w:numPr>
          <w:ilvl w:val="0"/>
          <w:numId w:val="0"/>
        </w:numPr>
        <w:ind w:left="993"/>
      </w:pPr>
      <w:r w:rsidRPr="00817C89">
        <w:t xml:space="preserve">Если ТП прошел проверку и принят в обработку, с этого момента </w:t>
      </w:r>
      <w:r w:rsidRPr="00817C89">
        <w:rPr>
          <w:b/>
          <w:i/>
        </w:rPr>
        <w:t>Оператор Получателя</w:t>
      </w:r>
      <w:r w:rsidRPr="00817C89">
        <w:t xml:space="preserve"> формирует соответствующие транспортные квитанции </w:t>
      </w:r>
      <w:proofErr w:type="spellStart"/>
      <w:r w:rsidRPr="00817C89">
        <w:t>ТрК</w:t>
      </w:r>
      <w:proofErr w:type="spellEnd"/>
      <w:r w:rsidRPr="00817C89">
        <w:t xml:space="preserve">, содержащие результат обработки ТП, и принимает на себя ответственность в установленный срок проверить корректность и обработать каждое ЛС внутри ТП и в асинхронном режиме проинформировать </w:t>
      </w:r>
      <w:r w:rsidRPr="00817C89">
        <w:rPr>
          <w:b/>
          <w:i/>
        </w:rPr>
        <w:t>Оператора Отправителя</w:t>
      </w:r>
      <w:r w:rsidRPr="00817C89">
        <w:t xml:space="preserve"> о результатах.</w:t>
      </w:r>
    </w:p>
    <w:p w14:paraId="1E04C8FF" w14:textId="31C98A54" w:rsidR="00930927" w:rsidRPr="00817C89" w:rsidRDefault="00930927" w:rsidP="008227FA">
      <w:pPr>
        <w:pStyle w:val="a0"/>
        <w:numPr>
          <w:ilvl w:val="0"/>
          <w:numId w:val="31"/>
        </w:numPr>
        <w:ind w:left="993" w:hanging="426"/>
      </w:pPr>
      <w:r w:rsidRPr="00817C89">
        <w:rPr>
          <w:b/>
          <w:i/>
        </w:rPr>
        <w:t>Оператор Получателя</w:t>
      </w:r>
      <w:r w:rsidRPr="00817C89">
        <w:t xml:space="preserve"> с момента принятия в обработку не позднее 4 часов распаковывает ТП, обрабатывает каждое ЛС/ПР по отдельности и формирует соответствующие технологические квитанции, содержащие результаты их обработки:</w:t>
      </w:r>
    </w:p>
    <w:p w14:paraId="74A53522" w14:textId="4C92ACE3" w:rsidR="00930927" w:rsidRPr="00817C89" w:rsidRDefault="00930927" w:rsidP="008227FA">
      <w:pPr>
        <w:pStyle w:val="a"/>
        <w:numPr>
          <w:ilvl w:val="1"/>
          <w:numId w:val="6"/>
        </w:numPr>
      </w:pPr>
      <w:r w:rsidRPr="00817C89">
        <w:t>Если полученное ЛС корректно сформировано, идентифицирован получатель и присутствует вся информация, необходимая для дальнейшей обработки (согласно п.</w:t>
      </w:r>
      <w:r w:rsidRPr="00817C89">
        <w:fldChar w:fldCharType="begin"/>
      </w:r>
      <w:r w:rsidRPr="00817C89">
        <w:instrText xml:space="preserve"> REF _Ref396210910 \n \h  \* MERGEFORMAT </w:instrText>
      </w:r>
      <w:r w:rsidRPr="00817C89">
        <w:fldChar w:fldCharType="separate"/>
      </w:r>
      <w:r w:rsidR="00AD1BC4">
        <w:t>0</w:t>
      </w:r>
      <w:r w:rsidRPr="00817C89">
        <w:fldChar w:fldCharType="end"/>
      </w:r>
      <w:r w:rsidRPr="00817C89">
        <w:t xml:space="preserve"> </w:t>
      </w:r>
      <w:r w:rsidRPr="00817C89">
        <w:fldChar w:fldCharType="begin"/>
      </w:r>
      <w:r w:rsidRPr="00817C89">
        <w:instrText xml:space="preserve"> REF _Ref396210910 \h  \* MERGEFORMAT </w:instrText>
      </w:r>
      <w:r w:rsidRPr="00817C89">
        <w:fldChar w:fldCharType="separate"/>
      </w:r>
      <w:r w:rsidR="00AD1BC4" w:rsidRPr="00817C89">
        <w:t>6.1. Логическое сообщение (ЛС)</w:t>
      </w:r>
      <w:r w:rsidRPr="00817C89">
        <w:fldChar w:fldCharType="end"/>
      </w:r>
      <w:r w:rsidRPr="00817C89">
        <w:t xml:space="preserve">), </w:t>
      </w:r>
      <w:r w:rsidRPr="00817C89">
        <w:rPr>
          <w:b/>
          <w:i/>
        </w:rPr>
        <w:t>Оператор Получателя</w:t>
      </w:r>
      <w:r w:rsidRPr="00817C89">
        <w:t xml:space="preserve"> формирует положительную ТК, и в случаях, установленных </w:t>
      </w:r>
      <w:r w:rsidRPr="00817C89">
        <w:lastRenderedPageBreak/>
        <w:t xml:space="preserve">законодательством и нормативными документами, в частности схемами в Приложении №5 и Методическими рекомендациями, </w:t>
      </w:r>
      <w:r w:rsidRPr="00817C89">
        <w:rPr>
          <w:b/>
          <w:i/>
        </w:rPr>
        <w:t>Оператор Получателя</w:t>
      </w:r>
      <w:r w:rsidRPr="00817C89">
        <w:t xml:space="preserve"> формирует в электронной форме Подтверждение Оператора с указанием даты и времени отправки Документа Получателю (согласно п. 4.2. Вспомогательные электронные документы (ВЭД)). </w:t>
      </w:r>
      <w:r w:rsidRPr="00817C89">
        <w:rPr>
          <w:b/>
          <w:i/>
        </w:rPr>
        <w:t>Оператор Получателя</w:t>
      </w:r>
      <w:r w:rsidRPr="00817C89">
        <w:t xml:space="preserve"> подписывает соответствующее подтверждение электронной подписью уполномоченного лица </w:t>
      </w:r>
      <w:r w:rsidRPr="00817C89">
        <w:rPr>
          <w:b/>
          <w:i/>
        </w:rPr>
        <w:t>Оператора Получателя</w:t>
      </w:r>
      <w:r w:rsidRPr="00817C89">
        <w:t>.</w:t>
      </w:r>
    </w:p>
    <w:p w14:paraId="6B20A696" w14:textId="77777777" w:rsidR="00930927" w:rsidRPr="00817C89" w:rsidRDefault="00930927" w:rsidP="00930927">
      <w:pPr>
        <w:pStyle w:val="-1"/>
        <w:ind w:left="1418"/>
        <w:rPr>
          <w:b/>
          <w:i/>
        </w:rPr>
      </w:pPr>
      <w:r w:rsidRPr="00817C89">
        <w:t xml:space="preserve">Положительная ТК фиксирует факт передачи ЛС. С этого момента </w:t>
      </w:r>
      <w:r w:rsidRPr="00817C89">
        <w:rPr>
          <w:b/>
          <w:i/>
        </w:rPr>
        <w:t>Оператор Получателя</w:t>
      </w:r>
      <w:r w:rsidRPr="00817C89">
        <w:t xml:space="preserve"> принимает на себя обязательства и ответственность за все дальнейшие действия с ЛС. На данном уровне Оператор не проверяет состав документов внутри ЛС.</w:t>
      </w:r>
    </w:p>
    <w:p w14:paraId="28BD9EA3" w14:textId="77777777" w:rsidR="00930927" w:rsidRPr="00817C89" w:rsidRDefault="00930927" w:rsidP="008227FA">
      <w:pPr>
        <w:pStyle w:val="a"/>
        <w:numPr>
          <w:ilvl w:val="1"/>
          <w:numId w:val="6"/>
        </w:numPr>
      </w:pPr>
      <w:r w:rsidRPr="00817C89">
        <w:t xml:space="preserve">Если результат проверки ЛС отрицательный, то </w:t>
      </w:r>
      <w:r w:rsidRPr="00817C89">
        <w:rPr>
          <w:b/>
          <w:i/>
        </w:rPr>
        <w:t>Оператор Получателя</w:t>
      </w:r>
      <w:r w:rsidRPr="00817C89">
        <w:t xml:space="preserve"> формирует отрицательную ТК с указанием причины. В этом случае передача ЛС считается не состоявшейся.</w:t>
      </w:r>
    </w:p>
    <w:p w14:paraId="0665DE5E" w14:textId="77777777" w:rsidR="00930927" w:rsidRPr="00817C89" w:rsidRDefault="00930927" w:rsidP="008227FA">
      <w:pPr>
        <w:pStyle w:val="a0"/>
        <w:numPr>
          <w:ilvl w:val="0"/>
          <w:numId w:val="31"/>
        </w:numPr>
        <w:ind w:left="993" w:hanging="426"/>
      </w:pPr>
      <w:r w:rsidRPr="00817C89">
        <w:rPr>
          <w:b/>
          <w:i/>
        </w:rPr>
        <w:t>Оператор Получателя</w:t>
      </w:r>
      <w:r w:rsidRPr="00817C89">
        <w:t xml:space="preserve"> упаковывает сформированные ТК в транспортный пакет, подписывает его и передает </w:t>
      </w:r>
      <w:r w:rsidRPr="00817C89">
        <w:rPr>
          <w:b/>
          <w:i/>
        </w:rPr>
        <w:t>Оператору Отправителя</w:t>
      </w:r>
      <w:r w:rsidRPr="00817C89">
        <w:t>.</w:t>
      </w:r>
    </w:p>
    <w:p w14:paraId="15644D70" w14:textId="118069C1" w:rsidR="00930927" w:rsidRPr="00817C89" w:rsidRDefault="00930927" w:rsidP="008227FA">
      <w:pPr>
        <w:pStyle w:val="a0"/>
        <w:numPr>
          <w:ilvl w:val="0"/>
          <w:numId w:val="31"/>
        </w:numPr>
        <w:ind w:left="993" w:hanging="426"/>
      </w:pPr>
      <w:r w:rsidRPr="00817C89">
        <w:rPr>
          <w:b/>
          <w:i/>
        </w:rPr>
        <w:t>Оператор Отправителя</w:t>
      </w:r>
      <w:r w:rsidRPr="00817C89">
        <w:t xml:space="preserve"> фиксирует дату получения транспортного пакета с ТК, проверят его корректность (ЭП, структуру и формат) и обрабатывает содержащиеся в нем технологические квитанции.</w:t>
      </w:r>
    </w:p>
    <w:p w14:paraId="7493FC14" w14:textId="1F65A5CA" w:rsidR="00C90401" w:rsidRPr="00817C89" w:rsidRDefault="00C90401" w:rsidP="00284F7D">
      <w:pPr>
        <w:pStyle w:val="affb"/>
      </w:pPr>
    </w:p>
    <w:p w14:paraId="200BB6C4" w14:textId="4AA1DE62" w:rsidR="00611A26" w:rsidRPr="00817C89" w:rsidRDefault="009D17DF" w:rsidP="00705FA8">
      <w:pPr>
        <w:pStyle w:val="afff2"/>
      </w:pPr>
      <w:bookmarkStart w:id="37" w:name="h.t7jrwqpuooee"/>
      <w:bookmarkEnd w:id="37"/>
      <w:r>
        <w:lastRenderedPageBreak/>
        <w:pict w14:anchorId="540D0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5.25pt">
            <v:imagedata r:id="rId14" o:title="Рисунок 6 v3"/>
          </v:shape>
        </w:pict>
      </w:r>
    </w:p>
    <w:p w14:paraId="6D9BFD0E" w14:textId="082380AF" w:rsidR="00C72BA4" w:rsidRPr="00817C89" w:rsidRDefault="00C72BA4" w:rsidP="00705FA8">
      <w:pPr>
        <w:pStyle w:val="afff0"/>
      </w:pPr>
      <w:r w:rsidRPr="00817C89">
        <w:t>Рис.</w:t>
      </w:r>
      <w:r w:rsidR="00930927" w:rsidRPr="00817C89">
        <w:t>6</w:t>
      </w:r>
      <w:r w:rsidRPr="00817C89">
        <w:t>. Регламент взаимодействия операторов</w:t>
      </w:r>
    </w:p>
    <w:p w14:paraId="05C92E32" w14:textId="24BEEFF8" w:rsidR="004B433A" w:rsidRPr="00817C89" w:rsidRDefault="004B433A" w:rsidP="004B433A">
      <w:pPr>
        <w:pStyle w:val="32"/>
      </w:pPr>
      <w:bookmarkStart w:id="38" w:name="_Toc227325561"/>
      <w:r w:rsidRPr="00817C89">
        <w:lastRenderedPageBreak/>
        <w:t>5.2.2. Применение ссылок на документы</w:t>
      </w:r>
      <w:bookmarkEnd w:id="38"/>
    </w:p>
    <w:p w14:paraId="67EA2D91" w14:textId="2537CD59" w:rsidR="004B433A" w:rsidRPr="00817C89" w:rsidRDefault="004B433A" w:rsidP="004B433A">
      <w:pPr>
        <w:pStyle w:val="affb"/>
        <w:rPr>
          <w:color w:val="auto"/>
        </w:rPr>
      </w:pPr>
      <w:r w:rsidRPr="00817C89">
        <w:t xml:space="preserve">Для </w:t>
      </w:r>
      <w:r w:rsidRPr="00817C89">
        <w:rPr>
          <w:color w:val="auto"/>
        </w:rPr>
        <w:t xml:space="preserve">упрощенной идентификации связей документов и подписей </w:t>
      </w:r>
      <w:r w:rsidR="00FE4612" w:rsidRPr="00817C89">
        <w:rPr>
          <w:color w:val="auto"/>
        </w:rPr>
        <w:t xml:space="preserve">на уровне оператора </w:t>
      </w:r>
      <w:r w:rsidRPr="00817C89">
        <w:rPr>
          <w:rStyle w:val="inline-comment-marker"/>
          <w:color w:val="auto"/>
        </w:rPr>
        <w:t>используется</w:t>
      </w:r>
      <w:r w:rsidRPr="00817C89">
        <w:rPr>
          <w:color w:val="auto"/>
        </w:rPr>
        <w:t xml:space="preserve"> элемент ЛС </w:t>
      </w:r>
      <w:r w:rsidRPr="00817C89">
        <w:rPr>
          <w:rStyle w:val="affa"/>
          <w:color w:val="auto"/>
        </w:rPr>
        <w:t>КДокументу</w:t>
      </w:r>
      <w:r w:rsidRPr="00817C89">
        <w:rPr>
          <w:color w:val="auto"/>
        </w:rPr>
        <w:t>. В элементе указывается идентификатор того документа, на который ссылается документ или подпись.</w:t>
      </w:r>
    </w:p>
    <w:p w14:paraId="1DE3098A" w14:textId="77777777" w:rsidR="004B433A" w:rsidRPr="00817C89" w:rsidRDefault="004B433A" w:rsidP="004B433A">
      <w:pPr>
        <w:pStyle w:val="affb"/>
        <w:rPr>
          <w:color w:val="auto"/>
        </w:rPr>
      </w:pPr>
    </w:p>
    <w:p w14:paraId="29F1C242" w14:textId="77777777" w:rsidR="004B433A" w:rsidRPr="00817C89" w:rsidRDefault="004B433A" w:rsidP="004B433A">
      <w:pPr>
        <w:pStyle w:val="affb"/>
        <w:rPr>
          <w:color w:val="auto"/>
        </w:rPr>
      </w:pPr>
      <w:r w:rsidRPr="00817C89">
        <w:rPr>
          <w:color w:val="auto"/>
        </w:rPr>
        <w:t>Использование </w:t>
      </w:r>
      <w:r w:rsidRPr="00817C89">
        <w:rPr>
          <w:rStyle w:val="affa"/>
          <w:color w:val="auto"/>
        </w:rPr>
        <w:t>КДокументу</w:t>
      </w:r>
      <w:r w:rsidRPr="00817C89">
        <w:rPr>
          <w:color w:val="auto"/>
        </w:rPr>
        <w:t xml:space="preserve"> обязательно для </w:t>
      </w:r>
      <w:r w:rsidRPr="00817C89">
        <w:rPr>
          <w:rStyle w:val="inline-comment-marker"/>
          <w:color w:val="auto"/>
        </w:rPr>
        <w:t>следующих случаев</w:t>
      </w:r>
      <w:r w:rsidRPr="00817C89">
        <w:rPr>
          <w:color w:val="auto"/>
        </w:rPr>
        <w:t>:</w:t>
      </w:r>
    </w:p>
    <w:p w14:paraId="3AB630A0" w14:textId="4039CED7" w:rsidR="004B433A" w:rsidRPr="00817C89" w:rsidRDefault="004B433A" w:rsidP="008227FA">
      <w:pPr>
        <w:pStyle w:val="a"/>
        <w:numPr>
          <w:ilvl w:val="0"/>
          <w:numId w:val="33"/>
        </w:numPr>
        <w:ind w:left="993" w:hanging="426"/>
        <w:rPr>
          <w:color w:val="auto"/>
        </w:rPr>
      </w:pPr>
      <w:r w:rsidRPr="00817C89">
        <w:rPr>
          <w:color w:val="auto"/>
        </w:rPr>
        <w:t>При передаче ответного титула – указывается ссылка на исходный документ</w:t>
      </w:r>
      <w:r w:rsidR="00BF009F" w:rsidRPr="00817C89">
        <w:rPr>
          <w:color w:val="auto"/>
        </w:rPr>
        <w:t xml:space="preserve"> (необязательно для ЭПД)</w:t>
      </w:r>
      <w:r w:rsidRPr="00817C89">
        <w:rPr>
          <w:color w:val="auto"/>
        </w:rPr>
        <w:t>. Ответным титулом считается документ, являющийся ответом получателя на исходный документ согласно нормативно-правовому акту, регулирующему документооборот.</w:t>
      </w:r>
    </w:p>
    <w:p w14:paraId="7A742B02" w14:textId="3535C919" w:rsidR="004B433A" w:rsidRPr="00817C89" w:rsidRDefault="004B433A" w:rsidP="008227FA">
      <w:pPr>
        <w:pStyle w:val="a"/>
        <w:numPr>
          <w:ilvl w:val="0"/>
          <w:numId w:val="33"/>
        </w:numPr>
        <w:ind w:left="993" w:hanging="426"/>
        <w:rPr>
          <w:color w:val="auto"/>
        </w:rPr>
      </w:pPr>
      <w:r w:rsidRPr="00817C89">
        <w:rPr>
          <w:color w:val="auto"/>
        </w:rPr>
        <w:t>При передаче ВЭД – указывается ссылка на документ, на который передаётся ВЭД.</w:t>
      </w:r>
      <w:r w:rsidR="009C13DC" w:rsidRPr="00817C89">
        <w:rPr>
          <w:color w:val="auto"/>
        </w:rPr>
        <w:t xml:space="preserve"> В случае с УС ссылк</w:t>
      </w:r>
      <w:r w:rsidR="00167022" w:rsidRPr="00817C89">
        <w:rPr>
          <w:color w:val="auto"/>
        </w:rPr>
        <w:t>и</w:t>
      </w:r>
      <w:r w:rsidR="009C13DC" w:rsidRPr="00817C89">
        <w:rPr>
          <w:color w:val="auto"/>
        </w:rPr>
        <w:t xml:space="preserve"> должны совпадать с тем документом, на который ссылается УС </w:t>
      </w:r>
      <w:r w:rsidR="00FF6491" w:rsidRPr="00817C89">
        <w:rPr>
          <w:color w:val="auto"/>
        </w:rPr>
        <w:t xml:space="preserve">в элементе </w:t>
      </w:r>
      <w:r w:rsidR="00FF6491" w:rsidRPr="00817C89">
        <w:t>ИмяПолФайл</w:t>
      </w:r>
      <w:r w:rsidR="009C13DC" w:rsidRPr="00817C89">
        <w:rPr>
          <w:color w:val="auto"/>
        </w:rPr>
        <w:t>. Если</w:t>
      </w:r>
      <w:r w:rsidR="00167022" w:rsidRPr="00817C89">
        <w:rPr>
          <w:color w:val="auto"/>
        </w:rPr>
        <w:t xml:space="preserve"> в УС требуется проинформировать о полномочиях</w:t>
      </w:r>
      <w:r w:rsidR="00FB66D0" w:rsidRPr="00817C89">
        <w:rPr>
          <w:color w:val="auto"/>
        </w:rPr>
        <w:t xml:space="preserve"> и др. сведениях, содержащихся в</w:t>
      </w:r>
      <w:r w:rsidR="00915EB3" w:rsidRPr="00817C89">
        <w:rPr>
          <w:color w:val="auto"/>
        </w:rPr>
        <w:t>не документа</w:t>
      </w:r>
      <w:r w:rsidR="00FB66D0" w:rsidRPr="00817C89">
        <w:rPr>
          <w:color w:val="auto"/>
        </w:rPr>
        <w:t xml:space="preserve"> </w:t>
      </w:r>
      <w:r w:rsidR="00915EB3" w:rsidRPr="00817C89">
        <w:rPr>
          <w:color w:val="auto"/>
        </w:rPr>
        <w:t xml:space="preserve">(в </w:t>
      </w:r>
      <w:r w:rsidR="00FB66D0" w:rsidRPr="00817C89">
        <w:rPr>
          <w:color w:val="auto"/>
        </w:rPr>
        <w:t>подписи или доверенности</w:t>
      </w:r>
      <w:r w:rsidR="00915EB3" w:rsidRPr="00817C89">
        <w:rPr>
          <w:color w:val="auto"/>
        </w:rPr>
        <w:t>)</w:t>
      </w:r>
      <w:r w:rsidR="00167022" w:rsidRPr="00817C89">
        <w:rPr>
          <w:color w:val="auto"/>
        </w:rPr>
        <w:t xml:space="preserve">, то в качестве ссылки будет документ, </w:t>
      </w:r>
      <w:r w:rsidR="00915EB3" w:rsidRPr="00817C89">
        <w:rPr>
          <w:color w:val="auto"/>
        </w:rPr>
        <w:t>к которому</w:t>
      </w:r>
      <w:r w:rsidR="00167022" w:rsidRPr="00817C89">
        <w:rPr>
          <w:color w:val="auto"/>
        </w:rPr>
        <w:t xml:space="preserve"> </w:t>
      </w:r>
      <w:r w:rsidR="00915EB3" w:rsidRPr="00817C89">
        <w:rPr>
          <w:color w:val="auto"/>
        </w:rPr>
        <w:t>эти сведения</w:t>
      </w:r>
      <w:r w:rsidR="00167022" w:rsidRPr="00817C89">
        <w:rPr>
          <w:color w:val="auto"/>
        </w:rPr>
        <w:t xml:space="preserve"> </w:t>
      </w:r>
      <w:r w:rsidR="00915EB3" w:rsidRPr="00817C89">
        <w:rPr>
          <w:color w:val="auto"/>
        </w:rPr>
        <w:t>относятся и о которых требуется сообщить. В</w:t>
      </w:r>
      <w:r w:rsidR="00167022" w:rsidRPr="00817C89">
        <w:rPr>
          <w:color w:val="auto"/>
        </w:rPr>
        <w:t xml:space="preserve"> случае с неформализованным документом это будет первоначально отправленный документ.</w:t>
      </w:r>
    </w:p>
    <w:p w14:paraId="51FCB08D" w14:textId="77777777" w:rsidR="00D06993" w:rsidRPr="00817C89" w:rsidRDefault="004B433A" w:rsidP="00D06993">
      <w:pPr>
        <w:pStyle w:val="a"/>
        <w:numPr>
          <w:ilvl w:val="0"/>
          <w:numId w:val="33"/>
        </w:numPr>
        <w:ind w:left="993" w:hanging="426"/>
        <w:rPr>
          <w:color w:val="auto"/>
        </w:rPr>
      </w:pPr>
      <w:r w:rsidRPr="00817C89">
        <w:rPr>
          <w:color w:val="auto"/>
        </w:rPr>
        <w:t>При передаче подписи – указывается ссылка на документ, на который сделана подпись. Документ может находиться как в том же ЛС, так и в ранее полученном.</w:t>
      </w:r>
    </w:p>
    <w:p w14:paraId="54474AB4" w14:textId="77777777" w:rsidR="00564ACF" w:rsidRPr="00817C89" w:rsidRDefault="00564ACF" w:rsidP="000A26DF">
      <w:pPr>
        <w:pStyle w:val="affb"/>
        <w:rPr>
          <w:color w:val="auto"/>
        </w:rPr>
      </w:pPr>
    </w:p>
    <w:p w14:paraId="47CAD40A" w14:textId="65C08C29" w:rsidR="00564ACF" w:rsidRPr="00817C89" w:rsidRDefault="004B433A" w:rsidP="000A26DF">
      <w:pPr>
        <w:pStyle w:val="affb"/>
        <w:rPr>
          <w:color w:val="auto"/>
        </w:rPr>
      </w:pPr>
      <w:r w:rsidRPr="00817C89">
        <w:rPr>
          <w:color w:val="auto"/>
        </w:rPr>
        <w:t xml:space="preserve">Для остальных случаев указание </w:t>
      </w:r>
      <w:r w:rsidRPr="00817C89">
        <w:rPr>
          <w:rStyle w:val="affa"/>
          <w:color w:val="auto"/>
        </w:rPr>
        <w:t>КДокументу</w:t>
      </w:r>
      <w:r w:rsidRPr="00817C89">
        <w:rPr>
          <w:color w:val="auto"/>
        </w:rPr>
        <w:t> необязательно, но допустимо, и трактуется на усмотрение оператора-получателя.</w:t>
      </w:r>
      <w:r w:rsidR="00564ACF" w:rsidRPr="00817C89">
        <w:rPr>
          <w:color w:val="auto"/>
        </w:rPr>
        <w:t xml:space="preserve"> Пример необязательного применения:</w:t>
      </w:r>
    </w:p>
    <w:p w14:paraId="7FD5BDC8" w14:textId="2BF968A2" w:rsidR="00564ACF" w:rsidRPr="00817C89" w:rsidRDefault="00381562" w:rsidP="00BA4973">
      <w:pPr>
        <w:pStyle w:val="a"/>
        <w:rPr>
          <w:color w:val="auto"/>
        </w:rPr>
      </w:pPr>
      <w:r w:rsidRPr="00817C89">
        <w:rPr>
          <w:color w:val="auto"/>
        </w:rPr>
        <w:t>При передаче документа, связанного с другим хозяйственной операцией – указывается ссылка на первый документ в документообороте, который связан с текущим хозяйственной операцией. Например, это может быть связь корректировочного/исправительного документа с тем, на который выставляется корректировка/исправление.</w:t>
      </w:r>
    </w:p>
    <w:p w14:paraId="132A48AD" w14:textId="6067E231" w:rsidR="004B433A" w:rsidRPr="00817C89" w:rsidRDefault="004B433A" w:rsidP="004B433A">
      <w:pPr>
        <w:pStyle w:val="32"/>
      </w:pPr>
      <w:bookmarkStart w:id="39" w:name="_Toc227325562"/>
      <w:r w:rsidRPr="00817C89">
        <w:t>5.2.</w:t>
      </w:r>
      <w:r w:rsidR="00762FE6" w:rsidRPr="00817C89">
        <w:t>3</w:t>
      </w:r>
      <w:r w:rsidRPr="00817C89">
        <w:t>. Идентификаторы внешних процессов</w:t>
      </w:r>
      <w:bookmarkEnd w:id="39"/>
    </w:p>
    <w:p w14:paraId="008F8CAF" w14:textId="755D8C91" w:rsidR="004B433A" w:rsidRPr="00817C89" w:rsidRDefault="004B433A" w:rsidP="004B433A">
      <w:pPr>
        <w:pStyle w:val="affb"/>
      </w:pPr>
      <w:r w:rsidRPr="00817C89">
        <w:t xml:space="preserve">Для связи электронных документов, построенных вокруг иных бизнес-процессов, применяются отдельные </w:t>
      </w:r>
      <w:r w:rsidR="002E32B5" w:rsidRPr="00817C89">
        <w:t>идентификаторы</w:t>
      </w:r>
      <w:r w:rsidRPr="00817C89">
        <w:t>, использующиеся в дополне</w:t>
      </w:r>
      <w:r w:rsidR="008A62FB" w:rsidRPr="00817C89">
        <w:t>ние к т</w:t>
      </w:r>
      <w:r w:rsidR="00762FE6" w:rsidRPr="00817C89">
        <w:t>ому</w:t>
      </w:r>
      <w:r w:rsidR="008A62FB" w:rsidRPr="00817C89">
        <w:t>, что указан</w:t>
      </w:r>
      <w:r w:rsidR="00762FE6" w:rsidRPr="00817C89">
        <w:t>о</w:t>
      </w:r>
      <w:r w:rsidR="008A62FB" w:rsidRPr="00817C89">
        <w:t xml:space="preserve"> в раздел</w:t>
      </w:r>
      <w:r w:rsidR="00762FE6" w:rsidRPr="00817C89">
        <w:t>е</w:t>
      </w:r>
      <w:r w:rsidRPr="00817C89">
        <w:t xml:space="preserve"> 5.</w:t>
      </w:r>
      <w:r w:rsidR="00A66626" w:rsidRPr="00817C89">
        <w:t>2</w:t>
      </w:r>
      <w:r w:rsidRPr="00817C89">
        <w:t>.</w:t>
      </w:r>
      <w:r w:rsidR="00A66626" w:rsidRPr="00817C89">
        <w:t>2</w:t>
      </w:r>
      <w:r w:rsidRPr="00817C89">
        <w:t>.</w:t>
      </w:r>
    </w:p>
    <w:p w14:paraId="1E14B738" w14:textId="77777777" w:rsidR="004B433A" w:rsidRPr="00817C89" w:rsidRDefault="004B433A" w:rsidP="004B433A">
      <w:pPr>
        <w:pStyle w:val="affb"/>
      </w:pPr>
    </w:p>
    <w:p w14:paraId="07EE27BD" w14:textId="130582C3" w:rsidR="0091254B" w:rsidRPr="00817C89" w:rsidRDefault="004B433A" w:rsidP="0091254B">
      <w:pPr>
        <w:pStyle w:val="affb"/>
        <w:rPr>
          <w:b/>
          <w:color w:val="auto"/>
        </w:rPr>
      </w:pPr>
      <w:r w:rsidRPr="00817C89">
        <w:t xml:space="preserve">Оператор информационной системы электронных перевозочных документов (ЭПД) при </w:t>
      </w:r>
      <w:r w:rsidRPr="00817C89">
        <w:rPr>
          <w:color w:val="auto"/>
        </w:rPr>
        <w:t>получении первого титула ЭПД</w:t>
      </w:r>
      <w:r w:rsidR="00762FE6" w:rsidRPr="00817C89">
        <w:rPr>
          <w:color w:val="auto"/>
        </w:rPr>
        <w:t xml:space="preserve"> от хозяйствующего субъекта</w:t>
      </w:r>
      <w:r w:rsidRPr="00817C89">
        <w:rPr>
          <w:color w:val="auto"/>
        </w:rPr>
        <w:t xml:space="preserve"> помещает присвоенный из пула (массива значений) уникальный идентификатор документа (УИД) в описание ЛС в элемент </w:t>
      </w:r>
      <w:r w:rsidR="00762FE6" w:rsidRPr="00817C89">
        <w:rPr>
          <w:b/>
          <w:color w:val="auto"/>
        </w:rPr>
        <w:t>ИдПеревозки</w:t>
      </w:r>
      <w:r w:rsidR="00907CFB" w:rsidRPr="00817C89">
        <w:rPr>
          <w:color w:val="auto"/>
        </w:rPr>
        <w:t>.</w:t>
      </w:r>
      <w:r w:rsidR="00E32162" w:rsidRPr="00817C89">
        <w:rPr>
          <w:color w:val="auto"/>
        </w:rPr>
        <w:t xml:space="preserve"> </w:t>
      </w:r>
      <w:r w:rsidR="00907CFB" w:rsidRPr="00817C89">
        <w:rPr>
          <w:color w:val="auto"/>
        </w:rPr>
        <w:t>Всем</w:t>
      </w:r>
      <w:r w:rsidR="00E32162" w:rsidRPr="00817C89">
        <w:rPr>
          <w:color w:val="auto"/>
        </w:rPr>
        <w:t xml:space="preserve"> последующи</w:t>
      </w:r>
      <w:r w:rsidR="00907CFB" w:rsidRPr="00817C89">
        <w:rPr>
          <w:color w:val="auto"/>
        </w:rPr>
        <w:t>м</w:t>
      </w:r>
      <w:r w:rsidR="00E32162" w:rsidRPr="00817C89">
        <w:rPr>
          <w:color w:val="auto"/>
        </w:rPr>
        <w:t xml:space="preserve"> </w:t>
      </w:r>
      <w:r w:rsidR="00907CFB" w:rsidRPr="00817C89">
        <w:rPr>
          <w:color w:val="auto"/>
        </w:rPr>
        <w:t>ЦЭД</w:t>
      </w:r>
      <w:r w:rsidR="002436DC" w:rsidRPr="00817C89">
        <w:rPr>
          <w:color w:val="auto"/>
        </w:rPr>
        <w:t>, ВЭД</w:t>
      </w:r>
      <w:r w:rsidR="00907CFB" w:rsidRPr="00817C89">
        <w:rPr>
          <w:color w:val="auto"/>
        </w:rPr>
        <w:t>, относящимся к этой перевозке,</w:t>
      </w:r>
      <w:r w:rsidR="00E32162" w:rsidRPr="00817C89">
        <w:rPr>
          <w:color w:val="auto"/>
        </w:rPr>
        <w:t xml:space="preserve"> присваивается </w:t>
      </w:r>
      <w:r w:rsidR="00907CFB" w:rsidRPr="00817C89">
        <w:rPr>
          <w:color w:val="auto"/>
        </w:rPr>
        <w:t>такой</w:t>
      </w:r>
      <w:r w:rsidR="00E32162" w:rsidRPr="00817C89">
        <w:rPr>
          <w:color w:val="auto"/>
        </w:rPr>
        <w:t xml:space="preserve"> же УИД</w:t>
      </w:r>
      <w:r w:rsidR="00AB0A11" w:rsidRPr="00817C89">
        <w:rPr>
          <w:color w:val="auto"/>
        </w:rPr>
        <w:t xml:space="preserve"> в </w:t>
      </w:r>
      <w:r w:rsidR="00AB0A11" w:rsidRPr="00817C89">
        <w:rPr>
          <w:b/>
          <w:color w:val="auto"/>
        </w:rPr>
        <w:t>ИдПеревозки</w:t>
      </w:r>
      <w:r w:rsidR="00E32162" w:rsidRPr="00817C89">
        <w:rPr>
          <w:color w:val="auto"/>
        </w:rPr>
        <w:t>.</w:t>
      </w:r>
    </w:p>
    <w:p w14:paraId="08B72390" w14:textId="77777777" w:rsidR="0091254B" w:rsidRPr="00817C89" w:rsidRDefault="0091254B" w:rsidP="0091254B">
      <w:pPr>
        <w:pStyle w:val="affb"/>
        <w:rPr>
          <w:color w:val="auto"/>
        </w:rPr>
      </w:pPr>
    </w:p>
    <w:p w14:paraId="27951AF2" w14:textId="5C7910CD" w:rsidR="004B433A" w:rsidRPr="00817C89" w:rsidRDefault="0091254B" w:rsidP="004B433A">
      <w:pPr>
        <w:pStyle w:val="affb"/>
        <w:rPr>
          <w:color w:val="auto"/>
        </w:rPr>
      </w:pPr>
      <w:r w:rsidRPr="00817C89">
        <w:rPr>
          <w:b/>
          <w:color w:val="auto"/>
        </w:rPr>
        <w:t>КДокументу</w:t>
      </w:r>
      <w:r w:rsidRPr="00817C89">
        <w:rPr>
          <w:color w:val="auto"/>
        </w:rPr>
        <w:t xml:space="preserve"> не должен ссылаться на </w:t>
      </w:r>
      <w:r w:rsidR="00907CFB" w:rsidRPr="00817C89">
        <w:rPr>
          <w:color w:val="auto"/>
        </w:rPr>
        <w:t>ЦЭД</w:t>
      </w:r>
      <w:r w:rsidR="002436DC" w:rsidRPr="00817C89">
        <w:rPr>
          <w:color w:val="auto"/>
        </w:rPr>
        <w:t xml:space="preserve">, </w:t>
      </w:r>
      <w:r w:rsidRPr="00817C89">
        <w:rPr>
          <w:color w:val="auto"/>
        </w:rPr>
        <w:t xml:space="preserve">у которого идентификатор </w:t>
      </w:r>
      <w:r w:rsidRPr="00817C89">
        <w:rPr>
          <w:b/>
          <w:color w:val="auto"/>
        </w:rPr>
        <w:t>ИдПеревозки</w:t>
      </w:r>
      <w:r w:rsidRPr="00817C89">
        <w:rPr>
          <w:color w:val="auto"/>
        </w:rPr>
        <w:t xml:space="preserve"> отличается</w:t>
      </w:r>
      <w:r w:rsidR="00485272" w:rsidRPr="00817C89">
        <w:rPr>
          <w:color w:val="auto"/>
        </w:rPr>
        <w:t xml:space="preserve"> (при наличии)</w:t>
      </w:r>
      <w:r w:rsidRPr="00817C89">
        <w:rPr>
          <w:color w:val="auto"/>
        </w:rPr>
        <w:t>.</w:t>
      </w:r>
    </w:p>
    <w:p w14:paraId="7C6F5278" w14:textId="77777777" w:rsidR="00611A26" w:rsidRPr="00817C89" w:rsidRDefault="00112B7D" w:rsidP="00112B7D">
      <w:pPr>
        <w:pStyle w:val="22"/>
      </w:pPr>
      <w:bookmarkStart w:id="40" w:name="_Toc227325563"/>
      <w:r w:rsidRPr="00817C89">
        <w:lastRenderedPageBreak/>
        <w:t xml:space="preserve">5.3. </w:t>
      </w:r>
      <w:r w:rsidR="00611A26" w:rsidRPr="00817C89">
        <w:t>Транспортный уровень</w:t>
      </w:r>
      <w:bookmarkEnd w:id="40"/>
    </w:p>
    <w:p w14:paraId="6921EA7B" w14:textId="53BFA193" w:rsidR="00421C40" w:rsidRPr="00817C89" w:rsidRDefault="00611A26" w:rsidP="00421C40">
      <w:pPr>
        <w:pStyle w:val="affb"/>
      </w:pPr>
      <w:r w:rsidRPr="00817C89">
        <w:t xml:space="preserve">Задача транспортного уровня </w:t>
      </w:r>
      <w:r w:rsidR="00705BE4" w:rsidRPr="00817C89">
        <w:t>–</w:t>
      </w:r>
      <w:r w:rsidRPr="00817C89">
        <w:t xml:space="preserve"> обеспечение гарантированной и защищенной передачи транспортных пакетов между Операторами.</w:t>
      </w:r>
    </w:p>
    <w:p w14:paraId="393F4A51" w14:textId="77777777" w:rsidR="00611A26" w:rsidRPr="00817C89" w:rsidRDefault="00611A26" w:rsidP="00112B7D">
      <w:pPr>
        <w:pStyle w:val="affb"/>
      </w:pPr>
    </w:p>
    <w:p w14:paraId="4C12E40F" w14:textId="2E4EE12E" w:rsidR="00611A26" w:rsidRPr="00817C89" w:rsidRDefault="00611A26" w:rsidP="00112B7D">
      <w:pPr>
        <w:pStyle w:val="affb"/>
      </w:pPr>
      <w:r w:rsidRPr="00817C89">
        <w:t xml:space="preserve">В качестве основного протокола передачи данных используется </w:t>
      </w:r>
      <w:r w:rsidRPr="00817C89">
        <w:rPr>
          <w:b/>
        </w:rPr>
        <w:t>протокол HTTPS (1.1)</w:t>
      </w:r>
      <w:r w:rsidRPr="00817C89">
        <w:t xml:space="preserve"> c взаимной аутентификацией (</w:t>
      </w:r>
      <w:r w:rsidRPr="00817C89">
        <w:rPr>
          <w:b/>
        </w:rPr>
        <w:t>RSA</w:t>
      </w:r>
      <w:r w:rsidRPr="00817C89">
        <w:t>). Операторы должны обеспечить взаимное доверие сертификатам друг друга, используемым для аутентификации и установки защищенного соединения. В качестве клиентского сертификата</w:t>
      </w:r>
      <w:r w:rsidR="00E97C50" w:rsidRPr="00817C89">
        <w:t xml:space="preserve"> для установки HTTPS-соединения</w:t>
      </w:r>
      <w:r w:rsidRPr="00817C89">
        <w:t xml:space="preserve"> необходимо использовать самоподписанный RSA-сертификат. Этот сертификат должен совпадать с сертификатом, используемым для подписания транспортных пакетов. Оператор аутентифицирует Оператора-отправителя либо основываясь на данных из сертификата</w:t>
      </w:r>
      <w:r w:rsidR="00E97C50" w:rsidRPr="00817C89">
        <w:t xml:space="preserve"> подписи под ТП, либо на основе </w:t>
      </w:r>
      <w:r w:rsidRPr="00817C89">
        <w:t>аутентификационных данных транспортного уровня (HTTPS), доступных в процессе его приема.</w:t>
      </w:r>
    </w:p>
    <w:p w14:paraId="0BC3FD1A" w14:textId="77777777" w:rsidR="00611A26" w:rsidRPr="00817C89" w:rsidRDefault="00611A26" w:rsidP="00112B7D">
      <w:pPr>
        <w:pStyle w:val="affb"/>
      </w:pPr>
    </w:p>
    <w:p w14:paraId="78D18644" w14:textId="7C8566DA" w:rsidR="00611A26" w:rsidRPr="00817C89" w:rsidRDefault="00611A26" w:rsidP="00112B7D">
      <w:pPr>
        <w:pStyle w:val="affb"/>
      </w:pPr>
      <w:r w:rsidRPr="00817C89">
        <w:t>Таким образом, каждый Оператор должен обеспечить инфраструктуру, гарантирующую бесперебойный прием HTTPS</w:t>
      </w:r>
      <w:r w:rsidR="00112B7D" w:rsidRPr="00817C89">
        <w:t>-запросов от других Операторов.</w:t>
      </w:r>
    </w:p>
    <w:p w14:paraId="1918C4E8" w14:textId="77777777" w:rsidR="00611A26" w:rsidRPr="00817C89" w:rsidRDefault="00611A26" w:rsidP="00112B7D">
      <w:pPr>
        <w:pStyle w:val="affb"/>
      </w:pPr>
    </w:p>
    <w:p w14:paraId="5FC1D9F0" w14:textId="49EFBECA" w:rsidR="00112B7D" w:rsidRPr="00817C89" w:rsidRDefault="00611A26" w:rsidP="00112B7D">
      <w:pPr>
        <w:pStyle w:val="affb"/>
      </w:pPr>
      <w:r w:rsidRPr="00817C89">
        <w:t>ТП должны передаваться HTTP-методом POST с указанием следующих заголовков:</w:t>
      </w:r>
    </w:p>
    <w:p w14:paraId="62961FC5" w14:textId="73184BAF" w:rsidR="00611A26" w:rsidRPr="00817C89" w:rsidRDefault="00611A26" w:rsidP="00112B7D">
      <w:pPr>
        <w:pStyle w:val="a2"/>
      </w:pPr>
      <w:r w:rsidRPr="00817C89">
        <w:rPr>
          <w:b/>
        </w:rPr>
        <w:t>Content-Disposition</w:t>
      </w:r>
      <w:r w:rsidRPr="00817C89">
        <w:t>: attachment; filename=</w:t>
      </w:r>
      <w:r w:rsidR="004E7F38" w:rsidRPr="00817C89">
        <w:t>«</w:t>
      </w:r>
      <w:r w:rsidRPr="00817C89">
        <w:t>&lt;ИДТП&gt;.cms</w:t>
      </w:r>
      <w:r w:rsidR="004E7F38" w:rsidRPr="00817C89">
        <w:t>»</w:t>
      </w:r>
    </w:p>
    <w:p w14:paraId="344DB510" w14:textId="40D7B978" w:rsidR="00611A26" w:rsidRPr="00817C89" w:rsidRDefault="00611A26" w:rsidP="00112B7D">
      <w:pPr>
        <w:pStyle w:val="affb"/>
      </w:pPr>
      <w:r w:rsidRPr="00817C89">
        <w:t>В заголовке указывается имя (идентификатор) ТП</w:t>
      </w:r>
      <w:r w:rsidR="00112B7D" w:rsidRPr="00817C89">
        <w:t>.</w:t>
      </w:r>
    </w:p>
    <w:p w14:paraId="24280141" w14:textId="77777777" w:rsidR="00611A26" w:rsidRPr="00817C89" w:rsidRDefault="00611A26" w:rsidP="00E44911">
      <w:pPr>
        <w:pStyle w:val="affb"/>
      </w:pPr>
    </w:p>
    <w:p w14:paraId="7384AA1E" w14:textId="77777777" w:rsidR="00611A26" w:rsidRPr="00817C89" w:rsidRDefault="00611A26" w:rsidP="00112B7D">
      <w:pPr>
        <w:pStyle w:val="a2"/>
      </w:pPr>
      <w:r w:rsidRPr="00817C89">
        <w:rPr>
          <w:b/>
        </w:rPr>
        <w:t>Send-Receipt-To</w:t>
      </w:r>
      <w:r w:rsidRPr="00817C89">
        <w:t>: &lt;адрес (URI)&gt;</w:t>
      </w:r>
    </w:p>
    <w:p w14:paraId="52934ADC" w14:textId="51224A6C" w:rsidR="00611A26" w:rsidRPr="00817C89" w:rsidRDefault="00611A26" w:rsidP="00112B7D">
      <w:pPr>
        <w:pStyle w:val="affb"/>
      </w:pPr>
      <w:r w:rsidRPr="00817C89">
        <w:t>В заголовке указывается адрес, куда следует направлять транспортный пакет с квитанциями об обработке ЛС. Является обязательным при прямом обмене.</w:t>
      </w:r>
    </w:p>
    <w:p w14:paraId="77ABC9CA" w14:textId="77777777" w:rsidR="00611A26" w:rsidRPr="00817C89" w:rsidRDefault="00611A26" w:rsidP="00112B7D">
      <w:pPr>
        <w:pStyle w:val="affb"/>
      </w:pPr>
    </w:p>
    <w:p w14:paraId="1469427F" w14:textId="77777777" w:rsidR="00611A26" w:rsidRPr="00817C89" w:rsidRDefault="00611A26" w:rsidP="00112B7D">
      <w:pPr>
        <w:pStyle w:val="affb"/>
      </w:pPr>
      <w:r w:rsidRPr="00817C89">
        <w:t xml:space="preserve">В теле запроса передается транспортный пакет в </w:t>
      </w:r>
      <w:r w:rsidRPr="00817C89">
        <w:rPr>
          <w:lang w:val="en-US"/>
        </w:rPr>
        <w:t>DER</w:t>
      </w:r>
      <w:r w:rsidRPr="00817C89">
        <w:t>-кодировке:</w:t>
      </w:r>
    </w:p>
    <w:p w14:paraId="2528BC35" w14:textId="77777777" w:rsidR="00611A26" w:rsidRPr="00817C89" w:rsidRDefault="00611A26" w:rsidP="00112B7D">
      <w:pPr>
        <w:pStyle w:val="a2"/>
        <w:rPr>
          <w:lang w:val="ru-RU"/>
        </w:rPr>
      </w:pPr>
      <w:r w:rsidRPr="00817C89">
        <w:rPr>
          <w:b/>
        </w:rPr>
        <w:t>BODY</w:t>
      </w:r>
      <w:r w:rsidRPr="00817C89">
        <w:rPr>
          <w:lang w:val="ru-RU"/>
        </w:rPr>
        <w:t xml:space="preserve">:&lt;ТП В </w:t>
      </w:r>
      <w:r w:rsidRPr="00817C89">
        <w:t>DER</w:t>
      </w:r>
      <w:r w:rsidRPr="00817C89">
        <w:rPr>
          <w:lang w:val="ru-RU"/>
        </w:rPr>
        <w:t>-кодировке&gt;</w:t>
      </w:r>
    </w:p>
    <w:p w14:paraId="26C90E54" w14:textId="57852419" w:rsidR="00611A26" w:rsidRPr="00817C89" w:rsidRDefault="00611A26" w:rsidP="00112B7D">
      <w:pPr>
        <w:pStyle w:val="affb"/>
      </w:pPr>
    </w:p>
    <w:p w14:paraId="581BF1EE" w14:textId="3546FCE2" w:rsidR="00730B77" w:rsidRPr="00817C89" w:rsidRDefault="00730B77" w:rsidP="00112B7D">
      <w:pPr>
        <w:pStyle w:val="a2"/>
        <w:rPr>
          <w:lang w:val="ru-RU"/>
        </w:rPr>
      </w:pPr>
      <w:r w:rsidRPr="00817C89">
        <w:rPr>
          <w:b/>
        </w:rPr>
        <w:t>X</w:t>
      </w:r>
      <w:r w:rsidRPr="00817C89">
        <w:rPr>
          <w:b/>
          <w:lang w:val="ru-RU"/>
        </w:rPr>
        <w:t>-</w:t>
      </w:r>
      <w:r w:rsidRPr="00817C89">
        <w:rPr>
          <w:b/>
        </w:rPr>
        <w:t>Sender</w:t>
      </w:r>
      <w:r w:rsidRPr="00817C89">
        <w:rPr>
          <w:b/>
          <w:lang w:val="ru-RU"/>
        </w:rPr>
        <w:t>-</w:t>
      </w:r>
      <w:r w:rsidRPr="00817C89">
        <w:rPr>
          <w:b/>
        </w:rPr>
        <w:t>Operator</w:t>
      </w:r>
      <w:r w:rsidRPr="00817C89">
        <w:rPr>
          <w:lang w:val="ru-RU"/>
        </w:rPr>
        <w:t xml:space="preserve">: </w:t>
      </w:r>
      <w:r w:rsidR="00705BE4" w:rsidRPr="00817C89">
        <w:rPr>
          <w:lang w:val="ru-RU"/>
        </w:rPr>
        <w:t>&lt;ИД Оператора Отправителя ТП</w:t>
      </w:r>
      <w:r w:rsidRPr="00817C89">
        <w:rPr>
          <w:lang w:val="ru-RU"/>
        </w:rPr>
        <w:t>&gt;</w:t>
      </w:r>
    </w:p>
    <w:p w14:paraId="431D2F92" w14:textId="6890D5A5" w:rsidR="00730B77" w:rsidRPr="00817C89" w:rsidRDefault="00730B77" w:rsidP="00112B7D">
      <w:pPr>
        <w:pStyle w:val="affb"/>
      </w:pPr>
      <w:r w:rsidRPr="00817C89">
        <w:t xml:space="preserve">Необязательный. В заголовке указывается идентификатор </w:t>
      </w:r>
      <w:r w:rsidRPr="00E822DB">
        <w:t xml:space="preserve">оператора </w:t>
      </w:r>
      <w:r w:rsidR="005D12A2" w:rsidRPr="00E822DB">
        <w:t>отправителя</w:t>
      </w:r>
      <w:r w:rsidRPr="00817C89">
        <w:t xml:space="preserve"> ТП. Заполняется оператором отправителя и каждым транзитным узлом (при наличии).</w:t>
      </w:r>
    </w:p>
    <w:p w14:paraId="6DFF1728" w14:textId="2570B85E" w:rsidR="00730B77" w:rsidRPr="00817C89" w:rsidRDefault="00730B77" w:rsidP="00E44911">
      <w:pPr>
        <w:pStyle w:val="affb"/>
      </w:pPr>
    </w:p>
    <w:p w14:paraId="1AF94AA3" w14:textId="27151D57" w:rsidR="00730B77" w:rsidRPr="00817C89" w:rsidRDefault="00730B77" w:rsidP="00112B7D">
      <w:pPr>
        <w:pStyle w:val="a2"/>
        <w:rPr>
          <w:lang w:val="ru-RU"/>
        </w:rPr>
      </w:pPr>
      <w:r w:rsidRPr="00817C89">
        <w:rPr>
          <w:b/>
        </w:rPr>
        <w:t>X</w:t>
      </w:r>
      <w:r w:rsidRPr="00817C89">
        <w:rPr>
          <w:b/>
          <w:lang w:val="ru-RU"/>
        </w:rPr>
        <w:t>-</w:t>
      </w:r>
      <w:r w:rsidRPr="00817C89">
        <w:rPr>
          <w:b/>
        </w:rPr>
        <w:t>Recipient</w:t>
      </w:r>
      <w:r w:rsidRPr="00817C89">
        <w:rPr>
          <w:b/>
          <w:lang w:val="ru-RU"/>
        </w:rPr>
        <w:t>-</w:t>
      </w:r>
      <w:r w:rsidRPr="00817C89">
        <w:rPr>
          <w:b/>
        </w:rPr>
        <w:t>Operator</w:t>
      </w:r>
      <w:r w:rsidR="00705BE4" w:rsidRPr="00817C89">
        <w:rPr>
          <w:lang w:val="ru-RU"/>
        </w:rPr>
        <w:t>: &lt;ИД Оператора Получателя ТП</w:t>
      </w:r>
      <w:r w:rsidRPr="00817C89">
        <w:rPr>
          <w:lang w:val="ru-RU"/>
        </w:rPr>
        <w:t>&gt;</w:t>
      </w:r>
    </w:p>
    <w:p w14:paraId="29C6A6A1" w14:textId="0E8F45F9" w:rsidR="00730B77" w:rsidRPr="00817C89" w:rsidRDefault="00730B77" w:rsidP="00705BE4">
      <w:pPr>
        <w:pStyle w:val="affb"/>
      </w:pPr>
      <w:r w:rsidRPr="00817C89">
        <w:t xml:space="preserve">Необязательный. В заголовке указывается идентификатор </w:t>
      </w:r>
      <w:r w:rsidRPr="00E822DB">
        <w:t xml:space="preserve">оператора </w:t>
      </w:r>
      <w:r w:rsidR="005D12A2" w:rsidRPr="00E822DB">
        <w:t>получателя</w:t>
      </w:r>
      <w:r w:rsidRPr="00E822DB">
        <w:t xml:space="preserve"> ТП.</w:t>
      </w:r>
      <w:r w:rsidRPr="00817C89">
        <w:t xml:space="preserve"> Заполняется оператором отправителя и каждым транзитным узлом (при наличии).</w:t>
      </w:r>
    </w:p>
    <w:p w14:paraId="77A98EC1" w14:textId="2F1E84C2" w:rsidR="00421C40" w:rsidRPr="00817C89" w:rsidRDefault="00421C40" w:rsidP="00705BE4">
      <w:pPr>
        <w:pStyle w:val="affb"/>
      </w:pPr>
    </w:p>
    <w:p w14:paraId="40D7C292" w14:textId="3B785ED3" w:rsidR="00421C40" w:rsidRPr="00817C89" w:rsidRDefault="00421C40" w:rsidP="00705BE4">
      <w:pPr>
        <w:pStyle w:val="affb"/>
      </w:pPr>
      <w:r w:rsidRPr="00817C89">
        <w:t xml:space="preserve">Схема обмена на транспортном уровне представлена на рис. </w:t>
      </w:r>
      <w:r w:rsidR="006549F8" w:rsidRPr="00817C89">
        <w:t>7</w:t>
      </w:r>
      <w:r w:rsidRPr="00817C89">
        <w:t>.</w:t>
      </w:r>
    </w:p>
    <w:p w14:paraId="49C1F066" w14:textId="77777777" w:rsidR="00421C40" w:rsidRPr="00817C89" w:rsidRDefault="00421C40" w:rsidP="00705BE4">
      <w:pPr>
        <w:pStyle w:val="affb"/>
      </w:pPr>
    </w:p>
    <w:p w14:paraId="0A377486" w14:textId="28EDB293" w:rsidR="00611A26" w:rsidRPr="00817C89" w:rsidRDefault="006E0A64" w:rsidP="00705FA8">
      <w:pPr>
        <w:pStyle w:val="afff2"/>
        <w:rPr>
          <w:shd w:val="clear" w:color="auto" w:fill="FF0000"/>
        </w:rPr>
      </w:pPr>
      <w:r w:rsidRPr="00817C89">
        <w:lastRenderedPageBreak/>
        <w:drawing>
          <wp:inline distT="0" distB="0" distL="0" distR="0" wp14:anchorId="0F8EFAC5" wp14:editId="353E9BF7">
            <wp:extent cx="5943600" cy="4991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9" b="35527"/>
                    <a:stretch/>
                  </pic:blipFill>
                  <pic:spPr bwMode="auto">
                    <a:xfrm>
                      <a:off x="0" y="0"/>
                      <a:ext cx="59436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E0183" w14:textId="49D58150" w:rsidR="00611A26" w:rsidRPr="00817C89" w:rsidRDefault="00611A26" w:rsidP="00705FA8">
      <w:pPr>
        <w:pStyle w:val="afff0"/>
      </w:pPr>
      <w:r w:rsidRPr="00817C89">
        <w:t>Рис.</w:t>
      </w:r>
      <w:r w:rsidR="00D6291F" w:rsidRPr="00817C89">
        <w:t>7</w:t>
      </w:r>
      <w:r w:rsidR="00705BE4" w:rsidRPr="00817C89">
        <w:t>.</w:t>
      </w:r>
      <w:r w:rsidR="00421C40" w:rsidRPr="00817C89">
        <w:t xml:space="preserve"> Схема обмена электронными документами на транспортном уровне</w:t>
      </w:r>
    </w:p>
    <w:p w14:paraId="5A48631E" w14:textId="23216539" w:rsidR="006A5078" w:rsidRPr="00817C89" w:rsidRDefault="006A5078" w:rsidP="00705BE4">
      <w:pPr>
        <w:pStyle w:val="affb"/>
      </w:pPr>
      <w:r w:rsidRPr="00817C89">
        <w:t xml:space="preserve">Подходящие коды ошибок из заданных диапазонов следует выбирать согласно общепринятым определениям кодов ошибок в документе </w:t>
      </w:r>
      <w:r w:rsidRPr="00817C89">
        <w:rPr>
          <w:lang w:val="en-US"/>
        </w:rPr>
        <w:t>RFC</w:t>
      </w:r>
      <w:r w:rsidRPr="00817C89">
        <w:t xml:space="preserve"> 2616 (</w:t>
      </w:r>
      <w:hyperlink r:id="rId16" w:anchor="section-10" w:history="1">
        <w:r w:rsidRPr="00817C89">
          <w:rPr>
            <w:color w:val="0000FF"/>
            <w:u w:val="single"/>
          </w:rPr>
          <w:t>http</w:t>
        </w:r>
      </w:hyperlink>
      <w:hyperlink r:id="rId17" w:anchor="section-10" w:history="1">
        <w:r w:rsidRPr="00817C89">
          <w:rPr>
            <w:color w:val="0000FF"/>
            <w:u w:val="single"/>
          </w:rPr>
          <w:t>://</w:t>
        </w:r>
      </w:hyperlink>
      <w:hyperlink r:id="rId18" w:anchor="section-10" w:history="1">
        <w:r w:rsidRPr="00817C89">
          <w:rPr>
            <w:color w:val="0000FF"/>
            <w:u w:val="single"/>
          </w:rPr>
          <w:t>tools</w:t>
        </w:r>
      </w:hyperlink>
      <w:hyperlink r:id="rId19" w:anchor="section-10" w:history="1">
        <w:r w:rsidRPr="00817C89">
          <w:rPr>
            <w:color w:val="0000FF"/>
            <w:u w:val="single"/>
          </w:rPr>
          <w:t>.</w:t>
        </w:r>
      </w:hyperlink>
      <w:hyperlink r:id="rId20" w:anchor="section-10" w:history="1">
        <w:r w:rsidRPr="00817C89">
          <w:rPr>
            <w:color w:val="0000FF"/>
            <w:u w:val="single"/>
          </w:rPr>
          <w:t>ietf</w:t>
        </w:r>
      </w:hyperlink>
      <w:hyperlink r:id="rId21" w:anchor="section-10" w:history="1">
        <w:r w:rsidRPr="00817C89">
          <w:rPr>
            <w:color w:val="0000FF"/>
            <w:u w:val="single"/>
          </w:rPr>
          <w:t>.</w:t>
        </w:r>
      </w:hyperlink>
      <w:hyperlink r:id="rId22" w:anchor="section-10" w:history="1">
        <w:r w:rsidRPr="00817C89">
          <w:rPr>
            <w:color w:val="0000FF"/>
            <w:u w:val="single"/>
          </w:rPr>
          <w:t>org</w:t>
        </w:r>
      </w:hyperlink>
      <w:hyperlink r:id="rId23" w:anchor="section-10" w:history="1">
        <w:r w:rsidRPr="00817C89">
          <w:rPr>
            <w:color w:val="0000FF"/>
            <w:u w:val="single"/>
          </w:rPr>
          <w:t>/</w:t>
        </w:r>
      </w:hyperlink>
      <w:hyperlink r:id="rId24" w:anchor="section-10" w:history="1">
        <w:r w:rsidRPr="00817C89">
          <w:rPr>
            <w:color w:val="0000FF"/>
            <w:u w:val="single"/>
          </w:rPr>
          <w:t>html</w:t>
        </w:r>
      </w:hyperlink>
      <w:hyperlink r:id="rId25" w:anchor="section-10" w:history="1">
        <w:r w:rsidRPr="00817C89">
          <w:rPr>
            <w:color w:val="0000FF"/>
            <w:u w:val="single"/>
          </w:rPr>
          <w:t>/</w:t>
        </w:r>
      </w:hyperlink>
      <w:hyperlink r:id="rId26" w:anchor="section-10" w:history="1">
        <w:r w:rsidRPr="00817C89">
          <w:rPr>
            <w:color w:val="0000FF"/>
            <w:u w:val="single"/>
          </w:rPr>
          <w:t>rfc</w:t>
        </w:r>
      </w:hyperlink>
      <w:hyperlink r:id="rId27" w:anchor="section-10" w:history="1">
        <w:r w:rsidRPr="00817C89">
          <w:rPr>
            <w:color w:val="0000FF"/>
            <w:u w:val="single"/>
          </w:rPr>
          <w:t>2616#</w:t>
        </w:r>
      </w:hyperlink>
      <w:hyperlink r:id="rId28" w:anchor="section-10" w:history="1">
        <w:r w:rsidRPr="00817C89">
          <w:rPr>
            <w:color w:val="0000FF"/>
            <w:u w:val="single"/>
          </w:rPr>
          <w:t>section</w:t>
        </w:r>
      </w:hyperlink>
      <w:hyperlink r:id="rId29" w:anchor="section-10" w:history="1">
        <w:r w:rsidRPr="00817C89">
          <w:rPr>
            <w:color w:val="0000FF"/>
            <w:u w:val="single"/>
          </w:rPr>
          <w:t>-10</w:t>
        </w:r>
      </w:hyperlink>
      <w:r w:rsidRPr="00817C89">
        <w:t>). В случае возврата кода ошибки в теле HTTP-ответа необходимо сообщить детальную информацию о произошедшей ошибке.</w:t>
      </w:r>
    </w:p>
    <w:p w14:paraId="260F622C" w14:textId="77777777" w:rsidR="006A5078" w:rsidRPr="00817C89" w:rsidRDefault="006A5078" w:rsidP="00705BE4">
      <w:pPr>
        <w:pStyle w:val="affb"/>
      </w:pPr>
    </w:p>
    <w:p w14:paraId="3735F785" w14:textId="2B8DE229" w:rsidR="00611A26" w:rsidRPr="00817C89" w:rsidRDefault="00611A26" w:rsidP="00705BE4">
      <w:pPr>
        <w:pStyle w:val="affb"/>
      </w:pPr>
      <w:r w:rsidRPr="00817C89">
        <w:t>При получении POST-запроса, содержащего ТП, Оператор–получатель должен проверить корректность ТП (проверить корректность электронной подписи под ним, аутентифицировать отправителя, проверить корректность ZIP-файла и наличие в нем допустимых директорий и файлов), и синхронно вернуть в HTTP-ответе транспортную квитанцию и код, отражающий наличие ошибок:</w:t>
      </w:r>
    </w:p>
    <w:p w14:paraId="2C65725F" w14:textId="767B9F5E" w:rsidR="00611A26" w:rsidRPr="00817C89" w:rsidRDefault="00611A26" w:rsidP="008227FA">
      <w:pPr>
        <w:pStyle w:val="a2"/>
        <w:numPr>
          <w:ilvl w:val="0"/>
          <w:numId w:val="15"/>
        </w:numPr>
        <w:ind w:left="993" w:hanging="426"/>
        <w:rPr>
          <w:lang w:val="ru-RU"/>
        </w:rPr>
      </w:pPr>
      <w:r w:rsidRPr="00817C89">
        <w:rPr>
          <w:lang w:val="ru-RU"/>
        </w:rPr>
        <w:t xml:space="preserve">Код 200 и ТК с успешным ответом, если ТП принят в обработку.  ТП считается переданными и ответственность за его дальнейшую обработку лежит на </w:t>
      </w:r>
      <w:r w:rsidRPr="00817C89">
        <w:rPr>
          <w:b/>
          <w:i/>
          <w:lang w:val="ru-RU"/>
        </w:rPr>
        <w:t xml:space="preserve">Операторе-получателе </w:t>
      </w:r>
      <w:r w:rsidRPr="00817C89">
        <w:rPr>
          <w:lang w:val="ru-RU"/>
        </w:rPr>
        <w:t xml:space="preserve">ТП. В этом случае </w:t>
      </w:r>
      <w:r w:rsidRPr="00817C89">
        <w:rPr>
          <w:b/>
          <w:i/>
          <w:lang w:val="ru-RU"/>
        </w:rPr>
        <w:t>Оператор-получатель</w:t>
      </w:r>
      <w:r w:rsidRPr="00817C89">
        <w:rPr>
          <w:lang w:val="ru-RU"/>
        </w:rPr>
        <w:t xml:space="preserve"> обязуется вернуть </w:t>
      </w:r>
      <w:r w:rsidRPr="00817C89">
        <w:rPr>
          <w:b/>
          <w:i/>
          <w:lang w:val="ru-RU"/>
        </w:rPr>
        <w:t>Оператору-отправителю</w:t>
      </w:r>
      <w:r w:rsidRPr="00817C89">
        <w:rPr>
          <w:lang w:val="ru-RU"/>
        </w:rPr>
        <w:t xml:space="preserve"> ТК об обработке всех ЛС из данного транспортного пакета на адрес, указанный в </w:t>
      </w:r>
      <w:r w:rsidRPr="00817C89">
        <w:t>HTTP</w:t>
      </w:r>
      <w:r w:rsidRPr="00817C89">
        <w:rPr>
          <w:lang w:val="ru-RU"/>
        </w:rPr>
        <w:t xml:space="preserve">-заголовке </w:t>
      </w:r>
      <w:r w:rsidRPr="00817C89">
        <w:t>Send</w:t>
      </w:r>
      <w:r w:rsidRPr="00817C89">
        <w:rPr>
          <w:lang w:val="ru-RU"/>
        </w:rPr>
        <w:t>-</w:t>
      </w:r>
      <w:r w:rsidRPr="00817C89">
        <w:t>Receipt</w:t>
      </w:r>
      <w:r w:rsidRPr="00817C89">
        <w:rPr>
          <w:lang w:val="ru-RU"/>
        </w:rPr>
        <w:t>-</w:t>
      </w:r>
      <w:r w:rsidRPr="00817C89">
        <w:t>To</w:t>
      </w:r>
      <w:r w:rsidRPr="00817C89">
        <w:rPr>
          <w:lang w:val="ru-RU"/>
        </w:rPr>
        <w:t>.</w:t>
      </w:r>
    </w:p>
    <w:p w14:paraId="4AE1842C" w14:textId="77777777" w:rsidR="00611A26" w:rsidRPr="00817C89" w:rsidRDefault="00611A26" w:rsidP="008227FA">
      <w:pPr>
        <w:pStyle w:val="a2"/>
        <w:numPr>
          <w:ilvl w:val="0"/>
          <w:numId w:val="15"/>
        </w:numPr>
        <w:ind w:left="993" w:hanging="426"/>
      </w:pPr>
      <w:r w:rsidRPr="00817C89">
        <w:rPr>
          <w:lang w:val="ru-RU"/>
        </w:rPr>
        <w:lastRenderedPageBreak/>
        <w:t>Код из диапазона 4</w:t>
      </w:r>
      <w:r w:rsidRPr="00817C89">
        <w:t>xx</w:t>
      </w:r>
      <w:r w:rsidRPr="00817C89">
        <w:rPr>
          <w:lang w:val="ru-RU"/>
        </w:rPr>
        <w:t xml:space="preserve">, если не была пройдена аутентификация, либо были обнаружены ошибки в ТП. </w:t>
      </w:r>
      <w:r w:rsidRPr="00817C89">
        <w:t>При данных кодах ответа ТК не формируется.</w:t>
      </w:r>
    </w:p>
    <w:p w14:paraId="489867C5" w14:textId="77777777" w:rsidR="00611A26" w:rsidRPr="00817C89" w:rsidRDefault="00611A26" w:rsidP="008227FA">
      <w:pPr>
        <w:pStyle w:val="a2"/>
        <w:numPr>
          <w:ilvl w:val="0"/>
          <w:numId w:val="15"/>
        </w:numPr>
        <w:ind w:left="993" w:hanging="426"/>
        <w:rPr>
          <w:lang w:val="ru-RU"/>
        </w:rPr>
      </w:pPr>
      <w:r w:rsidRPr="00817C89">
        <w:rPr>
          <w:lang w:val="ru-RU"/>
        </w:rPr>
        <w:t>Код из диапазона 5</w:t>
      </w:r>
      <w:r w:rsidRPr="00817C89">
        <w:t>xx</w:t>
      </w:r>
      <w:r w:rsidRPr="00817C89">
        <w:rPr>
          <w:lang w:val="ru-RU"/>
        </w:rPr>
        <w:t xml:space="preserve">, если </w:t>
      </w:r>
      <w:r w:rsidR="001847CE" w:rsidRPr="00817C89">
        <w:rPr>
          <w:lang w:val="ru-RU"/>
        </w:rPr>
        <w:t xml:space="preserve">логическое </w:t>
      </w:r>
      <w:r w:rsidRPr="00817C89">
        <w:rPr>
          <w:lang w:val="ru-RU"/>
        </w:rPr>
        <w:t xml:space="preserve">сообщение невозможно обработать из-за сбоев на сервере </w:t>
      </w:r>
      <w:r w:rsidRPr="00817C89">
        <w:rPr>
          <w:b/>
          <w:i/>
          <w:lang w:val="ru-RU"/>
        </w:rPr>
        <w:t>Оператора</w:t>
      </w:r>
      <w:r w:rsidRPr="00817C89">
        <w:rPr>
          <w:b/>
          <w:lang w:val="ru-RU"/>
        </w:rPr>
        <w:t>-</w:t>
      </w:r>
      <w:r w:rsidRPr="00817C89">
        <w:rPr>
          <w:b/>
          <w:i/>
          <w:lang w:val="ru-RU"/>
        </w:rPr>
        <w:t>получателя</w:t>
      </w:r>
      <w:r w:rsidRPr="00817C89">
        <w:rPr>
          <w:lang w:val="ru-RU"/>
        </w:rPr>
        <w:t>.</w:t>
      </w:r>
    </w:p>
    <w:p w14:paraId="19D1DDF7" w14:textId="77777777" w:rsidR="00611A26" w:rsidRPr="00817C89" w:rsidRDefault="00611A26" w:rsidP="00421C40">
      <w:pPr>
        <w:pStyle w:val="affb"/>
      </w:pPr>
    </w:p>
    <w:p w14:paraId="233D07B3" w14:textId="77777777" w:rsidR="00611A26" w:rsidRPr="00817C89" w:rsidRDefault="00611A26" w:rsidP="00421C40">
      <w:pPr>
        <w:pStyle w:val="affb"/>
      </w:pPr>
      <w:r w:rsidRPr="00817C89">
        <w:t xml:space="preserve">Транспортные квитанции должны передаваться в теле ответа в </w:t>
      </w:r>
      <w:r w:rsidRPr="00817C89">
        <w:rPr>
          <w:lang w:val="en-US"/>
        </w:rPr>
        <w:t>DER</w:t>
      </w:r>
      <w:r w:rsidRPr="00817C89">
        <w:t>-кодировке с указанием следующих заголовков:</w:t>
      </w:r>
    </w:p>
    <w:p w14:paraId="775D35FD" w14:textId="77777777" w:rsidR="00611A26" w:rsidRPr="00817C89" w:rsidRDefault="00611A26" w:rsidP="00421C40">
      <w:pPr>
        <w:pStyle w:val="a2"/>
      </w:pPr>
      <w:r w:rsidRPr="00817C89">
        <w:rPr>
          <w:b/>
        </w:rPr>
        <w:t>Сontent-type</w:t>
      </w:r>
      <w:r w:rsidRPr="00817C89">
        <w:t>: text/plain</w:t>
      </w:r>
    </w:p>
    <w:p w14:paraId="4DED348E" w14:textId="77777777" w:rsidR="00611A26" w:rsidRPr="00817C89" w:rsidRDefault="00611A26" w:rsidP="00421C40">
      <w:pPr>
        <w:pStyle w:val="affb"/>
      </w:pPr>
    </w:p>
    <w:p w14:paraId="1BE37D13" w14:textId="795BB1FE" w:rsidR="00611A26" w:rsidRPr="00817C89" w:rsidRDefault="00611A26" w:rsidP="00421C40">
      <w:pPr>
        <w:pStyle w:val="affb"/>
      </w:pPr>
      <w:r w:rsidRPr="00817C89">
        <w:t xml:space="preserve">После обработки </w:t>
      </w:r>
      <w:r w:rsidRPr="00817C89">
        <w:rPr>
          <w:lang w:val="en-US"/>
        </w:rPr>
        <w:t>POST</w:t>
      </w:r>
      <w:r w:rsidRPr="00817C89">
        <w:t xml:space="preserve">-запроса, содержащего ТП, принимающая сторона должна идентифицировать Оператора Получателя ТП, с помощью заголовка </w:t>
      </w:r>
      <w:r w:rsidRPr="00817C89">
        <w:rPr>
          <w:b/>
          <w:lang w:val="en-US"/>
        </w:rPr>
        <w:t>X</w:t>
      </w:r>
      <w:r w:rsidRPr="00817C89">
        <w:rPr>
          <w:b/>
        </w:rPr>
        <w:t>-</w:t>
      </w:r>
      <w:r w:rsidRPr="00817C89">
        <w:rPr>
          <w:b/>
          <w:lang w:val="en-US"/>
        </w:rPr>
        <w:t>Recipient</w:t>
      </w:r>
      <w:r w:rsidRPr="00817C89">
        <w:rPr>
          <w:b/>
        </w:rPr>
        <w:t>-</w:t>
      </w:r>
      <w:r w:rsidRPr="00817C89">
        <w:rPr>
          <w:b/>
          <w:lang w:val="en-US"/>
        </w:rPr>
        <w:t>Operator</w:t>
      </w:r>
      <w:r w:rsidRPr="00817C89">
        <w:rPr>
          <w:i/>
        </w:rPr>
        <w:t>.</w:t>
      </w:r>
    </w:p>
    <w:p w14:paraId="0141F070" w14:textId="5DA1C4F2" w:rsidR="00611A26" w:rsidRPr="00817C89" w:rsidRDefault="00421C40" w:rsidP="00421C40">
      <w:pPr>
        <w:pStyle w:val="1f0"/>
      </w:pPr>
      <w:bookmarkStart w:id="41" w:name="h.rll6e5dcy965"/>
      <w:bookmarkStart w:id="42" w:name="__RefHeading__40_917206018"/>
      <w:bookmarkStart w:id="43" w:name="_Форматы_передаваемых_данных"/>
      <w:bookmarkStart w:id="44" w:name="_Toc63865560"/>
      <w:bookmarkStart w:id="45" w:name="_Toc227325564"/>
      <w:bookmarkEnd w:id="41"/>
      <w:bookmarkEnd w:id="42"/>
      <w:bookmarkEnd w:id="43"/>
      <w:r w:rsidRPr="00817C89">
        <w:lastRenderedPageBreak/>
        <w:t xml:space="preserve">6. </w:t>
      </w:r>
      <w:r w:rsidR="00611A26" w:rsidRPr="00817C89">
        <w:t>Форматы передаваемых данных</w:t>
      </w:r>
      <w:bookmarkEnd w:id="44"/>
      <w:bookmarkEnd w:id="45"/>
    </w:p>
    <w:p w14:paraId="4AF7132B" w14:textId="21602F75" w:rsidR="0017332E" w:rsidRPr="00817C89" w:rsidRDefault="00E97C50" w:rsidP="00421C40">
      <w:pPr>
        <w:pStyle w:val="affb"/>
        <w:rPr>
          <w:color w:val="auto"/>
        </w:rPr>
      </w:pPr>
      <w:bookmarkStart w:id="46" w:name="dfasg5mqzl"/>
      <w:bookmarkStart w:id="47" w:name="bssPhr3"/>
      <w:bookmarkStart w:id="48" w:name="bh2"/>
      <w:bookmarkStart w:id="49" w:name="dfassrp6y3"/>
      <w:bookmarkStart w:id="50" w:name="bssPhr4"/>
      <w:bookmarkStart w:id="51" w:name="bh3"/>
      <w:bookmarkEnd w:id="46"/>
      <w:bookmarkEnd w:id="47"/>
      <w:bookmarkEnd w:id="48"/>
      <w:bookmarkEnd w:id="49"/>
      <w:bookmarkEnd w:id="50"/>
      <w:bookmarkEnd w:id="51"/>
      <w:r w:rsidRPr="00817C89">
        <w:t>Форматы ЦЭД</w:t>
      </w:r>
      <w:r w:rsidR="00AD7566" w:rsidRPr="00817C89">
        <w:t>,</w:t>
      </w:r>
      <w:r w:rsidR="004E7F38" w:rsidRPr="00817C89">
        <w:t xml:space="preserve"> </w:t>
      </w:r>
      <w:r w:rsidRPr="00817C89">
        <w:t>ВЭД</w:t>
      </w:r>
      <w:r w:rsidR="00AD7566" w:rsidRPr="00817C89">
        <w:t xml:space="preserve"> и ТЭД</w:t>
      </w:r>
      <w:r w:rsidR="00611A26" w:rsidRPr="00817C89">
        <w:t>, использующихся в данной Технологии для обмена Документами, не утвержденными приказами ФОИВ, должны соответствовать требованиям к форматам Документов, являю</w:t>
      </w:r>
      <w:r w:rsidR="00C1340F" w:rsidRPr="00817C89">
        <w:t>щихся при</w:t>
      </w:r>
      <w:r w:rsidR="00C1340F" w:rsidRPr="00817C89">
        <w:rPr>
          <w:color w:val="auto"/>
        </w:rPr>
        <w:t>ложением к Технологии.</w:t>
      </w:r>
    </w:p>
    <w:p w14:paraId="0099E810" w14:textId="305F99DC" w:rsidR="008B6D4D" w:rsidRPr="00817C89" w:rsidRDefault="008B6D4D" w:rsidP="00421C40">
      <w:pPr>
        <w:pStyle w:val="affb"/>
        <w:rPr>
          <w:color w:val="auto"/>
        </w:rPr>
      </w:pPr>
      <w:r w:rsidRPr="00817C89">
        <w:t>Форматы Универсального сообщения (УС), Подтверждения Оператора (ПДО) при обмене любыми видами электронных документов должны соответствовать требованиям приказов, где они описаны.</w:t>
      </w:r>
    </w:p>
    <w:p w14:paraId="674A339F" w14:textId="7B938B0B" w:rsidR="00611A26" w:rsidRPr="00817C89" w:rsidRDefault="00611A26" w:rsidP="00421C40">
      <w:pPr>
        <w:pStyle w:val="affb"/>
        <w:rPr>
          <w:lang w:val="ro-RO"/>
        </w:rPr>
      </w:pPr>
      <w:r w:rsidRPr="00817C89">
        <w:rPr>
          <w:color w:val="auto"/>
        </w:rPr>
        <w:t xml:space="preserve">Кодировка в </w:t>
      </w:r>
      <w:r w:rsidR="00F4796E" w:rsidRPr="00817C89">
        <w:rPr>
          <w:color w:val="auto"/>
        </w:rPr>
        <w:t xml:space="preserve">УС </w:t>
      </w:r>
      <w:r w:rsidR="00C72BA4" w:rsidRPr="00817C89">
        <w:rPr>
          <w:color w:val="auto"/>
        </w:rPr>
        <w:t>и ПДО</w:t>
      </w:r>
      <w:r w:rsidRPr="00817C89">
        <w:rPr>
          <w:color w:val="auto"/>
        </w:rPr>
        <w:t xml:space="preserve"> </w:t>
      </w:r>
      <w:r w:rsidRPr="00817C89">
        <w:rPr>
          <w:color w:val="auto"/>
          <w:lang w:val="ro-RO"/>
        </w:rPr>
        <w:t>Windows-1251</w:t>
      </w:r>
      <w:r w:rsidRPr="00817C89">
        <w:rPr>
          <w:color w:val="auto"/>
        </w:rPr>
        <w:t xml:space="preserve">, при этом программными средствами должна обеспечиваться возможность </w:t>
      </w:r>
      <w:r w:rsidRPr="00817C89">
        <w:t>автоматического распознавания других кодировок (</w:t>
      </w:r>
      <w:r w:rsidRPr="00817C89">
        <w:rPr>
          <w:lang w:val="ro-RO"/>
        </w:rPr>
        <w:t>utf-8, koi-8).</w:t>
      </w:r>
    </w:p>
    <w:p w14:paraId="58BA1659" w14:textId="0F09BC5B" w:rsidR="00611A26" w:rsidRPr="00817C89" w:rsidRDefault="00611A26" w:rsidP="00E44911">
      <w:pPr>
        <w:pStyle w:val="affb"/>
      </w:pPr>
      <w:r w:rsidRPr="00817C89">
        <w:t xml:space="preserve">Уведомление о принятии документа </w:t>
      </w:r>
      <w:bookmarkStart w:id="52" w:name="OLE_LINK3"/>
      <w:bookmarkStart w:id="53" w:name="OLE_LINK4"/>
      <w:r w:rsidRPr="00817C89">
        <w:t>(УОП) представляет собой CMS-сообщение, содержащее отсоединенную подпись Получателя под этим документом</w:t>
      </w:r>
      <w:bookmarkEnd w:id="52"/>
      <w:bookmarkEnd w:id="53"/>
      <w:r w:rsidRPr="00817C89">
        <w:t>.</w:t>
      </w:r>
    </w:p>
    <w:p w14:paraId="75F82D7E" w14:textId="78C4F864" w:rsidR="00611A26" w:rsidRPr="00817C89" w:rsidRDefault="00E44911" w:rsidP="00E44911">
      <w:pPr>
        <w:pStyle w:val="22"/>
      </w:pPr>
      <w:bookmarkStart w:id="54" w:name="h.d58k89dhwycd"/>
      <w:bookmarkStart w:id="55" w:name="_Ref396210910"/>
      <w:bookmarkStart w:id="56" w:name="_Toc227325565"/>
      <w:bookmarkEnd w:id="54"/>
      <w:r w:rsidRPr="00817C89">
        <w:t xml:space="preserve">6.1. </w:t>
      </w:r>
      <w:r w:rsidR="00611A26" w:rsidRPr="00817C89">
        <w:t>Логическое сообщение (ЛС)</w:t>
      </w:r>
      <w:bookmarkEnd w:id="55"/>
      <w:bookmarkEnd w:id="56"/>
    </w:p>
    <w:p w14:paraId="1E21907B" w14:textId="16F8C9B1" w:rsidR="00611A26" w:rsidRPr="00817C89" w:rsidRDefault="00611A26" w:rsidP="00E44911">
      <w:pPr>
        <w:pStyle w:val="affb"/>
      </w:pPr>
      <w:r w:rsidRPr="00817C89">
        <w:t xml:space="preserve">Логическое </w:t>
      </w:r>
      <w:r w:rsidRPr="00817C89">
        <w:rPr>
          <w:color w:val="auto"/>
        </w:rPr>
        <w:t>сообщение</w:t>
      </w:r>
      <w:r w:rsidRPr="00817C89">
        <w:t xml:space="preserve"> – это </w:t>
      </w:r>
      <w:r w:rsidR="00AD7566" w:rsidRPr="00817C89">
        <w:t>Т</w:t>
      </w:r>
      <w:r w:rsidRPr="00817C89">
        <w:t>ЭД, который служит для передачи ЦЭД</w:t>
      </w:r>
      <w:r w:rsidR="00D9532A" w:rsidRPr="00817C89">
        <w:t>, ВЭД</w:t>
      </w:r>
      <w:r w:rsidRPr="00817C89">
        <w:t xml:space="preserve"> и </w:t>
      </w:r>
      <w:r w:rsidR="00AD7566" w:rsidRPr="00817C89">
        <w:t>Т</w:t>
      </w:r>
      <w:r w:rsidRPr="00817C89">
        <w:t xml:space="preserve">ЭД между Операторами на технологическом уровне и содержит информацию о передаче комплекта документов и/или ЭП под Документами и представляет собой </w:t>
      </w:r>
      <w:r w:rsidRPr="00817C89">
        <w:rPr>
          <w:lang w:val="en-US"/>
        </w:rPr>
        <w:t>ZIP</w:t>
      </w:r>
      <w:r w:rsidRPr="00817C89">
        <w:t>-архив, содержащий директорию со следующими Документами:</w:t>
      </w:r>
    </w:p>
    <w:p w14:paraId="08B09082" w14:textId="3AF5E35E" w:rsidR="00611A26" w:rsidRPr="00817C89" w:rsidRDefault="00E97C50" w:rsidP="008227FA">
      <w:pPr>
        <w:pStyle w:val="a2"/>
        <w:numPr>
          <w:ilvl w:val="0"/>
          <w:numId w:val="16"/>
        </w:numPr>
        <w:ind w:left="993" w:hanging="426"/>
        <w:rPr>
          <w:lang w:val="ru-RU"/>
        </w:rPr>
      </w:pPr>
      <w:r w:rsidRPr="00817C89">
        <w:t>description</w:t>
      </w:r>
      <w:r w:rsidRPr="00817C89">
        <w:rPr>
          <w:lang w:val="ru-RU"/>
        </w:rPr>
        <w:t>.</w:t>
      </w:r>
      <w:r w:rsidRPr="00817C89">
        <w:t>xml</w:t>
      </w:r>
      <w:r w:rsidRPr="00817C89">
        <w:rPr>
          <w:lang w:val="ru-RU"/>
        </w:rPr>
        <w:t xml:space="preserve"> </w:t>
      </w:r>
      <w:r w:rsidR="00DF3E1E" w:rsidRPr="00817C89">
        <w:rPr>
          <w:lang w:val="ru-RU"/>
        </w:rPr>
        <w:t>–</w:t>
      </w:r>
      <w:r w:rsidRPr="00817C89">
        <w:rPr>
          <w:lang w:val="ru-RU"/>
        </w:rPr>
        <w:t xml:space="preserve"> описание</w:t>
      </w:r>
      <w:r w:rsidR="00611A26" w:rsidRPr="00817C89">
        <w:rPr>
          <w:lang w:val="ru-RU"/>
        </w:rPr>
        <w:t xml:space="preserve"> ЛС (должен присутствовать всегда);</w:t>
      </w:r>
    </w:p>
    <w:p w14:paraId="78A48C30" w14:textId="2DEA6F55" w:rsidR="00611A26" w:rsidRPr="00817C89" w:rsidRDefault="00611A26" w:rsidP="008227FA">
      <w:pPr>
        <w:pStyle w:val="a2"/>
        <w:numPr>
          <w:ilvl w:val="0"/>
          <w:numId w:val="16"/>
        </w:numPr>
        <w:ind w:left="993" w:hanging="426"/>
        <w:rPr>
          <w:lang w:val="ru-RU"/>
        </w:rPr>
      </w:pPr>
      <w:r w:rsidRPr="00817C89">
        <w:rPr>
          <w:lang w:val="ru-RU"/>
        </w:rPr>
        <w:t>&lt;ИдДокумента&gt;.</w:t>
      </w:r>
      <w:r w:rsidRPr="00817C89">
        <w:t>bin</w:t>
      </w:r>
      <w:r w:rsidRPr="00817C89">
        <w:rPr>
          <w:lang w:val="ru-RU"/>
        </w:rPr>
        <w:t xml:space="preserve"> </w:t>
      </w:r>
      <w:r w:rsidR="00DF3E1E" w:rsidRPr="00817C89">
        <w:rPr>
          <w:lang w:val="ru-RU"/>
        </w:rPr>
        <w:t>–</w:t>
      </w:r>
      <w:r w:rsidRPr="00817C89">
        <w:rPr>
          <w:lang w:val="ru-RU"/>
        </w:rPr>
        <w:t xml:space="preserve"> содержимое Документа (может быть множественным или отсутствовать,);</w:t>
      </w:r>
    </w:p>
    <w:p w14:paraId="5BA2F9C8" w14:textId="11766E6E" w:rsidR="00611A26" w:rsidRPr="00817C89" w:rsidRDefault="00611A26" w:rsidP="008227FA">
      <w:pPr>
        <w:pStyle w:val="a2"/>
        <w:numPr>
          <w:ilvl w:val="0"/>
          <w:numId w:val="16"/>
        </w:numPr>
        <w:ind w:left="993" w:hanging="426"/>
        <w:rPr>
          <w:lang w:val="ru-RU"/>
        </w:rPr>
      </w:pPr>
      <w:r w:rsidRPr="00817C89">
        <w:rPr>
          <w:lang w:val="ru-RU"/>
        </w:rPr>
        <w:t>&lt;ИдКЭП&gt;.</w:t>
      </w:r>
      <w:r w:rsidRPr="00817C89">
        <w:t>p</w:t>
      </w:r>
      <w:r w:rsidRPr="00817C89">
        <w:rPr>
          <w:lang w:val="ru-RU"/>
        </w:rPr>
        <w:t>7</w:t>
      </w:r>
      <w:r w:rsidRPr="00817C89">
        <w:t>s</w:t>
      </w:r>
      <w:r w:rsidRPr="00817C89">
        <w:rPr>
          <w:lang w:val="ru-RU"/>
        </w:rPr>
        <w:t xml:space="preserve"> </w:t>
      </w:r>
      <w:r w:rsidR="00DF3E1E" w:rsidRPr="00817C89">
        <w:rPr>
          <w:lang w:val="ru-RU"/>
        </w:rPr>
        <w:t>–</w:t>
      </w:r>
      <w:r w:rsidRPr="00817C89">
        <w:rPr>
          <w:lang w:val="ru-RU"/>
        </w:rPr>
        <w:t xml:space="preserve"> ЭП под Документом (может отсутствовать);</w:t>
      </w:r>
    </w:p>
    <w:p w14:paraId="3F926B72" w14:textId="71CF244E" w:rsidR="006A6206" w:rsidRPr="00817C89" w:rsidRDefault="00C46CFC" w:rsidP="008227FA">
      <w:pPr>
        <w:pStyle w:val="a2"/>
        <w:numPr>
          <w:ilvl w:val="0"/>
          <w:numId w:val="16"/>
        </w:numPr>
        <w:ind w:left="993" w:hanging="426"/>
        <w:rPr>
          <w:lang w:val="ru-RU"/>
        </w:rPr>
      </w:pPr>
      <w:r w:rsidRPr="00817C89">
        <w:rPr>
          <w:lang w:val="ru-RU"/>
        </w:rPr>
        <w:t>&lt;</w:t>
      </w:r>
      <w:r w:rsidR="004D2B35" w:rsidRPr="00817C89">
        <w:rPr>
          <w:lang w:val="ru-RU"/>
        </w:rPr>
        <w:t>ИдФайлаМЧД</w:t>
      </w:r>
      <w:r w:rsidRPr="00817C89">
        <w:rPr>
          <w:lang w:val="ru-RU"/>
        </w:rPr>
        <w:t>&gt;.</w:t>
      </w:r>
      <w:r w:rsidRPr="00817C89">
        <w:t>bin</w:t>
      </w:r>
      <w:r w:rsidRPr="00817C89">
        <w:rPr>
          <w:lang w:val="ru-RU"/>
        </w:rPr>
        <w:t xml:space="preserve"> – содержимое МЧД</w:t>
      </w:r>
      <w:r w:rsidR="004D2B35" w:rsidRPr="00817C89">
        <w:rPr>
          <w:lang w:val="ru-RU"/>
        </w:rPr>
        <w:t xml:space="preserve"> в случае указания МЧД в виде файла (</w:t>
      </w:r>
      <w:r w:rsidRPr="00817C89">
        <w:rPr>
          <w:lang w:val="ru-RU"/>
        </w:rPr>
        <w:t>может отсутствовать)</w:t>
      </w:r>
      <w:r w:rsidR="008408BA" w:rsidRPr="00817C89">
        <w:rPr>
          <w:lang w:val="ru-RU"/>
        </w:rPr>
        <w:t>;</w:t>
      </w:r>
    </w:p>
    <w:p w14:paraId="5C0C65AC" w14:textId="321BAE8C" w:rsidR="00C64946" w:rsidRPr="00817C89" w:rsidRDefault="00C64946" w:rsidP="008227FA">
      <w:pPr>
        <w:pStyle w:val="a2"/>
        <w:numPr>
          <w:ilvl w:val="0"/>
          <w:numId w:val="16"/>
        </w:numPr>
        <w:ind w:left="993" w:hanging="426"/>
        <w:rPr>
          <w:lang w:val="ru-RU"/>
        </w:rPr>
      </w:pPr>
      <w:r w:rsidRPr="00817C89">
        <w:rPr>
          <w:lang w:val="ru-RU"/>
        </w:rPr>
        <w:t>&lt;</w:t>
      </w:r>
      <w:r w:rsidR="008408BA" w:rsidRPr="00817C89">
        <w:rPr>
          <w:lang w:val="ru-RU"/>
        </w:rPr>
        <w:t>ИдКЭПкМЧД</w:t>
      </w:r>
      <w:r w:rsidRPr="00817C89">
        <w:rPr>
          <w:lang w:val="ru-RU"/>
        </w:rPr>
        <w:t>&gt;</w:t>
      </w:r>
      <w:r w:rsidR="008408BA" w:rsidRPr="00817C89">
        <w:rPr>
          <w:lang w:val="ru-RU"/>
        </w:rPr>
        <w:t>.</w:t>
      </w:r>
      <w:r w:rsidR="008408BA" w:rsidRPr="00817C89">
        <w:t>p</w:t>
      </w:r>
      <w:r w:rsidR="008408BA" w:rsidRPr="00817C89">
        <w:rPr>
          <w:lang w:val="ru-RU"/>
        </w:rPr>
        <w:t>7</w:t>
      </w:r>
      <w:r w:rsidR="008408BA" w:rsidRPr="00817C89">
        <w:t>s</w:t>
      </w:r>
      <w:r w:rsidR="008408BA" w:rsidRPr="00817C89">
        <w:rPr>
          <w:lang w:val="ru-RU"/>
        </w:rPr>
        <w:t xml:space="preserve"> – подпись, используемая для выдачи МЧД (может отсутствовать).</w:t>
      </w:r>
    </w:p>
    <w:p w14:paraId="56CB07EC" w14:textId="77777777" w:rsidR="00864AC3" w:rsidRPr="00817C89" w:rsidRDefault="00864AC3" w:rsidP="00BE108C">
      <w:pPr>
        <w:pStyle w:val="affb"/>
      </w:pPr>
    </w:p>
    <w:p w14:paraId="646A795A" w14:textId="77777777" w:rsidR="00611A26" w:rsidRPr="00817C89" w:rsidRDefault="00611A26" w:rsidP="00BE108C">
      <w:pPr>
        <w:pStyle w:val="affb"/>
      </w:pPr>
      <w:r w:rsidRPr="00817C89">
        <w:t>Имя директории с Документами является идентификатором ЛС</w:t>
      </w:r>
    </w:p>
    <w:p w14:paraId="45FBCFE9" w14:textId="5080BB20" w:rsidR="00864AC3" w:rsidRPr="00817C89" w:rsidRDefault="00864AC3" w:rsidP="00BE108C">
      <w:pPr>
        <w:pStyle w:val="affb"/>
      </w:pPr>
      <w:r w:rsidRPr="00817C89">
        <w:t>Размер ЛС не должен превышать 72 мегабайт, а размер любого файла не должен превышать 60 мегабайт. Исходный объем файла, zip-архив которого содержится в ЛС, не должен превышать 1024 мегабайт.</w:t>
      </w:r>
    </w:p>
    <w:p w14:paraId="63BE6DDA" w14:textId="77777777" w:rsidR="00611A26" w:rsidRPr="00817C89" w:rsidRDefault="00611A26" w:rsidP="00BE108C">
      <w:pPr>
        <w:pStyle w:val="affb"/>
      </w:pPr>
    </w:p>
    <w:p w14:paraId="1B891D36" w14:textId="45C83B8E" w:rsidR="00611A26" w:rsidRPr="00817C89" w:rsidRDefault="00611A26" w:rsidP="00BE108C">
      <w:pPr>
        <w:pStyle w:val="affb"/>
      </w:pPr>
      <w:r w:rsidRPr="00817C89">
        <w:t>Файл описания description.xml должен содержать один узел Сообщение или Приглашение. Формат файла описания задается XSD-схемой</w:t>
      </w:r>
      <w:r w:rsidRPr="00817C89">
        <w:rPr>
          <w:rStyle w:val="affc"/>
        </w:rPr>
        <w:t xml:space="preserve"> (</w:t>
      </w:r>
      <w:r w:rsidRPr="00817C89">
        <w:t>см. Приложение № 1</w:t>
      </w:r>
      <w:r w:rsidRPr="00817C89">
        <w:rPr>
          <w:rStyle w:val="affc"/>
        </w:rPr>
        <w:t>)</w:t>
      </w:r>
      <w:r w:rsidR="00E44911" w:rsidRPr="00817C89">
        <w:t>.</w:t>
      </w:r>
    </w:p>
    <w:p w14:paraId="4EFCA376" w14:textId="462EF8BB" w:rsidR="006E0A64" w:rsidRPr="00817C89" w:rsidRDefault="00611A26" w:rsidP="00BE108C">
      <w:pPr>
        <w:pStyle w:val="affb"/>
      </w:pPr>
      <w:r w:rsidRPr="00817C89">
        <w:t>Пример файла description.xml</w:t>
      </w:r>
      <w:r w:rsidR="00E44911" w:rsidRPr="00817C89">
        <w:t xml:space="preserve"> также указан в Приложении</w:t>
      </w:r>
      <w:r w:rsidRPr="00817C89">
        <w:t xml:space="preserve"> (см. Приложение № 2)</w:t>
      </w:r>
      <w:r w:rsidR="00E44911" w:rsidRPr="00817C89">
        <w:t>.</w:t>
      </w:r>
    </w:p>
    <w:p w14:paraId="1308FDC5" w14:textId="77554250" w:rsidR="003E3DD7" w:rsidRPr="00817C89" w:rsidRDefault="003E3DD7" w:rsidP="00BE108C">
      <w:pPr>
        <w:pStyle w:val="affb"/>
      </w:pPr>
    </w:p>
    <w:p w14:paraId="0577494F" w14:textId="77777777" w:rsidR="003E3DD7" w:rsidRPr="00817C89" w:rsidRDefault="003E3DD7" w:rsidP="003E3DD7">
      <w:pPr>
        <w:pStyle w:val="affb"/>
      </w:pPr>
      <w:r w:rsidRPr="00817C89">
        <w:t xml:space="preserve">В атрибутах «Отправитель» и «Получатель» элемента «Сообщение» описания логического сообщения </w:t>
      </w:r>
      <w:r w:rsidRPr="00817C89">
        <w:rPr>
          <w:lang w:val="en-US"/>
        </w:rPr>
        <w:t>description</w:t>
      </w:r>
      <w:r w:rsidRPr="00817C89">
        <w:t>.</w:t>
      </w:r>
      <w:r w:rsidRPr="00817C89">
        <w:rPr>
          <w:lang w:val="en-US"/>
        </w:rPr>
        <w:t>xml</w:t>
      </w:r>
      <w:r w:rsidRPr="00817C89">
        <w:t xml:space="preserve"> указываются идентификаторы участника ЭДО тех участников ЭДО, от кого и кому направляется ТП с документом соответственно в конкретной отправке (т.е. даже если происходит переотправка документа от участника ЭДО, кто фактически не является изначальным отправителем документа, в атрибуте «Отправитель» указывается идентификатор участника ЭДО того, кто переотправляет документ).</w:t>
      </w:r>
    </w:p>
    <w:p w14:paraId="1CDDDC4B" w14:textId="4C44091B" w:rsidR="003E3DD7" w:rsidRPr="00817C89" w:rsidRDefault="003E3DD7" w:rsidP="003E3DD7">
      <w:pPr>
        <w:pStyle w:val="affb"/>
      </w:pPr>
      <w:r w:rsidRPr="00817C89">
        <w:lastRenderedPageBreak/>
        <w:t xml:space="preserve">В атрибуте «Подписант» элемента «ЭП» описания логического сообщения </w:t>
      </w:r>
      <w:r w:rsidRPr="00817C89">
        <w:rPr>
          <w:lang w:val="en-US"/>
        </w:rPr>
        <w:t>description</w:t>
      </w:r>
      <w:r w:rsidRPr="00817C89">
        <w:t>.</w:t>
      </w:r>
      <w:r w:rsidRPr="00817C89">
        <w:rPr>
          <w:lang w:val="en-US"/>
        </w:rPr>
        <w:t>xml</w:t>
      </w:r>
      <w:r w:rsidRPr="00817C89">
        <w:t xml:space="preserve"> указывается идентификатор участника ЭДО фактического подписанта титула.</w:t>
      </w:r>
    </w:p>
    <w:p w14:paraId="087567B3" w14:textId="1AC297E7" w:rsidR="00611A26" w:rsidRPr="00817C89" w:rsidRDefault="00E44911" w:rsidP="00E44911">
      <w:pPr>
        <w:pStyle w:val="22"/>
      </w:pPr>
      <w:bookmarkStart w:id="57" w:name="_Toc227325566"/>
      <w:r w:rsidRPr="00817C89">
        <w:t xml:space="preserve">6.2. </w:t>
      </w:r>
      <w:r w:rsidR="00611A26" w:rsidRPr="00817C89">
        <w:t>Приглашение (ПР)</w:t>
      </w:r>
      <w:bookmarkEnd w:id="57"/>
    </w:p>
    <w:p w14:paraId="47FFA5D5" w14:textId="41D1A8C2" w:rsidR="00611A26" w:rsidRPr="00817C89" w:rsidRDefault="00611A26" w:rsidP="00BE108C">
      <w:pPr>
        <w:pStyle w:val="affb"/>
      </w:pPr>
      <w:r w:rsidRPr="00817C89">
        <w:rPr>
          <w:bCs/>
        </w:rPr>
        <w:t xml:space="preserve">Приглашение является специальным ЦЭД, который также </w:t>
      </w:r>
      <w:r w:rsidRPr="00817C89">
        <w:rPr>
          <w:bCs/>
          <w:color w:val="auto"/>
        </w:rPr>
        <w:t xml:space="preserve">описывается </w:t>
      </w:r>
      <w:r w:rsidRPr="00817C89">
        <w:rPr>
          <w:color w:val="auto"/>
        </w:rPr>
        <w:t>X</w:t>
      </w:r>
      <w:r w:rsidRPr="00817C89">
        <w:rPr>
          <w:color w:val="auto"/>
          <w:lang w:val="en-US"/>
        </w:rPr>
        <w:t>SD</w:t>
      </w:r>
      <w:r w:rsidRPr="00817C89">
        <w:rPr>
          <w:color w:val="auto"/>
        </w:rPr>
        <w:t xml:space="preserve">-схемой </w:t>
      </w:r>
      <w:r w:rsidRPr="00817C89">
        <w:t>(</w:t>
      </w:r>
      <w:hyperlink w:anchor="_Приложение_№_1" w:history="1">
        <w:r w:rsidRPr="00817C89">
          <w:rPr>
            <w:color w:val="auto"/>
          </w:rPr>
          <w:t>см. Приложение № 1</w:t>
        </w:r>
      </w:hyperlink>
      <w:r w:rsidRPr="00817C89">
        <w:t>). Файл описания description.xml в таком случае содержит узел Приглашение.</w:t>
      </w:r>
    </w:p>
    <w:p w14:paraId="3589ABBB" w14:textId="08104A1F" w:rsidR="00611A26" w:rsidRPr="00817C89" w:rsidRDefault="00BE108C" w:rsidP="00BE108C">
      <w:pPr>
        <w:pStyle w:val="22"/>
      </w:pPr>
      <w:bookmarkStart w:id="58" w:name="h.73kpk8dx7t2o"/>
      <w:bookmarkStart w:id="59" w:name="_Toc227325567"/>
      <w:bookmarkEnd w:id="58"/>
      <w:r w:rsidRPr="00817C89">
        <w:t xml:space="preserve">6.3. </w:t>
      </w:r>
      <w:r w:rsidR="00611A26" w:rsidRPr="00817C89">
        <w:t>Технологическая квитанция (ТК)</w:t>
      </w:r>
      <w:bookmarkEnd w:id="59"/>
    </w:p>
    <w:p w14:paraId="4979DA5D" w14:textId="75979FDA" w:rsidR="00611A26" w:rsidRPr="00817C89" w:rsidRDefault="00611A26" w:rsidP="00BE108C">
      <w:pPr>
        <w:pStyle w:val="affb"/>
      </w:pPr>
      <w:r w:rsidRPr="00817C89">
        <w:t xml:space="preserve">Технологическая квитанция представляет собой </w:t>
      </w:r>
      <w:r w:rsidR="00AD7566" w:rsidRPr="00817C89">
        <w:t>Т</w:t>
      </w:r>
      <w:r w:rsidRPr="00817C89">
        <w:t>ЭД, ко</w:t>
      </w:r>
      <w:r w:rsidR="00E97C50" w:rsidRPr="00817C89">
        <w:t>торым фиксируется факт передачи</w:t>
      </w:r>
      <w:r w:rsidRPr="00817C89">
        <w:t xml:space="preserve"> ЛС или</w:t>
      </w:r>
      <w:r w:rsidR="00E97C50" w:rsidRPr="00817C89">
        <w:t xml:space="preserve"> ПР</w:t>
      </w:r>
      <w:r w:rsidRPr="00817C89">
        <w:t xml:space="preserve"> от </w:t>
      </w:r>
      <w:r w:rsidRPr="00817C89">
        <w:rPr>
          <w:b/>
          <w:i/>
        </w:rPr>
        <w:t xml:space="preserve">Оператора-отправителя </w:t>
      </w:r>
      <w:r w:rsidRPr="00817C89">
        <w:t>к</w:t>
      </w:r>
      <w:r w:rsidRPr="00817C89">
        <w:rPr>
          <w:b/>
          <w:i/>
        </w:rPr>
        <w:t xml:space="preserve"> Оператору-получателю</w:t>
      </w:r>
      <w:r w:rsidRPr="00817C89">
        <w:t xml:space="preserve"> и резуль</w:t>
      </w:r>
      <w:r w:rsidR="00E97C50" w:rsidRPr="00817C89">
        <w:t xml:space="preserve">тат его обработки. Для каждого </w:t>
      </w:r>
      <w:r w:rsidRPr="00817C89">
        <w:t>ЛС или ПР формируется своя ТК, но при передаче нескольких квитанций они объединяются в один файл receipts.xml.</w:t>
      </w:r>
    </w:p>
    <w:p w14:paraId="62BAF7BA" w14:textId="77777777" w:rsidR="00611A26" w:rsidRPr="00817C89" w:rsidRDefault="00611A26" w:rsidP="00BE108C">
      <w:pPr>
        <w:pStyle w:val="affb"/>
      </w:pPr>
    </w:p>
    <w:p w14:paraId="5C7BBB2F" w14:textId="2257B3A7" w:rsidR="00611A26" w:rsidRPr="00817C89" w:rsidRDefault="00611A26" w:rsidP="00BE108C">
      <w:pPr>
        <w:pStyle w:val="affb"/>
        <w:rPr>
          <w:color w:val="auto"/>
        </w:rPr>
      </w:pPr>
      <w:r w:rsidRPr="00817C89">
        <w:t xml:space="preserve">Файл receipts.xml должен содержать один узел </w:t>
      </w:r>
      <w:r w:rsidRPr="00817C89">
        <w:rPr>
          <w:b/>
          <w:bCs/>
        </w:rPr>
        <w:t>Квитанции</w:t>
      </w:r>
      <w:r w:rsidRPr="00817C89">
        <w:t>, формат которого определен в</w:t>
      </w:r>
      <w:r w:rsidR="00BE108C" w:rsidRPr="00817C89">
        <w:t xml:space="preserve"> </w:t>
      </w:r>
      <w:r w:rsidRPr="00817C89">
        <w:rPr>
          <w:color w:val="auto"/>
        </w:rPr>
        <w:t>X</w:t>
      </w:r>
      <w:r w:rsidRPr="00817C89">
        <w:rPr>
          <w:color w:val="auto"/>
          <w:lang w:val="en-US"/>
        </w:rPr>
        <w:t>SD</w:t>
      </w:r>
      <w:r w:rsidRPr="00817C89">
        <w:rPr>
          <w:color w:val="auto"/>
        </w:rPr>
        <w:t>-схеме (см. Приложение №1)</w:t>
      </w:r>
      <w:r w:rsidR="00BE108C" w:rsidRPr="00817C89">
        <w:rPr>
          <w:color w:val="auto"/>
        </w:rPr>
        <w:t>.</w:t>
      </w:r>
    </w:p>
    <w:p w14:paraId="11C8DB2F" w14:textId="08A80953" w:rsidR="00611A26" w:rsidRPr="00817C89" w:rsidRDefault="00611A26" w:rsidP="00BE108C">
      <w:pPr>
        <w:pStyle w:val="affb"/>
        <w:rPr>
          <w:color w:val="auto"/>
        </w:rPr>
      </w:pPr>
      <w:r w:rsidRPr="00817C89">
        <w:rPr>
          <w:color w:val="auto"/>
        </w:rPr>
        <w:t>Пример файла receipts.xml</w:t>
      </w:r>
      <w:r w:rsidR="00BE108C" w:rsidRPr="00817C89">
        <w:rPr>
          <w:color w:val="auto"/>
        </w:rPr>
        <w:t xml:space="preserve"> </w:t>
      </w:r>
      <w:r w:rsidR="00BE108C" w:rsidRPr="00817C89">
        <w:t xml:space="preserve"> также указан в Приложении</w:t>
      </w:r>
      <w:r w:rsidRPr="00817C89">
        <w:rPr>
          <w:color w:val="auto"/>
        </w:rPr>
        <w:t xml:space="preserve"> (</w:t>
      </w:r>
      <w:r w:rsidR="00BE108C" w:rsidRPr="00817C89">
        <w:rPr>
          <w:color w:val="auto"/>
        </w:rPr>
        <w:t xml:space="preserve">см. </w:t>
      </w:r>
      <w:r w:rsidRPr="00817C89">
        <w:rPr>
          <w:color w:val="auto"/>
        </w:rPr>
        <w:t>Приложение №3)</w:t>
      </w:r>
      <w:r w:rsidR="00BE108C" w:rsidRPr="00817C89">
        <w:rPr>
          <w:color w:val="auto"/>
        </w:rPr>
        <w:t>.</w:t>
      </w:r>
    </w:p>
    <w:p w14:paraId="073AD100" w14:textId="2949A320" w:rsidR="00611A26" w:rsidRPr="00817C89" w:rsidRDefault="00BE108C" w:rsidP="00BE108C">
      <w:pPr>
        <w:pStyle w:val="22"/>
      </w:pPr>
      <w:bookmarkStart w:id="60" w:name="h.ar9i2b843k2"/>
      <w:bookmarkStart w:id="61" w:name="_Ref396210858"/>
      <w:bookmarkStart w:id="62" w:name="_Toc227325568"/>
      <w:bookmarkEnd w:id="60"/>
      <w:r w:rsidRPr="00817C89">
        <w:t xml:space="preserve">6.4. </w:t>
      </w:r>
      <w:r w:rsidR="00611A26" w:rsidRPr="00817C89">
        <w:t>Транспортный пакет (ТП)</w:t>
      </w:r>
      <w:bookmarkEnd w:id="61"/>
      <w:bookmarkEnd w:id="62"/>
    </w:p>
    <w:p w14:paraId="57BE1187" w14:textId="240BD8D7" w:rsidR="00611A26" w:rsidRPr="00817C89" w:rsidRDefault="00611A26" w:rsidP="00BE108C">
      <w:pPr>
        <w:pStyle w:val="affb"/>
      </w:pPr>
      <w:r w:rsidRPr="00817C89">
        <w:t xml:space="preserve">Транспортный пакет – это </w:t>
      </w:r>
      <w:r w:rsidR="00AD7566" w:rsidRPr="00817C89">
        <w:t>Т</w:t>
      </w:r>
      <w:r w:rsidRPr="00817C89">
        <w:t>ЭД, который служит для объединения нескольких ЛС и ПР в один файл для более эффекти</w:t>
      </w:r>
      <w:r w:rsidR="00E97C50" w:rsidRPr="00817C89">
        <w:t>вной передачи данных. На уровне</w:t>
      </w:r>
      <w:r w:rsidRPr="00817C89">
        <w:t xml:space="preserve"> ТП обеспечивается контроль целостн</w:t>
      </w:r>
      <w:r w:rsidR="00E97C50" w:rsidRPr="00817C89">
        <w:t>ости передаваемых данных. Также</w:t>
      </w:r>
      <w:r w:rsidRPr="00817C89">
        <w:t xml:space="preserve"> ТП служит для передачи ТК.</w:t>
      </w:r>
    </w:p>
    <w:p w14:paraId="31B35690" w14:textId="77777777" w:rsidR="00611A26" w:rsidRPr="00817C89" w:rsidRDefault="00611A26" w:rsidP="00BE108C">
      <w:pPr>
        <w:pStyle w:val="affb"/>
      </w:pPr>
    </w:p>
    <w:p w14:paraId="480CA914" w14:textId="77777777" w:rsidR="00611A26" w:rsidRPr="00817C89" w:rsidRDefault="00611A26" w:rsidP="00BE108C">
      <w:pPr>
        <w:pStyle w:val="affb"/>
      </w:pPr>
      <w:r w:rsidRPr="00817C89">
        <w:t>ТП представляет собой CMS-сообщение, содержащее присоединенную ЭП, созданную Оператором-отправителем. ЭП под ТП обеспечивает контроль целостности и неотказуемости передаваемых между Операторами данных. Также она может использоваться для аутентификации Оператора-отправителя.</w:t>
      </w:r>
    </w:p>
    <w:p w14:paraId="28BF4B25" w14:textId="77777777" w:rsidR="00611A26" w:rsidRPr="00817C89" w:rsidRDefault="00611A26" w:rsidP="00BE108C">
      <w:pPr>
        <w:pStyle w:val="affb"/>
      </w:pPr>
    </w:p>
    <w:p w14:paraId="4DB28CFA" w14:textId="2E6950F5" w:rsidR="00611A26" w:rsidRPr="00817C89" w:rsidRDefault="00611A26" w:rsidP="00BE108C">
      <w:pPr>
        <w:pStyle w:val="affb"/>
      </w:pPr>
      <w:r w:rsidRPr="00817C89">
        <w:t>Формирование ЭП под ТП должно осуществляться при</w:t>
      </w:r>
      <w:r w:rsidR="00E97C50" w:rsidRPr="00817C89">
        <w:t xml:space="preserve"> помощи того же сертификата ЭП,</w:t>
      </w:r>
      <w:r w:rsidRPr="00817C89">
        <w:t xml:space="preserve"> который используется для установки HTTPS-соединения между Операторами.</w:t>
      </w:r>
    </w:p>
    <w:p w14:paraId="55D7380C" w14:textId="77777777" w:rsidR="00611A26" w:rsidRPr="00817C89" w:rsidRDefault="00611A26" w:rsidP="00BE108C">
      <w:pPr>
        <w:pStyle w:val="affb"/>
      </w:pPr>
    </w:p>
    <w:p w14:paraId="3C8E0D69" w14:textId="77777777" w:rsidR="00611A26" w:rsidRPr="00817C89" w:rsidRDefault="00611A26" w:rsidP="00BE108C">
      <w:pPr>
        <w:pStyle w:val="affb"/>
      </w:pPr>
      <w:r w:rsidRPr="00817C89">
        <w:t>Подписываемое содержимое ТП представляет собой zip-файл, содержащий:</w:t>
      </w:r>
    </w:p>
    <w:p w14:paraId="30A541F3" w14:textId="55C7B5F0" w:rsidR="00611A26" w:rsidRPr="00817C89" w:rsidRDefault="00611A26" w:rsidP="008227FA">
      <w:pPr>
        <w:pStyle w:val="a"/>
        <w:numPr>
          <w:ilvl w:val="0"/>
          <w:numId w:val="17"/>
        </w:numPr>
        <w:ind w:left="993" w:hanging="426"/>
      </w:pPr>
      <w:r w:rsidRPr="00817C89">
        <w:t xml:space="preserve">либо список директорий </w:t>
      </w:r>
      <w:r w:rsidR="00DF3E1E" w:rsidRPr="00817C89">
        <w:t>–</w:t>
      </w:r>
      <w:r w:rsidRPr="00817C89">
        <w:t xml:space="preserve"> по о</w:t>
      </w:r>
      <w:r w:rsidR="00E97C50" w:rsidRPr="00817C89">
        <w:t>дной для каждого входящего в ТП ЛС или</w:t>
      </w:r>
      <w:r w:rsidRPr="00817C89">
        <w:t xml:space="preserve"> ПР я (имя каждой такой директории является идентификатором соответствующего ЛС/ПР);</w:t>
      </w:r>
    </w:p>
    <w:p w14:paraId="4EDFC1B9" w14:textId="7CD3B82D" w:rsidR="00611A26" w:rsidRPr="00817C89" w:rsidRDefault="00611A26" w:rsidP="008227FA">
      <w:pPr>
        <w:pStyle w:val="a"/>
        <w:numPr>
          <w:ilvl w:val="0"/>
          <w:numId w:val="17"/>
        </w:numPr>
        <w:ind w:left="993" w:hanging="426"/>
      </w:pPr>
      <w:r w:rsidRPr="00817C89">
        <w:t>либо один файл re</w:t>
      </w:r>
      <w:r w:rsidR="00E97C50" w:rsidRPr="00817C89">
        <w:t>ceipts.xml с перечислением всех</w:t>
      </w:r>
      <w:r w:rsidRPr="00817C89">
        <w:t xml:space="preserve"> ТК об обработке полученных ЛС/ПР</w:t>
      </w:r>
      <w:r w:rsidR="00C72BA4" w:rsidRPr="00817C89">
        <w:t>, а т</w:t>
      </w:r>
      <w:r w:rsidR="00BE108C" w:rsidRPr="00817C89">
        <w:t>ак</w:t>
      </w:r>
      <w:r w:rsidR="00C72BA4" w:rsidRPr="00817C89">
        <w:t>же, при необходимости, файлы Подтверждений Оператора и подписей к ним.</w:t>
      </w:r>
    </w:p>
    <w:p w14:paraId="614DA157" w14:textId="77777777" w:rsidR="00BE108C" w:rsidRPr="00817C89" w:rsidRDefault="00BE108C" w:rsidP="00BE108C">
      <w:pPr>
        <w:pStyle w:val="affb"/>
      </w:pPr>
    </w:p>
    <w:p w14:paraId="7917A3C1" w14:textId="16D043A7" w:rsidR="00611A26" w:rsidRPr="00817C89" w:rsidRDefault="00C72BA4" w:rsidP="00705FA8">
      <w:pPr>
        <w:pStyle w:val="afff2"/>
      </w:pPr>
      <w:r w:rsidRPr="00817C89">
        <w:lastRenderedPageBreak/>
        <w:drawing>
          <wp:inline distT="0" distB="0" distL="0" distR="0" wp14:anchorId="0380BFC4" wp14:editId="7D497FF1">
            <wp:extent cx="5438775" cy="3600450"/>
            <wp:effectExtent l="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BE26" w14:textId="1169908B" w:rsidR="00C72BA4" w:rsidRPr="00817C89" w:rsidRDefault="00C72BA4" w:rsidP="00705FA8">
      <w:pPr>
        <w:pStyle w:val="afff0"/>
      </w:pPr>
      <w:r w:rsidRPr="00817C89">
        <w:t>Рис.</w:t>
      </w:r>
      <w:r w:rsidR="00D6291F" w:rsidRPr="00817C89">
        <w:t>8</w:t>
      </w:r>
      <w:r w:rsidR="009778E1" w:rsidRPr="00817C89">
        <w:t>.</w:t>
      </w:r>
      <w:r w:rsidRPr="00817C89">
        <w:t xml:space="preserve"> Структура транспортного пакета</w:t>
      </w:r>
    </w:p>
    <w:p w14:paraId="563ECC60" w14:textId="77777777" w:rsidR="00611A26" w:rsidRPr="00817C89" w:rsidRDefault="00611A26" w:rsidP="00BE108C">
      <w:pPr>
        <w:pStyle w:val="affb"/>
      </w:pPr>
      <w:r w:rsidRPr="00817C89">
        <w:t>Имя файла ТП должно служить глобальным, уникальным идентификатором этого пакета. Для исключения проблем на уровне транспорта, рекомендуется, чтобы имя файла удовлетворяло регулярному выражению [a-z0-9_]+{1,100}.</w:t>
      </w:r>
    </w:p>
    <w:p w14:paraId="42336A53" w14:textId="2D258D85" w:rsidR="00611A26" w:rsidRPr="00817C89" w:rsidRDefault="00BE108C" w:rsidP="00BE108C">
      <w:pPr>
        <w:pStyle w:val="22"/>
      </w:pPr>
      <w:bookmarkStart w:id="63" w:name="_Toc227325569"/>
      <w:r w:rsidRPr="00817C89">
        <w:t xml:space="preserve">6.5. </w:t>
      </w:r>
      <w:r w:rsidR="00611A26" w:rsidRPr="00817C89">
        <w:t>Транспортная квитанция (ТрК)</w:t>
      </w:r>
      <w:bookmarkEnd w:id="63"/>
    </w:p>
    <w:p w14:paraId="36D083DD" w14:textId="758A787C" w:rsidR="00611A26" w:rsidRPr="00817C89" w:rsidRDefault="00932C04" w:rsidP="00BE108C">
      <w:pPr>
        <w:pStyle w:val="affb"/>
      </w:pPr>
      <w:r w:rsidRPr="00817C89">
        <w:t>Транспортная</w:t>
      </w:r>
      <w:r w:rsidR="00611A26" w:rsidRPr="00817C89">
        <w:t xml:space="preserve"> квитанция – это </w:t>
      </w:r>
      <w:r w:rsidR="00AD7566" w:rsidRPr="00817C89">
        <w:t>Т</w:t>
      </w:r>
      <w:r w:rsidR="00611A26" w:rsidRPr="00817C89">
        <w:t>ЭД, которым фиксируется факт передачи ТП от Узла-отправителя к Узлу-получателю (Оператор) Для каждого ТП формируется своя ТрК.</w:t>
      </w:r>
    </w:p>
    <w:p w14:paraId="785F8ED2" w14:textId="77777777" w:rsidR="00611A26" w:rsidRPr="00817C89" w:rsidRDefault="00611A26" w:rsidP="00BE108C">
      <w:pPr>
        <w:pStyle w:val="affb"/>
      </w:pPr>
    </w:p>
    <w:p w14:paraId="04F710D1" w14:textId="3A763C77" w:rsidR="00611A26" w:rsidRPr="00817C89" w:rsidRDefault="00611A26" w:rsidP="00BE108C">
      <w:pPr>
        <w:pStyle w:val="affb"/>
      </w:pPr>
      <w:r w:rsidRPr="00817C89">
        <w:t>ТрК представляет собой CMS-сообщ</w:t>
      </w:r>
      <w:r w:rsidR="00932C04" w:rsidRPr="00817C89">
        <w:t>ение, содержащее присоединенную</w:t>
      </w:r>
      <w:r w:rsidRPr="00817C89">
        <w:t xml:space="preserve"> ЭП, созданную Оператором-получателем.  ЭП под ТрК обеспечивает контроль целостности и неотказуемости передаваемых между Операторами Документов.</w:t>
      </w:r>
    </w:p>
    <w:p w14:paraId="154CE597" w14:textId="77777777" w:rsidR="00611A26" w:rsidRPr="00817C89" w:rsidRDefault="00611A26" w:rsidP="00BE108C">
      <w:pPr>
        <w:pStyle w:val="affb"/>
      </w:pPr>
    </w:p>
    <w:p w14:paraId="42108628" w14:textId="25F0C4CB" w:rsidR="00611A26" w:rsidRPr="00817C89" w:rsidRDefault="00932C04" w:rsidP="00BE108C">
      <w:pPr>
        <w:pStyle w:val="affb"/>
      </w:pPr>
      <w:r w:rsidRPr="00817C89">
        <w:t>Формирование</w:t>
      </w:r>
      <w:r w:rsidR="00611A26" w:rsidRPr="00817C89">
        <w:t xml:space="preserve"> ЭП под ТрК должно осуществляться при помощи того же сертификата ЭП, который используется для установки HTTPS-соединения между Операторами.</w:t>
      </w:r>
    </w:p>
    <w:p w14:paraId="0EF77E22" w14:textId="77777777" w:rsidR="00611A26" w:rsidRPr="00817C89" w:rsidRDefault="00611A26" w:rsidP="00BE108C">
      <w:pPr>
        <w:pStyle w:val="affb"/>
      </w:pPr>
    </w:p>
    <w:p w14:paraId="47AE8A69" w14:textId="77777777" w:rsidR="00611A26" w:rsidRPr="00817C89" w:rsidRDefault="00611A26" w:rsidP="00BE108C">
      <w:pPr>
        <w:pStyle w:val="affb"/>
      </w:pPr>
      <w:r w:rsidRPr="00817C89">
        <w:t>Подписываемое содержимое ТрК представляет собой xml-файл, содержащий один файл transport_receipt.xml с указанием обработанного ТП.</w:t>
      </w:r>
    </w:p>
    <w:p w14:paraId="0E00B07E" w14:textId="77777777" w:rsidR="00611A26" w:rsidRPr="00817C89" w:rsidRDefault="00611A26" w:rsidP="00BE108C">
      <w:pPr>
        <w:pStyle w:val="affb"/>
      </w:pPr>
    </w:p>
    <w:p w14:paraId="4B7F9D27" w14:textId="77777777" w:rsidR="00611A26" w:rsidRPr="00817C89" w:rsidRDefault="00611A26" w:rsidP="00BE108C">
      <w:pPr>
        <w:pStyle w:val="affb"/>
      </w:pPr>
      <w:r w:rsidRPr="00817C89">
        <w:t>ТрК передается синхронно, в теле ответа в DER-кодировке:</w:t>
      </w:r>
    </w:p>
    <w:p w14:paraId="79BCB0AA" w14:textId="7CC752E6" w:rsidR="00611A26" w:rsidRPr="00817C89" w:rsidRDefault="00611A26" w:rsidP="008227FA">
      <w:pPr>
        <w:pStyle w:val="a2"/>
        <w:numPr>
          <w:ilvl w:val="0"/>
          <w:numId w:val="18"/>
        </w:numPr>
        <w:ind w:left="993" w:hanging="426"/>
        <w:rPr>
          <w:lang w:val="ru-RU"/>
        </w:rPr>
      </w:pPr>
      <w:r w:rsidRPr="00817C89">
        <w:rPr>
          <w:b/>
        </w:rPr>
        <w:t>BODY</w:t>
      </w:r>
      <w:r w:rsidR="00B34C11" w:rsidRPr="00817C89">
        <w:rPr>
          <w:lang w:val="ru-RU"/>
        </w:rPr>
        <w:t>:&lt;</w:t>
      </w:r>
      <w:r w:rsidRPr="00817C89">
        <w:rPr>
          <w:lang w:val="ru-RU"/>
        </w:rPr>
        <w:t xml:space="preserve">ТрК В </w:t>
      </w:r>
      <w:r w:rsidRPr="00817C89">
        <w:t>DER</w:t>
      </w:r>
      <w:r w:rsidRPr="00817C89">
        <w:rPr>
          <w:lang w:val="ru-RU"/>
        </w:rPr>
        <w:t>-кодировке&gt;</w:t>
      </w:r>
    </w:p>
    <w:p w14:paraId="56D25F3F" w14:textId="77777777" w:rsidR="00611A26" w:rsidRPr="00817C89" w:rsidRDefault="00611A26" w:rsidP="00BE108C">
      <w:pPr>
        <w:pStyle w:val="affb"/>
      </w:pPr>
      <w:r w:rsidRPr="00817C89">
        <w:t>с указанием следующих заголовков:</w:t>
      </w:r>
    </w:p>
    <w:p w14:paraId="5F9CC688" w14:textId="77777777" w:rsidR="00611A26" w:rsidRPr="00817C89" w:rsidRDefault="00611A26" w:rsidP="008227FA">
      <w:pPr>
        <w:pStyle w:val="a2"/>
        <w:numPr>
          <w:ilvl w:val="0"/>
          <w:numId w:val="19"/>
        </w:numPr>
        <w:ind w:left="993" w:hanging="426"/>
      </w:pPr>
      <w:r w:rsidRPr="00817C89">
        <w:rPr>
          <w:b/>
        </w:rPr>
        <w:t>Сontent-type</w:t>
      </w:r>
      <w:r w:rsidRPr="00817C89">
        <w:t>: text/plain</w:t>
      </w:r>
    </w:p>
    <w:p w14:paraId="1C7936A9" w14:textId="77777777" w:rsidR="00611A26" w:rsidRPr="00817C89" w:rsidRDefault="00611A26" w:rsidP="00BE108C">
      <w:pPr>
        <w:pStyle w:val="affb"/>
      </w:pPr>
    </w:p>
    <w:p w14:paraId="40A67CC5" w14:textId="01273A11" w:rsidR="00611A26" w:rsidRPr="00817C89" w:rsidRDefault="00611A26" w:rsidP="00BE108C">
      <w:pPr>
        <w:pStyle w:val="affb"/>
      </w:pPr>
      <w:r w:rsidRPr="00817C89">
        <w:lastRenderedPageBreak/>
        <w:t xml:space="preserve">Формат ТрК определен в </w:t>
      </w:r>
      <w:r w:rsidRPr="00817C89">
        <w:rPr>
          <w:color w:val="auto"/>
        </w:rPr>
        <w:t>X</w:t>
      </w:r>
      <w:r w:rsidRPr="00817C89">
        <w:rPr>
          <w:color w:val="auto"/>
          <w:lang w:val="en-US"/>
        </w:rPr>
        <w:t>SD</w:t>
      </w:r>
      <w:r w:rsidRPr="00817C89">
        <w:rPr>
          <w:color w:val="auto"/>
        </w:rPr>
        <w:t>-</w:t>
      </w:r>
      <w:hyperlink w:anchor="_XSD_–_транспортная" w:history="1">
        <w:r w:rsidRPr="00817C89">
          <w:rPr>
            <w:color w:val="auto"/>
          </w:rPr>
          <w:t>схеме</w:t>
        </w:r>
      </w:hyperlink>
      <w:r w:rsidRPr="00817C89">
        <w:rPr>
          <w:color w:val="auto"/>
        </w:rPr>
        <w:t xml:space="preserve"> (см. Приложение №5</w:t>
      </w:r>
      <w:r w:rsidR="00BE108C" w:rsidRPr="00817C89">
        <w:rPr>
          <w:color w:val="auto"/>
        </w:rPr>
        <w:t>).</w:t>
      </w:r>
    </w:p>
    <w:p w14:paraId="4E0D5620" w14:textId="2DA635B9" w:rsidR="00611A26" w:rsidRPr="00817C89" w:rsidRDefault="0022658C" w:rsidP="0022658C">
      <w:pPr>
        <w:pStyle w:val="22"/>
      </w:pPr>
      <w:bookmarkStart w:id="64" w:name="_Toc227325570"/>
      <w:r w:rsidRPr="00817C89">
        <w:t xml:space="preserve">6.6. </w:t>
      </w:r>
      <w:r w:rsidR="00611A26" w:rsidRPr="00817C89">
        <w:t>Описание сети</w:t>
      </w:r>
      <w:bookmarkEnd w:id="64"/>
    </w:p>
    <w:p w14:paraId="5B243095" w14:textId="41200BAF" w:rsidR="00611A26" w:rsidRPr="00817C89" w:rsidRDefault="00611A26" w:rsidP="0022658C">
      <w:pPr>
        <w:pStyle w:val="affb"/>
      </w:pPr>
      <w:r w:rsidRPr="00817C89">
        <w:t>Описание сети позволяет структурировать информацию обо всех участниках сети обмена Документами и о настроенной между ними</w:t>
      </w:r>
      <w:r w:rsidR="0022658C" w:rsidRPr="00817C89">
        <w:t xml:space="preserve"> промышленной эксплуатации ЭДО.</w:t>
      </w:r>
    </w:p>
    <w:p w14:paraId="16689B20" w14:textId="77777777" w:rsidR="00611A26" w:rsidRPr="00817C89" w:rsidRDefault="00611A26" w:rsidP="0022658C">
      <w:pPr>
        <w:pStyle w:val="affb"/>
      </w:pPr>
    </w:p>
    <w:p w14:paraId="4613C9AE" w14:textId="77777777" w:rsidR="00611A26" w:rsidRPr="00817C89" w:rsidRDefault="00611A26" w:rsidP="0022658C">
      <w:pPr>
        <w:pStyle w:val="affb"/>
      </w:pPr>
      <w:r w:rsidRPr="00817C89">
        <w:t>В описании сети, для каждого участника сети обмена содержится информация о:</w:t>
      </w:r>
    </w:p>
    <w:p w14:paraId="002CF4C0" w14:textId="520BAF37" w:rsidR="00611A26" w:rsidRPr="00817C89" w:rsidRDefault="0022658C" w:rsidP="008227FA">
      <w:pPr>
        <w:pStyle w:val="a"/>
        <w:numPr>
          <w:ilvl w:val="0"/>
          <w:numId w:val="20"/>
        </w:numPr>
        <w:ind w:left="993" w:hanging="426"/>
      </w:pPr>
      <w:r w:rsidRPr="00817C89">
        <w:t>ИНН/КПП участника ЭДО.</w:t>
      </w:r>
    </w:p>
    <w:p w14:paraId="57B629BD" w14:textId="6E17D84E" w:rsidR="00611A26" w:rsidRPr="00817C89" w:rsidRDefault="0022658C" w:rsidP="008227FA">
      <w:pPr>
        <w:pStyle w:val="a"/>
        <w:numPr>
          <w:ilvl w:val="0"/>
          <w:numId w:val="20"/>
        </w:numPr>
        <w:ind w:left="993" w:hanging="426"/>
      </w:pPr>
      <w:r w:rsidRPr="00817C89">
        <w:t>Идентификаторе участника ЭДО.</w:t>
      </w:r>
    </w:p>
    <w:p w14:paraId="026C1626" w14:textId="512E0708" w:rsidR="00611A26" w:rsidRPr="00817C89" w:rsidRDefault="0022658C" w:rsidP="008227FA">
      <w:pPr>
        <w:pStyle w:val="a"/>
        <w:numPr>
          <w:ilvl w:val="0"/>
          <w:numId w:val="20"/>
        </w:numPr>
        <w:ind w:left="993" w:hanging="426"/>
      </w:pPr>
      <w:r w:rsidRPr="00817C89">
        <w:t>Шлюзе участника ЭДО.</w:t>
      </w:r>
    </w:p>
    <w:p w14:paraId="4B4F56C4" w14:textId="076B1420" w:rsidR="00611A26" w:rsidRPr="00817C89" w:rsidRDefault="00611A26" w:rsidP="008227FA">
      <w:pPr>
        <w:pStyle w:val="a"/>
        <w:numPr>
          <w:ilvl w:val="0"/>
          <w:numId w:val="20"/>
        </w:numPr>
        <w:ind w:left="993" w:hanging="426"/>
      </w:pPr>
      <w:r w:rsidRPr="00817C89">
        <w:t>Самопо</w:t>
      </w:r>
      <w:r w:rsidR="0022658C" w:rsidRPr="00817C89">
        <w:t>дписанном сертификате участника.</w:t>
      </w:r>
    </w:p>
    <w:p w14:paraId="3DC081AC" w14:textId="77777777" w:rsidR="00611A26" w:rsidRPr="00817C89" w:rsidRDefault="00611A26" w:rsidP="0022658C">
      <w:pPr>
        <w:pStyle w:val="affb"/>
      </w:pPr>
    </w:p>
    <w:p w14:paraId="1D3B844B" w14:textId="77777777" w:rsidR="00611A26" w:rsidRPr="00817C89" w:rsidRDefault="00611A26" w:rsidP="0022658C">
      <w:pPr>
        <w:pStyle w:val="affb"/>
      </w:pPr>
      <w:r w:rsidRPr="00817C89">
        <w:t>Также в описании сети хранится информация о всех промышленных связях между всеми участниками сети.</w:t>
      </w:r>
    </w:p>
    <w:p w14:paraId="0F4EFECD" w14:textId="77777777" w:rsidR="00611A26" w:rsidRPr="00817C89" w:rsidRDefault="00611A26" w:rsidP="0022658C">
      <w:pPr>
        <w:pStyle w:val="affb"/>
      </w:pPr>
    </w:p>
    <w:p w14:paraId="4461A914" w14:textId="222F9761" w:rsidR="00611A26" w:rsidRPr="00817C89" w:rsidRDefault="00611A26" w:rsidP="0022658C">
      <w:pPr>
        <w:pStyle w:val="affb"/>
      </w:pPr>
      <w:r w:rsidRPr="00817C89">
        <w:t xml:space="preserve">Формат описания сети определен в </w:t>
      </w:r>
      <w:hyperlink w:anchor="_Приложение_№_4" w:history="1">
        <w:r w:rsidRPr="00817C89">
          <w:rPr>
            <w:color w:val="auto"/>
          </w:rPr>
          <w:t>X</w:t>
        </w:r>
        <w:r w:rsidRPr="00817C89">
          <w:rPr>
            <w:color w:val="auto"/>
            <w:lang w:val="en-US"/>
          </w:rPr>
          <w:t>SD</w:t>
        </w:r>
      </w:hyperlink>
      <w:r w:rsidRPr="00817C89">
        <w:rPr>
          <w:color w:val="auto"/>
        </w:rPr>
        <w:t>-схеме (см. Приложение №4).</w:t>
      </w:r>
    </w:p>
    <w:p w14:paraId="71A041C6" w14:textId="532F0005" w:rsidR="00611A26" w:rsidRPr="00817C89" w:rsidRDefault="0022658C" w:rsidP="0022658C">
      <w:pPr>
        <w:pStyle w:val="22"/>
      </w:pPr>
      <w:bookmarkStart w:id="65" w:name="h.3lt54gbeimex"/>
      <w:bookmarkStart w:id="66" w:name="_Toc227325571"/>
      <w:bookmarkEnd w:id="65"/>
      <w:r w:rsidRPr="00817C89">
        <w:t xml:space="preserve">6.7. </w:t>
      </w:r>
      <w:r w:rsidR="00611A26" w:rsidRPr="00817C89">
        <w:t>Криптография</w:t>
      </w:r>
      <w:bookmarkEnd w:id="66"/>
    </w:p>
    <w:p w14:paraId="5D839B0C" w14:textId="2FDD0073" w:rsidR="00BE6CF3" w:rsidRPr="00817C89" w:rsidRDefault="00BE6CF3" w:rsidP="0022658C">
      <w:pPr>
        <w:pStyle w:val="affb"/>
      </w:pPr>
      <w:r w:rsidRPr="00817C89">
        <w:t xml:space="preserve">Для шифрования используются алгоритмы ГОСТ 28147-89. Для формирования ЭП используются алгоритмы </w:t>
      </w:r>
      <w:hyperlink r:id="rId31" w:history="1">
        <w:r w:rsidRPr="00817C89">
          <w:t>ГОСТ Р 34.10-2012</w:t>
        </w:r>
      </w:hyperlink>
      <w:r w:rsidRPr="00817C89">
        <w:t>.</w:t>
      </w:r>
    </w:p>
    <w:p w14:paraId="31C60714" w14:textId="63156CC0" w:rsidR="00BE6CF3" w:rsidRPr="00817C89" w:rsidRDefault="00BE6CF3" w:rsidP="0022658C">
      <w:pPr>
        <w:pStyle w:val="affb"/>
      </w:pPr>
      <w:r w:rsidRPr="00817C89">
        <w:t>Зашифрованные данные и ЭП передаются при помощи контейнера PKCS #7 (RFC 2315, http://www.ietf.org/rfc/rfc2315.txt). Для сохранения содержимого используется DER или BER-кодирование.</w:t>
      </w:r>
    </w:p>
    <w:p w14:paraId="47F9F896" w14:textId="4F62CE0F" w:rsidR="00321C37" w:rsidRPr="00817C89" w:rsidRDefault="00321C37" w:rsidP="0022658C">
      <w:pPr>
        <w:pStyle w:val="affb"/>
      </w:pPr>
      <w:r w:rsidRPr="00817C89">
        <w:t xml:space="preserve">Подписи к МЧД могут передаваться при помощи контейнера PKCS #7 (RFC 2315, http://www.ietf.org/rfc/rfc2315.txt) как с использованием DER или BER-кодирования, так и в формате </w:t>
      </w:r>
      <w:r w:rsidRPr="00817C89">
        <w:rPr>
          <w:lang w:val="en-US"/>
        </w:rPr>
        <w:t>base</w:t>
      </w:r>
      <w:r w:rsidRPr="00817C89">
        <w:t>64.</w:t>
      </w:r>
    </w:p>
    <w:p w14:paraId="1C798C90" w14:textId="77777777" w:rsidR="00BE6CF3" w:rsidRPr="00817C89" w:rsidRDefault="00BE6CF3" w:rsidP="0022658C">
      <w:pPr>
        <w:pStyle w:val="affb"/>
      </w:pPr>
      <w:r w:rsidRPr="00817C89">
        <w:t>Зашифрованные данные передаются в виде структуры ContentInfo со структурой EnvelopedData в качестве содержимого.</w:t>
      </w:r>
    </w:p>
    <w:p w14:paraId="4D69BB60" w14:textId="74668C16" w:rsidR="00BE6CF3" w:rsidRPr="00817C89" w:rsidRDefault="00BE6CF3" w:rsidP="0022658C">
      <w:pPr>
        <w:pStyle w:val="affb"/>
      </w:pPr>
      <w:r w:rsidRPr="00817C89">
        <w:t>ЭП передаются в виде структуры ContentInfo со структурой SignedData в качестве содержимого. ЭП должна включать относящийся к ней сертификат ЭП и не должна включать подписанный ею Документ.</w:t>
      </w:r>
    </w:p>
    <w:p w14:paraId="4689C838" w14:textId="11464D70" w:rsidR="006E0A64" w:rsidRPr="00817C89" w:rsidRDefault="00BE6CF3" w:rsidP="0022658C">
      <w:pPr>
        <w:pStyle w:val="affb"/>
      </w:pPr>
      <w:r w:rsidRPr="00817C89">
        <w:t>Шифрование Документов, передаваемых в составе первичного транспортного контейнера, должно производиться в адрес открытых ключей сертификатов Получателя, указанных для шифрования, и открытых ключей сертификатов Отправителя. Шифрование Документов, передаваемых в результате приема или обработки поступившего Документа, производится в адрес открытых ключей сертификатов Получателя, указанных для шифрования, открытых ключей сертификатов Отправителя и открытых ключей сертификатов должностных лиц, подписавших поступивший Документ.</w:t>
      </w:r>
    </w:p>
    <w:p w14:paraId="691382B6" w14:textId="1200CBED" w:rsidR="00611A26" w:rsidRPr="00817C89" w:rsidRDefault="0022658C" w:rsidP="0022658C">
      <w:pPr>
        <w:pStyle w:val="22"/>
      </w:pPr>
      <w:bookmarkStart w:id="67" w:name="_Toc227325572"/>
      <w:r w:rsidRPr="00817C89">
        <w:t xml:space="preserve">6.8. </w:t>
      </w:r>
      <w:r w:rsidR="00611A26" w:rsidRPr="00817C89">
        <w:t>Версионность</w:t>
      </w:r>
      <w:bookmarkEnd w:id="67"/>
    </w:p>
    <w:p w14:paraId="548FA7D2" w14:textId="775DA5EF" w:rsidR="00611A26" w:rsidRPr="00817C89" w:rsidRDefault="00932C04" w:rsidP="0022658C">
      <w:pPr>
        <w:pStyle w:val="affb"/>
      </w:pPr>
      <w:r w:rsidRPr="00817C89">
        <w:t>Версии форматов ЛС, ПР и</w:t>
      </w:r>
      <w:r w:rsidR="00611A26" w:rsidRPr="00817C89">
        <w:t xml:space="preserve"> ТК определяются пространством имен, указанным у корневого узла XML-файла сообщения, или XML-файла с квитанциями.</w:t>
      </w:r>
    </w:p>
    <w:p w14:paraId="2625F6C3" w14:textId="77777777" w:rsidR="00611A26" w:rsidRPr="00817C89" w:rsidRDefault="00611A26" w:rsidP="0022658C">
      <w:pPr>
        <w:pStyle w:val="affb"/>
      </w:pPr>
    </w:p>
    <w:p w14:paraId="197857A8" w14:textId="6B24997D" w:rsidR="00611A26" w:rsidRPr="00817C89" w:rsidRDefault="00611A26" w:rsidP="0022658C">
      <w:pPr>
        <w:pStyle w:val="affb"/>
      </w:pPr>
      <w:bookmarkStart w:id="68" w:name="OLE_LINK7"/>
      <w:bookmarkStart w:id="69" w:name="OLE_LINK6"/>
      <w:r w:rsidRPr="00817C89">
        <w:lastRenderedPageBreak/>
        <w:t xml:space="preserve">Программное </w:t>
      </w:r>
      <w:r w:rsidR="00932C04" w:rsidRPr="00817C89">
        <w:t>обеспечение, обрабатывающее ЛС,</w:t>
      </w:r>
      <w:r w:rsidRPr="00817C89">
        <w:t xml:space="preserve"> ПР и ТК должно проверять версию их формата перед обработкой и явно сообщать об ошибке, если формат пришедшего ЛС или ТК</w:t>
      </w:r>
      <w:r w:rsidR="001847CE" w:rsidRPr="00817C89">
        <w:t xml:space="preserve"> </w:t>
      </w:r>
      <w:r w:rsidRPr="00817C89">
        <w:t>не прошёл.</w:t>
      </w:r>
    </w:p>
    <w:bookmarkEnd w:id="68"/>
    <w:bookmarkEnd w:id="69"/>
    <w:p w14:paraId="38C78014" w14:textId="77777777" w:rsidR="00611A26" w:rsidRPr="00817C89" w:rsidRDefault="00611A26" w:rsidP="0022658C">
      <w:pPr>
        <w:pStyle w:val="affb"/>
      </w:pPr>
    </w:p>
    <w:p w14:paraId="2768BB47" w14:textId="0F125ED2" w:rsidR="00611A26" w:rsidRPr="00817C89" w:rsidRDefault="00611A26" w:rsidP="0022658C">
      <w:pPr>
        <w:pStyle w:val="affb"/>
      </w:pPr>
      <w:r w:rsidRPr="00817C89">
        <w:t>В целях избежани</w:t>
      </w:r>
      <w:r w:rsidR="001847CE" w:rsidRPr="00817C89">
        <w:t>е</w:t>
      </w:r>
      <w:r w:rsidRPr="00817C89">
        <w:t xml:space="preserve"> ошибок при смене версий форматов, программное обеспечение Оператора должно обеспечивать возможность взаимодействия с различными Операторами с использованием</w:t>
      </w:r>
      <w:r w:rsidR="003D17F7" w:rsidRPr="00817C89">
        <w:t xml:space="preserve"> всех</w:t>
      </w:r>
      <w:r w:rsidRPr="00817C89">
        <w:t xml:space="preserve"> </w:t>
      </w:r>
      <w:r w:rsidR="003D17F7" w:rsidRPr="00817C89">
        <w:t xml:space="preserve">действующих </w:t>
      </w:r>
      <w:r w:rsidRPr="00817C89">
        <w:t>версий форматов.</w:t>
      </w:r>
    </w:p>
    <w:p w14:paraId="2176B5A7" w14:textId="04F05F6B" w:rsidR="00611A26" w:rsidRPr="00817C89" w:rsidRDefault="00320C46" w:rsidP="00320C46">
      <w:pPr>
        <w:pStyle w:val="1f0"/>
        <w:rPr>
          <w:color w:val="auto"/>
        </w:rPr>
      </w:pPr>
      <w:bookmarkStart w:id="70" w:name="h.jlvo6hqnwvop"/>
      <w:bookmarkStart w:id="71" w:name="__RefHeading__42_917206018"/>
      <w:bookmarkStart w:id="72" w:name="_Toc227325573"/>
      <w:bookmarkEnd w:id="70"/>
      <w:bookmarkEnd w:id="71"/>
      <w:r w:rsidRPr="00817C89">
        <w:lastRenderedPageBreak/>
        <w:t xml:space="preserve">7. </w:t>
      </w:r>
      <w:bookmarkStart w:id="73" w:name="_Toc63865561"/>
      <w:r w:rsidR="00611A26" w:rsidRPr="00817C89">
        <w:t>Используемые технологии</w:t>
      </w:r>
      <w:bookmarkEnd w:id="72"/>
      <w:bookmarkEnd w:id="73"/>
    </w:p>
    <w:p w14:paraId="6223815C" w14:textId="77777777" w:rsidR="00611A26" w:rsidRPr="00817C89" w:rsidRDefault="00611A26" w:rsidP="00320C46">
      <w:pPr>
        <w:pStyle w:val="affb"/>
        <w:rPr>
          <w:u w:val="single"/>
        </w:rPr>
      </w:pPr>
      <w:r w:rsidRPr="00817C89">
        <w:rPr>
          <w:u w:val="single"/>
        </w:rPr>
        <w:t>http</w:t>
      </w:r>
    </w:p>
    <w:p w14:paraId="0726A162" w14:textId="40D88663" w:rsidR="00611A26" w:rsidRPr="00817C89" w:rsidRDefault="00611A26" w:rsidP="00320C46">
      <w:pPr>
        <w:pStyle w:val="affb"/>
      </w:pPr>
      <w:r w:rsidRPr="00817C89">
        <w:t xml:space="preserve">В </w:t>
      </w:r>
      <w:r w:rsidRPr="00817C89">
        <w:rPr>
          <w:lang w:val="en-US"/>
        </w:rPr>
        <w:t>xml</w:t>
      </w:r>
      <w:r w:rsidRPr="00817C89">
        <w:t xml:space="preserve">-описании ТП и </w:t>
      </w:r>
      <w:r w:rsidRPr="00817C89">
        <w:rPr>
          <w:lang w:val="en-US"/>
        </w:rPr>
        <w:t>xml</w:t>
      </w:r>
      <w:r w:rsidRPr="00817C89">
        <w:t xml:space="preserve">-документах, участвующих в документообороте, дата и время указываются в формате </w:t>
      </w:r>
      <w:r w:rsidRPr="00817C89">
        <w:rPr>
          <w:lang w:val="en-US"/>
        </w:rPr>
        <w:t>UTC</w:t>
      </w:r>
      <w:r w:rsidRPr="00817C89">
        <w:t>. Указание даты, времени, часового пояса обязательно.</w:t>
      </w:r>
    </w:p>
    <w:p w14:paraId="7009E2D9" w14:textId="77777777" w:rsidR="00611A26" w:rsidRPr="00817C89" w:rsidRDefault="00611A26" w:rsidP="00320C46">
      <w:pPr>
        <w:pStyle w:val="affb"/>
      </w:pPr>
    </w:p>
    <w:p w14:paraId="46508C27" w14:textId="77777777" w:rsidR="00611A26" w:rsidRPr="00817C89" w:rsidRDefault="00611A26" w:rsidP="00320C46">
      <w:pPr>
        <w:pStyle w:val="affb"/>
      </w:pPr>
      <w:r w:rsidRPr="00817C89">
        <w:t>В соответствии с документом RFC 2616 (</w:t>
      </w:r>
      <w:hyperlink r:id="rId32" w:history="1">
        <w:r w:rsidRPr="00817C89">
          <w:t>http</w:t>
        </w:r>
      </w:hyperlink>
      <w:hyperlink r:id="rId33" w:history="1">
        <w:r w:rsidRPr="00817C89">
          <w:t>://</w:t>
        </w:r>
      </w:hyperlink>
      <w:hyperlink r:id="rId34" w:history="1">
        <w:r w:rsidRPr="00817C89">
          <w:t>tools</w:t>
        </w:r>
      </w:hyperlink>
      <w:hyperlink r:id="rId35" w:history="1">
        <w:r w:rsidRPr="00817C89">
          <w:t>.</w:t>
        </w:r>
      </w:hyperlink>
      <w:hyperlink r:id="rId36" w:history="1">
        <w:r w:rsidRPr="00817C89">
          <w:t>ietf</w:t>
        </w:r>
      </w:hyperlink>
      <w:hyperlink r:id="rId37" w:history="1">
        <w:r w:rsidRPr="00817C89">
          <w:t>.</w:t>
        </w:r>
      </w:hyperlink>
      <w:hyperlink r:id="rId38" w:history="1">
        <w:r w:rsidRPr="00817C89">
          <w:t>org</w:t>
        </w:r>
      </w:hyperlink>
      <w:hyperlink r:id="rId39" w:history="1">
        <w:r w:rsidRPr="00817C89">
          <w:t>/</w:t>
        </w:r>
      </w:hyperlink>
      <w:hyperlink r:id="rId40" w:history="1">
        <w:r w:rsidRPr="00817C89">
          <w:t>html</w:t>
        </w:r>
      </w:hyperlink>
      <w:hyperlink r:id="rId41" w:history="1">
        <w:r w:rsidRPr="00817C89">
          <w:t>/</w:t>
        </w:r>
      </w:hyperlink>
      <w:hyperlink r:id="rId42" w:history="1">
        <w:r w:rsidRPr="00817C89">
          <w:t>rfc</w:t>
        </w:r>
      </w:hyperlink>
      <w:hyperlink r:id="rId43" w:history="1">
        <w:r w:rsidRPr="00817C89">
          <w:t>2616</w:t>
        </w:r>
      </w:hyperlink>
      <w:r w:rsidRPr="00817C89">
        <w:t>).</w:t>
      </w:r>
    </w:p>
    <w:p w14:paraId="1B1D8E9C" w14:textId="77777777" w:rsidR="00611A26" w:rsidRPr="00817C89" w:rsidRDefault="00611A26" w:rsidP="00320C46">
      <w:pPr>
        <w:pStyle w:val="affb"/>
      </w:pPr>
    </w:p>
    <w:p w14:paraId="57F4B35D" w14:textId="77777777" w:rsidR="00611A26" w:rsidRPr="00817C89" w:rsidRDefault="00611A26" w:rsidP="00320C46">
      <w:pPr>
        <w:pStyle w:val="affb"/>
        <w:rPr>
          <w:u w:val="single"/>
        </w:rPr>
      </w:pPr>
      <w:r w:rsidRPr="00817C89">
        <w:rPr>
          <w:u w:val="single"/>
        </w:rPr>
        <w:t>CMS</w:t>
      </w:r>
    </w:p>
    <w:p w14:paraId="6191D591" w14:textId="77777777" w:rsidR="00611A26" w:rsidRPr="00817C89" w:rsidRDefault="00611A26" w:rsidP="00320C46">
      <w:pPr>
        <w:pStyle w:val="affb"/>
      </w:pPr>
      <w:r w:rsidRPr="00817C89">
        <w:t>В соответствии с документом RFC 5652 (</w:t>
      </w:r>
      <w:hyperlink r:id="rId44" w:history="1">
        <w:r w:rsidRPr="00817C89">
          <w:t>http</w:t>
        </w:r>
      </w:hyperlink>
      <w:hyperlink r:id="rId45" w:history="1">
        <w:r w:rsidRPr="00817C89">
          <w:t>://</w:t>
        </w:r>
      </w:hyperlink>
      <w:hyperlink r:id="rId46" w:history="1">
        <w:r w:rsidRPr="00817C89">
          <w:t>tools</w:t>
        </w:r>
      </w:hyperlink>
      <w:hyperlink r:id="rId47" w:history="1">
        <w:r w:rsidRPr="00817C89">
          <w:t>.</w:t>
        </w:r>
      </w:hyperlink>
      <w:hyperlink r:id="rId48" w:history="1">
        <w:r w:rsidRPr="00817C89">
          <w:t>ietf</w:t>
        </w:r>
      </w:hyperlink>
      <w:hyperlink r:id="rId49" w:history="1">
        <w:r w:rsidRPr="00817C89">
          <w:t>.</w:t>
        </w:r>
      </w:hyperlink>
      <w:hyperlink r:id="rId50" w:history="1">
        <w:r w:rsidRPr="00817C89">
          <w:t>org</w:t>
        </w:r>
      </w:hyperlink>
      <w:hyperlink r:id="rId51" w:history="1">
        <w:r w:rsidRPr="00817C89">
          <w:t>/</w:t>
        </w:r>
      </w:hyperlink>
      <w:hyperlink r:id="rId52" w:history="1">
        <w:r w:rsidRPr="00817C89">
          <w:t>html</w:t>
        </w:r>
      </w:hyperlink>
      <w:hyperlink r:id="rId53" w:history="1">
        <w:r w:rsidRPr="00817C89">
          <w:t>/</w:t>
        </w:r>
      </w:hyperlink>
      <w:hyperlink r:id="rId54" w:history="1">
        <w:r w:rsidRPr="00817C89">
          <w:t>rfc</w:t>
        </w:r>
      </w:hyperlink>
      <w:hyperlink r:id="rId55" w:history="1">
        <w:r w:rsidRPr="00817C89">
          <w:t>5652</w:t>
        </w:r>
      </w:hyperlink>
      <w:r w:rsidRPr="00817C89">
        <w:t>).</w:t>
      </w:r>
    </w:p>
    <w:p w14:paraId="32BB1343" w14:textId="77777777" w:rsidR="00611A26" w:rsidRPr="00817C89" w:rsidRDefault="00611A26" w:rsidP="00320C46">
      <w:pPr>
        <w:pStyle w:val="affb"/>
      </w:pPr>
    </w:p>
    <w:p w14:paraId="4DDEC748" w14:textId="77777777" w:rsidR="00611A26" w:rsidRPr="00817C89" w:rsidRDefault="00611A26" w:rsidP="00320C46">
      <w:pPr>
        <w:pStyle w:val="affb"/>
        <w:rPr>
          <w:u w:val="single"/>
        </w:rPr>
      </w:pPr>
      <w:r w:rsidRPr="00817C89">
        <w:rPr>
          <w:u w:val="single"/>
        </w:rPr>
        <w:t>ZIP</w:t>
      </w:r>
    </w:p>
    <w:p w14:paraId="768FFC1B" w14:textId="48252553" w:rsidR="00611A26" w:rsidRPr="00817C89" w:rsidRDefault="00611A26" w:rsidP="00320C46">
      <w:pPr>
        <w:pStyle w:val="affb"/>
      </w:pPr>
      <w:r w:rsidRPr="00817C89">
        <w:t>Формат zip-архива описывается в открытой спецификации, доступной по адресу http://www.pkware.com/doc</w:t>
      </w:r>
      <w:r w:rsidR="00320C46" w:rsidRPr="00817C89">
        <w:t>uments/casestudies/APPNOTE.TXT.</w:t>
      </w:r>
    </w:p>
    <w:p w14:paraId="0CC787AE" w14:textId="77777777" w:rsidR="00611A26" w:rsidRPr="00817C89" w:rsidRDefault="00611A26" w:rsidP="00320C46">
      <w:pPr>
        <w:pStyle w:val="affb"/>
      </w:pPr>
    </w:p>
    <w:p w14:paraId="5DACD907" w14:textId="77777777" w:rsidR="00611A26" w:rsidRPr="00817C89" w:rsidRDefault="00611A26" w:rsidP="00320C46">
      <w:pPr>
        <w:pStyle w:val="affb"/>
        <w:rPr>
          <w:u w:val="single"/>
        </w:rPr>
      </w:pPr>
      <w:r w:rsidRPr="00817C89">
        <w:rPr>
          <w:u w:val="single"/>
          <w:lang w:val="en-US"/>
        </w:rPr>
        <w:t>XML</w:t>
      </w:r>
    </w:p>
    <w:p w14:paraId="4B0ED1EF" w14:textId="3B46583D" w:rsidR="00611A26" w:rsidRPr="00817C89" w:rsidRDefault="00611A26" w:rsidP="00320C46">
      <w:pPr>
        <w:pStyle w:val="affb"/>
      </w:pPr>
      <w:r w:rsidRPr="00817C89">
        <w:t xml:space="preserve">В соответствии с документом </w:t>
      </w:r>
      <w:r w:rsidR="004E7F38" w:rsidRPr="00817C89">
        <w:t>«</w:t>
      </w:r>
      <w:r w:rsidRPr="00817C89">
        <w:rPr>
          <w:lang w:val="en-US"/>
        </w:rPr>
        <w:t>Extensible</w:t>
      </w:r>
      <w:r w:rsidRPr="00817C89">
        <w:t xml:space="preserve"> </w:t>
      </w:r>
      <w:r w:rsidRPr="00817C89">
        <w:rPr>
          <w:lang w:val="en-US"/>
        </w:rPr>
        <w:t>Markup</w:t>
      </w:r>
      <w:r w:rsidRPr="00817C89">
        <w:t xml:space="preserve"> </w:t>
      </w:r>
      <w:r w:rsidRPr="00817C89">
        <w:rPr>
          <w:lang w:val="en-US"/>
        </w:rPr>
        <w:t>Language</w:t>
      </w:r>
      <w:r w:rsidRPr="00817C89">
        <w:t xml:space="preserve"> (</w:t>
      </w:r>
      <w:r w:rsidRPr="00817C89">
        <w:rPr>
          <w:lang w:val="en-US"/>
        </w:rPr>
        <w:t>XML</w:t>
      </w:r>
      <w:r w:rsidRPr="00817C89">
        <w:t>) 1.0 (</w:t>
      </w:r>
      <w:r w:rsidRPr="00817C89">
        <w:rPr>
          <w:lang w:val="en-US"/>
        </w:rPr>
        <w:t>Fifth</w:t>
      </w:r>
      <w:r w:rsidRPr="00817C89">
        <w:t xml:space="preserve"> </w:t>
      </w:r>
      <w:r w:rsidRPr="00817C89">
        <w:rPr>
          <w:lang w:val="en-US"/>
        </w:rPr>
        <w:t>Edition</w:t>
      </w:r>
      <w:r w:rsidRPr="00817C89">
        <w:t>)</w:t>
      </w:r>
      <w:r w:rsidR="004E7F38" w:rsidRPr="00817C89">
        <w:t>»</w:t>
      </w:r>
      <w:r w:rsidRPr="00817C89">
        <w:t xml:space="preserve"> (</w:t>
      </w:r>
      <w:hyperlink r:id="rId56" w:history="1">
        <w:r w:rsidRPr="00817C89">
          <w:rPr>
            <w:lang w:val="en-US"/>
          </w:rPr>
          <w:t>http</w:t>
        </w:r>
      </w:hyperlink>
      <w:hyperlink r:id="rId57" w:history="1">
        <w:r w:rsidRPr="00817C89">
          <w:t>://</w:t>
        </w:r>
      </w:hyperlink>
      <w:hyperlink r:id="rId58" w:history="1">
        <w:r w:rsidRPr="00817C89">
          <w:rPr>
            <w:lang w:val="en-US"/>
          </w:rPr>
          <w:t>www</w:t>
        </w:r>
      </w:hyperlink>
      <w:hyperlink r:id="rId59" w:history="1">
        <w:r w:rsidRPr="00817C89">
          <w:t>.</w:t>
        </w:r>
      </w:hyperlink>
      <w:hyperlink r:id="rId60" w:history="1">
        <w:r w:rsidRPr="00817C89">
          <w:rPr>
            <w:lang w:val="en-US"/>
          </w:rPr>
          <w:t>w</w:t>
        </w:r>
      </w:hyperlink>
      <w:hyperlink r:id="rId61" w:history="1">
        <w:r w:rsidRPr="00817C89">
          <w:t>3.</w:t>
        </w:r>
      </w:hyperlink>
      <w:hyperlink r:id="rId62" w:history="1">
        <w:r w:rsidRPr="00817C89">
          <w:rPr>
            <w:lang w:val="en-US"/>
          </w:rPr>
          <w:t>org</w:t>
        </w:r>
      </w:hyperlink>
      <w:hyperlink r:id="rId63" w:history="1">
        <w:r w:rsidRPr="00817C89">
          <w:t>/</w:t>
        </w:r>
      </w:hyperlink>
      <w:hyperlink r:id="rId64" w:history="1">
        <w:r w:rsidRPr="00817C89">
          <w:rPr>
            <w:lang w:val="en-US"/>
          </w:rPr>
          <w:t>TR</w:t>
        </w:r>
      </w:hyperlink>
      <w:hyperlink r:id="rId65" w:history="1">
        <w:r w:rsidRPr="00817C89">
          <w:t>/2008/</w:t>
        </w:r>
      </w:hyperlink>
      <w:hyperlink r:id="rId66" w:history="1">
        <w:r w:rsidRPr="00817C89">
          <w:rPr>
            <w:lang w:val="en-US"/>
          </w:rPr>
          <w:t>REC</w:t>
        </w:r>
      </w:hyperlink>
      <w:hyperlink r:id="rId67" w:history="1">
        <w:r w:rsidRPr="00817C89">
          <w:t>-</w:t>
        </w:r>
      </w:hyperlink>
      <w:hyperlink r:id="rId68" w:history="1">
        <w:r w:rsidRPr="00817C89">
          <w:rPr>
            <w:lang w:val="en-US"/>
          </w:rPr>
          <w:t>xml</w:t>
        </w:r>
      </w:hyperlink>
      <w:hyperlink r:id="rId69" w:history="1">
        <w:r w:rsidRPr="00817C89">
          <w:t>-20081126/</w:t>
        </w:r>
      </w:hyperlink>
      <w:r w:rsidRPr="00817C89">
        <w:t>).</w:t>
      </w:r>
    </w:p>
    <w:p w14:paraId="1298A959" w14:textId="77777777" w:rsidR="00611A26" w:rsidRPr="00817C89" w:rsidRDefault="00611A26" w:rsidP="00320C46">
      <w:pPr>
        <w:pStyle w:val="affb"/>
      </w:pPr>
    </w:p>
    <w:p w14:paraId="05A587EA" w14:textId="413EDF6B" w:rsidR="00611A26" w:rsidRPr="00817C89" w:rsidRDefault="00611A26" w:rsidP="00320C46">
      <w:pPr>
        <w:pStyle w:val="affb"/>
        <w:rPr>
          <w:u w:val="single"/>
        </w:rPr>
      </w:pPr>
      <w:r w:rsidRPr="00817C89">
        <w:rPr>
          <w:u w:val="single"/>
          <w:lang w:val="en-US"/>
        </w:rPr>
        <w:t>XMLSchema</w:t>
      </w:r>
      <w:r w:rsidRPr="00817C89">
        <w:rPr>
          <w:u w:val="single"/>
        </w:rPr>
        <w:t xml:space="preserve"> (</w:t>
      </w:r>
      <w:r w:rsidRPr="00817C89">
        <w:rPr>
          <w:u w:val="single"/>
          <w:lang w:val="en-US"/>
        </w:rPr>
        <w:t>XSD</w:t>
      </w:r>
      <w:r w:rsidRPr="00817C89">
        <w:rPr>
          <w:u w:val="single"/>
        </w:rPr>
        <w:t>)</w:t>
      </w:r>
    </w:p>
    <w:p w14:paraId="3A5BC18C" w14:textId="4922B269" w:rsidR="00611A26" w:rsidRPr="00817C89" w:rsidRDefault="00611A26" w:rsidP="00320C46">
      <w:pPr>
        <w:pStyle w:val="affb"/>
      </w:pPr>
      <w:r w:rsidRPr="00817C89">
        <w:t xml:space="preserve">Язык описания структуры </w:t>
      </w:r>
      <w:r w:rsidRPr="00817C89">
        <w:rPr>
          <w:lang w:val="en-US"/>
        </w:rPr>
        <w:t>XML</w:t>
      </w:r>
      <w:r w:rsidRPr="00817C89">
        <w:t>-документа должен соответствовать требованиям следующих документов:</w:t>
      </w:r>
    </w:p>
    <w:p w14:paraId="6D1CF1C5" w14:textId="3AE80C04" w:rsidR="00611A26" w:rsidRPr="00817C89" w:rsidRDefault="004E7F38" w:rsidP="008227FA">
      <w:pPr>
        <w:pStyle w:val="a"/>
        <w:numPr>
          <w:ilvl w:val="0"/>
          <w:numId w:val="21"/>
        </w:numPr>
        <w:ind w:left="993" w:hanging="426"/>
        <w:rPr>
          <w:lang w:val="en-US"/>
        </w:rPr>
      </w:pPr>
      <w:r w:rsidRPr="00817C89">
        <w:rPr>
          <w:lang w:val="en-US"/>
        </w:rPr>
        <w:t>«</w:t>
      </w:r>
      <w:r w:rsidR="00611A26" w:rsidRPr="00817C89">
        <w:rPr>
          <w:lang w:val="en-US"/>
        </w:rPr>
        <w:t>XML Schema Part 0: Primer Second Edition</w:t>
      </w:r>
      <w:r w:rsidRPr="00817C89">
        <w:rPr>
          <w:lang w:val="en-US"/>
        </w:rPr>
        <w:t>»</w:t>
      </w:r>
      <w:r w:rsidR="00611A26" w:rsidRPr="00817C89">
        <w:rPr>
          <w:lang w:val="en-US"/>
        </w:rPr>
        <w:t xml:space="preserve"> (</w:t>
      </w:r>
      <w:hyperlink r:id="rId70" w:history="1">
        <w:r w:rsidR="00611A26" w:rsidRPr="00817C89">
          <w:rPr>
            <w:lang w:val="en-US"/>
          </w:rPr>
          <w:t>http://www.w3.org/TR/xmlschema-0</w:t>
        </w:r>
      </w:hyperlink>
      <w:r w:rsidR="00611A26" w:rsidRPr="00817C89">
        <w:rPr>
          <w:lang w:val="en-US"/>
        </w:rPr>
        <w:t>).</w:t>
      </w:r>
    </w:p>
    <w:p w14:paraId="0A741193" w14:textId="7085F980" w:rsidR="00611A26" w:rsidRPr="00817C89" w:rsidRDefault="004E7F38" w:rsidP="008227FA">
      <w:pPr>
        <w:pStyle w:val="a"/>
        <w:numPr>
          <w:ilvl w:val="0"/>
          <w:numId w:val="21"/>
        </w:numPr>
        <w:ind w:left="993" w:hanging="426"/>
        <w:rPr>
          <w:lang w:val="en-US"/>
        </w:rPr>
      </w:pPr>
      <w:r w:rsidRPr="00817C89">
        <w:rPr>
          <w:lang w:val="en-US"/>
        </w:rPr>
        <w:t>«</w:t>
      </w:r>
      <w:r w:rsidR="00611A26" w:rsidRPr="00817C89">
        <w:rPr>
          <w:lang w:val="en-US"/>
        </w:rPr>
        <w:t>XML Schema Part 1: Structures Second Edition</w:t>
      </w:r>
      <w:r w:rsidRPr="00817C89">
        <w:rPr>
          <w:lang w:val="en-US"/>
        </w:rPr>
        <w:t>»</w:t>
      </w:r>
      <w:r w:rsidR="00611A26" w:rsidRPr="00817C89">
        <w:rPr>
          <w:lang w:val="en-US"/>
        </w:rPr>
        <w:t xml:space="preserve"> (</w:t>
      </w:r>
      <w:hyperlink r:id="rId71" w:history="1">
        <w:r w:rsidR="00611A26" w:rsidRPr="00817C89">
          <w:rPr>
            <w:lang w:val="en-US"/>
          </w:rPr>
          <w:t>http://www.w3.org/TR/xmlschema-1</w:t>
        </w:r>
      </w:hyperlink>
      <w:r w:rsidR="00611A26" w:rsidRPr="00817C89">
        <w:rPr>
          <w:lang w:val="en-US"/>
        </w:rPr>
        <w:t>).</w:t>
      </w:r>
    </w:p>
    <w:p w14:paraId="21D2E362" w14:textId="7CC52687" w:rsidR="00611A26" w:rsidRPr="00817C89" w:rsidRDefault="004E7F38" w:rsidP="008227FA">
      <w:pPr>
        <w:pStyle w:val="a"/>
        <w:numPr>
          <w:ilvl w:val="0"/>
          <w:numId w:val="21"/>
        </w:numPr>
        <w:ind w:left="993" w:hanging="426"/>
        <w:rPr>
          <w:lang w:val="en-US"/>
        </w:rPr>
      </w:pPr>
      <w:r w:rsidRPr="00817C89">
        <w:rPr>
          <w:lang w:val="en-US"/>
        </w:rPr>
        <w:t>«</w:t>
      </w:r>
      <w:r w:rsidR="00611A26" w:rsidRPr="00817C89">
        <w:rPr>
          <w:lang w:val="en-US"/>
        </w:rPr>
        <w:t>XML Schema Part 2: Datatypes Second Edition</w:t>
      </w:r>
      <w:r w:rsidRPr="00817C89">
        <w:rPr>
          <w:lang w:val="en-US"/>
        </w:rPr>
        <w:t>»</w:t>
      </w:r>
      <w:r w:rsidR="00611A26" w:rsidRPr="00817C89">
        <w:rPr>
          <w:lang w:val="en-US"/>
        </w:rPr>
        <w:t xml:space="preserve"> (</w:t>
      </w:r>
      <w:hyperlink r:id="rId72" w:history="1">
        <w:r w:rsidR="00611A26" w:rsidRPr="00817C89">
          <w:rPr>
            <w:lang w:val="en-US"/>
          </w:rPr>
          <w:t>http://www.w3.org/TR/xmlschema-2</w:t>
        </w:r>
      </w:hyperlink>
      <w:r w:rsidR="00611A26" w:rsidRPr="00817C89">
        <w:rPr>
          <w:lang w:val="en-US"/>
        </w:rPr>
        <w:t>).</w:t>
      </w:r>
    </w:p>
    <w:p w14:paraId="3269FC2C" w14:textId="77777777" w:rsidR="00611A26" w:rsidRPr="00817C89" w:rsidRDefault="00611A26" w:rsidP="00320C46">
      <w:pPr>
        <w:pStyle w:val="affb"/>
        <w:rPr>
          <w:lang w:val="en-US"/>
        </w:rPr>
      </w:pPr>
    </w:p>
    <w:p w14:paraId="26FBE819" w14:textId="77777777" w:rsidR="00611A26" w:rsidRPr="00817C89" w:rsidRDefault="00611A26" w:rsidP="00320C46">
      <w:pPr>
        <w:pStyle w:val="affb"/>
        <w:rPr>
          <w:u w:val="single"/>
        </w:rPr>
      </w:pPr>
      <w:r w:rsidRPr="00817C89">
        <w:rPr>
          <w:u w:val="single"/>
          <w:lang w:val="en-US"/>
        </w:rPr>
        <w:t>UUID</w:t>
      </w:r>
    </w:p>
    <w:p w14:paraId="2903BED5" w14:textId="77777777" w:rsidR="00611A26" w:rsidRPr="00817C89" w:rsidRDefault="00611A26" w:rsidP="00320C46">
      <w:pPr>
        <w:pStyle w:val="affb"/>
      </w:pPr>
      <w:r w:rsidRPr="00817C89">
        <w:t>Используемые универсальные уникальные идентификаторы должны генерироваться согласно общим принципам формирования UUID version 1, изложенным в документе RFC 4122 (http://www.ietf.org/rfc/rfc4122.txt). Универсальные уникальные идентификаторы представляются в виде шестнадцатеричного числа из 32 разрядов, записанного в нижнем регистре. https://www.itu.int/ITU-T/studygroups/com17/languages/X.690-0207.pdf</w:t>
      </w:r>
    </w:p>
    <w:p w14:paraId="0FBCAA41" w14:textId="77777777" w:rsidR="00611A26" w:rsidRPr="00817C89" w:rsidRDefault="00611A26" w:rsidP="00320C46">
      <w:pPr>
        <w:pStyle w:val="affb"/>
      </w:pPr>
    </w:p>
    <w:p w14:paraId="53DC2DEB" w14:textId="77777777" w:rsidR="00611A26" w:rsidRPr="00817C89" w:rsidRDefault="00611A26" w:rsidP="00320C46">
      <w:pPr>
        <w:pStyle w:val="affb"/>
        <w:rPr>
          <w:u w:val="single"/>
        </w:rPr>
      </w:pPr>
      <w:r w:rsidRPr="00817C89">
        <w:rPr>
          <w:u w:val="single"/>
          <w:lang w:val="en-US"/>
        </w:rPr>
        <w:t>DER</w:t>
      </w:r>
      <w:r w:rsidR="001847CE" w:rsidRPr="00817C89">
        <w:rPr>
          <w:u w:val="single"/>
        </w:rPr>
        <w:t>-кодировка</w:t>
      </w:r>
    </w:p>
    <w:p w14:paraId="179F1A7B" w14:textId="2EEA256F" w:rsidR="00611A26" w:rsidRPr="00817C89" w:rsidRDefault="00611A26" w:rsidP="00320C46">
      <w:pPr>
        <w:pStyle w:val="affb"/>
        <w:rPr>
          <w:color w:val="00B050"/>
          <w:u w:val="single"/>
        </w:rPr>
      </w:pPr>
      <w:r w:rsidRPr="00817C89">
        <w:t>DER-кодировка должна проводиться в соответствии с требованиями стандарта X.690 (https://www.itu.int/ITU-T/studygroups/com17/languages/X.690-0207.pdf).</w:t>
      </w:r>
    </w:p>
    <w:p w14:paraId="4DC7950F" w14:textId="754E465F" w:rsidR="00611A26" w:rsidRPr="00817C89" w:rsidRDefault="00834A1A" w:rsidP="00834A1A">
      <w:pPr>
        <w:pStyle w:val="1f0"/>
      </w:pPr>
      <w:bookmarkStart w:id="74" w:name="__RefHeading__44_917206018"/>
      <w:bookmarkStart w:id="75" w:name="_Toc227325574"/>
      <w:bookmarkEnd w:id="74"/>
      <w:r w:rsidRPr="00817C89">
        <w:lastRenderedPageBreak/>
        <w:t xml:space="preserve">8. </w:t>
      </w:r>
      <w:bookmarkStart w:id="76" w:name="_Toc63865562"/>
      <w:r w:rsidR="00611A26" w:rsidRPr="00817C89">
        <w:t>Рекомендации разработчикам</w:t>
      </w:r>
      <w:bookmarkEnd w:id="75"/>
      <w:bookmarkEnd w:id="76"/>
    </w:p>
    <w:p w14:paraId="42CE1CC1" w14:textId="700BC61C" w:rsidR="00611A26" w:rsidRPr="00817C89" w:rsidRDefault="00834A1A" w:rsidP="00834A1A">
      <w:pPr>
        <w:pStyle w:val="22"/>
      </w:pPr>
      <w:bookmarkStart w:id="77" w:name="h.3zzypylvgqfe"/>
      <w:bookmarkEnd w:id="77"/>
      <w:r w:rsidRPr="00817C89">
        <w:t xml:space="preserve"> </w:t>
      </w:r>
      <w:bookmarkStart w:id="78" w:name="_Toc227325575"/>
      <w:r w:rsidRPr="00817C89">
        <w:t xml:space="preserve">8.1. </w:t>
      </w:r>
      <w:r w:rsidR="00611A26" w:rsidRPr="00817C89">
        <w:t>Порядок взаимодействия программных комплексов Операторов</w:t>
      </w:r>
      <w:bookmarkEnd w:id="78"/>
    </w:p>
    <w:p w14:paraId="7831EAE8" w14:textId="77777777" w:rsidR="00611A26" w:rsidRPr="00817C89" w:rsidRDefault="00611A26" w:rsidP="00834A1A">
      <w:pPr>
        <w:pStyle w:val="affb"/>
      </w:pPr>
      <w:r w:rsidRPr="00817C89">
        <w:t xml:space="preserve">Оператору </w:t>
      </w:r>
      <w:r w:rsidRPr="00817C89">
        <w:rPr>
          <w:color w:val="auto"/>
        </w:rPr>
        <w:t>отправителю</w:t>
      </w:r>
      <w:r w:rsidRPr="00817C89">
        <w:t xml:space="preserve"> следует придерживаться следующих правил реагирования на ответы Оператора получателя:</w:t>
      </w:r>
    </w:p>
    <w:p w14:paraId="2E0DBB78" w14:textId="77777777" w:rsidR="00611A26" w:rsidRPr="00817C89" w:rsidRDefault="00611A26" w:rsidP="008227FA">
      <w:pPr>
        <w:pStyle w:val="a"/>
        <w:numPr>
          <w:ilvl w:val="0"/>
          <w:numId w:val="22"/>
        </w:numPr>
        <w:ind w:left="993" w:hanging="426"/>
      </w:pPr>
      <w:r w:rsidRPr="00817C89">
        <w:t>При отсутствии синхронного ответа от получателя, отправитель должен повторить отправку проблемного ТП позже. При повторном возникновении проблемы следует уведомить Оператора получателя.</w:t>
      </w:r>
    </w:p>
    <w:p w14:paraId="5FDDC7BA" w14:textId="77777777" w:rsidR="00611A26" w:rsidRPr="00817C89" w:rsidRDefault="00611A26" w:rsidP="008227FA">
      <w:pPr>
        <w:pStyle w:val="a"/>
        <w:numPr>
          <w:ilvl w:val="0"/>
          <w:numId w:val="22"/>
        </w:numPr>
        <w:ind w:left="993" w:hanging="426"/>
      </w:pPr>
      <w:r w:rsidRPr="00817C89">
        <w:t xml:space="preserve">При ответе с HTTP-кодом из диапазона 400, а также при получении ТК со статусом </w:t>
      </w:r>
      <w:r w:rsidRPr="00817C89">
        <w:rPr>
          <w:b/>
          <w:bCs/>
        </w:rPr>
        <w:t>ОшибкаОбработки</w:t>
      </w:r>
      <w:r w:rsidRPr="00817C89">
        <w:t>, необходимо установить причины возникновения ошибок, устранить их и повторить отправку тех же ЛС/ПР.</w:t>
      </w:r>
    </w:p>
    <w:p w14:paraId="5A44224E" w14:textId="77777777" w:rsidR="00611A26" w:rsidRPr="00817C89" w:rsidRDefault="00611A26" w:rsidP="008227FA">
      <w:pPr>
        <w:pStyle w:val="a"/>
        <w:numPr>
          <w:ilvl w:val="0"/>
          <w:numId w:val="22"/>
        </w:numPr>
        <w:ind w:left="993" w:hanging="426"/>
      </w:pPr>
      <w:r w:rsidRPr="00817C89">
        <w:t xml:space="preserve">При получении ТК со статусом </w:t>
      </w:r>
      <w:r w:rsidRPr="00817C89">
        <w:rPr>
          <w:b/>
          <w:bCs/>
        </w:rPr>
        <w:t>НеизвестныйИд</w:t>
      </w:r>
      <w:r w:rsidRPr="00817C89">
        <w:t xml:space="preserve"> отправитель должен повторить отправку проблемных ЛС/ПР в следующем сеансе связи. При повторном возникновении данной ошибки на одних и тех же ЛС/ПР необходимо установить причины возникновения ошибки, устранить их и повторить отправку этих ЛС/ПР.</w:t>
      </w:r>
    </w:p>
    <w:p w14:paraId="02E4EE38" w14:textId="77777777" w:rsidR="00611A26" w:rsidRPr="00817C89" w:rsidRDefault="00611A26" w:rsidP="008227FA">
      <w:pPr>
        <w:pStyle w:val="a"/>
        <w:numPr>
          <w:ilvl w:val="0"/>
          <w:numId w:val="22"/>
        </w:numPr>
        <w:ind w:left="993" w:hanging="426"/>
      </w:pPr>
      <w:r w:rsidRPr="00817C89">
        <w:t>При ответе с HTTP-кодом из диапазона 500 необходимо уведомить Оператора получателя о проблеме. После исправления неисправности повторить отправку тех же ЛС/ПР.</w:t>
      </w:r>
    </w:p>
    <w:p w14:paraId="239392B1" w14:textId="77777777" w:rsidR="00611A26" w:rsidRPr="00817C89" w:rsidRDefault="00611A26" w:rsidP="00834A1A">
      <w:pPr>
        <w:pStyle w:val="affb"/>
      </w:pPr>
    </w:p>
    <w:p w14:paraId="6F6F5A8E" w14:textId="3B5EE96D" w:rsidR="00611A26" w:rsidRPr="00817C89" w:rsidRDefault="00611A26" w:rsidP="00834A1A">
      <w:pPr>
        <w:pStyle w:val="affb"/>
      </w:pPr>
      <w:r w:rsidRPr="00817C89">
        <w:t xml:space="preserve">Оператор-получатель, при обработке входящих ЛС/ПР внутри одного ТП, должен обрабатывать их в порядке, исключающим отправку ТК со статусом </w:t>
      </w:r>
      <w:r w:rsidRPr="00817C89">
        <w:rPr>
          <w:b/>
          <w:bCs/>
        </w:rPr>
        <w:t>НеизвестныйИд</w:t>
      </w:r>
      <w:r w:rsidR="00290A50" w:rsidRPr="00817C89">
        <w:rPr>
          <w:b/>
          <w:bCs/>
        </w:rPr>
        <w:t xml:space="preserve">, </w:t>
      </w:r>
      <w:r w:rsidR="00290A50" w:rsidRPr="00817C89">
        <w:t>а именно:</w:t>
      </w:r>
      <w:r w:rsidRPr="00817C89">
        <w:t xml:space="preserve"> </w:t>
      </w:r>
      <w:r w:rsidR="00290A50" w:rsidRPr="00817C89">
        <w:t xml:space="preserve">в первую </w:t>
      </w:r>
      <w:r w:rsidR="00290A50" w:rsidRPr="00E822DB">
        <w:t>очередь обрабатывать</w:t>
      </w:r>
      <w:r w:rsidRPr="00E822DB">
        <w:t xml:space="preserve"> ЛС/ПР, в которых нет ссылок на другие Документы из того же ТП, </w:t>
      </w:r>
      <w:r w:rsidRPr="00E822DB">
        <w:rPr>
          <w:strike/>
        </w:rPr>
        <w:t>ссылаться на</w:t>
      </w:r>
      <w:r w:rsidRPr="00E822DB">
        <w:t xml:space="preserve"> </w:t>
      </w:r>
      <w:r w:rsidR="00265F24" w:rsidRPr="00E822DB">
        <w:t>затем те, которые ведут к</w:t>
      </w:r>
      <w:r w:rsidR="0083151B" w:rsidRPr="00E822DB">
        <w:t xml:space="preserve"> </w:t>
      </w:r>
      <w:r w:rsidR="00265F24" w:rsidRPr="00E822DB">
        <w:t>Документам</w:t>
      </w:r>
      <w:r w:rsidRPr="00E822DB">
        <w:t xml:space="preserve"> из уже</w:t>
      </w:r>
      <w:r w:rsidRPr="00817C89">
        <w:t xml:space="preserve"> обработанных ЛС/ПР.</w:t>
      </w:r>
    </w:p>
    <w:p w14:paraId="1DF1EAA8" w14:textId="77777777" w:rsidR="00611A26" w:rsidRPr="00817C89" w:rsidRDefault="00611A26" w:rsidP="00834A1A">
      <w:pPr>
        <w:pStyle w:val="affb"/>
      </w:pPr>
    </w:p>
    <w:p w14:paraId="64C3E640" w14:textId="77777777" w:rsidR="00611A26" w:rsidRPr="00817C89" w:rsidRDefault="00611A26" w:rsidP="00834A1A">
      <w:pPr>
        <w:pStyle w:val="affb"/>
      </w:pPr>
      <w:r w:rsidRPr="00817C89">
        <w:t>Программное обеспечение, обрабатывающее входящие ТП, не должно обрабатывать ЛС из ТП, если ранее ТП с таким именем файла уже послан. Однако, на такой входящий ТП необходимо сформировать ответ, как при первом получении данного ТП.</w:t>
      </w:r>
    </w:p>
    <w:p w14:paraId="4A65206F" w14:textId="77777777" w:rsidR="00611A26" w:rsidRPr="00817C89" w:rsidRDefault="00611A26" w:rsidP="00834A1A">
      <w:pPr>
        <w:pStyle w:val="affb"/>
      </w:pPr>
    </w:p>
    <w:p w14:paraId="249A0D7B" w14:textId="67AADDF3" w:rsidR="00611A26" w:rsidRPr="00817C89" w:rsidRDefault="00611A26" w:rsidP="00834A1A">
      <w:pPr>
        <w:pStyle w:val="affb"/>
      </w:pPr>
      <w:r w:rsidRPr="00817C89">
        <w:t>Для проработки конфликтных ситуаций программному обеспечению Оператора необходимо сохранять в журналах работы следующую информацию:</w:t>
      </w:r>
    </w:p>
    <w:p w14:paraId="4503E247" w14:textId="77777777" w:rsidR="00611A26" w:rsidRPr="00817C89" w:rsidRDefault="00611A26" w:rsidP="008227FA">
      <w:pPr>
        <w:pStyle w:val="a"/>
        <w:numPr>
          <w:ilvl w:val="0"/>
          <w:numId w:val="23"/>
        </w:numPr>
        <w:ind w:left="993" w:hanging="426"/>
      </w:pPr>
      <w:r w:rsidRPr="00817C89">
        <w:t>для каждого отправленного и полученного ТП его идентификатор и список идентификаторов, содержащихся в нем ЛС/ПР, а также содержимое ТК, если она присутствовала в ТП;</w:t>
      </w:r>
    </w:p>
    <w:p w14:paraId="410C9948" w14:textId="77777777" w:rsidR="00611A26" w:rsidRPr="00817C89" w:rsidRDefault="00611A26" w:rsidP="008227FA">
      <w:pPr>
        <w:pStyle w:val="a"/>
        <w:numPr>
          <w:ilvl w:val="0"/>
          <w:numId w:val="23"/>
        </w:numPr>
        <w:ind w:left="993" w:hanging="426"/>
      </w:pPr>
      <w:r w:rsidRPr="00817C89">
        <w:t>для каждого отправленного и полученного ТП HTTP статус-код его обработки;</w:t>
      </w:r>
    </w:p>
    <w:p w14:paraId="1B6130AE" w14:textId="77777777" w:rsidR="00611A26" w:rsidRPr="00817C89" w:rsidRDefault="00611A26" w:rsidP="008227FA">
      <w:pPr>
        <w:pStyle w:val="a"/>
        <w:numPr>
          <w:ilvl w:val="0"/>
          <w:numId w:val="23"/>
        </w:numPr>
        <w:ind w:left="993" w:hanging="426"/>
      </w:pPr>
      <w:r w:rsidRPr="00817C89">
        <w:t>для каждого обработанного ЛС/ПР результат его обработки, а также идентификаторы содержащихся в нем Документов и ЭП.</w:t>
      </w:r>
    </w:p>
    <w:p w14:paraId="7A954EA9" w14:textId="77777777" w:rsidR="00611A26" w:rsidRPr="00817C89" w:rsidRDefault="00611A26" w:rsidP="00834A1A">
      <w:pPr>
        <w:pStyle w:val="affb"/>
      </w:pPr>
    </w:p>
    <w:p w14:paraId="4CF7A63A" w14:textId="335CB19B" w:rsidR="00611A26" w:rsidRPr="00817C89" w:rsidRDefault="00611A26" w:rsidP="00834A1A">
      <w:pPr>
        <w:pStyle w:val="affb"/>
      </w:pPr>
      <w:r w:rsidRPr="00817C89">
        <w:t xml:space="preserve">В составе ЛС для получателя Документа </w:t>
      </w:r>
      <w:r w:rsidR="00BE6CF3" w:rsidRPr="00817C89">
        <w:t>возможно</w:t>
      </w:r>
      <w:r w:rsidRPr="00817C89">
        <w:t xml:space="preserve"> указать атрибут </w:t>
      </w:r>
      <w:r w:rsidRPr="00817C89">
        <w:rPr>
          <w:b/>
        </w:rPr>
        <w:t>ИдПодразделенияПолучателя</w:t>
      </w:r>
      <w:r w:rsidRPr="00817C89">
        <w:t xml:space="preserve">. Если </w:t>
      </w:r>
      <w:r w:rsidR="00BE6CF3" w:rsidRPr="00817C89">
        <w:t>О</w:t>
      </w:r>
      <w:r w:rsidRPr="00817C89">
        <w:t xml:space="preserve">тправителю известен </w:t>
      </w:r>
      <w:r w:rsidRPr="00817C89">
        <w:rPr>
          <w:lang w:val="en-US"/>
        </w:rPr>
        <w:t>ID</w:t>
      </w:r>
      <w:r w:rsidRPr="00817C89">
        <w:t xml:space="preserve"> абонента, то он может заполнить это поле в ЛС. При разборе входящего ЛС, в случае если </w:t>
      </w:r>
      <w:r w:rsidR="00BE6CF3" w:rsidRPr="00817C89">
        <w:t>П</w:t>
      </w:r>
      <w:r w:rsidRPr="00817C89">
        <w:t xml:space="preserve">олучатель указал </w:t>
      </w:r>
      <w:r w:rsidRPr="00817C89">
        <w:rPr>
          <w:lang w:val="en-US"/>
        </w:rPr>
        <w:t>ID</w:t>
      </w:r>
      <w:r w:rsidRPr="00817C89">
        <w:t xml:space="preserve"> абонента, то Документ адресуется соответствующим образом. В случае не нахождения указанного подраздел</w:t>
      </w:r>
      <w:r w:rsidR="00932C04" w:rsidRPr="00817C89">
        <w:t>ения, обработка</w:t>
      </w:r>
      <w:r w:rsidRPr="00817C89">
        <w:t xml:space="preserve"> аналогична со случаем отсутствия данного атрибута в ЛС.</w:t>
      </w:r>
    </w:p>
    <w:p w14:paraId="53B0CA39" w14:textId="5E6D0DEA" w:rsidR="00611A26" w:rsidRPr="00817C89" w:rsidRDefault="00834A1A" w:rsidP="00834A1A">
      <w:pPr>
        <w:pStyle w:val="22"/>
      </w:pPr>
      <w:bookmarkStart w:id="79" w:name="h.lsyn6l2syy1h"/>
      <w:bookmarkStart w:id="80" w:name="_Toc227325576"/>
      <w:bookmarkEnd w:id="79"/>
      <w:r w:rsidRPr="00817C89">
        <w:lastRenderedPageBreak/>
        <w:t xml:space="preserve">8.2. </w:t>
      </w:r>
      <w:r w:rsidR="00611A26" w:rsidRPr="00817C89">
        <w:t>Реализация прикладных регламентов документооборота</w:t>
      </w:r>
      <w:bookmarkEnd w:id="80"/>
    </w:p>
    <w:p w14:paraId="4670B8A3" w14:textId="25F019A1" w:rsidR="00440C4D" w:rsidRPr="00817C89" w:rsidRDefault="00072E7F" w:rsidP="00834A1A">
      <w:pPr>
        <w:pStyle w:val="affb"/>
      </w:pPr>
      <w:bookmarkStart w:id="81" w:name="h.2ewu9hfmkwor"/>
      <w:bookmarkEnd w:id="81"/>
      <w:r w:rsidRPr="00817C89">
        <w:t>Реализация прикладных регламентов документооборота ЦЭД осуществляется в соответствие с требованиями Методических рекомендаций и утвержденными нормативно правовыми актами Порядками обмена между хозяйствующими субъектами отдельными электронными документами.</w:t>
      </w:r>
      <w:bookmarkStart w:id="82" w:name="h.l7fqk3dhycef"/>
      <w:bookmarkEnd w:id="17"/>
      <w:bookmarkEnd w:id="18"/>
      <w:bookmarkEnd w:id="82"/>
    </w:p>
    <w:p w14:paraId="6B7A49F5" w14:textId="6591C84B" w:rsidR="00440C4D" w:rsidRPr="00817C89" w:rsidRDefault="00440C4D" w:rsidP="00834A1A">
      <w:pPr>
        <w:pStyle w:val="1f0"/>
      </w:pPr>
      <w:bookmarkStart w:id="83" w:name="_Toc227325577"/>
      <w:r w:rsidRPr="00817C89">
        <w:lastRenderedPageBreak/>
        <w:t>ЖУРНАЛ ИЗМЕНЕНИЙ</w:t>
      </w:r>
      <w:r w:rsidR="00834A1A" w:rsidRPr="00817C89">
        <w:t xml:space="preserve"> </w:t>
      </w:r>
      <w:r w:rsidR="00B4415E" w:rsidRPr="00817C89">
        <w:t>ТЕХНОЛОГИИ ОБМЕНА</w:t>
      </w:r>
      <w:bookmarkEnd w:id="83"/>
    </w:p>
    <w:p w14:paraId="157BDD5D" w14:textId="36748FD2" w:rsidR="0027159D" w:rsidRPr="00817C89" w:rsidRDefault="0027159D" w:rsidP="00834A1A">
      <w:pPr>
        <w:pStyle w:val="22"/>
      </w:pPr>
      <w:bookmarkStart w:id="84" w:name="_Toc227325578"/>
      <w:r w:rsidRPr="00817C89">
        <w:t>Дата изменения</w:t>
      </w:r>
      <w:r w:rsidR="00151B68" w:rsidRPr="00817C89">
        <w:t>:</w:t>
      </w:r>
      <w:r w:rsidR="00900559" w:rsidRPr="00817C89">
        <w:t xml:space="preserve"> 13.12.2022</w:t>
      </w:r>
      <w:r w:rsidRPr="00817C89">
        <w:t>/Верс</w:t>
      </w:r>
      <w:r w:rsidR="00151B68" w:rsidRPr="00817C89">
        <w:t>ия Технологии 1.1</w:t>
      </w:r>
      <w:bookmarkEnd w:id="84"/>
    </w:p>
    <w:p w14:paraId="315E1415" w14:textId="77777777" w:rsidR="0027159D" w:rsidRPr="00817C89" w:rsidRDefault="0027159D" w:rsidP="001B5E70">
      <w:pPr>
        <w:pStyle w:val="affb"/>
        <w:keepNext/>
        <w:rPr>
          <w:b/>
        </w:rPr>
      </w:pPr>
      <w:r w:rsidRPr="00817C89">
        <w:rPr>
          <w:b/>
        </w:rPr>
        <w:t>Раздел 1. Термины и определения</w:t>
      </w:r>
    </w:p>
    <w:p w14:paraId="01352C9E" w14:textId="77777777" w:rsidR="0027159D" w:rsidRPr="00817C89" w:rsidRDefault="0027159D" w:rsidP="00834A1A">
      <w:pPr>
        <w:pStyle w:val="affb"/>
      </w:pPr>
      <w:r w:rsidRPr="00817C89">
        <w:t>Внесены в раздел 1 "Термины и определения" следующие изменения:</w:t>
      </w:r>
    </w:p>
    <w:p w14:paraId="6FFD6BB5" w14:textId="5E63BDC8" w:rsidR="0027159D" w:rsidRPr="00817C89" w:rsidRDefault="00834A1A" w:rsidP="008227FA">
      <w:pPr>
        <w:pStyle w:val="a0"/>
        <w:numPr>
          <w:ilvl w:val="0"/>
          <w:numId w:val="25"/>
        </w:numPr>
        <w:ind w:left="993" w:hanging="426"/>
      </w:pPr>
      <w:r w:rsidRPr="00817C89">
        <w:t>П</w:t>
      </w:r>
      <w:r w:rsidR="0027159D" w:rsidRPr="00817C89">
        <w:t>ункт 3 дополнен формулировкой следующего содержания:</w:t>
      </w:r>
    </w:p>
    <w:p w14:paraId="6819F570" w14:textId="4FD6C460" w:rsidR="0027159D" w:rsidRPr="00817C89" w:rsidRDefault="0027159D" w:rsidP="00CF22F2">
      <w:pPr>
        <w:pStyle w:val="-"/>
        <w:ind w:hanging="426"/>
      </w:pPr>
      <w:r w:rsidRPr="00817C89">
        <w:t>"</w:t>
      </w:r>
      <w:r w:rsidR="00CF22F2" w:rsidRPr="00817C89">
        <w:t xml:space="preserve">3. </w:t>
      </w:r>
      <w:r w:rsidRPr="00817C89">
        <w:rPr>
          <w:b/>
          <w:i/>
        </w:rPr>
        <w:t>Оператор</w:t>
      </w:r>
      <w:r w:rsidRPr="00817C89">
        <w:t xml:space="preserve"> –</w:t>
      </w:r>
      <w:r w:rsidRPr="00817C89">
        <w:rPr>
          <w:b/>
        </w:rPr>
        <w:t xml:space="preserve"> </w:t>
      </w:r>
      <w:r w:rsidRPr="00817C89">
        <w:rPr>
          <w:b/>
          <w:i/>
        </w:rPr>
        <w:t>Оператор электронного документооборота</w:t>
      </w:r>
      <w:r w:rsidRPr="00817C89">
        <w:t xml:space="preserve"> </w:t>
      </w:r>
      <w:r w:rsidR="00834A1A" w:rsidRPr="00817C89">
        <w:rPr>
          <w:color w:val="auto"/>
        </w:rPr>
        <w:t>–</w:t>
      </w:r>
      <w:r w:rsidRPr="00817C89">
        <w:t xml:space="preserve"> юридическое лицо, осуществляющее функции по обеспечению электронного документооборота и соответствующее требованиям Федерального закона от 27.07.2006 № 149-ФЗ «Об информации, информационных технологиях и о защите информации», а также иным требованиям, утверждаемым Правительством Российской Федерации или федеральным органам испо</w:t>
      </w:r>
      <w:r w:rsidR="00834A1A" w:rsidRPr="00817C89">
        <w:t>лнительной власти".</w:t>
      </w:r>
    </w:p>
    <w:p w14:paraId="46E9CAA4" w14:textId="355014CC" w:rsidR="0027159D" w:rsidRPr="00817C89" w:rsidRDefault="00834A1A" w:rsidP="008227FA">
      <w:pPr>
        <w:pStyle w:val="a0"/>
        <w:numPr>
          <w:ilvl w:val="0"/>
          <w:numId w:val="25"/>
        </w:numPr>
        <w:ind w:left="993" w:hanging="426"/>
      </w:pPr>
      <w:r w:rsidRPr="00817C89">
        <w:t>П</w:t>
      </w:r>
      <w:r w:rsidR="0027159D" w:rsidRPr="00817C89">
        <w:t>ункт 14 дополнен формулировкой следующего содержания:</w:t>
      </w:r>
    </w:p>
    <w:p w14:paraId="120FC036" w14:textId="7C6F4C24" w:rsidR="0027159D" w:rsidRPr="00817C89" w:rsidRDefault="0027159D" w:rsidP="00CF22F2">
      <w:pPr>
        <w:pStyle w:val="-"/>
        <w:ind w:hanging="426"/>
      </w:pPr>
      <w:r w:rsidRPr="00817C89">
        <w:t>"</w:t>
      </w:r>
      <w:r w:rsidR="00CF22F2" w:rsidRPr="00817C89">
        <w:t xml:space="preserve">14. </w:t>
      </w:r>
      <w:r w:rsidRPr="00817C89">
        <w:rPr>
          <w:b/>
          <w:i/>
        </w:rPr>
        <w:t>Логическое сообщение (ЛС)</w:t>
      </w:r>
      <w:r w:rsidRPr="00817C89">
        <w:t xml:space="preserve"> – ТЭД, представляющий собой единицу передачи информации между Операторами, состоящую из нескольких файлов и содержащую в себе информацию о передаче комплекта электронных документов и/или электронных подписей и/или машиночитаемых доверенностей между Операторами".</w:t>
      </w:r>
    </w:p>
    <w:p w14:paraId="014D87CD" w14:textId="09F3731B" w:rsidR="0027159D" w:rsidRPr="00817C89" w:rsidRDefault="005633E4" w:rsidP="008227FA">
      <w:pPr>
        <w:pStyle w:val="a0"/>
        <w:numPr>
          <w:ilvl w:val="0"/>
          <w:numId w:val="25"/>
        </w:numPr>
        <w:ind w:left="993" w:hanging="426"/>
      </w:pPr>
      <w:r w:rsidRPr="00817C89">
        <w:t>Р</w:t>
      </w:r>
      <w:r w:rsidR="0027159D" w:rsidRPr="00817C89">
        <w:t>аздел дополнен пунктом 20, 21. следующего содержания:</w:t>
      </w:r>
    </w:p>
    <w:p w14:paraId="165F6F15" w14:textId="1806FCA8" w:rsidR="0027159D" w:rsidRPr="00817C89" w:rsidRDefault="0027159D" w:rsidP="00CF22F2">
      <w:pPr>
        <w:pStyle w:val="-"/>
        <w:ind w:hanging="426"/>
      </w:pPr>
      <w:r w:rsidRPr="00817C89">
        <w:t>"</w:t>
      </w:r>
      <w:r w:rsidR="00CF22F2" w:rsidRPr="00817C89">
        <w:t xml:space="preserve">20. </w:t>
      </w:r>
      <w:r w:rsidRPr="00817C89">
        <w:rPr>
          <w:b/>
          <w:i/>
        </w:rPr>
        <w:t xml:space="preserve">Подтверждение Оператора </w:t>
      </w:r>
      <w:r w:rsidRPr="00817C89">
        <w:t>– ВЭД, являющийся XML-файлом установленного формата Подтверждения даты отправки документа (ПДО), фиксирующий факт получения Оператором Документа и направления его получателю</w:t>
      </w:r>
      <w:r w:rsidR="00834A1A" w:rsidRPr="00817C89">
        <w:t>”</w:t>
      </w:r>
      <w:r w:rsidRPr="00817C89">
        <w:t>.</w:t>
      </w:r>
    </w:p>
    <w:p w14:paraId="66354787" w14:textId="252C1DFF" w:rsidR="0027159D" w:rsidRPr="00817C89" w:rsidRDefault="00834A1A" w:rsidP="00CF22F2">
      <w:pPr>
        <w:pStyle w:val="-"/>
        <w:ind w:hanging="426"/>
      </w:pPr>
      <w:r w:rsidRPr="00817C89">
        <w:t>“</w:t>
      </w:r>
      <w:r w:rsidR="00CF22F2" w:rsidRPr="00817C89">
        <w:t xml:space="preserve">21. </w:t>
      </w:r>
      <w:r w:rsidR="0027159D" w:rsidRPr="00817C89">
        <w:rPr>
          <w:b/>
          <w:i/>
        </w:rPr>
        <w:t>Машиночитаемая доверенность (МЧД)</w:t>
      </w:r>
      <w:r w:rsidR="0027159D" w:rsidRPr="00817C89">
        <w:t xml:space="preserve"> – ТЭД, являющийся </w:t>
      </w:r>
      <w:r w:rsidR="0027159D" w:rsidRPr="00817C89">
        <w:rPr>
          <w:lang w:val="en-US"/>
        </w:rPr>
        <w:t>XML</w:t>
      </w:r>
      <w:r w:rsidR="0027159D" w:rsidRPr="00817C89">
        <w:t>-файлом установленного формата, дающий право лицу, на которое выдана доверенность, совершать действия при электронном документообороте от имени хозяйствующего субъекта, выдавшего доверенность. Может передаваться как вложенный файл в составе ЛС вместе с подписью к доверенности или как набор атрибутов, позволяющий контрагенту получить информацию об МЧД".</w:t>
      </w:r>
    </w:p>
    <w:p w14:paraId="2505F5A7" w14:textId="2564BF15" w:rsidR="0027159D" w:rsidRPr="00817C89" w:rsidRDefault="005633E4" w:rsidP="008227FA">
      <w:pPr>
        <w:pStyle w:val="a0"/>
        <w:numPr>
          <w:ilvl w:val="0"/>
          <w:numId w:val="25"/>
        </w:numPr>
        <w:ind w:left="993" w:hanging="426"/>
      </w:pPr>
      <w:r w:rsidRPr="00817C89">
        <w:t>В</w:t>
      </w:r>
      <w:r w:rsidR="0027159D" w:rsidRPr="00817C89">
        <w:t xml:space="preserve"> пункте 27 удалена фраза "полученного ТП":</w:t>
      </w:r>
    </w:p>
    <w:p w14:paraId="70ADBD2A" w14:textId="07537D46" w:rsidR="0027159D" w:rsidRPr="00817C89" w:rsidRDefault="0027159D" w:rsidP="001B5E70">
      <w:pPr>
        <w:pStyle w:val="-"/>
        <w:ind w:left="1418" w:hanging="425"/>
      </w:pPr>
      <w:r w:rsidRPr="00817C89">
        <w:t>"</w:t>
      </w:r>
      <w:r w:rsidR="00CF22F2" w:rsidRPr="00817C89">
        <w:rPr>
          <w:szCs w:val="44"/>
        </w:rPr>
        <w:t>◦</w:t>
      </w:r>
      <w:r w:rsidR="00CF22F2" w:rsidRPr="00817C89">
        <w:rPr>
          <w:sz w:val="10"/>
        </w:rPr>
        <w:t xml:space="preserve"> </w:t>
      </w:r>
      <w:r w:rsidRPr="00817C89">
        <w:rPr>
          <w:b/>
          <w:i/>
        </w:rPr>
        <w:t>Факт передачи</w:t>
      </w:r>
      <w:r w:rsidR="00834A1A" w:rsidRPr="00817C89">
        <w:t xml:space="preserve"> – </w:t>
      </w:r>
      <w:r w:rsidRPr="00817C89">
        <w:t>выполнение всех необходимых действий Оператором отправителя Документа по передаче Документа Оператору получателя Документа. Передача Документа фиксируется ТК. С момента передачи Документа ответственность за дальнейшую доставку Документа переходит к Оператору получателя Документа. Оператор получателя с момента направления Оператору отправителю ТК об успешном приеме Документов не позднее 4 часов должен доставить содержащиеся в ЛС Документы соответствующему получателю Документов".</w:t>
      </w:r>
    </w:p>
    <w:p w14:paraId="543EE89F" w14:textId="21B15004" w:rsidR="0027159D" w:rsidRPr="00817C89" w:rsidRDefault="00834A1A" w:rsidP="008227FA">
      <w:pPr>
        <w:pStyle w:val="a0"/>
        <w:numPr>
          <w:ilvl w:val="0"/>
          <w:numId w:val="25"/>
        </w:numPr>
        <w:ind w:left="993" w:hanging="426"/>
      </w:pPr>
      <w:r w:rsidRPr="00817C89">
        <w:t>В</w:t>
      </w:r>
      <w:r w:rsidR="0027159D" w:rsidRPr="00817C89">
        <w:t xml:space="preserve"> пункте 28 удалено слово "документов" и заменено "ТП":</w:t>
      </w:r>
    </w:p>
    <w:p w14:paraId="0C6EF90D" w14:textId="51BDDB52" w:rsidR="0027159D" w:rsidRPr="00817C89" w:rsidRDefault="0027159D" w:rsidP="001B5E70">
      <w:pPr>
        <w:pStyle w:val="-"/>
        <w:ind w:left="1418" w:hanging="425"/>
      </w:pPr>
      <w:r w:rsidRPr="00817C89">
        <w:t>"</w:t>
      </w:r>
      <w:r w:rsidR="00CF22F2" w:rsidRPr="00817C89">
        <w:rPr>
          <w:szCs w:val="44"/>
        </w:rPr>
        <w:t>◦</w:t>
      </w:r>
      <w:r w:rsidR="00CF22F2" w:rsidRPr="00817C89">
        <w:rPr>
          <w:sz w:val="10"/>
        </w:rPr>
        <w:t xml:space="preserve"> </w:t>
      </w:r>
      <w:r w:rsidRPr="00817C89">
        <w:rPr>
          <w:b/>
          <w:i/>
        </w:rPr>
        <w:t>Факт приема Оператором</w:t>
      </w:r>
      <w:r w:rsidR="00834A1A" w:rsidRPr="00817C89">
        <w:t xml:space="preserve"> – </w:t>
      </w:r>
      <w:r w:rsidRPr="00817C89">
        <w:t>прием Оператором транспортного пакета, и передача отправителю ТрК об успешном приеме ТП"</w:t>
      </w:r>
      <w:r w:rsidR="00834A1A" w:rsidRPr="00817C89">
        <w:t>.</w:t>
      </w:r>
    </w:p>
    <w:p w14:paraId="185520AC" w14:textId="77777777" w:rsidR="0027159D" w:rsidRPr="00817C89" w:rsidRDefault="0027159D" w:rsidP="005633E4">
      <w:pPr>
        <w:pStyle w:val="affb"/>
      </w:pPr>
    </w:p>
    <w:p w14:paraId="14D31BC3" w14:textId="0664E15F" w:rsidR="0027159D" w:rsidRPr="00817C89" w:rsidRDefault="0027159D" w:rsidP="001B5E70">
      <w:pPr>
        <w:pStyle w:val="affb"/>
        <w:keepNext/>
        <w:rPr>
          <w:b/>
        </w:rPr>
      </w:pPr>
      <w:r w:rsidRPr="00817C89">
        <w:rPr>
          <w:b/>
        </w:rPr>
        <w:t>Раздел 3.</w:t>
      </w:r>
      <w:r w:rsidR="005633E4" w:rsidRPr="00817C89">
        <w:rPr>
          <w:b/>
        </w:rPr>
        <w:t xml:space="preserve"> </w:t>
      </w:r>
      <w:r w:rsidRPr="00817C89">
        <w:rPr>
          <w:b/>
        </w:rPr>
        <w:t>Сеть обмена</w:t>
      </w:r>
    </w:p>
    <w:p w14:paraId="01DCC0F0" w14:textId="77777777" w:rsidR="0027159D" w:rsidRPr="00817C89" w:rsidRDefault="0027159D" w:rsidP="005633E4">
      <w:pPr>
        <w:pStyle w:val="affb"/>
      </w:pPr>
      <w:r w:rsidRPr="00817C89">
        <w:t>В разделе 3 "Сеть обмена" актуализирован абзац:</w:t>
      </w:r>
    </w:p>
    <w:p w14:paraId="78F2C261" w14:textId="34D1A62D" w:rsidR="0027159D" w:rsidRPr="00817C89" w:rsidRDefault="0027159D" w:rsidP="005633E4">
      <w:pPr>
        <w:pStyle w:val="affb"/>
      </w:pPr>
      <w:r w:rsidRPr="00817C89">
        <w:lastRenderedPageBreak/>
        <w:t xml:space="preserve">Участники сети обмена, между которыми запущена промышленная эксплуатация, составляют </w:t>
      </w:r>
      <w:r w:rsidRPr="00817C89">
        <w:rPr>
          <w:b/>
          <w:i/>
          <w:u w:val="single"/>
        </w:rPr>
        <w:t>промышленную сеть обмена</w:t>
      </w:r>
      <w:r w:rsidRPr="00817C89">
        <w:rPr>
          <w:b/>
          <w:i/>
        </w:rPr>
        <w:t xml:space="preserve"> </w:t>
      </w:r>
      <w:r w:rsidRPr="00817C89">
        <w:t>Документами. Актуальное состояние промышленной сети обмена содержится на сайте ФНС России и сайтах ОЭД. Описание сети позволяет структурировать информацию обо всех участниках сети обмена Документами и о настроенной между ними промышленной эксплуатации ЭДО. Структура описания сети подробно описана в Приложении №4. Оператор размещает на своем официальном сайте в информационно-телекоммуникационной сети «Интернет» описание сети обмена и обеспечивает ее актуальное состояние.</w:t>
      </w:r>
    </w:p>
    <w:p w14:paraId="69E0EF2D" w14:textId="77777777" w:rsidR="005633E4" w:rsidRPr="00817C89" w:rsidRDefault="005633E4" w:rsidP="005633E4">
      <w:pPr>
        <w:pStyle w:val="affb"/>
      </w:pPr>
    </w:p>
    <w:p w14:paraId="141807CA" w14:textId="402FFE0B" w:rsidR="0027159D" w:rsidRPr="00817C89" w:rsidRDefault="005633E4" w:rsidP="001B5E70">
      <w:pPr>
        <w:pStyle w:val="affb"/>
        <w:keepNext/>
        <w:rPr>
          <w:b/>
        </w:rPr>
      </w:pPr>
      <w:r w:rsidRPr="00817C89">
        <w:rPr>
          <w:b/>
        </w:rPr>
        <w:t xml:space="preserve">Раздел 4. </w:t>
      </w:r>
      <w:r w:rsidR="0027159D" w:rsidRPr="00817C89">
        <w:rPr>
          <w:b/>
        </w:rPr>
        <w:t>Типы документов, участвующих в электронном документообороте</w:t>
      </w:r>
    </w:p>
    <w:p w14:paraId="78EF904B" w14:textId="77777777" w:rsidR="0027159D" w:rsidRPr="00817C89" w:rsidRDefault="0027159D" w:rsidP="005633E4">
      <w:pPr>
        <w:pStyle w:val="affb"/>
      </w:pPr>
      <w:r w:rsidRPr="00817C89">
        <w:t>Внесены в раздел 4 "Типы документов, участвующих в электронном документообороте" следующие изменения:</w:t>
      </w:r>
    </w:p>
    <w:p w14:paraId="197F8B21" w14:textId="09A9C556" w:rsidR="0027159D" w:rsidRPr="00817C89" w:rsidRDefault="005633E4" w:rsidP="008227FA">
      <w:pPr>
        <w:pStyle w:val="a0"/>
        <w:numPr>
          <w:ilvl w:val="0"/>
          <w:numId w:val="26"/>
        </w:numPr>
        <w:ind w:left="993" w:hanging="426"/>
      </w:pPr>
      <w:r w:rsidRPr="00817C89">
        <w:t>П</w:t>
      </w:r>
      <w:r w:rsidR="0027159D" w:rsidRPr="00817C89">
        <w:t>ункт 4.2. дополнен подпунктом 3 следующего содержания:</w:t>
      </w:r>
    </w:p>
    <w:p w14:paraId="4D092A75" w14:textId="5786BB35" w:rsidR="0027159D" w:rsidRPr="00817C89" w:rsidRDefault="0027159D" w:rsidP="001B5E70">
      <w:pPr>
        <w:pStyle w:val="-"/>
        <w:ind w:hanging="426"/>
      </w:pPr>
      <w:r w:rsidRPr="00817C89">
        <w:t>"</w:t>
      </w:r>
      <w:r w:rsidR="001B5E70" w:rsidRPr="00817C89">
        <w:t xml:space="preserve">3. </w:t>
      </w:r>
      <w:r w:rsidRPr="00817C89">
        <w:rPr>
          <w:i/>
        </w:rPr>
        <w:t xml:space="preserve">Подтверждение Оператора (Подтверждение даты отправки документа </w:t>
      </w:r>
      <w:r w:rsidR="005633E4" w:rsidRPr="00817C89">
        <w:rPr>
          <w:rFonts w:eastAsia="Times New Roman"/>
          <w:i/>
          <w:lang w:eastAsia="ru-RU"/>
        </w:rPr>
        <w:t xml:space="preserve">– </w:t>
      </w:r>
      <w:r w:rsidRPr="00817C89">
        <w:rPr>
          <w:i/>
        </w:rPr>
        <w:t>ПДО</w:t>
      </w:r>
      <w:r w:rsidRPr="00817C89">
        <w:t>".</w:t>
      </w:r>
    </w:p>
    <w:p w14:paraId="73AEB08E" w14:textId="0C730668" w:rsidR="0027159D" w:rsidRPr="00817C89" w:rsidRDefault="005633E4" w:rsidP="008227FA">
      <w:pPr>
        <w:pStyle w:val="a0"/>
        <w:numPr>
          <w:ilvl w:val="0"/>
          <w:numId w:val="26"/>
        </w:numPr>
        <w:ind w:left="993" w:hanging="426"/>
      </w:pPr>
      <w:r w:rsidRPr="00817C89">
        <w:t>П</w:t>
      </w:r>
      <w:r w:rsidR="0027159D" w:rsidRPr="00817C89">
        <w:t xml:space="preserve">ункт 4.3. дополнен подпунктом </w:t>
      </w:r>
      <w:r w:rsidRPr="00817C89">
        <w:t>6</w:t>
      </w:r>
      <w:r w:rsidR="0027159D" w:rsidRPr="00817C89">
        <w:t xml:space="preserve"> следующего содержания:</w:t>
      </w:r>
    </w:p>
    <w:p w14:paraId="0FB82090" w14:textId="3C51643C" w:rsidR="0027159D" w:rsidRPr="00817C89" w:rsidRDefault="0027159D" w:rsidP="001B5E70">
      <w:pPr>
        <w:pStyle w:val="-"/>
        <w:ind w:hanging="426"/>
      </w:pPr>
      <w:r w:rsidRPr="00817C89">
        <w:t>"</w:t>
      </w:r>
      <w:r w:rsidR="001B5E70" w:rsidRPr="00817C89">
        <w:t xml:space="preserve">6. </w:t>
      </w:r>
      <w:r w:rsidRPr="00817C89">
        <w:rPr>
          <w:i/>
        </w:rPr>
        <w:t>Машиночитаемая доверенность (МЧД)</w:t>
      </w:r>
      <w:r w:rsidRPr="00817C89">
        <w:t>".</w:t>
      </w:r>
    </w:p>
    <w:p w14:paraId="25C5FA39" w14:textId="77777777" w:rsidR="0027159D" w:rsidRPr="00817C89" w:rsidRDefault="0027159D" w:rsidP="005633E4">
      <w:pPr>
        <w:pStyle w:val="affb"/>
      </w:pPr>
    </w:p>
    <w:p w14:paraId="371D223E" w14:textId="77777777" w:rsidR="0027159D" w:rsidRPr="00817C89" w:rsidRDefault="0027159D" w:rsidP="001B5E70">
      <w:pPr>
        <w:pStyle w:val="affb"/>
        <w:keepNext/>
        <w:rPr>
          <w:b/>
        </w:rPr>
      </w:pPr>
      <w:r w:rsidRPr="00817C89">
        <w:rPr>
          <w:b/>
        </w:rPr>
        <w:t>Раздел 5. Регламент ЭДО</w:t>
      </w:r>
    </w:p>
    <w:p w14:paraId="73B76D93" w14:textId="77777777" w:rsidR="0027159D" w:rsidRPr="00817C89" w:rsidRDefault="0027159D" w:rsidP="005633E4">
      <w:pPr>
        <w:pStyle w:val="affb"/>
      </w:pPr>
      <w:r w:rsidRPr="00817C89">
        <w:t>Внесены в раздел 5 "Регламент ЭДО" следующие изменения:</w:t>
      </w:r>
    </w:p>
    <w:p w14:paraId="5EF3A46D" w14:textId="6B107D81" w:rsidR="0027159D" w:rsidRPr="00817C89" w:rsidRDefault="005633E4" w:rsidP="008227FA">
      <w:pPr>
        <w:pStyle w:val="a0"/>
        <w:numPr>
          <w:ilvl w:val="0"/>
          <w:numId w:val="27"/>
        </w:numPr>
        <w:ind w:left="993" w:hanging="426"/>
      </w:pPr>
      <w:r w:rsidRPr="00817C89">
        <w:t>П</w:t>
      </w:r>
      <w:r w:rsidR="0027159D" w:rsidRPr="00817C89">
        <w:t>ункт 5.1 дополнен подпунктом 5.1.2 следующего содержания:</w:t>
      </w:r>
    </w:p>
    <w:p w14:paraId="43F7C589" w14:textId="46E68FE8" w:rsidR="0027159D" w:rsidRPr="00817C89" w:rsidRDefault="0027159D" w:rsidP="001B5E70">
      <w:pPr>
        <w:pStyle w:val="a0"/>
        <w:numPr>
          <w:ilvl w:val="0"/>
          <w:numId w:val="0"/>
        </w:numPr>
        <w:spacing w:after="240"/>
        <w:ind w:left="567"/>
      </w:pPr>
      <w:r w:rsidRPr="00817C89">
        <w:t>"</w:t>
      </w:r>
      <w:r w:rsidR="001B5E70" w:rsidRPr="00817C89">
        <w:rPr>
          <w:b/>
        </w:rPr>
        <w:t xml:space="preserve">5.1.2. </w:t>
      </w:r>
      <w:r w:rsidRPr="00817C89">
        <w:rPr>
          <w:b/>
        </w:rPr>
        <w:t>Регламент обмена электронными документами, подписанными с использованием МЧД</w:t>
      </w:r>
    </w:p>
    <w:p w14:paraId="1361EDBE" w14:textId="77777777" w:rsidR="0027159D" w:rsidRPr="00817C89" w:rsidRDefault="0027159D" w:rsidP="001B5E70">
      <w:pPr>
        <w:pStyle w:val="a0"/>
        <w:numPr>
          <w:ilvl w:val="0"/>
          <w:numId w:val="0"/>
        </w:numPr>
        <w:ind w:firstLine="567"/>
      </w:pPr>
      <w:r w:rsidRPr="00817C89">
        <w:t>Обмен документами, подписанными с использованием МЧД может осуществляться двумя способами:</w:t>
      </w:r>
    </w:p>
    <w:p w14:paraId="2EEA44C0" w14:textId="77777777" w:rsidR="0027159D" w:rsidRPr="00817C89" w:rsidRDefault="0027159D" w:rsidP="001B5E70">
      <w:pPr>
        <w:pStyle w:val="a0"/>
        <w:numPr>
          <w:ilvl w:val="0"/>
          <w:numId w:val="0"/>
        </w:numPr>
        <w:ind w:left="993" w:hanging="426"/>
      </w:pPr>
      <w:r w:rsidRPr="00817C89">
        <w:t>1.</w:t>
      </w:r>
      <w:r w:rsidRPr="00817C89">
        <w:tab/>
        <w:t xml:space="preserve">Указываются внутренние номера МЧД, ИНН доверителей и </w:t>
      </w:r>
      <w:r w:rsidRPr="00817C89">
        <w:rPr>
          <w:lang w:val="en-US"/>
        </w:rPr>
        <w:t>URL</w:t>
      </w:r>
      <w:r w:rsidRPr="00817C89">
        <w:t xml:space="preserve"> ресурса получения сведений об МЧД в описании ЛС с документом. Дополнительно можно указать срок действия доверенности.</w:t>
      </w:r>
    </w:p>
    <w:p w14:paraId="6C5C5276" w14:textId="77777777" w:rsidR="0027159D" w:rsidRPr="00817C89" w:rsidRDefault="0027159D" w:rsidP="001B5E70">
      <w:pPr>
        <w:pStyle w:val="a0"/>
        <w:numPr>
          <w:ilvl w:val="0"/>
          <w:numId w:val="0"/>
        </w:numPr>
        <w:ind w:left="993" w:hanging="426"/>
      </w:pPr>
      <w:r w:rsidRPr="00817C89">
        <w:t>2.</w:t>
      </w:r>
      <w:r w:rsidRPr="00817C89">
        <w:tab/>
        <w:t>Файл МЧД и подпись, которая использовалась для выдачи МЧД, прикладываются вместе с документом. В описании ЛС указываются их идентификаторы.</w:t>
      </w:r>
    </w:p>
    <w:p w14:paraId="2CD47B78" w14:textId="77777777" w:rsidR="0027159D" w:rsidRPr="00817C89" w:rsidRDefault="0027159D" w:rsidP="001B5E70">
      <w:pPr>
        <w:pStyle w:val="a0"/>
        <w:numPr>
          <w:ilvl w:val="0"/>
          <w:numId w:val="0"/>
        </w:numPr>
        <w:ind w:firstLine="567"/>
      </w:pPr>
      <w:r w:rsidRPr="00817C89">
        <w:t>Для обоих способов в описании ЛС указывается идентификатор подписи документа, к которому прикладывается МЧД.</w:t>
      </w:r>
    </w:p>
    <w:p w14:paraId="6E917525" w14:textId="413E9B11" w:rsidR="0027159D" w:rsidRPr="00817C89" w:rsidRDefault="0027159D" w:rsidP="001B5E70">
      <w:pPr>
        <w:pStyle w:val="a0"/>
        <w:numPr>
          <w:ilvl w:val="0"/>
          <w:numId w:val="0"/>
        </w:numPr>
        <w:ind w:firstLine="567"/>
      </w:pPr>
      <w:r w:rsidRPr="00817C89">
        <w:t xml:space="preserve">Рекомендуется использовать доверенности, выданные на Платформе ФНС России </w:t>
      </w:r>
      <w:hyperlink r:id="rId73" w:history="1">
        <w:r w:rsidRPr="00817C89">
          <w:rPr>
            <w:rStyle w:val="aa"/>
          </w:rPr>
          <w:t>https://m4d.nalog.gov.ru/</w:t>
        </w:r>
      </w:hyperlink>
      <w:r w:rsidR="005633E4" w:rsidRPr="00817C89">
        <w:t>"</w:t>
      </w:r>
      <w:r w:rsidRPr="00817C89">
        <w:t>.</w:t>
      </w:r>
    </w:p>
    <w:p w14:paraId="67B1D70F" w14:textId="5AB1D916" w:rsidR="00F0588C" w:rsidRPr="00817C89" w:rsidRDefault="005633E4" w:rsidP="008227FA">
      <w:pPr>
        <w:pStyle w:val="a0"/>
        <w:numPr>
          <w:ilvl w:val="0"/>
          <w:numId w:val="27"/>
        </w:numPr>
        <w:ind w:left="993" w:hanging="426"/>
      </w:pPr>
      <w:r w:rsidRPr="00817C89">
        <w:t>П</w:t>
      </w:r>
      <w:r w:rsidR="0027159D" w:rsidRPr="00817C89">
        <w:t xml:space="preserve">ункт 5.2 дополнен рисунком </w:t>
      </w:r>
      <w:r w:rsidR="00F0588C" w:rsidRPr="00817C89">
        <w:t>"</w:t>
      </w:r>
      <w:r w:rsidR="0027159D" w:rsidRPr="00817C89">
        <w:t>2. Логическое сообщение и технологические квитанции</w:t>
      </w:r>
      <w:r w:rsidR="00F0588C" w:rsidRPr="00817C89">
        <w:t>"</w:t>
      </w:r>
      <w:r w:rsidR="0027159D" w:rsidRPr="00817C89">
        <w:t xml:space="preserve"> следующего содержания:</w:t>
      </w:r>
    </w:p>
    <w:p w14:paraId="5D480261" w14:textId="0F1304F5" w:rsidR="0027159D" w:rsidRPr="00817C89" w:rsidRDefault="0027159D" w:rsidP="006E4E81">
      <w:pPr>
        <w:pStyle w:val="a0"/>
        <w:numPr>
          <w:ilvl w:val="0"/>
          <w:numId w:val="0"/>
        </w:numPr>
        <w:ind w:firstLine="567"/>
        <w:jc w:val="left"/>
      </w:pPr>
      <w:r w:rsidRPr="00817C89">
        <w:t>"</w:t>
      </w:r>
    </w:p>
    <w:p w14:paraId="2E90197B" w14:textId="3C3CAE03" w:rsidR="0027159D" w:rsidRPr="00817C89" w:rsidRDefault="0027159D" w:rsidP="00FA3BA3">
      <w:pPr>
        <w:pStyle w:val="afff2"/>
      </w:pPr>
      <w:r w:rsidRPr="00817C89">
        <w:lastRenderedPageBreak/>
        <w:drawing>
          <wp:inline distT="0" distB="0" distL="0" distR="0" wp14:anchorId="643FFD90" wp14:editId="05EF5BCD">
            <wp:extent cx="5943600" cy="2581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6025" w14:textId="1EC0978A" w:rsidR="0027159D" w:rsidRPr="00817C89" w:rsidRDefault="0027159D" w:rsidP="00FA3BA3">
      <w:pPr>
        <w:pStyle w:val="a0"/>
        <w:numPr>
          <w:ilvl w:val="0"/>
          <w:numId w:val="0"/>
        </w:numPr>
        <w:spacing w:before="240"/>
        <w:ind w:firstLine="567"/>
        <w:jc w:val="center"/>
        <w:rPr>
          <w:color w:val="000000" w:themeColor="text1"/>
        </w:rPr>
      </w:pPr>
      <w:r w:rsidRPr="00817C89">
        <w:rPr>
          <w:color w:val="000000" w:themeColor="text1"/>
        </w:rPr>
        <w:t>Рис.2. Логическое сообщение и технологические квитанции"</w:t>
      </w:r>
      <w:r w:rsidR="00F0588C" w:rsidRPr="00817C89">
        <w:rPr>
          <w:color w:val="000000" w:themeColor="text1"/>
        </w:rPr>
        <w:t>.</w:t>
      </w:r>
    </w:p>
    <w:p w14:paraId="332B4AD4" w14:textId="118E5EF1" w:rsidR="0027159D" w:rsidRPr="00817C89" w:rsidRDefault="00F0588C" w:rsidP="008227FA">
      <w:pPr>
        <w:pStyle w:val="a0"/>
        <w:numPr>
          <w:ilvl w:val="0"/>
          <w:numId w:val="27"/>
        </w:numPr>
        <w:ind w:left="993" w:hanging="426"/>
        <w:rPr>
          <w:color w:val="000000" w:themeColor="text1"/>
        </w:rPr>
      </w:pPr>
      <w:r w:rsidRPr="00817C89">
        <w:rPr>
          <w:color w:val="000000" w:themeColor="text1"/>
        </w:rPr>
        <w:t>П</w:t>
      </w:r>
      <w:r w:rsidR="0027159D" w:rsidRPr="00817C89">
        <w:rPr>
          <w:color w:val="000000" w:themeColor="text1"/>
        </w:rPr>
        <w:t>одпункт 5.2.1 пункта 5.2 дополнен формулировкой следующего содержания:</w:t>
      </w:r>
    </w:p>
    <w:p w14:paraId="1EE26343" w14:textId="14C14424" w:rsidR="0027159D" w:rsidRPr="00817C89" w:rsidRDefault="0027159D" w:rsidP="006E4E81">
      <w:pPr>
        <w:pStyle w:val="a0"/>
        <w:numPr>
          <w:ilvl w:val="0"/>
          <w:numId w:val="0"/>
        </w:numPr>
        <w:ind w:left="993" w:hanging="426"/>
      </w:pPr>
      <w:r w:rsidRPr="00817C89">
        <w:rPr>
          <w:color w:val="000000" w:themeColor="text1"/>
        </w:rPr>
        <w:t>"</w:t>
      </w:r>
      <w:r w:rsidR="006E4E81" w:rsidRPr="00817C89">
        <w:rPr>
          <w:color w:val="000000" w:themeColor="text1"/>
        </w:rPr>
        <w:t xml:space="preserve">1. </w:t>
      </w:r>
      <w:r w:rsidRPr="00817C89">
        <w:rPr>
          <w:b/>
          <w:i/>
          <w:color w:val="000000" w:themeColor="text1"/>
        </w:rPr>
        <w:t xml:space="preserve">Оператор </w:t>
      </w:r>
      <w:r w:rsidRPr="00817C89">
        <w:rPr>
          <w:b/>
          <w:i/>
        </w:rPr>
        <w:t>Отправителя</w:t>
      </w:r>
      <w:r w:rsidRPr="00817C89">
        <w:t xml:space="preserve"> упаковывает требующие пересылки документы, подписи, МЧД к ним и подпись к МЧД (если МЧД и подпись к МЧД передаются вместе с документами, а не как набор атрибутов в описании ЛС) в логические сообщения, формирует транспортный пакет, подписывает его и отправляет </w:t>
      </w:r>
      <w:r w:rsidRPr="00817C89">
        <w:rPr>
          <w:b/>
          <w:i/>
        </w:rPr>
        <w:t>Оператору Получателя</w:t>
      </w:r>
      <w:r w:rsidRPr="00817C89">
        <w:t>".</w:t>
      </w:r>
    </w:p>
    <w:p w14:paraId="6E06B650" w14:textId="5D9C562F" w:rsidR="0027159D" w:rsidRPr="00817C89" w:rsidRDefault="00F0588C" w:rsidP="008227FA">
      <w:pPr>
        <w:pStyle w:val="a0"/>
        <w:numPr>
          <w:ilvl w:val="0"/>
          <w:numId w:val="27"/>
        </w:numPr>
        <w:ind w:left="993" w:hanging="426"/>
      </w:pPr>
      <w:r w:rsidRPr="00817C89">
        <w:rPr>
          <w:color w:val="000000" w:themeColor="text1"/>
        </w:rPr>
        <w:t>П</w:t>
      </w:r>
      <w:r w:rsidR="0027159D" w:rsidRPr="00817C89">
        <w:rPr>
          <w:color w:val="000000" w:themeColor="text1"/>
        </w:rPr>
        <w:t xml:space="preserve">одпункт 5.2.1 пункта 5.2 </w:t>
      </w:r>
      <w:r w:rsidR="0027159D" w:rsidRPr="00817C89">
        <w:t xml:space="preserve">рисунком </w:t>
      </w:r>
      <w:r w:rsidRPr="00817C89">
        <w:rPr>
          <w:color w:val="000000" w:themeColor="text1"/>
        </w:rPr>
        <w:t>"</w:t>
      </w:r>
      <w:r w:rsidR="0027159D" w:rsidRPr="00817C89">
        <w:t>3. Регламент взаимодействия операторов</w:t>
      </w:r>
      <w:r w:rsidRPr="00817C89">
        <w:rPr>
          <w:color w:val="000000" w:themeColor="text1"/>
        </w:rPr>
        <w:t>"</w:t>
      </w:r>
      <w:r w:rsidR="0027159D" w:rsidRPr="00817C89">
        <w:t xml:space="preserve"> следующего содержания:</w:t>
      </w:r>
    </w:p>
    <w:p w14:paraId="128D0504" w14:textId="77777777" w:rsidR="0027159D" w:rsidRPr="00817C89" w:rsidRDefault="0027159D" w:rsidP="006E4E81">
      <w:pPr>
        <w:pStyle w:val="a0"/>
        <w:numPr>
          <w:ilvl w:val="0"/>
          <w:numId w:val="0"/>
        </w:numPr>
        <w:ind w:left="993" w:hanging="426"/>
        <w:jc w:val="left"/>
      </w:pPr>
      <w:r w:rsidRPr="00817C89">
        <w:t>"</w:t>
      </w:r>
    </w:p>
    <w:p w14:paraId="470617EF" w14:textId="77777777" w:rsidR="0027159D" w:rsidRPr="00817C89" w:rsidRDefault="0027159D" w:rsidP="00FA3BA3">
      <w:pPr>
        <w:pStyle w:val="afff2"/>
      </w:pPr>
      <w:r w:rsidRPr="00817C89">
        <w:lastRenderedPageBreak/>
        <w:drawing>
          <wp:inline distT="0" distB="0" distL="0" distR="0" wp14:anchorId="4AA17CD2" wp14:editId="303E6AB8">
            <wp:extent cx="5943600" cy="6896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3" b="13091"/>
                    <a:stretch/>
                  </pic:blipFill>
                  <pic:spPr bwMode="auto">
                    <a:xfrm>
                      <a:off x="0" y="0"/>
                      <a:ext cx="59436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BAB7D" w14:textId="6E689A50" w:rsidR="0027159D" w:rsidRPr="00817C89" w:rsidRDefault="0027159D" w:rsidP="00FA3BA3">
      <w:pPr>
        <w:pStyle w:val="a0"/>
        <w:numPr>
          <w:ilvl w:val="0"/>
          <w:numId w:val="0"/>
        </w:numPr>
        <w:spacing w:before="240"/>
        <w:ind w:left="992" w:hanging="425"/>
        <w:jc w:val="center"/>
      </w:pPr>
      <w:r w:rsidRPr="00817C89">
        <w:t>Рис.3</w:t>
      </w:r>
      <w:r w:rsidR="006E4E81" w:rsidRPr="00817C89">
        <w:t>.</w:t>
      </w:r>
      <w:r w:rsidRPr="00817C89">
        <w:t xml:space="preserve"> Регламент взаимодействия операторов</w:t>
      </w:r>
      <w:r w:rsidRPr="00817C89">
        <w:rPr>
          <w:color w:val="000000" w:themeColor="text1"/>
        </w:rPr>
        <w:t>".</w:t>
      </w:r>
    </w:p>
    <w:p w14:paraId="4BFEB107" w14:textId="62C042EC" w:rsidR="0027159D" w:rsidRPr="00817C89" w:rsidRDefault="00F0588C" w:rsidP="008227FA">
      <w:pPr>
        <w:pStyle w:val="a0"/>
        <w:numPr>
          <w:ilvl w:val="0"/>
          <w:numId w:val="27"/>
        </w:numPr>
        <w:ind w:left="993" w:hanging="426"/>
        <w:rPr>
          <w:color w:val="000000" w:themeColor="text1"/>
        </w:rPr>
      </w:pPr>
      <w:r w:rsidRPr="00817C89">
        <w:rPr>
          <w:color w:val="000000" w:themeColor="text1"/>
        </w:rPr>
        <w:t>П</w:t>
      </w:r>
      <w:r w:rsidR="0027159D" w:rsidRPr="00817C89">
        <w:rPr>
          <w:color w:val="000000" w:themeColor="text1"/>
        </w:rPr>
        <w:t>одпункт 5.2.1 пункта 5.2 дополнен формулировкой следующего содержания:</w:t>
      </w:r>
    </w:p>
    <w:p w14:paraId="04DA327D" w14:textId="6700D904" w:rsidR="0027159D" w:rsidRPr="00817C89" w:rsidRDefault="0027159D" w:rsidP="006E4E81">
      <w:pPr>
        <w:pStyle w:val="a0"/>
        <w:numPr>
          <w:ilvl w:val="0"/>
          <w:numId w:val="0"/>
        </w:numPr>
        <w:ind w:left="993" w:hanging="426"/>
      </w:pPr>
      <w:r w:rsidRPr="00817C89">
        <w:rPr>
          <w:color w:val="000000" w:themeColor="text1"/>
        </w:rPr>
        <w:t>"</w:t>
      </w:r>
      <w:r w:rsidR="006E4E81" w:rsidRPr="00817C89">
        <w:rPr>
          <w:color w:val="000000" w:themeColor="text1"/>
        </w:rPr>
        <w:t xml:space="preserve">5. </w:t>
      </w:r>
      <w:r w:rsidRPr="00817C89">
        <w:t>Если полученное ЛС корректно сформировано, идентифицирован получатель и присутствует вся информация, необходимая для дальнейшей обработки (согласно п.</w:t>
      </w:r>
      <w:r w:rsidRPr="00817C89">
        <w:fldChar w:fldCharType="begin"/>
      </w:r>
      <w:r w:rsidRPr="00817C89">
        <w:instrText xml:space="preserve"> REF _Ref396210910 \n \h  \* MERGEFORMAT </w:instrText>
      </w:r>
      <w:r w:rsidRPr="00817C89">
        <w:fldChar w:fldCharType="separate"/>
      </w:r>
      <w:r w:rsidR="00AD1BC4">
        <w:t>0</w:t>
      </w:r>
      <w:r w:rsidRPr="00817C89">
        <w:fldChar w:fldCharType="end"/>
      </w:r>
      <w:r w:rsidRPr="00817C89">
        <w:t xml:space="preserve"> </w:t>
      </w:r>
      <w:r w:rsidRPr="00817C89">
        <w:fldChar w:fldCharType="begin"/>
      </w:r>
      <w:r w:rsidRPr="00817C89">
        <w:instrText xml:space="preserve"> REF _Ref396210910 \h  \* MERGEFORMAT </w:instrText>
      </w:r>
      <w:r w:rsidRPr="00817C89">
        <w:fldChar w:fldCharType="separate"/>
      </w:r>
      <w:r w:rsidR="00AD1BC4" w:rsidRPr="00817C89">
        <w:t>6.1. Логическое сообщение (ЛС)</w:t>
      </w:r>
      <w:r w:rsidRPr="00817C89">
        <w:fldChar w:fldCharType="end"/>
      </w:r>
      <w:r w:rsidRPr="00817C89">
        <w:t xml:space="preserve">), </w:t>
      </w:r>
      <w:r w:rsidRPr="00817C89">
        <w:rPr>
          <w:b/>
          <w:i/>
        </w:rPr>
        <w:t>Оператор Получателя</w:t>
      </w:r>
      <w:r w:rsidRPr="00817C89">
        <w:t xml:space="preserve"> формирует положительную ТК и в случаях, установленных нормативными документами и законодательством, Оператор Получателя формирует в </w:t>
      </w:r>
      <w:r w:rsidRPr="00817C89">
        <w:lastRenderedPageBreak/>
        <w:t xml:space="preserve">электронной форме Подтверждение Оператора с указанием даты и времени отправки Документа Получателю (согласно п. 4.2. Вспомогательные электронные документы (ВЭД)). </w:t>
      </w:r>
      <w:r w:rsidRPr="00817C89">
        <w:rPr>
          <w:b/>
          <w:i/>
        </w:rPr>
        <w:t>Оператор Получателя</w:t>
      </w:r>
      <w:r w:rsidRPr="00817C89">
        <w:t xml:space="preserve"> подписывает соответствующее подтверждение электронной подписью уполномоченного лица </w:t>
      </w:r>
      <w:r w:rsidRPr="00817C89">
        <w:rPr>
          <w:b/>
          <w:i/>
        </w:rPr>
        <w:t>Оператора Получателя</w:t>
      </w:r>
      <w:r w:rsidRPr="00817C89">
        <w:t xml:space="preserve">. Положительная ТК фиксирует факт передачи ЛС. С этого момента </w:t>
      </w:r>
      <w:r w:rsidRPr="00817C89">
        <w:rPr>
          <w:b/>
          <w:i/>
        </w:rPr>
        <w:t>Оператор Получателя</w:t>
      </w:r>
      <w:r w:rsidRPr="00817C89">
        <w:t xml:space="preserve"> принимает на себя обязательства и ответственность за все дальнейшие действия с ЛС. На данном уровне Оператор не проверяет состав документов внутри ЛС".</w:t>
      </w:r>
    </w:p>
    <w:p w14:paraId="2DFE365C" w14:textId="0D95019E" w:rsidR="00F0588C" w:rsidRPr="00817C89" w:rsidRDefault="00F0588C" w:rsidP="008227FA">
      <w:pPr>
        <w:pStyle w:val="a0"/>
        <w:numPr>
          <w:ilvl w:val="0"/>
          <w:numId w:val="27"/>
        </w:numPr>
        <w:ind w:left="993" w:hanging="426"/>
      </w:pPr>
      <w:r w:rsidRPr="00817C89">
        <w:rPr>
          <w:color w:val="000000" w:themeColor="text1"/>
        </w:rPr>
        <w:t>П</w:t>
      </w:r>
      <w:r w:rsidR="0027159D" w:rsidRPr="00817C89">
        <w:rPr>
          <w:color w:val="000000" w:themeColor="text1"/>
        </w:rPr>
        <w:t xml:space="preserve">одпункт 5.2.1 пункта 5.2 </w:t>
      </w:r>
      <w:r w:rsidR="0027159D" w:rsidRPr="00817C89">
        <w:t xml:space="preserve">рисунком </w:t>
      </w:r>
      <w:r w:rsidRPr="00817C89">
        <w:t>"</w:t>
      </w:r>
      <w:r w:rsidR="0027159D" w:rsidRPr="00817C89">
        <w:t>4. Регламент взаимодействия операторов</w:t>
      </w:r>
      <w:r w:rsidRPr="00817C89">
        <w:t>"</w:t>
      </w:r>
      <w:r w:rsidR="00FC3B9A" w:rsidRPr="00817C89">
        <w:t xml:space="preserve"> и </w:t>
      </w:r>
      <w:r w:rsidR="00FC3B9A" w:rsidRPr="00817C89">
        <w:rPr>
          <w:color w:val="000000" w:themeColor="text1"/>
        </w:rPr>
        <w:t>формулировкой следующего содержания</w:t>
      </w:r>
      <w:r w:rsidR="0027159D" w:rsidRPr="00817C89">
        <w:t>:</w:t>
      </w:r>
    </w:p>
    <w:p w14:paraId="30C70A15" w14:textId="0E7E8133" w:rsidR="0027159D" w:rsidRPr="00817C89" w:rsidRDefault="0027159D" w:rsidP="00FC3B9A">
      <w:pPr>
        <w:pStyle w:val="aff4"/>
        <w:suppressAutoHyphens w:val="0"/>
        <w:spacing w:line="240" w:lineRule="auto"/>
        <w:ind w:left="0" w:firstLine="567"/>
        <w:jc w:val="both"/>
      </w:pPr>
      <w:r w:rsidRPr="00817C89">
        <w:rPr>
          <w:color w:val="000000" w:themeColor="text1"/>
        </w:rPr>
        <w:t>"</w:t>
      </w:r>
      <w:r w:rsidRPr="00817C89">
        <w:t>В целях обмена документами по форматам, установленным Приказом ФНС РФ от 19.12.2018 N ММВ-7-15/820@ (УПД), Приказом ФНС России от 12.10.2020 N ЕД-7-26/736@ (УКД) и иными документами, на технологическом уровне Регламент взаимодействия операторов дополняется передачей Подтверждения Оператора (см. рис.</w:t>
      </w:r>
      <w:r w:rsidR="00FC3B9A" w:rsidRPr="00817C89">
        <w:t xml:space="preserve"> </w:t>
      </w:r>
      <w:r w:rsidRPr="00817C89">
        <w:t>4).</w:t>
      </w:r>
    </w:p>
    <w:p w14:paraId="5EDA9747" w14:textId="77777777" w:rsidR="0027159D" w:rsidRPr="00817C89" w:rsidRDefault="0027159D" w:rsidP="008227FA">
      <w:pPr>
        <w:numPr>
          <w:ilvl w:val="0"/>
          <w:numId w:val="5"/>
        </w:numPr>
        <w:ind w:left="993" w:hanging="426"/>
        <w:jc w:val="both"/>
        <w:rPr>
          <w:b/>
          <w:i/>
        </w:rPr>
      </w:pPr>
      <w:r w:rsidRPr="00817C89">
        <w:rPr>
          <w:b/>
          <w:i/>
        </w:rPr>
        <w:t>Оператор Отправителя</w:t>
      </w:r>
      <w:r w:rsidRPr="00817C89">
        <w:t xml:space="preserve"> упаковывает требующие пересылки документы, подписи, МЧД к ним и подпись к МЧД (если МЧД и подпись к МЧД передаются вместе с документами, а не как набор атрибутов в описании ЛС) в логические сообщения, формирует транспортный пакет, подписывает его и отправляет </w:t>
      </w:r>
      <w:r w:rsidRPr="00817C89">
        <w:rPr>
          <w:b/>
          <w:i/>
        </w:rPr>
        <w:t>Оператору Получателя</w:t>
      </w:r>
      <w:r w:rsidRPr="00817C89">
        <w:t>.</w:t>
      </w:r>
    </w:p>
    <w:p w14:paraId="02EA5BDC" w14:textId="5029997D" w:rsidR="0027159D" w:rsidRPr="00817C89" w:rsidRDefault="0027159D" w:rsidP="008227FA">
      <w:pPr>
        <w:numPr>
          <w:ilvl w:val="0"/>
          <w:numId w:val="5"/>
        </w:numPr>
        <w:ind w:left="993" w:hanging="426"/>
        <w:jc w:val="both"/>
        <w:rPr>
          <w:b/>
          <w:i/>
        </w:rPr>
      </w:pPr>
      <w:r w:rsidRPr="00817C89">
        <w:rPr>
          <w:b/>
          <w:i/>
        </w:rPr>
        <w:t>Оператор Получателя</w:t>
      </w:r>
      <w:r w:rsidRPr="00817C89">
        <w:t xml:space="preserve"> фиксирует дату получения ТП, проверяет его корректность (ЭП, структуру и формат, согласно п.5.3. </w:t>
      </w:r>
      <w:r w:rsidRPr="00817C89">
        <w:fldChar w:fldCharType="begin"/>
      </w:r>
      <w:r w:rsidRPr="00817C89">
        <w:instrText xml:space="preserve"> REF _Ref396210858 \h  \* MERGEFORMAT </w:instrText>
      </w:r>
      <w:r w:rsidRPr="00817C89">
        <w:fldChar w:fldCharType="separate"/>
      </w:r>
      <w:r w:rsidR="00AD1BC4" w:rsidRPr="00817C89">
        <w:t>6.4. Транспортный пакет (ТП)</w:t>
      </w:r>
      <w:r w:rsidRPr="00817C89">
        <w:fldChar w:fldCharType="end"/>
      </w:r>
      <w:r w:rsidRPr="00817C89">
        <w:t xml:space="preserve">) и в синхронном режиме сообщает </w:t>
      </w:r>
      <w:r w:rsidRPr="00817C89">
        <w:rPr>
          <w:b/>
          <w:i/>
        </w:rPr>
        <w:t>Оператору Отправителя</w:t>
      </w:r>
      <w:r w:rsidRPr="00817C89">
        <w:t>, п</w:t>
      </w:r>
      <w:r w:rsidR="00FC3B9A" w:rsidRPr="00817C89">
        <w:t>ринят ли данный ТП в обработку.</w:t>
      </w:r>
    </w:p>
    <w:p w14:paraId="73D2AAF6" w14:textId="77777777" w:rsidR="0027159D" w:rsidRPr="00817C89" w:rsidRDefault="0027159D" w:rsidP="00FC3B9A">
      <w:pPr>
        <w:ind w:left="993"/>
        <w:jc w:val="both"/>
        <w:rPr>
          <w:b/>
          <w:i/>
        </w:rPr>
      </w:pPr>
      <w:r w:rsidRPr="00817C89">
        <w:t xml:space="preserve">Если ТП прошел проверку и принят в обработку, с этого момента </w:t>
      </w:r>
      <w:r w:rsidRPr="00817C89">
        <w:rPr>
          <w:b/>
          <w:i/>
        </w:rPr>
        <w:t>Оператор Получателя</w:t>
      </w:r>
      <w:r w:rsidRPr="00817C89">
        <w:t xml:space="preserve"> формирует соответствующие транспортные квитанции ТрК, содержащие результат обработки ТП, и принимает на себя ответственность в установленный срок проверить корректность и обработать каждое ЛС внутри ТП и в асинхронном режиме проинформировать </w:t>
      </w:r>
      <w:r w:rsidRPr="00817C89">
        <w:rPr>
          <w:b/>
          <w:i/>
        </w:rPr>
        <w:t>Оператора Отправителя</w:t>
      </w:r>
      <w:r w:rsidRPr="00817C89">
        <w:t xml:space="preserve"> о результатах.</w:t>
      </w:r>
    </w:p>
    <w:p w14:paraId="73F5875E" w14:textId="77777777" w:rsidR="0027159D" w:rsidRPr="00817C89" w:rsidRDefault="0027159D" w:rsidP="008227FA">
      <w:pPr>
        <w:numPr>
          <w:ilvl w:val="0"/>
          <w:numId w:val="5"/>
        </w:numPr>
        <w:ind w:left="993" w:hanging="426"/>
        <w:jc w:val="both"/>
        <w:rPr>
          <w:b/>
          <w:i/>
        </w:rPr>
      </w:pPr>
      <w:r w:rsidRPr="00817C89">
        <w:rPr>
          <w:b/>
          <w:i/>
        </w:rPr>
        <w:t>Оператор Получателя</w:t>
      </w:r>
      <w:r w:rsidRPr="00817C89">
        <w:t xml:space="preserve"> с момента принятия в обработку не позднее 4 часов распаковывает ТП, обрабатывает каждое ЛС и ПР по отдельности и формирует соответствующие технологические квитанции, содержащие результаты их обработки в соответствии с Методическими рекомендациями.</w:t>
      </w:r>
    </w:p>
    <w:p w14:paraId="2D571690" w14:textId="77777777" w:rsidR="0027159D" w:rsidRPr="00817C89" w:rsidRDefault="0027159D" w:rsidP="008227FA">
      <w:pPr>
        <w:numPr>
          <w:ilvl w:val="0"/>
          <w:numId w:val="5"/>
        </w:numPr>
        <w:ind w:left="993" w:hanging="426"/>
        <w:jc w:val="both"/>
      </w:pPr>
      <w:r w:rsidRPr="00817C89">
        <w:rPr>
          <w:b/>
          <w:i/>
        </w:rPr>
        <w:t>Оператор Получателя</w:t>
      </w:r>
      <w:r w:rsidRPr="00817C89">
        <w:t xml:space="preserve"> упаковывает сформированные ТК в транспортный пакет, подписывает его и передает </w:t>
      </w:r>
      <w:r w:rsidRPr="00817C89">
        <w:rPr>
          <w:b/>
          <w:i/>
        </w:rPr>
        <w:t>Оператору Отправителя</w:t>
      </w:r>
      <w:r w:rsidRPr="00817C89">
        <w:t>.</w:t>
      </w:r>
    </w:p>
    <w:p w14:paraId="01095E12" w14:textId="111398DD" w:rsidR="0027159D" w:rsidRPr="00817C89" w:rsidRDefault="0027159D" w:rsidP="008227FA">
      <w:pPr>
        <w:numPr>
          <w:ilvl w:val="0"/>
          <w:numId w:val="5"/>
        </w:numPr>
        <w:ind w:left="993" w:hanging="426"/>
        <w:jc w:val="both"/>
      </w:pPr>
      <w:r w:rsidRPr="00817C89">
        <w:t>Если полученное ЛС корректно сформировано, идентифицирован получатель и присутствует вся информация, необходимая для дальнейшей обработки (согласно п.</w:t>
      </w:r>
      <w:r w:rsidRPr="00817C89">
        <w:fldChar w:fldCharType="begin"/>
      </w:r>
      <w:r w:rsidRPr="00817C89">
        <w:instrText xml:space="preserve"> REF _Ref396210910 \n \h  \* MERGEFORMAT </w:instrText>
      </w:r>
      <w:r w:rsidRPr="00817C89">
        <w:fldChar w:fldCharType="separate"/>
      </w:r>
      <w:r w:rsidR="00AD1BC4">
        <w:t>0</w:t>
      </w:r>
      <w:r w:rsidRPr="00817C89">
        <w:fldChar w:fldCharType="end"/>
      </w:r>
      <w:r w:rsidRPr="00817C89">
        <w:t xml:space="preserve"> </w:t>
      </w:r>
      <w:r w:rsidRPr="00817C89">
        <w:fldChar w:fldCharType="begin"/>
      </w:r>
      <w:r w:rsidRPr="00817C89">
        <w:instrText xml:space="preserve"> REF _Ref396210910 \h  \* MERGEFORMAT </w:instrText>
      </w:r>
      <w:r w:rsidRPr="00817C89">
        <w:fldChar w:fldCharType="separate"/>
      </w:r>
      <w:r w:rsidR="00AD1BC4" w:rsidRPr="00817C89">
        <w:t>6.1. Логическое сообщение (ЛС)</w:t>
      </w:r>
      <w:r w:rsidRPr="00817C89">
        <w:fldChar w:fldCharType="end"/>
      </w:r>
      <w:r w:rsidRPr="00817C89">
        <w:t xml:space="preserve">), </w:t>
      </w:r>
      <w:r w:rsidRPr="00817C89">
        <w:rPr>
          <w:b/>
          <w:i/>
        </w:rPr>
        <w:t>Оператор Получателя</w:t>
      </w:r>
      <w:r w:rsidRPr="00817C89">
        <w:t xml:space="preserve"> формирует положительную ТК и в случаях, установленных нормативными документами и законодательством, Оператор Получателя формирует в электронной форме Подтверждение Оператора с указанием даты и времени отправки Документа Получателю (согласно п. 4.2. Вспомогательные электронные документы (ВЭД)). </w:t>
      </w:r>
      <w:r w:rsidRPr="00817C89">
        <w:rPr>
          <w:b/>
          <w:i/>
        </w:rPr>
        <w:t>Оператор Получателя</w:t>
      </w:r>
      <w:r w:rsidRPr="00817C89">
        <w:t xml:space="preserve"> подписывает соответствующее подтверждение электронной подписью уполномоченного лица </w:t>
      </w:r>
      <w:r w:rsidRPr="00817C89">
        <w:rPr>
          <w:b/>
          <w:i/>
        </w:rPr>
        <w:t>Оператора Получателя</w:t>
      </w:r>
      <w:r w:rsidRPr="00817C89">
        <w:t xml:space="preserve">. Положительная ТК фиксирует факт передачи ЛС. С этого момента </w:t>
      </w:r>
      <w:r w:rsidRPr="00817C89">
        <w:rPr>
          <w:b/>
          <w:i/>
        </w:rPr>
        <w:t>Оператор Получателя</w:t>
      </w:r>
      <w:r w:rsidRPr="00817C89">
        <w:t xml:space="preserve"> принимает на себя обязательства и ответственность за </w:t>
      </w:r>
      <w:r w:rsidRPr="00817C89">
        <w:lastRenderedPageBreak/>
        <w:t>все дальнейшие действия с ЛС. На данном уровне Оператор не проверяет состав документов внутри ЛС.</w:t>
      </w:r>
    </w:p>
    <w:p w14:paraId="5F6A7E27" w14:textId="77777777" w:rsidR="0027159D" w:rsidRPr="00817C89" w:rsidRDefault="0027159D" w:rsidP="008227FA">
      <w:pPr>
        <w:numPr>
          <w:ilvl w:val="0"/>
          <w:numId w:val="5"/>
        </w:numPr>
        <w:ind w:left="993" w:hanging="426"/>
        <w:jc w:val="both"/>
        <w:rPr>
          <w:b/>
          <w:i/>
        </w:rPr>
      </w:pPr>
      <w:r w:rsidRPr="00817C89">
        <w:t xml:space="preserve">Если результат проверки ЛС отрицательный, то </w:t>
      </w:r>
      <w:r w:rsidRPr="00817C89">
        <w:rPr>
          <w:b/>
          <w:i/>
        </w:rPr>
        <w:t>Оператор Получателя</w:t>
      </w:r>
      <w:r w:rsidRPr="00817C89">
        <w:t xml:space="preserve"> формирует отрицательную ТК с указанием причины. В этом случае передача ЛС считается не состоявшейся.</w:t>
      </w:r>
    </w:p>
    <w:p w14:paraId="13767F0E" w14:textId="1D5AB5DD" w:rsidR="0027159D" w:rsidRPr="00817C89" w:rsidRDefault="0027159D" w:rsidP="008227FA">
      <w:pPr>
        <w:numPr>
          <w:ilvl w:val="0"/>
          <w:numId w:val="5"/>
        </w:numPr>
        <w:ind w:left="993" w:hanging="426"/>
        <w:jc w:val="both"/>
      </w:pPr>
      <w:r w:rsidRPr="00817C89">
        <w:rPr>
          <w:b/>
          <w:i/>
        </w:rPr>
        <w:t>Оператор Отправителя</w:t>
      </w:r>
      <w:r w:rsidRPr="00817C89">
        <w:t xml:space="preserve"> фиксирует дату получения транспортного пакета с ТК, проверят его корректность (ЭП, структуру и формат) и обрабатывает содержащиеся </w:t>
      </w:r>
      <w:r w:rsidR="00FC3B9A" w:rsidRPr="00817C89">
        <w:t>в нем технологические квитанции</w:t>
      </w:r>
      <w:r w:rsidRPr="00817C89">
        <w:t>.</w:t>
      </w:r>
    </w:p>
    <w:p w14:paraId="43F4F5B5" w14:textId="77777777" w:rsidR="0027159D" w:rsidRPr="00817C89" w:rsidRDefault="0027159D" w:rsidP="00FC3B9A">
      <w:pPr>
        <w:pStyle w:val="aff4"/>
        <w:suppressAutoHyphens w:val="0"/>
        <w:spacing w:line="240" w:lineRule="auto"/>
        <w:ind w:left="0" w:firstLine="567"/>
        <w:jc w:val="both"/>
      </w:pPr>
    </w:p>
    <w:p w14:paraId="0FC26EA1" w14:textId="77777777" w:rsidR="00FC3B9A" w:rsidRPr="00817C89" w:rsidRDefault="00FC3B9A" w:rsidP="00FA3BA3">
      <w:pPr>
        <w:pStyle w:val="afff2"/>
      </w:pPr>
      <w:r w:rsidRPr="00817C89">
        <w:lastRenderedPageBreak/>
        <w:drawing>
          <wp:inline distT="0" distB="0" distL="0" distR="0" wp14:anchorId="27105A31" wp14:editId="3960C452">
            <wp:extent cx="5943600" cy="7248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9" b="8672"/>
                    <a:stretch/>
                  </pic:blipFill>
                  <pic:spPr bwMode="auto">
                    <a:xfrm>
                      <a:off x="0" y="0"/>
                      <a:ext cx="59436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7C6BE" w14:textId="04D627D6" w:rsidR="00FC3B9A" w:rsidRPr="00817C89" w:rsidRDefault="00FC3B9A" w:rsidP="00FA3BA3">
      <w:pPr>
        <w:pStyle w:val="affb"/>
        <w:spacing w:before="240"/>
        <w:jc w:val="center"/>
      </w:pPr>
      <w:r w:rsidRPr="00817C89">
        <w:t>Рис.4. Регламент взаимодействия операторов".</w:t>
      </w:r>
    </w:p>
    <w:p w14:paraId="3BACEBA5" w14:textId="14F6B104" w:rsidR="0027159D" w:rsidRPr="00817C89" w:rsidRDefault="00FC3B9A" w:rsidP="008227FA">
      <w:pPr>
        <w:pStyle w:val="a0"/>
        <w:numPr>
          <w:ilvl w:val="0"/>
          <w:numId w:val="27"/>
        </w:numPr>
        <w:ind w:left="993" w:hanging="426"/>
      </w:pPr>
      <w:r w:rsidRPr="00817C89">
        <w:rPr>
          <w:color w:val="000000" w:themeColor="text1"/>
        </w:rPr>
        <w:t>В</w:t>
      </w:r>
      <w:r w:rsidR="0027159D" w:rsidRPr="00817C89">
        <w:rPr>
          <w:color w:val="000000" w:themeColor="text1"/>
        </w:rPr>
        <w:t xml:space="preserve"> пункте 5.</w:t>
      </w:r>
      <w:r w:rsidR="0027159D" w:rsidRPr="00817C89">
        <w:t>3 удалена формулировка "При прямом обмене (Оператор отправителя – оператор получателя)", а также актуализирован следующим содержанием:</w:t>
      </w:r>
    </w:p>
    <w:p w14:paraId="3ED6511E" w14:textId="77777777" w:rsidR="00962945" w:rsidRPr="00817C89" w:rsidRDefault="00962945" w:rsidP="008227FA">
      <w:pPr>
        <w:pStyle w:val="a2"/>
        <w:numPr>
          <w:ilvl w:val="0"/>
          <w:numId w:val="24"/>
        </w:numPr>
        <w:ind w:left="993" w:hanging="426"/>
        <w:rPr>
          <w:lang w:val="ru-RU"/>
        </w:rPr>
      </w:pPr>
      <w:r w:rsidRPr="00817C89">
        <w:rPr>
          <w:b/>
        </w:rPr>
        <w:t>X</w:t>
      </w:r>
      <w:r w:rsidRPr="00817C89">
        <w:rPr>
          <w:b/>
          <w:lang w:val="ru-RU"/>
        </w:rPr>
        <w:t>-</w:t>
      </w:r>
      <w:r w:rsidRPr="00817C89">
        <w:rPr>
          <w:b/>
        </w:rPr>
        <w:t>Sender</w:t>
      </w:r>
      <w:r w:rsidRPr="00817C89">
        <w:rPr>
          <w:b/>
          <w:lang w:val="ru-RU"/>
        </w:rPr>
        <w:t>-</w:t>
      </w:r>
      <w:r w:rsidRPr="00817C89">
        <w:rPr>
          <w:b/>
        </w:rPr>
        <w:t>Operator</w:t>
      </w:r>
      <w:r w:rsidRPr="00817C89">
        <w:rPr>
          <w:lang w:val="ru-RU"/>
        </w:rPr>
        <w:t>: &lt;ИД Оператора Отправителя ТП&gt;</w:t>
      </w:r>
    </w:p>
    <w:p w14:paraId="3EF2D46C" w14:textId="77777777" w:rsidR="00962945" w:rsidRPr="00817C89" w:rsidRDefault="00962945" w:rsidP="00962945">
      <w:pPr>
        <w:pStyle w:val="affb"/>
      </w:pPr>
      <w:r w:rsidRPr="00817C89">
        <w:t>Необязательный. В заголовке указывается идентификатор оператора получателя ТП. Заполняется оператором отправителя и каждым транзитным узлом (при наличии).</w:t>
      </w:r>
    </w:p>
    <w:p w14:paraId="04CC1BFD" w14:textId="77777777" w:rsidR="00962945" w:rsidRPr="00817C89" w:rsidRDefault="00962945" w:rsidP="00962945">
      <w:pPr>
        <w:pStyle w:val="affb"/>
      </w:pPr>
    </w:p>
    <w:p w14:paraId="255A69D7" w14:textId="77777777" w:rsidR="00962945" w:rsidRPr="00817C89" w:rsidRDefault="00962945" w:rsidP="008227FA">
      <w:pPr>
        <w:pStyle w:val="a2"/>
        <w:numPr>
          <w:ilvl w:val="0"/>
          <w:numId w:val="24"/>
        </w:numPr>
        <w:ind w:left="993" w:hanging="426"/>
        <w:rPr>
          <w:lang w:val="ru-RU"/>
        </w:rPr>
      </w:pPr>
      <w:r w:rsidRPr="00817C89">
        <w:rPr>
          <w:b/>
        </w:rPr>
        <w:t>X</w:t>
      </w:r>
      <w:r w:rsidRPr="00817C89">
        <w:rPr>
          <w:b/>
          <w:lang w:val="ru-RU"/>
        </w:rPr>
        <w:t>-</w:t>
      </w:r>
      <w:r w:rsidRPr="00817C89">
        <w:rPr>
          <w:b/>
        </w:rPr>
        <w:t>Recipient</w:t>
      </w:r>
      <w:r w:rsidRPr="00817C89">
        <w:rPr>
          <w:b/>
          <w:lang w:val="ru-RU"/>
        </w:rPr>
        <w:t>-</w:t>
      </w:r>
      <w:r w:rsidRPr="00817C89">
        <w:rPr>
          <w:b/>
        </w:rPr>
        <w:t>Operator</w:t>
      </w:r>
      <w:r w:rsidRPr="00817C89">
        <w:rPr>
          <w:lang w:val="ru-RU"/>
        </w:rPr>
        <w:t>: &lt;ИД Оператора Получателя ТП&gt;</w:t>
      </w:r>
    </w:p>
    <w:p w14:paraId="189B2809" w14:textId="77777777" w:rsidR="00962945" w:rsidRPr="00817C89" w:rsidRDefault="00962945" w:rsidP="00962945">
      <w:pPr>
        <w:pStyle w:val="affb"/>
      </w:pPr>
      <w:r w:rsidRPr="00817C89">
        <w:t>Необязательный. В заголовке указывается идентификатор оператора отправителя ТП. Заполняется оператором отправителя и каждым транзитным узлом (при наличии).</w:t>
      </w:r>
    </w:p>
    <w:p w14:paraId="3755C2F8" w14:textId="77777777" w:rsidR="0027159D" w:rsidRPr="00817C89" w:rsidRDefault="0027159D" w:rsidP="00814F22">
      <w:pPr>
        <w:pStyle w:val="affb"/>
      </w:pPr>
    </w:p>
    <w:p w14:paraId="70257A2F" w14:textId="77777777" w:rsidR="0027159D" w:rsidRPr="00817C89" w:rsidRDefault="0027159D" w:rsidP="00814F22">
      <w:pPr>
        <w:pStyle w:val="affb"/>
        <w:rPr>
          <w:b/>
        </w:rPr>
      </w:pPr>
      <w:r w:rsidRPr="00817C89">
        <w:rPr>
          <w:b/>
        </w:rPr>
        <w:t>Раздел 6. Форматы передаваемых данных</w:t>
      </w:r>
    </w:p>
    <w:p w14:paraId="68CD51F6" w14:textId="77777777" w:rsidR="0027159D" w:rsidRPr="00817C89" w:rsidRDefault="0027159D" w:rsidP="00814F22">
      <w:pPr>
        <w:pStyle w:val="affb"/>
      </w:pPr>
      <w:r w:rsidRPr="00817C89">
        <w:t>Внесены в раздел 6 "Форматы передаваемых данных" следующие изменения:</w:t>
      </w:r>
    </w:p>
    <w:p w14:paraId="27CE31FF" w14:textId="74575A91" w:rsidR="0027159D" w:rsidRPr="00817C89" w:rsidRDefault="00814F22" w:rsidP="008227FA">
      <w:pPr>
        <w:pStyle w:val="aff4"/>
        <w:numPr>
          <w:ilvl w:val="0"/>
          <w:numId w:val="28"/>
        </w:numPr>
        <w:suppressAutoHyphens w:val="0"/>
        <w:spacing w:line="240" w:lineRule="auto"/>
        <w:ind w:left="993" w:hanging="426"/>
        <w:jc w:val="both"/>
      </w:pPr>
      <w:r w:rsidRPr="00817C89">
        <w:t>В</w:t>
      </w:r>
      <w:r w:rsidR="0027159D" w:rsidRPr="00817C89">
        <w:t>ведение раздела дополнено формулировка следующего содержания:</w:t>
      </w:r>
    </w:p>
    <w:p w14:paraId="2839475D" w14:textId="049892FB" w:rsidR="00814F22" w:rsidRPr="00817C89" w:rsidRDefault="0027159D" w:rsidP="00814F22">
      <w:pPr>
        <w:pStyle w:val="affb"/>
      </w:pPr>
      <w:r w:rsidRPr="00817C89">
        <w:t>"</w:t>
      </w:r>
      <w:r w:rsidR="00814F22" w:rsidRPr="00817C89">
        <w:t xml:space="preserve">Форматы ЦЭД, ВЭД и ТЭД, использующихся в данной Технологии для обмена Документами, не утвержденными приказами ФОИВ, должны соответствовать требованиям к форматам Документов, являющихся приложением к Технологии. Форматы Извещения о Получении (ИОП), Уведомления об Уточнении (УОУ) и </w:t>
      </w:r>
      <w:r w:rsidR="00814F22" w:rsidRPr="00817C89">
        <w:rPr>
          <w:rFonts w:eastAsia="Cambria" w:cs="Times New Roman"/>
        </w:rPr>
        <w:t>Подтверждения Оператора (ПДО)</w:t>
      </w:r>
      <w:r w:rsidR="00814F22" w:rsidRPr="00817C89">
        <w:t xml:space="preserve"> при обмене любыми видами электронных документов должны соответствовать требованиям Приказа ФНС России от 30.01.2012 № ММВ-7-6/36@.</w:t>
      </w:r>
    </w:p>
    <w:p w14:paraId="1691375F" w14:textId="387377DA" w:rsidR="0027159D" w:rsidRPr="00817C89" w:rsidRDefault="00814F22" w:rsidP="00814F22">
      <w:pPr>
        <w:ind w:firstLine="567"/>
        <w:jc w:val="both"/>
      </w:pPr>
      <w:r w:rsidRPr="00817C89">
        <w:t xml:space="preserve">Кодировка в ИОП, УОУ и ПДО </w:t>
      </w:r>
      <w:r w:rsidRPr="00817C89">
        <w:rPr>
          <w:lang w:val="ro-RO"/>
        </w:rPr>
        <w:t>Windows-1251</w:t>
      </w:r>
      <w:r w:rsidRPr="00817C89">
        <w:t>, при этом программными средствами должна обеспечиваться возможность автоматического распознавания других кодировок (</w:t>
      </w:r>
      <w:r w:rsidRPr="00817C89">
        <w:rPr>
          <w:lang w:val="ro-RO"/>
        </w:rPr>
        <w:t>utf-8, koi-8)</w:t>
      </w:r>
      <w:r w:rsidR="0027159D" w:rsidRPr="00817C89">
        <w:t>".</w:t>
      </w:r>
    </w:p>
    <w:p w14:paraId="5C05FDF1" w14:textId="0E18E50A" w:rsidR="0027159D" w:rsidRPr="00817C89" w:rsidRDefault="00814F22" w:rsidP="008227FA">
      <w:pPr>
        <w:pStyle w:val="aff4"/>
        <w:numPr>
          <w:ilvl w:val="0"/>
          <w:numId w:val="28"/>
        </w:numPr>
        <w:suppressAutoHyphens w:val="0"/>
        <w:spacing w:line="240" w:lineRule="auto"/>
        <w:ind w:left="993" w:hanging="426"/>
        <w:jc w:val="both"/>
      </w:pPr>
      <w:r w:rsidRPr="00817C89">
        <w:t>П</w:t>
      </w:r>
      <w:r w:rsidR="0027159D" w:rsidRPr="00817C89">
        <w:t>ункт 6.1. дополнен формулировками следующего содержания:</w:t>
      </w:r>
    </w:p>
    <w:p w14:paraId="6CEBFCDC" w14:textId="191D1208" w:rsidR="0027159D" w:rsidRPr="00817C89" w:rsidRDefault="0027159D" w:rsidP="00814F22">
      <w:pPr>
        <w:ind w:left="993" w:hanging="426"/>
        <w:jc w:val="both"/>
      </w:pPr>
      <w:r w:rsidRPr="00817C89">
        <w:t>"</w:t>
      </w:r>
      <w:r w:rsidR="00814F22" w:rsidRPr="00817C89">
        <w:t xml:space="preserve">• </w:t>
      </w:r>
      <w:r w:rsidR="00814F22" w:rsidRPr="00817C89">
        <w:tab/>
      </w:r>
      <w:r w:rsidRPr="00817C89">
        <w:t>&lt;ИдФайлаМЧД&gt;.</w:t>
      </w:r>
      <w:r w:rsidRPr="00817C89">
        <w:rPr>
          <w:lang w:val="en-US"/>
        </w:rPr>
        <w:t>bin</w:t>
      </w:r>
      <w:r w:rsidRPr="00817C89">
        <w:t xml:space="preserve"> – содержимое МЧД в случае указания МЧД в виде файла (может отсутствовать);</w:t>
      </w:r>
    </w:p>
    <w:p w14:paraId="34507CDB" w14:textId="62D018E3" w:rsidR="0027159D" w:rsidRPr="00817C89" w:rsidRDefault="00814F22" w:rsidP="00814F22">
      <w:pPr>
        <w:ind w:left="993" w:hanging="426"/>
        <w:jc w:val="both"/>
      </w:pPr>
      <w:r w:rsidRPr="00817C89">
        <w:t xml:space="preserve">• </w:t>
      </w:r>
      <w:r w:rsidRPr="00817C89">
        <w:tab/>
      </w:r>
      <w:r w:rsidR="0027159D" w:rsidRPr="00817C89">
        <w:t>&lt;ИдКЭПкМЧД&gt;.</w:t>
      </w:r>
      <w:r w:rsidR="0027159D" w:rsidRPr="00817C89">
        <w:rPr>
          <w:lang w:val="en-US"/>
        </w:rPr>
        <w:t>p</w:t>
      </w:r>
      <w:r w:rsidR="0027159D" w:rsidRPr="00817C89">
        <w:t>7</w:t>
      </w:r>
      <w:r w:rsidR="0027159D" w:rsidRPr="00817C89">
        <w:rPr>
          <w:lang w:val="en-US"/>
        </w:rPr>
        <w:t>s</w:t>
      </w:r>
      <w:r w:rsidR="0027159D" w:rsidRPr="00817C89">
        <w:t xml:space="preserve"> – подпись, используемая для в</w:t>
      </w:r>
      <w:r w:rsidRPr="00817C89">
        <w:t>ыдачи МЧД (может отсутствовать)</w:t>
      </w:r>
      <w:r w:rsidR="0027159D" w:rsidRPr="00817C89">
        <w:t>".</w:t>
      </w:r>
    </w:p>
    <w:p w14:paraId="0ED2BDFF" w14:textId="62C45700" w:rsidR="0027159D" w:rsidRPr="00817C89" w:rsidRDefault="00814F22" w:rsidP="008227FA">
      <w:pPr>
        <w:pStyle w:val="aff4"/>
        <w:numPr>
          <w:ilvl w:val="0"/>
          <w:numId w:val="28"/>
        </w:numPr>
        <w:suppressAutoHyphens w:val="0"/>
        <w:spacing w:line="240" w:lineRule="auto"/>
        <w:ind w:left="993" w:hanging="426"/>
        <w:jc w:val="both"/>
      </w:pPr>
      <w:r w:rsidRPr="00817C89">
        <w:t>П</w:t>
      </w:r>
      <w:r w:rsidR="0027159D" w:rsidRPr="00817C89">
        <w:t>ункт 6.4 дополнен формулировкой следующего содержания:</w:t>
      </w:r>
    </w:p>
    <w:p w14:paraId="45CF8A59" w14:textId="1D305438" w:rsidR="0027159D" w:rsidRPr="00817C89" w:rsidRDefault="0027159D" w:rsidP="00814F22">
      <w:pPr>
        <w:pStyle w:val="aff4"/>
        <w:ind w:left="993" w:hanging="426"/>
        <w:jc w:val="both"/>
      </w:pPr>
      <w:r w:rsidRPr="00817C89">
        <w:t>"</w:t>
      </w:r>
      <w:r w:rsidR="00814F22" w:rsidRPr="00817C89">
        <w:t xml:space="preserve">• </w:t>
      </w:r>
      <w:r w:rsidR="00814F22" w:rsidRPr="00817C89">
        <w:tab/>
      </w:r>
      <w:r w:rsidRPr="00817C89">
        <w:t>либо один файл receipts.xml с перечислением всех ТК об об</w:t>
      </w:r>
      <w:r w:rsidR="00814F22" w:rsidRPr="00817C89">
        <w:t>работке полученных ЛС/ПР, а так</w:t>
      </w:r>
      <w:r w:rsidRPr="00817C89">
        <w:t>же, при необходимости, файлы Подтверждений Оператора и подписей к ним".</w:t>
      </w:r>
    </w:p>
    <w:p w14:paraId="20098B48" w14:textId="77777777" w:rsidR="00814F22" w:rsidRPr="00817C89" w:rsidRDefault="00814F22" w:rsidP="008227FA">
      <w:pPr>
        <w:pStyle w:val="aff4"/>
        <w:numPr>
          <w:ilvl w:val="0"/>
          <w:numId w:val="28"/>
        </w:numPr>
        <w:suppressAutoHyphens w:val="0"/>
        <w:spacing w:line="240" w:lineRule="auto"/>
        <w:ind w:left="993" w:hanging="426"/>
        <w:jc w:val="both"/>
      </w:pPr>
      <w:r w:rsidRPr="00817C89">
        <w:t>П</w:t>
      </w:r>
      <w:r w:rsidR="0027159D" w:rsidRPr="00817C89">
        <w:t>ункт 6.4 дополнен рисунком 6. Структура транспортного пакета следующего содержания:</w:t>
      </w:r>
    </w:p>
    <w:p w14:paraId="45FB4057" w14:textId="3DA28D0A" w:rsidR="0027159D" w:rsidRPr="00817C89" w:rsidRDefault="0027159D" w:rsidP="00814F22">
      <w:pPr>
        <w:pStyle w:val="aff4"/>
        <w:suppressAutoHyphens w:val="0"/>
        <w:spacing w:line="240" w:lineRule="auto"/>
        <w:ind w:left="993"/>
      </w:pPr>
      <w:r w:rsidRPr="00817C89">
        <w:t>"</w:t>
      </w:r>
    </w:p>
    <w:p w14:paraId="52E0126F" w14:textId="77777777" w:rsidR="0027159D" w:rsidRPr="00817C89" w:rsidRDefault="0027159D" w:rsidP="00FA3BA3">
      <w:pPr>
        <w:pStyle w:val="afff2"/>
      </w:pPr>
      <w:r w:rsidRPr="00817C89">
        <w:lastRenderedPageBreak/>
        <w:drawing>
          <wp:inline distT="0" distB="0" distL="0" distR="0" wp14:anchorId="4C367C4F" wp14:editId="614BC4A1">
            <wp:extent cx="5438775" cy="3600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E3BF" w14:textId="6A775A20" w:rsidR="0027159D" w:rsidRPr="00817C89" w:rsidRDefault="00814F22" w:rsidP="00FA3BA3">
      <w:pPr>
        <w:spacing w:before="240"/>
        <w:ind w:left="992" w:hanging="425"/>
        <w:jc w:val="center"/>
      </w:pPr>
      <w:r w:rsidRPr="00817C89">
        <w:t>Рис.</w:t>
      </w:r>
      <w:r w:rsidR="0027159D" w:rsidRPr="00817C89">
        <w:t>6</w:t>
      </w:r>
      <w:r w:rsidR="006549F8" w:rsidRPr="00817C89">
        <w:t>.</w:t>
      </w:r>
      <w:r w:rsidR="0027159D" w:rsidRPr="00817C89">
        <w:t xml:space="preserve"> Структура транспортного пакета".</w:t>
      </w:r>
    </w:p>
    <w:p w14:paraId="20E09366" w14:textId="2F87E2D6" w:rsidR="0027159D" w:rsidRPr="00817C89" w:rsidRDefault="00900559" w:rsidP="00FC3B9A">
      <w:pPr>
        <w:pStyle w:val="22"/>
      </w:pPr>
      <w:bookmarkStart w:id="85" w:name="_Toc227325579"/>
      <w:r w:rsidRPr="00817C89">
        <w:t xml:space="preserve">Дата изменения: </w:t>
      </w:r>
      <w:r w:rsidR="0038072B" w:rsidRPr="00817C89">
        <w:t>12</w:t>
      </w:r>
      <w:r w:rsidRPr="00817C89">
        <w:t>.1</w:t>
      </w:r>
      <w:r w:rsidR="0038072B" w:rsidRPr="00817C89">
        <w:t>2</w:t>
      </w:r>
      <w:r w:rsidRPr="00817C89">
        <w:t>.2023</w:t>
      </w:r>
      <w:r w:rsidR="0027159D" w:rsidRPr="00817C89">
        <w:t xml:space="preserve">/Версия Технологии </w:t>
      </w:r>
      <w:r w:rsidR="00962945" w:rsidRPr="00817C89">
        <w:t>2.0</w:t>
      </w:r>
      <w:bookmarkEnd w:id="85"/>
    </w:p>
    <w:p w14:paraId="7AE09491" w14:textId="09E492CE" w:rsidR="004D2B35" w:rsidRPr="00817C89" w:rsidRDefault="004D2B35" w:rsidP="009C0F5C">
      <w:pPr>
        <w:pStyle w:val="affb"/>
        <w:rPr>
          <w:b/>
        </w:rPr>
      </w:pPr>
      <w:r w:rsidRPr="00817C89">
        <w:rPr>
          <w:b/>
        </w:rPr>
        <w:t>Раздел 1. Термины и определения</w:t>
      </w:r>
    </w:p>
    <w:p w14:paraId="14B07285" w14:textId="77777777" w:rsidR="004D2B35" w:rsidRPr="00817C89" w:rsidRDefault="004D2B35" w:rsidP="009C0F5C">
      <w:pPr>
        <w:pStyle w:val="affb"/>
      </w:pPr>
      <w:r w:rsidRPr="00817C89">
        <w:t>Внесены в раздел 1 "Термины и определения" следующие изменения:</w:t>
      </w:r>
    </w:p>
    <w:p w14:paraId="28BB2EF4" w14:textId="751B7FF5" w:rsidR="002F325D" w:rsidRPr="00817C89" w:rsidRDefault="001D61D4" w:rsidP="008227FA">
      <w:pPr>
        <w:pStyle w:val="affb"/>
        <w:numPr>
          <w:ilvl w:val="0"/>
          <w:numId w:val="29"/>
        </w:numPr>
        <w:ind w:left="993" w:hanging="426"/>
      </w:pPr>
      <w:r w:rsidRPr="00817C89">
        <w:t>По части работы с пакетами и закрытыми/открытыми ЛС добавлены пункты 16, 17, 29 следующего содержания:</w:t>
      </w:r>
    </w:p>
    <w:p w14:paraId="5DDD4864" w14:textId="539A5810" w:rsidR="001D61D4" w:rsidRPr="00817C89" w:rsidRDefault="009C0F5C" w:rsidP="009C0F5C">
      <w:pPr>
        <w:pStyle w:val="affb"/>
      </w:pPr>
      <w:r w:rsidRPr="00817C89">
        <w:t xml:space="preserve">"16. </w:t>
      </w:r>
      <w:r w:rsidR="001D61D4" w:rsidRPr="00817C89">
        <w:rPr>
          <w:b/>
          <w:i/>
        </w:rPr>
        <w:t>Закрытое логическое сообщение</w:t>
      </w:r>
      <w:r w:rsidR="001D61D4" w:rsidRPr="00817C89">
        <w:t xml:space="preserve"> – ЛС, по ЦЭД в составе которого требуется единомоментно получить либо подтверждения факта принятия, либо подтверждения факта отказа.</w:t>
      </w:r>
    </w:p>
    <w:p w14:paraId="0D2F1BB1" w14:textId="2A541179" w:rsidR="001D61D4" w:rsidRPr="00817C89" w:rsidRDefault="009C0F5C" w:rsidP="009C0F5C">
      <w:pPr>
        <w:pStyle w:val="affb"/>
      </w:pPr>
      <w:r w:rsidRPr="00817C89">
        <w:t xml:space="preserve">17. </w:t>
      </w:r>
      <w:r w:rsidR="001D61D4" w:rsidRPr="00817C89">
        <w:rPr>
          <w:b/>
          <w:i/>
        </w:rPr>
        <w:t>Открытое логическое сообщение</w:t>
      </w:r>
      <w:r w:rsidR="001D61D4" w:rsidRPr="00817C89">
        <w:t xml:space="preserve"> – ЛС, ЦЭД в составе которого не требуют единомоментного и единообразного получения либо подтверждения факта принятия, либо подтверждения факта отказа.</w:t>
      </w:r>
    </w:p>
    <w:p w14:paraId="38B61936" w14:textId="195C6D54" w:rsidR="001D61D4" w:rsidRPr="00817C89" w:rsidRDefault="009C0F5C" w:rsidP="009C0F5C">
      <w:pPr>
        <w:pStyle w:val="affb"/>
        <w:rPr>
          <w:color w:val="auto"/>
          <w:szCs w:val="24"/>
        </w:rPr>
      </w:pPr>
      <w:r w:rsidRPr="00817C89">
        <w:t xml:space="preserve">29. </w:t>
      </w:r>
      <w:r w:rsidR="001D61D4" w:rsidRPr="00817C89">
        <w:rPr>
          <w:b/>
          <w:i/>
          <w:color w:val="auto"/>
          <w:szCs w:val="24"/>
        </w:rPr>
        <w:t>Пакет</w:t>
      </w:r>
      <w:r w:rsidR="001D61D4" w:rsidRPr="00817C89">
        <w:rPr>
          <w:i/>
          <w:color w:val="auto"/>
          <w:szCs w:val="24"/>
        </w:rPr>
        <w:t xml:space="preserve"> </w:t>
      </w:r>
      <w:r w:rsidR="001D61D4" w:rsidRPr="00817C89">
        <w:rPr>
          <w:color w:val="auto"/>
          <w:szCs w:val="24"/>
        </w:rPr>
        <w:t>– группировка электронных документов на прикладном уровне</w:t>
      </w:r>
      <w:r w:rsidRPr="00817C89">
        <w:t>"</w:t>
      </w:r>
      <w:r w:rsidR="001D61D4" w:rsidRPr="00817C89">
        <w:rPr>
          <w:color w:val="auto"/>
          <w:szCs w:val="24"/>
        </w:rPr>
        <w:t>.</w:t>
      </w:r>
    </w:p>
    <w:p w14:paraId="7A1284DD" w14:textId="19E982C1" w:rsidR="002F325D" w:rsidRPr="00817C89" w:rsidRDefault="001D61D4" w:rsidP="008227FA">
      <w:pPr>
        <w:pStyle w:val="affb"/>
        <w:numPr>
          <w:ilvl w:val="0"/>
          <w:numId w:val="29"/>
        </w:numPr>
        <w:ind w:left="993" w:hanging="426"/>
      </w:pPr>
      <w:r w:rsidRPr="00817C89">
        <w:t xml:space="preserve">По части порядка </w:t>
      </w:r>
      <w:r w:rsidR="00040726" w:rsidRPr="00817C89">
        <w:t xml:space="preserve">применения ссылок на документ </w:t>
      </w:r>
      <w:r w:rsidRPr="00817C89">
        <w:t>добавлен пункт</w:t>
      </w:r>
      <w:r w:rsidR="002F325D" w:rsidRPr="00817C89">
        <w:t xml:space="preserve"> 7</w:t>
      </w:r>
      <w:r w:rsidRPr="00817C89">
        <w:t xml:space="preserve"> следующего содержания:</w:t>
      </w:r>
    </w:p>
    <w:p w14:paraId="7C8FA051" w14:textId="64586677" w:rsidR="004D2B35" w:rsidRPr="00817C89" w:rsidRDefault="009C0F5C" w:rsidP="00847CB6">
      <w:pPr>
        <w:pStyle w:val="affb"/>
      </w:pPr>
      <w:r w:rsidRPr="00817C89">
        <w:t xml:space="preserve">"7. </w:t>
      </w:r>
      <w:r w:rsidR="002F325D" w:rsidRPr="00817C89">
        <w:rPr>
          <w:b/>
          <w:i/>
        </w:rPr>
        <w:t>Ссылка на документ</w:t>
      </w:r>
      <w:r w:rsidR="002F325D" w:rsidRPr="00817C89">
        <w:t xml:space="preserve"> – </w:t>
      </w:r>
      <w:r w:rsidR="00B405E1" w:rsidRPr="00817C89">
        <w:t>элемент</w:t>
      </w:r>
      <w:r w:rsidR="002F325D" w:rsidRPr="00817C89">
        <w:t xml:space="preserve"> КДокументу файла логического сообщения, отражающий связи документов и подписей с документами</w:t>
      </w:r>
      <w:r w:rsidRPr="00817C89">
        <w:t>"</w:t>
      </w:r>
      <w:r w:rsidR="002F325D" w:rsidRPr="00817C89">
        <w:t>.</w:t>
      </w:r>
    </w:p>
    <w:p w14:paraId="366B2BDD" w14:textId="77777777" w:rsidR="004D2B35" w:rsidRPr="00817C89" w:rsidRDefault="004D2B35" w:rsidP="009C0F5C">
      <w:pPr>
        <w:pStyle w:val="affb"/>
      </w:pPr>
    </w:p>
    <w:p w14:paraId="487E8DAF" w14:textId="77777777" w:rsidR="004D2B35" w:rsidRPr="00817C89" w:rsidRDefault="004D2B35" w:rsidP="009C0F5C">
      <w:pPr>
        <w:pStyle w:val="affb"/>
        <w:rPr>
          <w:b/>
        </w:rPr>
      </w:pPr>
      <w:r w:rsidRPr="00817C89">
        <w:rPr>
          <w:b/>
        </w:rPr>
        <w:t>Раздел 5. Регламент ЭДО</w:t>
      </w:r>
    </w:p>
    <w:p w14:paraId="3A0E4898" w14:textId="77777777" w:rsidR="004D2B35" w:rsidRPr="00817C89" w:rsidRDefault="004D2B35" w:rsidP="009C0F5C">
      <w:pPr>
        <w:pStyle w:val="affb"/>
      </w:pPr>
      <w:r w:rsidRPr="00817C89">
        <w:t>Внесены в раздел 5 "Регламент ЭДО" следующие изменения:</w:t>
      </w:r>
    </w:p>
    <w:p w14:paraId="3F08751B" w14:textId="098B2EA4" w:rsidR="002F325D" w:rsidRPr="00817C89" w:rsidRDefault="00284F7D" w:rsidP="008227FA">
      <w:pPr>
        <w:pStyle w:val="affb"/>
        <w:numPr>
          <w:ilvl w:val="0"/>
          <w:numId w:val="30"/>
        </w:numPr>
        <w:ind w:left="993" w:hanging="426"/>
      </w:pPr>
      <w:r w:rsidRPr="00817C89">
        <w:t>По части работы</w:t>
      </w:r>
      <w:r w:rsidR="002F325D" w:rsidRPr="00817C89">
        <w:t xml:space="preserve"> закрытыми/открытыми ЛС</w:t>
      </w:r>
      <w:r w:rsidRPr="00817C89">
        <w:t xml:space="preserve"> и пакетами</w:t>
      </w:r>
      <w:r w:rsidR="002F325D" w:rsidRPr="00817C89">
        <w:t xml:space="preserve"> раздел 5.2 дополнен </w:t>
      </w:r>
      <w:r w:rsidRPr="00817C89">
        <w:t xml:space="preserve">подразделами 5.1.4 и 5.1.5 с </w:t>
      </w:r>
      <w:r w:rsidR="002F325D" w:rsidRPr="00817C89">
        <w:t>текстом</w:t>
      </w:r>
      <w:r w:rsidR="004E5606" w:rsidRPr="00817C89">
        <w:t xml:space="preserve"> и рисунками</w:t>
      </w:r>
      <w:r w:rsidR="002F325D" w:rsidRPr="00817C89">
        <w:t xml:space="preserve"> </w:t>
      </w:r>
      <w:r w:rsidR="004D2B35" w:rsidRPr="00817C89">
        <w:t>следующего содержания:</w:t>
      </w:r>
    </w:p>
    <w:p w14:paraId="2A3682FD" w14:textId="77777777" w:rsidR="0020132B" w:rsidRPr="00817C89" w:rsidRDefault="00284F7D" w:rsidP="00DE7C2F">
      <w:pPr>
        <w:keepNext/>
        <w:spacing w:before="240" w:after="240"/>
        <w:ind w:firstLine="567"/>
        <w:rPr>
          <w:b/>
        </w:rPr>
      </w:pPr>
      <w:r w:rsidRPr="00817C89">
        <w:lastRenderedPageBreak/>
        <w:t>"</w:t>
      </w:r>
      <w:r w:rsidR="0020132B" w:rsidRPr="00817C89">
        <w:rPr>
          <w:b/>
        </w:rPr>
        <w:t xml:space="preserve">5.1.4. Работа с пакетами </w:t>
      </w:r>
    </w:p>
    <w:p w14:paraId="084BFCB5" w14:textId="77777777" w:rsidR="0020132B" w:rsidRPr="00817C89" w:rsidRDefault="0020132B" w:rsidP="0020132B">
      <w:pPr>
        <w:pStyle w:val="affb"/>
      </w:pPr>
      <w:r w:rsidRPr="00817C89">
        <w:t xml:space="preserve">ЦЭД связываются в </w:t>
      </w:r>
      <w:r w:rsidRPr="00817C89">
        <w:rPr>
          <w:b/>
          <w:i/>
        </w:rPr>
        <w:t>пакет</w:t>
      </w:r>
      <w:r w:rsidRPr="00817C89">
        <w:t xml:space="preserve"> посредством идентификатора пакета.</w:t>
      </w:r>
    </w:p>
    <w:p w14:paraId="662A593C" w14:textId="77777777" w:rsidR="0020132B" w:rsidRPr="00817C89" w:rsidRDefault="0020132B" w:rsidP="0020132B">
      <w:pPr>
        <w:pStyle w:val="affb"/>
      </w:pPr>
      <w:r w:rsidRPr="00817C89">
        <w:t>В пакет могут входить несколько открытых и закрытых ЛС, в любых комбинациях (см. рис. 2).</w:t>
      </w:r>
    </w:p>
    <w:p w14:paraId="01AE3675" w14:textId="77777777" w:rsidR="0020132B" w:rsidRPr="00817C89" w:rsidRDefault="0020132B" w:rsidP="0020132B">
      <w:pPr>
        <w:pStyle w:val="affb"/>
      </w:pPr>
      <w:r w:rsidRPr="00817C89">
        <w:t>Элемент “КДокументу” целевого электронного документа не должен ссылаться на целевой электронный документ, входящий в состав другого пакета.</w:t>
      </w:r>
    </w:p>
    <w:p w14:paraId="136BC9F3" w14:textId="5B65FBED" w:rsidR="0020132B" w:rsidRPr="00817C89" w:rsidRDefault="00751319" w:rsidP="0020132B">
      <w:pPr>
        <w:pStyle w:val="affb"/>
      </w:pPr>
      <w:r w:rsidRPr="00817C89">
        <w:t>Максимально допустимое число документов в пакете (одинаковых значений идентификатора пакета у разных ЦЭД) равно 500</w:t>
      </w:r>
      <w:r w:rsidR="0020132B" w:rsidRPr="00817C89">
        <w:t>.</w:t>
      </w:r>
    </w:p>
    <w:p w14:paraId="0FD9945A" w14:textId="6B65BDA1" w:rsidR="0020132B" w:rsidRPr="00817C89" w:rsidRDefault="0020132B" w:rsidP="0020132B">
      <w:pPr>
        <w:pStyle w:val="affb"/>
      </w:pPr>
    </w:p>
    <w:p w14:paraId="291D0269" w14:textId="77777777" w:rsidR="0020132B" w:rsidRPr="00817C89" w:rsidRDefault="0020132B" w:rsidP="00FA3BA3">
      <w:pPr>
        <w:pStyle w:val="afff2"/>
      </w:pPr>
      <w:r w:rsidRPr="00817C89">
        <w:lastRenderedPageBreak/>
        <w:drawing>
          <wp:inline distT="0" distB="0" distL="0" distR="0" wp14:anchorId="0567E6FD" wp14:editId="7E1532BA">
            <wp:extent cx="5426307" cy="6419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39" cy="643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2060D" w14:textId="5EEB56A5" w:rsidR="0020132B" w:rsidRPr="00817C89" w:rsidRDefault="0020132B" w:rsidP="00FA3BA3">
      <w:pPr>
        <w:pStyle w:val="afff0"/>
        <w:rPr>
          <w:b/>
        </w:rPr>
      </w:pPr>
      <w:r w:rsidRPr="00817C89">
        <w:t>Рис.2. Особенности работы с пакетами</w:t>
      </w:r>
    </w:p>
    <w:p w14:paraId="72239C0C" w14:textId="50AAFE09" w:rsidR="00284F7D" w:rsidRPr="00817C89" w:rsidRDefault="00284F7D" w:rsidP="00DE7C2F">
      <w:pPr>
        <w:keepNext/>
        <w:spacing w:before="240" w:after="240"/>
        <w:ind w:firstLine="567"/>
        <w:rPr>
          <w:b/>
        </w:rPr>
      </w:pPr>
      <w:r w:rsidRPr="00817C89">
        <w:rPr>
          <w:b/>
        </w:rPr>
        <w:t>5.1.</w:t>
      </w:r>
      <w:r w:rsidR="0020132B" w:rsidRPr="00817C89">
        <w:rPr>
          <w:b/>
        </w:rPr>
        <w:t>5</w:t>
      </w:r>
      <w:r w:rsidRPr="00817C89">
        <w:rPr>
          <w:b/>
        </w:rPr>
        <w:t>. Работа с закрытыми/открытыми сообщениями</w:t>
      </w:r>
    </w:p>
    <w:p w14:paraId="5B266621" w14:textId="38DBE25D" w:rsidR="00284F7D" w:rsidRPr="00817C89" w:rsidRDefault="00284F7D" w:rsidP="00284F7D">
      <w:pPr>
        <w:pStyle w:val="affb"/>
      </w:pPr>
      <w:r w:rsidRPr="00817C89">
        <w:t xml:space="preserve">ЛС может быть </w:t>
      </w:r>
      <w:r w:rsidRPr="00817C89">
        <w:rPr>
          <w:b/>
          <w:i/>
        </w:rPr>
        <w:t>открытым</w:t>
      </w:r>
      <w:r w:rsidRPr="00817C89">
        <w:t xml:space="preserve"> или </w:t>
      </w:r>
      <w:r w:rsidRPr="00817C89">
        <w:rPr>
          <w:b/>
          <w:i/>
        </w:rPr>
        <w:t>закрытым</w:t>
      </w:r>
      <w:r w:rsidRPr="00817C89">
        <w:t>. Особенности обработки закрытого ЛС представлены на схем</w:t>
      </w:r>
      <w:r w:rsidR="003C7F8A" w:rsidRPr="00817C89">
        <w:t>ах</w:t>
      </w:r>
      <w:r w:rsidRPr="00817C89">
        <w:t xml:space="preserve"> (см. рис. </w:t>
      </w:r>
      <w:r w:rsidR="0020132B" w:rsidRPr="00817C89">
        <w:t>3</w:t>
      </w:r>
      <w:r w:rsidR="003C7F8A" w:rsidRPr="00817C89">
        <w:t>, 4</w:t>
      </w:r>
      <w:r w:rsidRPr="00817C89">
        <w:t xml:space="preserve">). </w:t>
      </w:r>
    </w:p>
    <w:p w14:paraId="6B28DDDF" w14:textId="4AC60AB7" w:rsidR="00284F7D" w:rsidRPr="00817C89" w:rsidRDefault="00284F7D" w:rsidP="00284F7D">
      <w:pPr>
        <w:pStyle w:val="affb"/>
      </w:pPr>
      <w:r w:rsidRPr="00817C89">
        <w:t xml:space="preserve">Подтверждения факта принятия или подтверждения факта отказа по ЦЭД в составе закрытого ЛС отправляются одним закрытым ЛС (см. рис. </w:t>
      </w:r>
      <w:r w:rsidR="003C7F8A" w:rsidRPr="00817C89">
        <w:t>3</w:t>
      </w:r>
      <w:r w:rsidRPr="00817C89">
        <w:t>).</w:t>
      </w:r>
    </w:p>
    <w:p w14:paraId="19D4A4B5" w14:textId="43F94ADE" w:rsidR="00284F7D" w:rsidRPr="00817C89" w:rsidRDefault="00284F7D" w:rsidP="00284F7D">
      <w:pPr>
        <w:pStyle w:val="affb"/>
      </w:pPr>
      <w:r w:rsidRPr="00817C89">
        <w:t xml:space="preserve">Неполучение подтверждения факта принятия или подтверждения факта отказа допускается только на те ЦЭД в составе закрытого ЛС, которые не предполагают подтверждение факта принятия или подтверждение факта отказа. ЦЭД, предполагающие </w:t>
      </w:r>
      <w:r w:rsidRPr="00817C89">
        <w:lastRenderedPageBreak/>
        <w:t xml:space="preserve">подтверждение факта принятия или подтверждение факта отказа, передаются с признаком, что по ним ожидается подпись получателя (см. рис. </w:t>
      </w:r>
      <w:r w:rsidR="0020132B" w:rsidRPr="00817C89">
        <w:t>4</w:t>
      </w:r>
      <w:r w:rsidRPr="00817C89">
        <w:t>).</w:t>
      </w:r>
    </w:p>
    <w:p w14:paraId="0DBF6E6D" w14:textId="43BCED96" w:rsidR="00284F7D" w:rsidRPr="00817C89" w:rsidRDefault="00284F7D" w:rsidP="00284F7D">
      <w:pPr>
        <w:pStyle w:val="affb"/>
      </w:pPr>
      <w:r w:rsidRPr="00817C89">
        <w:t>При несогласии с частью документа допускается точечная отправка УОУ Получателем по одному или нескольким ЦЭД в составе закрытого ЛС перед или после подтверждения факта принятия</w:t>
      </w:r>
      <w:r w:rsidR="0038072B" w:rsidRPr="00817C89">
        <w:t>, при этом можно отправить открытое ЛС с одним или несколькими УОУ</w:t>
      </w:r>
      <w:r w:rsidRPr="00817C89">
        <w:t xml:space="preserve"> (см. рис. </w:t>
      </w:r>
      <w:r w:rsidR="0020132B" w:rsidRPr="00817C89">
        <w:t>4</w:t>
      </w:r>
      <w:r w:rsidRPr="00817C89">
        <w:t>).</w:t>
      </w:r>
    </w:p>
    <w:p w14:paraId="03FC07B2" w14:textId="77777777" w:rsidR="00284F7D" w:rsidRPr="00817C89" w:rsidRDefault="00284F7D" w:rsidP="00284F7D">
      <w:pPr>
        <w:pStyle w:val="affb"/>
      </w:pPr>
    </w:p>
    <w:p w14:paraId="76BFDEB3" w14:textId="77777777" w:rsidR="00284F7D" w:rsidRPr="00817C89" w:rsidRDefault="00284F7D" w:rsidP="00FA3BA3">
      <w:pPr>
        <w:pStyle w:val="afff2"/>
      </w:pPr>
      <w:r w:rsidRPr="00817C89">
        <w:lastRenderedPageBreak/>
        <w:drawing>
          <wp:inline distT="0" distB="0" distL="0" distR="0" wp14:anchorId="6EBE728A" wp14:editId="1B3CFFB0">
            <wp:extent cx="5279367" cy="729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20" cy="7318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1164A" w14:textId="4EB3DA20" w:rsidR="00284F7D" w:rsidRPr="00817C89" w:rsidRDefault="00284F7D" w:rsidP="00FA3BA3">
      <w:pPr>
        <w:pStyle w:val="afff0"/>
      </w:pPr>
      <w:r w:rsidRPr="00817C89">
        <w:t>Рис.</w:t>
      </w:r>
      <w:r w:rsidR="0020132B" w:rsidRPr="00817C89">
        <w:t>3</w:t>
      </w:r>
      <w:r w:rsidRPr="00817C89">
        <w:t>. Особенности обработки закрытого ЛС</w:t>
      </w:r>
    </w:p>
    <w:p w14:paraId="72D0F1A4" w14:textId="77777777" w:rsidR="00284F7D" w:rsidRPr="00817C89" w:rsidRDefault="00284F7D" w:rsidP="00284F7D">
      <w:pPr>
        <w:pStyle w:val="affb"/>
      </w:pPr>
    </w:p>
    <w:p w14:paraId="54D31BD6" w14:textId="77777777" w:rsidR="00284F7D" w:rsidRPr="00817C89" w:rsidRDefault="00284F7D" w:rsidP="00FA3BA3">
      <w:pPr>
        <w:pStyle w:val="afff2"/>
      </w:pPr>
      <w:r w:rsidRPr="00817C89">
        <w:lastRenderedPageBreak/>
        <w:drawing>
          <wp:inline distT="0" distB="0" distL="0" distR="0" wp14:anchorId="0E29B79E" wp14:editId="7175D01C">
            <wp:extent cx="5450177" cy="7524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35" cy="7538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3E862" w14:textId="07D93193" w:rsidR="002F325D" w:rsidRPr="00817C89" w:rsidRDefault="00284F7D" w:rsidP="00FA3BA3">
      <w:pPr>
        <w:pStyle w:val="affb"/>
        <w:spacing w:before="240"/>
        <w:jc w:val="center"/>
      </w:pPr>
      <w:r w:rsidRPr="00817C89">
        <w:t>Рис.</w:t>
      </w:r>
      <w:r w:rsidR="0020132B" w:rsidRPr="00817C89">
        <w:t>4</w:t>
      </w:r>
      <w:r w:rsidRPr="00817C89">
        <w:t>. Особенности обработки закрытого ЛС</w:t>
      </w:r>
      <w:r w:rsidR="009C0F5C" w:rsidRPr="00817C89">
        <w:t>".</w:t>
      </w:r>
    </w:p>
    <w:p w14:paraId="7DC4DC13" w14:textId="06E521AF" w:rsidR="00976B1A" w:rsidRPr="00817C89" w:rsidRDefault="002F325D" w:rsidP="008227FA">
      <w:pPr>
        <w:pStyle w:val="aff4"/>
        <w:numPr>
          <w:ilvl w:val="0"/>
          <w:numId w:val="30"/>
        </w:numPr>
        <w:suppressAutoHyphens w:val="0"/>
        <w:spacing w:line="240" w:lineRule="auto"/>
        <w:ind w:left="993" w:hanging="426"/>
        <w:jc w:val="both"/>
      </w:pPr>
      <w:r w:rsidRPr="00817C89">
        <w:t>По части порядка применения ссылок на документ</w:t>
      </w:r>
      <w:r w:rsidR="00040726" w:rsidRPr="00817C89">
        <w:t xml:space="preserve">, документооборот и внешних идентификаторов </w:t>
      </w:r>
      <w:r w:rsidR="00F75ECF" w:rsidRPr="00817C89">
        <w:t>раздел 5.</w:t>
      </w:r>
      <w:r w:rsidR="004B433A" w:rsidRPr="00817C89">
        <w:t>2</w:t>
      </w:r>
      <w:r w:rsidR="00F75ECF" w:rsidRPr="00817C89">
        <w:t xml:space="preserve"> дополнен </w:t>
      </w:r>
      <w:r w:rsidR="00284F7D" w:rsidRPr="00817C89">
        <w:t>под</w:t>
      </w:r>
      <w:r w:rsidR="00F75ECF" w:rsidRPr="00817C89">
        <w:t>разделами 5.</w:t>
      </w:r>
      <w:r w:rsidR="004B433A" w:rsidRPr="00817C89">
        <w:t>2</w:t>
      </w:r>
      <w:r w:rsidR="00F75ECF" w:rsidRPr="00817C89">
        <w:t>.</w:t>
      </w:r>
      <w:r w:rsidR="004B433A" w:rsidRPr="00817C89">
        <w:t>2, 5.2</w:t>
      </w:r>
      <w:r w:rsidR="00F75ECF" w:rsidRPr="00817C89">
        <w:t>.</w:t>
      </w:r>
      <w:r w:rsidR="004B433A" w:rsidRPr="00817C89">
        <w:t>3</w:t>
      </w:r>
      <w:r w:rsidR="00381562" w:rsidRPr="00817C89">
        <w:t xml:space="preserve"> </w:t>
      </w:r>
      <w:r w:rsidR="00F75ECF" w:rsidRPr="00817C89">
        <w:t>с текст</w:t>
      </w:r>
      <w:r w:rsidR="004E5606" w:rsidRPr="00817C89">
        <w:t>ами</w:t>
      </w:r>
      <w:r w:rsidR="00F75ECF" w:rsidRPr="00817C89">
        <w:t xml:space="preserve"> следующего содержания:</w:t>
      </w:r>
    </w:p>
    <w:p w14:paraId="7505D089" w14:textId="34C9A9FA" w:rsidR="00381562" w:rsidRPr="00817C89" w:rsidRDefault="009C0F5C" w:rsidP="00847CB6">
      <w:pPr>
        <w:pStyle w:val="affb"/>
        <w:spacing w:after="240"/>
      </w:pPr>
      <w:r w:rsidRPr="00817C89">
        <w:lastRenderedPageBreak/>
        <w:t>"</w:t>
      </w:r>
      <w:r w:rsidR="00381562" w:rsidRPr="00817C89">
        <w:rPr>
          <w:b/>
        </w:rPr>
        <w:t>5.2.2. Применение ссылок на документы</w:t>
      </w:r>
    </w:p>
    <w:p w14:paraId="7B1E05D6" w14:textId="77777777" w:rsidR="00381562" w:rsidRPr="00817C89" w:rsidRDefault="00381562" w:rsidP="00381562">
      <w:pPr>
        <w:pStyle w:val="affb"/>
        <w:rPr>
          <w:color w:val="auto"/>
        </w:rPr>
      </w:pPr>
      <w:r w:rsidRPr="00817C89">
        <w:rPr>
          <w:color w:val="auto"/>
        </w:rPr>
        <w:t xml:space="preserve">Для упрощенной идентификации связей документов и подписей на уровне оператора </w:t>
      </w:r>
      <w:r w:rsidRPr="00817C89">
        <w:rPr>
          <w:rStyle w:val="inline-comment-marker"/>
          <w:color w:val="auto"/>
        </w:rPr>
        <w:t>используется</w:t>
      </w:r>
      <w:r w:rsidRPr="00817C89">
        <w:rPr>
          <w:color w:val="auto"/>
        </w:rPr>
        <w:t xml:space="preserve"> элемент ЛС </w:t>
      </w:r>
      <w:r w:rsidRPr="00817C89">
        <w:rPr>
          <w:rStyle w:val="affa"/>
          <w:color w:val="auto"/>
        </w:rPr>
        <w:t>КДокументу</w:t>
      </w:r>
      <w:r w:rsidRPr="00817C89">
        <w:rPr>
          <w:color w:val="auto"/>
        </w:rPr>
        <w:t>. В элементе указывается идентификатор того документа, на который ссылается документ или подпись.</w:t>
      </w:r>
    </w:p>
    <w:p w14:paraId="49D2DC80" w14:textId="77777777" w:rsidR="00381562" w:rsidRPr="00817C89" w:rsidRDefault="00381562" w:rsidP="00381562">
      <w:pPr>
        <w:pStyle w:val="affb"/>
        <w:rPr>
          <w:color w:val="auto"/>
        </w:rPr>
      </w:pPr>
    </w:p>
    <w:p w14:paraId="3961FAC9" w14:textId="77777777" w:rsidR="00381562" w:rsidRPr="00817C89" w:rsidRDefault="00381562" w:rsidP="00381562">
      <w:pPr>
        <w:pStyle w:val="affb"/>
        <w:rPr>
          <w:color w:val="auto"/>
        </w:rPr>
      </w:pPr>
      <w:r w:rsidRPr="00817C89">
        <w:rPr>
          <w:color w:val="auto"/>
        </w:rPr>
        <w:t>Использование </w:t>
      </w:r>
      <w:r w:rsidRPr="00817C89">
        <w:rPr>
          <w:rStyle w:val="affa"/>
          <w:color w:val="auto"/>
        </w:rPr>
        <w:t>КДокументу</w:t>
      </w:r>
      <w:r w:rsidRPr="00817C89">
        <w:rPr>
          <w:color w:val="auto"/>
        </w:rPr>
        <w:t xml:space="preserve"> обязательно для </w:t>
      </w:r>
      <w:r w:rsidRPr="00817C89">
        <w:rPr>
          <w:rStyle w:val="inline-comment-marker"/>
          <w:color w:val="auto"/>
        </w:rPr>
        <w:t>следующих случаев</w:t>
      </w:r>
      <w:r w:rsidRPr="00817C89">
        <w:rPr>
          <w:color w:val="auto"/>
        </w:rPr>
        <w:t>:</w:t>
      </w:r>
    </w:p>
    <w:p w14:paraId="7EDEB427" w14:textId="1A4DF215" w:rsidR="00381562" w:rsidRPr="00817C89" w:rsidRDefault="00381562" w:rsidP="00381562">
      <w:pPr>
        <w:pStyle w:val="a"/>
        <w:numPr>
          <w:ilvl w:val="0"/>
          <w:numId w:val="33"/>
        </w:numPr>
        <w:ind w:left="993" w:hanging="426"/>
        <w:rPr>
          <w:color w:val="auto"/>
        </w:rPr>
      </w:pPr>
      <w:r w:rsidRPr="00817C89">
        <w:rPr>
          <w:color w:val="auto"/>
        </w:rPr>
        <w:t>При передаче ответного титула – указывается ссылка на исходный документ</w:t>
      </w:r>
      <w:r w:rsidR="00BF009F" w:rsidRPr="00817C89">
        <w:rPr>
          <w:color w:val="auto"/>
        </w:rPr>
        <w:t xml:space="preserve"> (необязательно для ЭПД)</w:t>
      </w:r>
      <w:r w:rsidRPr="00817C89">
        <w:rPr>
          <w:color w:val="auto"/>
        </w:rPr>
        <w:t>. Ответным титулом считается документ, являющийся ответом получателя на исходный документ согласно нормативно-правовому акту, регулирующему документооборот.</w:t>
      </w:r>
    </w:p>
    <w:p w14:paraId="40B232C8" w14:textId="77777777" w:rsidR="00381562" w:rsidRPr="00817C89" w:rsidRDefault="00381562" w:rsidP="00381562">
      <w:pPr>
        <w:pStyle w:val="a"/>
        <w:numPr>
          <w:ilvl w:val="0"/>
          <w:numId w:val="33"/>
        </w:numPr>
        <w:ind w:left="993" w:hanging="426"/>
        <w:rPr>
          <w:color w:val="auto"/>
        </w:rPr>
      </w:pPr>
      <w:r w:rsidRPr="00817C89">
        <w:rPr>
          <w:color w:val="auto"/>
        </w:rPr>
        <w:t>При передаче ВЭД – указывается ссылка на документ, на который передаётся ВЭД.</w:t>
      </w:r>
    </w:p>
    <w:p w14:paraId="0F52EAD1" w14:textId="77777777" w:rsidR="00381562" w:rsidRPr="00817C89" w:rsidRDefault="00381562" w:rsidP="00381562">
      <w:pPr>
        <w:pStyle w:val="a"/>
        <w:numPr>
          <w:ilvl w:val="0"/>
          <w:numId w:val="33"/>
        </w:numPr>
        <w:ind w:left="993" w:hanging="426"/>
        <w:rPr>
          <w:color w:val="auto"/>
        </w:rPr>
      </w:pPr>
      <w:r w:rsidRPr="00817C89">
        <w:rPr>
          <w:color w:val="auto"/>
        </w:rPr>
        <w:t>При передаче подписи – указывается ссылка на документ, на который сделана подпись. Документ может находиться как в том же ЛС, так и в ранее полученном.</w:t>
      </w:r>
    </w:p>
    <w:p w14:paraId="7B070454" w14:textId="77777777" w:rsidR="00381562" w:rsidRPr="00817C89" w:rsidRDefault="00381562" w:rsidP="00381562">
      <w:pPr>
        <w:pStyle w:val="affb"/>
        <w:rPr>
          <w:color w:val="auto"/>
        </w:rPr>
      </w:pPr>
    </w:p>
    <w:p w14:paraId="573DF164" w14:textId="77777777" w:rsidR="00381562" w:rsidRPr="00817C89" w:rsidRDefault="00381562" w:rsidP="00381562">
      <w:pPr>
        <w:pStyle w:val="affb"/>
        <w:rPr>
          <w:color w:val="auto"/>
        </w:rPr>
      </w:pPr>
      <w:r w:rsidRPr="00817C89">
        <w:rPr>
          <w:color w:val="auto"/>
        </w:rPr>
        <w:t xml:space="preserve">Для остальных случаев указание </w:t>
      </w:r>
      <w:r w:rsidRPr="00817C89">
        <w:rPr>
          <w:rStyle w:val="affa"/>
          <w:color w:val="auto"/>
        </w:rPr>
        <w:t>КДокументу</w:t>
      </w:r>
      <w:r w:rsidRPr="00817C89">
        <w:rPr>
          <w:color w:val="auto"/>
        </w:rPr>
        <w:t> необязательно, но допустимо, и трактуется на усмотрение оператора-получателя. Примеры других случаев необязательного применения:</w:t>
      </w:r>
    </w:p>
    <w:p w14:paraId="21C7E02C" w14:textId="065FE771" w:rsidR="00381562" w:rsidRPr="00817C89" w:rsidRDefault="00381562" w:rsidP="00BA4973">
      <w:pPr>
        <w:pStyle w:val="a"/>
        <w:rPr>
          <w:color w:val="auto"/>
        </w:rPr>
      </w:pPr>
      <w:r w:rsidRPr="00817C89">
        <w:rPr>
          <w:color w:val="auto"/>
        </w:rPr>
        <w:t>При передаче документа, связанного с другим хозяйственной операцией – указывается ссылка на первый документ в документообороте, который связан с текущим хозяйственной операцией. Например, это может быть связь корректировочного/исправительного документа с тем, на который выставляется корректировка/исправление.</w:t>
      </w:r>
    </w:p>
    <w:p w14:paraId="22578258" w14:textId="77777777" w:rsidR="00381562" w:rsidRPr="00817C89" w:rsidRDefault="00381562" w:rsidP="00847CB6">
      <w:pPr>
        <w:pStyle w:val="affb"/>
        <w:spacing w:before="240" w:after="240"/>
        <w:rPr>
          <w:b/>
          <w:color w:val="auto"/>
        </w:rPr>
      </w:pPr>
      <w:r w:rsidRPr="00817C89">
        <w:rPr>
          <w:b/>
          <w:color w:val="auto"/>
        </w:rPr>
        <w:t>5.2.3. Идентификаторы внешних процессов</w:t>
      </w:r>
    </w:p>
    <w:p w14:paraId="123022EB" w14:textId="475EA53D" w:rsidR="00381562" w:rsidRPr="00817C89" w:rsidRDefault="00381562" w:rsidP="00381562">
      <w:pPr>
        <w:pStyle w:val="affb"/>
        <w:rPr>
          <w:color w:val="auto"/>
        </w:rPr>
      </w:pPr>
      <w:r w:rsidRPr="00817C89">
        <w:rPr>
          <w:color w:val="auto"/>
        </w:rPr>
        <w:t>Для связи электронных документов, построенных вокруг иных бизнес-процессов, применяются отдельные идентификаторы, использующиеся в дополнение к тому, что указано в разделе 5.2.2.</w:t>
      </w:r>
    </w:p>
    <w:p w14:paraId="14F5EE7A" w14:textId="77777777" w:rsidR="00907CFB" w:rsidRPr="00817C89" w:rsidRDefault="00907CFB" w:rsidP="00381562">
      <w:pPr>
        <w:pStyle w:val="affb"/>
        <w:rPr>
          <w:color w:val="auto"/>
        </w:rPr>
      </w:pPr>
    </w:p>
    <w:p w14:paraId="28F9DEC0" w14:textId="1057B40D" w:rsidR="0091254B" w:rsidRPr="00817C89" w:rsidRDefault="00907CFB" w:rsidP="0091254B">
      <w:pPr>
        <w:pStyle w:val="affb"/>
        <w:rPr>
          <w:b/>
          <w:color w:val="auto"/>
        </w:rPr>
      </w:pPr>
      <w:r w:rsidRPr="00817C89">
        <w:rPr>
          <w:color w:val="auto"/>
        </w:rPr>
        <w:t xml:space="preserve">Оператор информационной системы электронных перевозочных документов (ЭПД) при получении первого титула ЭПД от хозяйствующего субъекта помещает присвоенный из пула (массива значений) уникальный идентификатор документа (УИД) в описание ЛС в элемент </w:t>
      </w:r>
      <w:r w:rsidRPr="00817C89">
        <w:rPr>
          <w:b/>
          <w:color w:val="auto"/>
        </w:rPr>
        <w:t>ИдПеревозки</w:t>
      </w:r>
      <w:r w:rsidRPr="00817C89">
        <w:rPr>
          <w:color w:val="auto"/>
        </w:rPr>
        <w:t xml:space="preserve">. </w:t>
      </w:r>
      <w:r w:rsidR="00B57577" w:rsidRPr="00817C89">
        <w:rPr>
          <w:color w:val="auto"/>
        </w:rPr>
        <w:t xml:space="preserve">Всем последующим ЦЭД, относящимся к этой перевозке, присваивается такой же УИД в </w:t>
      </w:r>
      <w:r w:rsidR="00B57577" w:rsidRPr="00817C89">
        <w:rPr>
          <w:b/>
          <w:color w:val="auto"/>
        </w:rPr>
        <w:t>ИдПеревозки</w:t>
      </w:r>
      <w:r w:rsidR="0091254B" w:rsidRPr="00817C89">
        <w:rPr>
          <w:color w:val="auto"/>
        </w:rPr>
        <w:t>.</w:t>
      </w:r>
    </w:p>
    <w:p w14:paraId="14E32D17" w14:textId="77777777" w:rsidR="0091254B" w:rsidRPr="00817C89" w:rsidRDefault="0091254B" w:rsidP="0091254B">
      <w:pPr>
        <w:pStyle w:val="affb"/>
        <w:rPr>
          <w:color w:val="auto"/>
        </w:rPr>
      </w:pPr>
    </w:p>
    <w:p w14:paraId="56844993" w14:textId="64B14846" w:rsidR="00CC5B71" w:rsidRPr="00817C89" w:rsidRDefault="00907CFB" w:rsidP="00381562">
      <w:pPr>
        <w:pStyle w:val="affb"/>
        <w:rPr>
          <w:color w:val="auto"/>
        </w:rPr>
      </w:pPr>
      <w:r w:rsidRPr="00817C89">
        <w:rPr>
          <w:b/>
          <w:color w:val="auto"/>
        </w:rPr>
        <w:t>КДокументу</w:t>
      </w:r>
      <w:r w:rsidRPr="00817C89">
        <w:rPr>
          <w:color w:val="auto"/>
        </w:rPr>
        <w:t xml:space="preserve"> не должен ссылаться на ЦЭД, у которого идентификатор </w:t>
      </w:r>
      <w:r w:rsidRPr="00817C89">
        <w:rPr>
          <w:b/>
          <w:color w:val="auto"/>
        </w:rPr>
        <w:t>ИдПеревозки</w:t>
      </w:r>
      <w:r w:rsidRPr="00817C89">
        <w:rPr>
          <w:color w:val="auto"/>
        </w:rPr>
        <w:t xml:space="preserve"> отличается</w:t>
      </w:r>
      <w:r w:rsidR="00751319" w:rsidRPr="00817C89">
        <w:rPr>
          <w:color w:val="auto"/>
        </w:rPr>
        <w:t xml:space="preserve"> (при наличии)</w:t>
      </w:r>
      <w:r w:rsidR="009C0F5C" w:rsidRPr="00817C89">
        <w:rPr>
          <w:color w:val="auto"/>
        </w:rPr>
        <w:t>"</w:t>
      </w:r>
      <w:r w:rsidR="002F325D" w:rsidRPr="00817C89">
        <w:rPr>
          <w:color w:val="auto"/>
        </w:rPr>
        <w:t>.</w:t>
      </w:r>
    </w:p>
    <w:p w14:paraId="2BB0302C" w14:textId="483050ED" w:rsidR="00CC5B71" w:rsidRPr="00817C89" w:rsidRDefault="00CC5B71" w:rsidP="008227FA">
      <w:pPr>
        <w:pStyle w:val="aff4"/>
        <w:numPr>
          <w:ilvl w:val="0"/>
          <w:numId w:val="30"/>
        </w:numPr>
        <w:suppressAutoHyphens w:val="0"/>
        <w:spacing w:line="240" w:lineRule="auto"/>
        <w:ind w:left="993" w:hanging="426"/>
        <w:jc w:val="both"/>
      </w:pPr>
      <w:r w:rsidRPr="00817C89">
        <w:t>По части работы с цепочками МЧД раздел 5.1.2 дополнен текстом</w:t>
      </w:r>
      <w:r w:rsidR="003478E6" w:rsidRPr="00817C89">
        <w:t xml:space="preserve"> следующего содержания</w:t>
      </w:r>
      <w:r w:rsidRPr="00817C89">
        <w:t>:</w:t>
      </w:r>
      <w:r w:rsidR="003478E6" w:rsidRPr="00817C89">
        <w:t xml:space="preserve"> </w:t>
      </w:r>
    </w:p>
    <w:p w14:paraId="2134E280" w14:textId="38911485" w:rsidR="00CC5B71" w:rsidRPr="00817C89" w:rsidRDefault="009C0F5C" w:rsidP="009C0F5C">
      <w:pPr>
        <w:pStyle w:val="aff4"/>
        <w:suppressAutoHyphens w:val="0"/>
        <w:spacing w:line="240" w:lineRule="auto"/>
        <w:ind w:left="0" w:firstLine="567"/>
        <w:jc w:val="both"/>
      </w:pPr>
      <w:r w:rsidRPr="00817C89">
        <w:t>"</w:t>
      </w:r>
      <w:r w:rsidR="00CC5B71" w:rsidRPr="00817C89">
        <w:t>При передаче цепочки МЧД, для всех родительских МЧД, на основании которых осуществляется передоверие, указывается идентификатор конечной дочерней МЧД. У родительских МЧД идентификатор подписи соответствует идентификатору подписи конечной дочерней МЧД. Родительские МЧД передаются тем же способом, что и конечная дочерняя МЧД</w:t>
      </w:r>
      <w:r w:rsidRPr="00817C89">
        <w:t>"</w:t>
      </w:r>
      <w:r w:rsidR="00CC5B71" w:rsidRPr="00817C89">
        <w:t>.</w:t>
      </w:r>
    </w:p>
    <w:p w14:paraId="550BAD1A" w14:textId="4A6E759E" w:rsidR="00930927" w:rsidRPr="00817C89" w:rsidRDefault="00930927" w:rsidP="008227FA">
      <w:pPr>
        <w:pStyle w:val="aff4"/>
        <w:numPr>
          <w:ilvl w:val="0"/>
          <w:numId w:val="30"/>
        </w:numPr>
        <w:suppressAutoHyphens w:val="0"/>
        <w:spacing w:line="240" w:lineRule="auto"/>
        <w:ind w:left="993" w:hanging="426"/>
        <w:jc w:val="both"/>
      </w:pPr>
      <w:r w:rsidRPr="00817C89">
        <w:t>Подпункт 5.2.1 был изменён на</w:t>
      </w:r>
      <w:r w:rsidR="00927CB2" w:rsidRPr="00817C89">
        <w:t xml:space="preserve"> текст и рисунок</w:t>
      </w:r>
      <w:r w:rsidRPr="00817C89">
        <w:t xml:space="preserve"> следующ</w:t>
      </w:r>
      <w:r w:rsidR="00927CB2" w:rsidRPr="00817C89">
        <w:t xml:space="preserve">их </w:t>
      </w:r>
      <w:r w:rsidRPr="00817C89">
        <w:t>содержани</w:t>
      </w:r>
      <w:r w:rsidR="00927CB2" w:rsidRPr="00817C89">
        <w:t>й</w:t>
      </w:r>
      <w:r w:rsidRPr="00817C89">
        <w:t xml:space="preserve">: </w:t>
      </w:r>
    </w:p>
    <w:p w14:paraId="78557A0D" w14:textId="77777777" w:rsidR="0020132B" w:rsidRPr="00817C89" w:rsidRDefault="00930927" w:rsidP="0020132B">
      <w:pPr>
        <w:pStyle w:val="affb"/>
      </w:pPr>
      <w:r w:rsidRPr="00817C89">
        <w:lastRenderedPageBreak/>
        <w:t>"</w:t>
      </w:r>
      <w:r w:rsidR="0020132B" w:rsidRPr="00817C89">
        <w:t>Регламент взаимодействия операторов (Оператор Отправителя – Оператор Получателя) на технологическом уровне выглядит следующим образом (см. рис. 6):</w:t>
      </w:r>
    </w:p>
    <w:p w14:paraId="023834E5" w14:textId="77777777" w:rsidR="0020132B" w:rsidRPr="00817C89" w:rsidRDefault="0020132B" w:rsidP="0020132B">
      <w:pPr>
        <w:pStyle w:val="affb"/>
      </w:pPr>
    </w:p>
    <w:p w14:paraId="7AEFFC73" w14:textId="77777777" w:rsidR="00DE7C2F" w:rsidRPr="00817C89" w:rsidRDefault="0020132B" w:rsidP="008227FA">
      <w:pPr>
        <w:pStyle w:val="a0"/>
        <w:numPr>
          <w:ilvl w:val="0"/>
          <w:numId w:val="32"/>
        </w:numPr>
        <w:ind w:left="993" w:hanging="426"/>
        <w:rPr>
          <w:b/>
          <w:i/>
        </w:rPr>
      </w:pPr>
      <w:r w:rsidRPr="00817C89">
        <w:rPr>
          <w:b/>
          <w:i/>
        </w:rPr>
        <w:t>Оператор Отправителя</w:t>
      </w:r>
      <w:r w:rsidRPr="00817C89">
        <w:t xml:space="preserve"> упаковывает требующие пересылки документы, подписи, МЧД к ним и подпись к МЧД (если МЧД и подпись к МЧД передаются вместе с документами, а не как набор атрибутов в описании ЛС) в логические сообщения, формирует транспортный пакет, подписывает его и отправляет </w:t>
      </w:r>
      <w:r w:rsidRPr="00817C89">
        <w:rPr>
          <w:b/>
          <w:i/>
        </w:rPr>
        <w:t>Оператору Получателя</w:t>
      </w:r>
      <w:r w:rsidRPr="00817C89">
        <w:t>.</w:t>
      </w:r>
    </w:p>
    <w:p w14:paraId="476D68D9" w14:textId="5B332196" w:rsidR="00DE7C2F" w:rsidRPr="00817C89" w:rsidRDefault="0020132B" w:rsidP="008227FA">
      <w:pPr>
        <w:pStyle w:val="a0"/>
        <w:numPr>
          <w:ilvl w:val="0"/>
          <w:numId w:val="32"/>
        </w:numPr>
        <w:ind w:left="993" w:hanging="426"/>
      </w:pPr>
      <w:r w:rsidRPr="00817C89">
        <w:rPr>
          <w:b/>
          <w:i/>
        </w:rPr>
        <w:t>Оператор Получателя</w:t>
      </w:r>
      <w:r w:rsidRPr="00817C89">
        <w:t xml:space="preserve"> фиксирует дату получения ТП, проверяет его корректность (ЭП, структуру и формат, согласно п.5.3. </w:t>
      </w:r>
      <w:r w:rsidRPr="00817C89">
        <w:fldChar w:fldCharType="begin"/>
      </w:r>
      <w:r w:rsidRPr="00817C89">
        <w:instrText xml:space="preserve"> REF _Ref396210858 \h  \* MERGEFORMAT </w:instrText>
      </w:r>
      <w:r w:rsidRPr="00817C89">
        <w:fldChar w:fldCharType="separate"/>
      </w:r>
      <w:r w:rsidR="00AD1BC4" w:rsidRPr="00817C89">
        <w:t>6.4. Транспортный пакет (ТП)</w:t>
      </w:r>
      <w:r w:rsidRPr="00817C89">
        <w:fldChar w:fldCharType="end"/>
      </w:r>
      <w:r w:rsidRPr="00817C89">
        <w:t xml:space="preserve">) и в синхронном режиме сообщает </w:t>
      </w:r>
      <w:r w:rsidRPr="00817C89">
        <w:rPr>
          <w:b/>
          <w:i/>
        </w:rPr>
        <w:t>Оператору Отправителя</w:t>
      </w:r>
      <w:r w:rsidRPr="00817C89">
        <w:t>, принят ли данный ТП в обработку.</w:t>
      </w:r>
    </w:p>
    <w:p w14:paraId="33856A1E" w14:textId="77777777" w:rsidR="00DE7C2F" w:rsidRPr="00817C89" w:rsidRDefault="0020132B" w:rsidP="00DE7C2F">
      <w:pPr>
        <w:pStyle w:val="a0"/>
        <w:numPr>
          <w:ilvl w:val="0"/>
          <w:numId w:val="0"/>
        </w:numPr>
        <w:ind w:left="993"/>
      </w:pPr>
      <w:r w:rsidRPr="00817C89">
        <w:t xml:space="preserve">Если ТП прошел проверку и принят в обработку, с этого момента </w:t>
      </w:r>
      <w:r w:rsidRPr="00817C89">
        <w:rPr>
          <w:b/>
          <w:i/>
        </w:rPr>
        <w:t>Оператор Получателя</w:t>
      </w:r>
      <w:r w:rsidRPr="00817C89">
        <w:t xml:space="preserve"> формирует соответствующие транспортные квитанции ТрК, содержащие результат обработки ТП, и принимает на себя ответственность в установленный срок проверить корректность и обработать каждое ЛС внутри ТП и в асинхронном режиме проинформировать </w:t>
      </w:r>
      <w:r w:rsidRPr="00817C89">
        <w:rPr>
          <w:b/>
          <w:i/>
        </w:rPr>
        <w:t>Оператора Отправителя</w:t>
      </w:r>
      <w:r w:rsidRPr="00817C89">
        <w:t xml:space="preserve"> о результатах.</w:t>
      </w:r>
    </w:p>
    <w:p w14:paraId="797D04BE" w14:textId="47A1FEC5" w:rsidR="00DE7C2F" w:rsidRPr="00817C89" w:rsidRDefault="0020132B" w:rsidP="008227FA">
      <w:pPr>
        <w:pStyle w:val="a0"/>
        <w:numPr>
          <w:ilvl w:val="0"/>
          <w:numId w:val="32"/>
        </w:numPr>
        <w:ind w:left="993" w:hanging="426"/>
      </w:pPr>
      <w:r w:rsidRPr="00817C89">
        <w:rPr>
          <w:b/>
          <w:i/>
        </w:rPr>
        <w:t>Оператор Получателя</w:t>
      </w:r>
      <w:r w:rsidRPr="00817C89">
        <w:t xml:space="preserve"> с момента принятия в обработку не позднее 4 часов распаковывает ТП, обрабатывает каждое ЛС/ПР по отдельности и формирует соответствующие технологические квитанции, содержащие результаты их обработки:</w:t>
      </w:r>
    </w:p>
    <w:p w14:paraId="13682BFC" w14:textId="5DCACBCB" w:rsidR="00DE7C2F" w:rsidRPr="00817C89" w:rsidRDefault="0020132B" w:rsidP="008227FA">
      <w:pPr>
        <w:pStyle w:val="a"/>
        <w:numPr>
          <w:ilvl w:val="1"/>
          <w:numId w:val="34"/>
        </w:numPr>
        <w:rPr>
          <w:b/>
          <w:i/>
        </w:rPr>
      </w:pPr>
      <w:r w:rsidRPr="00817C89">
        <w:t>Если полученное ЛС корректно сформировано, идентифицирован получатель и присутствует вся информация, необходимая для дальнейшей обработки (согласно п.</w:t>
      </w:r>
      <w:r w:rsidRPr="00817C89">
        <w:fldChar w:fldCharType="begin"/>
      </w:r>
      <w:r w:rsidRPr="00817C89">
        <w:instrText xml:space="preserve"> REF _Ref396210910 \n \h  \* MERGEFORMAT </w:instrText>
      </w:r>
      <w:r w:rsidRPr="00817C89">
        <w:fldChar w:fldCharType="separate"/>
      </w:r>
      <w:r w:rsidR="00AD1BC4">
        <w:t>0</w:t>
      </w:r>
      <w:r w:rsidRPr="00817C89">
        <w:fldChar w:fldCharType="end"/>
      </w:r>
      <w:r w:rsidRPr="00817C89">
        <w:t xml:space="preserve"> </w:t>
      </w:r>
      <w:r w:rsidRPr="00817C89">
        <w:fldChar w:fldCharType="begin"/>
      </w:r>
      <w:r w:rsidRPr="00817C89">
        <w:instrText xml:space="preserve"> REF _Ref396210910 \h  \* MERGEFORMAT </w:instrText>
      </w:r>
      <w:r w:rsidRPr="00817C89">
        <w:fldChar w:fldCharType="separate"/>
      </w:r>
      <w:r w:rsidR="00AD1BC4" w:rsidRPr="00817C89">
        <w:t>6.1. Логическое сообщение (ЛС)</w:t>
      </w:r>
      <w:r w:rsidRPr="00817C89">
        <w:fldChar w:fldCharType="end"/>
      </w:r>
      <w:r w:rsidRPr="00817C89">
        <w:t xml:space="preserve">), </w:t>
      </w:r>
      <w:r w:rsidRPr="00817C89">
        <w:rPr>
          <w:b/>
          <w:i/>
        </w:rPr>
        <w:t>Оператор Получателя</w:t>
      </w:r>
      <w:r w:rsidRPr="00817C89">
        <w:t xml:space="preserve"> формирует положительную ТК, и в случаях, установленных законодательством и нормативными документами, в частности схемами в Приложении №5 и Методическими рекомендациями, </w:t>
      </w:r>
      <w:r w:rsidRPr="00817C89">
        <w:rPr>
          <w:b/>
          <w:i/>
        </w:rPr>
        <w:t>Оператор Получателя</w:t>
      </w:r>
      <w:r w:rsidRPr="00817C89">
        <w:t xml:space="preserve"> формирует в электронной форме Подтверждение Оператора с указанием даты и времени отправки Документа Получателю (согласно п. 4.2. Вспомогательные электронные документы (ВЭД)). </w:t>
      </w:r>
      <w:r w:rsidRPr="00817C89">
        <w:rPr>
          <w:b/>
          <w:i/>
        </w:rPr>
        <w:t>Оператор Получателя</w:t>
      </w:r>
      <w:r w:rsidRPr="00817C89">
        <w:t xml:space="preserve"> подписывает соответствующее подтверждение электронной подписью уполномоченного лица </w:t>
      </w:r>
      <w:r w:rsidRPr="00817C89">
        <w:rPr>
          <w:b/>
          <w:i/>
        </w:rPr>
        <w:t>Оператора Получателя</w:t>
      </w:r>
      <w:r w:rsidRPr="00817C89">
        <w:t>.</w:t>
      </w:r>
    </w:p>
    <w:p w14:paraId="5EAA6A11" w14:textId="77777777" w:rsidR="00DE7C2F" w:rsidRPr="00817C89" w:rsidRDefault="0020132B" w:rsidP="00DE7C2F">
      <w:pPr>
        <w:pStyle w:val="-1"/>
        <w:ind w:left="1418"/>
      </w:pPr>
      <w:r w:rsidRPr="00817C89">
        <w:t xml:space="preserve">Положительная ТК фиксирует факт передачи ЛС. С этого момента </w:t>
      </w:r>
      <w:r w:rsidRPr="00817C89">
        <w:rPr>
          <w:b/>
          <w:i/>
        </w:rPr>
        <w:t>Оператор Получателя</w:t>
      </w:r>
      <w:r w:rsidRPr="00817C89">
        <w:t xml:space="preserve"> принимает на себя обязательства и ответственность за все дальнейшие действия с ЛС. На данном уровне Оператор не проверяет состав документов внутри ЛС.</w:t>
      </w:r>
    </w:p>
    <w:p w14:paraId="03E86822" w14:textId="77777777" w:rsidR="00DE7C2F" w:rsidRPr="00817C89" w:rsidRDefault="0020132B" w:rsidP="008227FA">
      <w:pPr>
        <w:pStyle w:val="a"/>
        <w:numPr>
          <w:ilvl w:val="1"/>
          <w:numId w:val="34"/>
        </w:numPr>
      </w:pPr>
      <w:r w:rsidRPr="00817C89">
        <w:t xml:space="preserve">Если результат проверки ЛС отрицательный, то </w:t>
      </w:r>
      <w:r w:rsidRPr="00817C89">
        <w:rPr>
          <w:b/>
          <w:i/>
        </w:rPr>
        <w:t>Оператор Получателя</w:t>
      </w:r>
      <w:r w:rsidRPr="00817C89">
        <w:t xml:space="preserve"> формирует отрицательную ТК с указанием причины. В этом случае передача ЛС считается не состоявшейся.</w:t>
      </w:r>
    </w:p>
    <w:p w14:paraId="0FA48E84" w14:textId="77777777" w:rsidR="00DE7C2F" w:rsidRPr="00817C89" w:rsidRDefault="0020132B" w:rsidP="008227FA">
      <w:pPr>
        <w:pStyle w:val="a0"/>
        <w:numPr>
          <w:ilvl w:val="0"/>
          <w:numId w:val="32"/>
        </w:numPr>
        <w:ind w:left="993" w:hanging="426"/>
      </w:pPr>
      <w:r w:rsidRPr="00817C89">
        <w:rPr>
          <w:b/>
          <w:i/>
        </w:rPr>
        <w:t>Оператор Получателя</w:t>
      </w:r>
      <w:r w:rsidRPr="00817C89">
        <w:t xml:space="preserve"> упаковывает сформированные ТК в транспортный пакет, подписывает его и передает </w:t>
      </w:r>
      <w:r w:rsidRPr="00817C89">
        <w:rPr>
          <w:b/>
          <w:i/>
        </w:rPr>
        <w:t>Оператору Отправителя</w:t>
      </w:r>
      <w:r w:rsidRPr="00817C89">
        <w:t>.</w:t>
      </w:r>
    </w:p>
    <w:p w14:paraId="69665901" w14:textId="142FFA5D" w:rsidR="0020132B" w:rsidRPr="00817C89" w:rsidRDefault="0020132B" w:rsidP="008227FA">
      <w:pPr>
        <w:pStyle w:val="a0"/>
        <w:numPr>
          <w:ilvl w:val="0"/>
          <w:numId w:val="32"/>
        </w:numPr>
        <w:ind w:left="993" w:hanging="426"/>
      </w:pPr>
      <w:r w:rsidRPr="00817C89">
        <w:rPr>
          <w:b/>
          <w:i/>
        </w:rPr>
        <w:t>Оператор Отправителя</w:t>
      </w:r>
      <w:r w:rsidRPr="00817C89">
        <w:t xml:space="preserve"> фиксирует дату получения транспортного пакета с ТК, проверят его корректность (ЭП, структуру и формат) и обрабатывает содержащиеся в нем технологические квитанции.</w:t>
      </w:r>
    </w:p>
    <w:p w14:paraId="16715894" w14:textId="77777777" w:rsidR="0020132B" w:rsidRPr="00817C89" w:rsidRDefault="0020132B" w:rsidP="0020132B">
      <w:pPr>
        <w:pStyle w:val="affb"/>
      </w:pPr>
    </w:p>
    <w:p w14:paraId="155FD7BF" w14:textId="7A5C676A" w:rsidR="0020132B" w:rsidRPr="00817C89" w:rsidRDefault="009D17DF" w:rsidP="00FA3BA3">
      <w:pPr>
        <w:pStyle w:val="afff2"/>
      </w:pPr>
      <w:r>
        <w:lastRenderedPageBreak/>
        <w:pict w14:anchorId="6112DF8A">
          <v:shape id="_x0000_i1026" type="#_x0000_t75" style="width:465pt;height:635.25pt">
            <v:imagedata r:id="rId14" o:title="Рисунок 6 v3"/>
          </v:shape>
        </w:pict>
      </w:r>
    </w:p>
    <w:p w14:paraId="3BFCAE2A" w14:textId="0F3A9EBE" w:rsidR="00930927" w:rsidRPr="00817C89" w:rsidRDefault="0020132B" w:rsidP="00FA3BA3">
      <w:pPr>
        <w:pStyle w:val="afff0"/>
        <w:spacing w:after="0"/>
      </w:pPr>
      <w:r w:rsidRPr="00817C89">
        <w:t>Рис.6. Регламент взаимодействия операторов</w:t>
      </w:r>
      <w:r w:rsidR="00930927" w:rsidRPr="00817C89">
        <w:t>".</w:t>
      </w:r>
    </w:p>
    <w:p w14:paraId="2C6CCC21" w14:textId="56969A86" w:rsidR="00D45EE5" w:rsidRPr="00817C89" w:rsidRDefault="00D45EE5" w:rsidP="00D45EE5">
      <w:pPr>
        <w:pStyle w:val="22"/>
      </w:pPr>
      <w:bookmarkStart w:id="86" w:name="_Toc227325580"/>
      <w:r w:rsidRPr="00817C89">
        <w:lastRenderedPageBreak/>
        <w:t xml:space="preserve">Дата изменения: </w:t>
      </w:r>
      <w:r w:rsidR="001550DF" w:rsidRPr="00817C89">
        <w:t>27.12.2024</w:t>
      </w:r>
      <w:r w:rsidRPr="00817C89">
        <w:t>/Версия Технологии 3.0</w:t>
      </w:r>
      <w:bookmarkEnd w:id="86"/>
    </w:p>
    <w:p w14:paraId="44C62A2E" w14:textId="77777777" w:rsidR="00E663E7" w:rsidRPr="00817C89" w:rsidRDefault="00E663E7" w:rsidP="00E663E7">
      <w:pPr>
        <w:pStyle w:val="affb"/>
        <w:rPr>
          <w:b/>
        </w:rPr>
      </w:pPr>
      <w:r w:rsidRPr="00817C89">
        <w:rPr>
          <w:b/>
        </w:rPr>
        <w:t>Раздел 1. Термины и определения</w:t>
      </w:r>
    </w:p>
    <w:p w14:paraId="15005619" w14:textId="77777777" w:rsidR="00236277" w:rsidRPr="00817C89" w:rsidRDefault="00236277" w:rsidP="00236277">
      <w:pPr>
        <w:pStyle w:val="affb"/>
      </w:pPr>
      <w:r w:rsidRPr="00817C89">
        <w:t>Внесены в раздел 1 "Термины и определения" следующие изменения:</w:t>
      </w:r>
    </w:p>
    <w:p w14:paraId="48F3C384" w14:textId="0F5E0DA7" w:rsidR="00236277" w:rsidRPr="00817C89" w:rsidRDefault="00236277" w:rsidP="00236277">
      <w:pPr>
        <w:pStyle w:val="affb"/>
        <w:numPr>
          <w:ilvl w:val="0"/>
          <w:numId w:val="40"/>
        </w:numPr>
        <w:ind w:left="993" w:hanging="426"/>
      </w:pPr>
      <w:r w:rsidRPr="00817C89">
        <w:t>По части возможности использования неквалифицированных электронных подписей пункт 19 был изменён на текст следующего содержания:</w:t>
      </w:r>
    </w:p>
    <w:p w14:paraId="4AA06EE7" w14:textId="0038E52C" w:rsidR="00236277" w:rsidRPr="00817C89" w:rsidRDefault="00236277" w:rsidP="00470054">
      <w:pPr>
        <w:pStyle w:val="affb"/>
        <w:ind w:left="993" w:hanging="426"/>
      </w:pPr>
      <w:r w:rsidRPr="00817C89">
        <w:t xml:space="preserve">"19. </w:t>
      </w:r>
      <w:r w:rsidRPr="00817C89">
        <w:rPr>
          <w:b/>
          <w:i/>
        </w:rPr>
        <w:t>Электронная подпись (ЭП)</w:t>
      </w:r>
      <w:r w:rsidRPr="00817C89"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 Вид используемой подписи определяется нормативным актом, устанавливающим правила формирования и (или) обмена/направления документа, и должен соответствовать требованиям Федерального закона от 06.04.2011 № 63-ФЗ "Об электронной подписи".</w:t>
      </w:r>
    </w:p>
    <w:p w14:paraId="5B6BF384" w14:textId="43B01967" w:rsidR="00142951" w:rsidRPr="00817C89" w:rsidRDefault="00142951" w:rsidP="00142951">
      <w:pPr>
        <w:pStyle w:val="affb"/>
        <w:numPr>
          <w:ilvl w:val="0"/>
          <w:numId w:val="40"/>
        </w:numPr>
        <w:ind w:left="993" w:hanging="426"/>
      </w:pPr>
      <w:r w:rsidRPr="00817C89">
        <w:t xml:space="preserve">По части внедрения универсальных сообщений пункты </w:t>
      </w:r>
      <w:r w:rsidR="00DE5247" w:rsidRPr="00817C89">
        <w:t>20 («Извещение о получении документа (ИОП)»), 22 («Уведомление об уточнении документа (УОУ)»)</w:t>
      </w:r>
      <w:r w:rsidRPr="00817C89">
        <w:t xml:space="preserve"> были удалены, и добавлен пункт 21 следующего содержания:</w:t>
      </w:r>
    </w:p>
    <w:p w14:paraId="576A05A3" w14:textId="18A4885B" w:rsidR="00142951" w:rsidRPr="00817C89" w:rsidRDefault="00142951" w:rsidP="00470054">
      <w:pPr>
        <w:pStyle w:val="affb"/>
        <w:ind w:left="993" w:hanging="426"/>
      </w:pPr>
      <w:r w:rsidRPr="00817C89">
        <w:t xml:space="preserve">"21. </w:t>
      </w:r>
      <w:r w:rsidRPr="00817C89">
        <w:rPr>
          <w:b/>
          <w:i/>
        </w:rPr>
        <w:t>Универсальное сообщение (УС</w:t>
      </w:r>
      <w:r w:rsidRPr="00817C89">
        <w:rPr>
          <w:b/>
          <w:i/>
          <w:color w:val="auto"/>
        </w:rPr>
        <w:t>)</w:t>
      </w:r>
      <w:r w:rsidRPr="00817C89">
        <w:rPr>
          <w:color w:val="auto"/>
        </w:rPr>
        <w:t xml:space="preserve"> – ВЭД, являющийся XML-файлом установленного формата, позволяющий хозяйствующим субъектам информировать о получении документа, ошибках, а также о иных событиях, имеющих отношение к документообороту. Коды статусов и сценарии работы с УС описаны в отдельном справочнике, публикуемом на сайте ФНС</w:t>
      </w:r>
      <w:r w:rsidRPr="00817C89">
        <w:t>".</w:t>
      </w:r>
    </w:p>
    <w:p w14:paraId="60520CD3" w14:textId="58A9F2CF" w:rsidR="00142951" w:rsidRPr="00817C89" w:rsidRDefault="00142951" w:rsidP="00470054">
      <w:pPr>
        <w:pStyle w:val="affb"/>
        <w:numPr>
          <w:ilvl w:val="0"/>
          <w:numId w:val="40"/>
        </w:numPr>
        <w:ind w:left="993" w:hanging="426"/>
      </w:pPr>
      <w:r w:rsidRPr="00817C89">
        <w:t>По части внедрения универсальных сообщений пункт 29 изменён на текст следующего содержания:</w:t>
      </w:r>
    </w:p>
    <w:p w14:paraId="4C567BEF" w14:textId="6130BB8D" w:rsidR="00470054" w:rsidRPr="00817C89" w:rsidRDefault="00470054" w:rsidP="00470054">
      <w:pPr>
        <w:pStyle w:val="affb"/>
        <w:ind w:left="993" w:hanging="426"/>
        <w:rPr>
          <w:b/>
          <w:i/>
        </w:rPr>
      </w:pPr>
      <w:r w:rsidRPr="00817C89">
        <w:t>"29.</w:t>
      </w:r>
      <w:r w:rsidRPr="00817C89">
        <w:rPr>
          <w:b/>
          <w:i/>
        </w:rPr>
        <w:t xml:space="preserve"> Прикладной уровень ЭДО</w:t>
      </w:r>
      <w:r w:rsidRPr="00817C89">
        <w:t xml:space="preserve"> – уровень взаимодействия хозяйствующих субъектов порядке обмена Документами. На прикладном уровне описан порядок формирования и обмена Документами, подтверждения их получения или отказа в получении.</w:t>
      </w:r>
    </w:p>
    <w:p w14:paraId="2EA81EDE" w14:textId="77777777" w:rsidR="00470054" w:rsidRPr="00817C89" w:rsidRDefault="00470054" w:rsidP="00470054">
      <w:pPr>
        <w:pStyle w:val="affb"/>
        <w:numPr>
          <w:ilvl w:val="0"/>
          <w:numId w:val="43"/>
        </w:numPr>
        <w:ind w:left="1418" w:hanging="425"/>
        <w:rPr>
          <w:b/>
          <w:i/>
        </w:rPr>
      </w:pPr>
      <w:r w:rsidRPr="00817C89">
        <w:rPr>
          <w:b/>
          <w:i/>
        </w:rPr>
        <w:t>Факт отправки</w:t>
      </w:r>
      <w:r w:rsidRPr="00817C89">
        <w:t xml:space="preserve"> – формирование Документа отправителем, осуществление необходимых действий по отправке Документа через Оператора и получение подтверждения даты и времени отправки Оператором.</w:t>
      </w:r>
    </w:p>
    <w:p w14:paraId="02B4FAC0" w14:textId="342B559D" w:rsidR="00470054" w:rsidRPr="00817C89" w:rsidRDefault="00470054" w:rsidP="00470054">
      <w:pPr>
        <w:pStyle w:val="affb"/>
        <w:numPr>
          <w:ilvl w:val="0"/>
          <w:numId w:val="43"/>
        </w:numPr>
        <w:ind w:left="1418" w:hanging="425"/>
        <w:rPr>
          <w:b/>
          <w:i/>
        </w:rPr>
      </w:pPr>
      <w:r w:rsidRPr="00817C89">
        <w:rPr>
          <w:b/>
          <w:i/>
        </w:rPr>
        <w:t>Факт доставки</w:t>
      </w:r>
      <w:r w:rsidRPr="00817C89">
        <w:t xml:space="preserve"> – выполнение всех необходимых действий Оператором получателя Документа по обеспечению технического и физического доступа к Документу получателем и формирование УС со статусами из групп «Извещение о получении</w:t>
      </w:r>
      <w:r w:rsidR="00E25BEA" w:rsidRPr="00817C89">
        <w:t>»</w:t>
      </w:r>
      <w:r w:rsidRPr="00817C89">
        <w:t>.</w:t>
      </w:r>
    </w:p>
    <w:p w14:paraId="740451E4" w14:textId="77777777" w:rsidR="00470054" w:rsidRPr="00817C89" w:rsidRDefault="00470054" w:rsidP="00470054">
      <w:pPr>
        <w:pStyle w:val="affb"/>
        <w:numPr>
          <w:ilvl w:val="0"/>
          <w:numId w:val="43"/>
        </w:numPr>
        <w:ind w:left="1418" w:hanging="425"/>
        <w:rPr>
          <w:b/>
          <w:i/>
        </w:rPr>
      </w:pPr>
      <w:r w:rsidRPr="00817C89">
        <w:rPr>
          <w:b/>
          <w:i/>
        </w:rPr>
        <w:t>Факт принятия</w:t>
      </w:r>
      <w:r w:rsidRPr="00817C89">
        <w:t xml:space="preserve"> – выполнение всех необходимых действий получателем Документа для подтверждения своего согласия с поступившим Документом и формирования УОП. С этого момента обе стороны считают Документ согласованным.</w:t>
      </w:r>
    </w:p>
    <w:p w14:paraId="64C6963C" w14:textId="64113E60" w:rsidR="00470054" w:rsidRPr="00817C89" w:rsidRDefault="00470054" w:rsidP="00470054">
      <w:pPr>
        <w:pStyle w:val="affb"/>
        <w:numPr>
          <w:ilvl w:val="0"/>
          <w:numId w:val="43"/>
        </w:numPr>
        <w:ind w:left="1418" w:hanging="425"/>
        <w:rPr>
          <w:b/>
          <w:i/>
        </w:rPr>
      </w:pPr>
      <w:r w:rsidRPr="00817C89">
        <w:rPr>
          <w:b/>
          <w:i/>
        </w:rPr>
        <w:t>Факт отказа</w:t>
      </w:r>
      <w:r w:rsidRPr="00817C89">
        <w:t xml:space="preserve"> – выполнение всех необходимых действий получателем Документа для подтверждения своего несогласия с полученным Документом и формирование УС со статусами из группы «Отказ в </w:t>
      </w:r>
      <w:r w:rsidR="00AC63AB" w:rsidRPr="00817C89">
        <w:t>подписи</w:t>
      </w:r>
      <w:r w:rsidRPr="00817C89">
        <w:t>». С этого момента обе стороны считают Документ не согласованным</w:t>
      </w:r>
      <w:r w:rsidR="00702709" w:rsidRPr="00817C89">
        <w:t>"</w:t>
      </w:r>
      <w:r w:rsidRPr="00817C89">
        <w:t>.</w:t>
      </w:r>
    </w:p>
    <w:p w14:paraId="14C2AFBE" w14:textId="77BEAB65" w:rsidR="00470054" w:rsidRPr="00817C89" w:rsidRDefault="00470054" w:rsidP="00470054">
      <w:pPr>
        <w:pStyle w:val="affb"/>
      </w:pPr>
    </w:p>
    <w:p w14:paraId="475C742F" w14:textId="0EB82AC8" w:rsidR="00DE5247" w:rsidRPr="00817C89" w:rsidRDefault="00DE5247" w:rsidP="00DE5247">
      <w:pPr>
        <w:pStyle w:val="affb"/>
        <w:rPr>
          <w:b/>
        </w:rPr>
      </w:pPr>
      <w:r w:rsidRPr="00817C89">
        <w:rPr>
          <w:b/>
        </w:rPr>
        <w:t>Раздел 4. Типы документов, участвующих в электронном документообороте</w:t>
      </w:r>
    </w:p>
    <w:p w14:paraId="61CD9948" w14:textId="0A27DAA7" w:rsidR="003A5BF0" w:rsidRDefault="003A5BF0" w:rsidP="00DE5247">
      <w:pPr>
        <w:pStyle w:val="affb"/>
        <w:numPr>
          <w:ilvl w:val="0"/>
          <w:numId w:val="44"/>
        </w:numPr>
        <w:ind w:left="993" w:hanging="426"/>
      </w:pPr>
      <w:r>
        <w:t xml:space="preserve">В разделе 4.2 был </w:t>
      </w:r>
      <w:r w:rsidR="00A82B63">
        <w:t>добавлен</w:t>
      </w:r>
      <w:r>
        <w:t xml:space="preserve"> первый абзац </w:t>
      </w:r>
      <w:r w:rsidR="00A82B63">
        <w:t>с</w:t>
      </w:r>
      <w:r>
        <w:t xml:space="preserve"> текст</w:t>
      </w:r>
      <w:r w:rsidR="00A82B63">
        <w:t>ом</w:t>
      </w:r>
      <w:r>
        <w:t xml:space="preserve"> следующего содержания:</w:t>
      </w:r>
    </w:p>
    <w:p w14:paraId="60C06AE3" w14:textId="0DDB09E7" w:rsidR="003A5BF0" w:rsidRPr="003A5BF0" w:rsidRDefault="003A5BF0" w:rsidP="003A5BF0">
      <w:pPr>
        <w:pStyle w:val="affb"/>
      </w:pPr>
      <w:r w:rsidRPr="003A5BF0">
        <w:lastRenderedPageBreak/>
        <w:t>"</w:t>
      </w:r>
      <w:r w:rsidRPr="00817C89">
        <w:rPr>
          <w:i/>
        </w:rPr>
        <w:t>ВЭД, участвующие в электронном документообороте между хозяйствующими субъектами через Операторов, не препятствуют и не ограничивают обмен ЦЭД</w:t>
      </w:r>
      <w:r>
        <w:t>".</w:t>
      </w:r>
    </w:p>
    <w:p w14:paraId="038EA2CD" w14:textId="57D3576B" w:rsidR="00DE5247" w:rsidRPr="00817C89" w:rsidRDefault="00DE5247" w:rsidP="00DE5247">
      <w:pPr>
        <w:pStyle w:val="affb"/>
        <w:numPr>
          <w:ilvl w:val="0"/>
          <w:numId w:val="44"/>
        </w:numPr>
        <w:ind w:left="993" w:hanging="426"/>
      </w:pPr>
      <w:r w:rsidRPr="00817C89">
        <w:t>По части внедрения универсальных сообщений в разделе 4.2 был удалены пункты 1 («Извещение о получении документа (ИОП)»), 2 («Уведомление об уточнении документа (УОУ)») и добавлен пункт 1 следующего содержания:</w:t>
      </w:r>
    </w:p>
    <w:p w14:paraId="12084F8B" w14:textId="376DFC86" w:rsidR="00DE5247" w:rsidRPr="00817C89" w:rsidRDefault="00DE5247" w:rsidP="00DE5247">
      <w:pPr>
        <w:pStyle w:val="affb"/>
        <w:ind w:left="993" w:hanging="426"/>
      </w:pPr>
      <w:r w:rsidRPr="00817C89">
        <w:t xml:space="preserve">"1. </w:t>
      </w:r>
      <w:r w:rsidRPr="00817C89">
        <w:rPr>
          <w:i/>
        </w:rPr>
        <w:t>Универсальное сообщение (УС)</w:t>
      </w:r>
      <w:r w:rsidRPr="00817C89">
        <w:t>".</w:t>
      </w:r>
    </w:p>
    <w:p w14:paraId="025D405F" w14:textId="77777777" w:rsidR="00DE5247" w:rsidRPr="00817C89" w:rsidRDefault="00DE5247" w:rsidP="00DE5247">
      <w:pPr>
        <w:pStyle w:val="affb"/>
      </w:pPr>
    </w:p>
    <w:p w14:paraId="4E7B1E61" w14:textId="4A85847A" w:rsidR="00DE5247" w:rsidRPr="00817C89" w:rsidRDefault="00DE5247" w:rsidP="00DE5247">
      <w:pPr>
        <w:pStyle w:val="affb"/>
        <w:rPr>
          <w:b/>
        </w:rPr>
      </w:pPr>
      <w:r w:rsidRPr="00817C89">
        <w:rPr>
          <w:b/>
        </w:rPr>
        <w:t>Раздел 5. Регламент ЭДО</w:t>
      </w:r>
    </w:p>
    <w:p w14:paraId="68C2299D" w14:textId="456867EA" w:rsidR="00DE5247" w:rsidRPr="00817C89" w:rsidRDefault="00702709" w:rsidP="009B0446">
      <w:pPr>
        <w:pStyle w:val="affb"/>
        <w:numPr>
          <w:ilvl w:val="0"/>
          <w:numId w:val="45"/>
        </w:numPr>
        <w:ind w:left="993" w:hanging="426"/>
      </w:pPr>
      <w:r w:rsidRPr="00817C89">
        <w:t>По части дополнения ИНН доверенного лица в мету МЧД в подразделе 5.1.2 был изменён пункт 1 на текст следующего содержания:</w:t>
      </w:r>
    </w:p>
    <w:p w14:paraId="7B0FC174" w14:textId="1037D970" w:rsidR="00142951" w:rsidRPr="00817C89" w:rsidRDefault="00702709" w:rsidP="00142951">
      <w:pPr>
        <w:pStyle w:val="affb"/>
      </w:pPr>
      <w:r w:rsidRPr="00817C89">
        <w:t xml:space="preserve">"1. Указываются внутренние номера МЧД, ИНН доверителей, ИНН доверенного лица (опционально на период возможности запроса сведений об МЧД из блокчейна без данных сведений) и </w:t>
      </w:r>
      <w:r w:rsidRPr="00817C89">
        <w:rPr>
          <w:lang w:val="en-US"/>
        </w:rPr>
        <w:t>URL</w:t>
      </w:r>
      <w:r w:rsidRPr="00817C89">
        <w:t xml:space="preserve"> ресурса получения сведений об МЧД в описании ЛС с документом. Дополнительно можно указать срок действия доверенности</w:t>
      </w:r>
      <w:r w:rsidR="00F37E75" w:rsidRPr="00817C89">
        <w:t>"</w:t>
      </w:r>
      <w:r w:rsidRPr="00817C89">
        <w:t>.</w:t>
      </w:r>
    </w:p>
    <w:p w14:paraId="4614D22F" w14:textId="0B30966C" w:rsidR="00702709" w:rsidRPr="00817C89" w:rsidRDefault="00702709" w:rsidP="00702709">
      <w:pPr>
        <w:pStyle w:val="affb"/>
        <w:numPr>
          <w:ilvl w:val="0"/>
          <w:numId w:val="45"/>
        </w:numPr>
        <w:ind w:left="993" w:hanging="426"/>
      </w:pPr>
      <w:r w:rsidRPr="00817C89">
        <w:t xml:space="preserve">По части работы с закрытыми/открытыми ЛС и пакетами в подразделе 5.1.4 был изменён </w:t>
      </w:r>
      <w:r w:rsidR="007271C3" w:rsidRPr="00817C89">
        <w:t>первый абзац</w:t>
      </w:r>
      <w:r w:rsidRPr="00817C89">
        <w:t xml:space="preserve"> на текст следующего содержания:</w:t>
      </w:r>
    </w:p>
    <w:p w14:paraId="47079F82" w14:textId="0C04472A" w:rsidR="00F37E75" w:rsidRPr="00817C89" w:rsidRDefault="007271C3" w:rsidP="00236277">
      <w:pPr>
        <w:pStyle w:val="affb"/>
        <w:rPr>
          <w:color w:val="auto"/>
        </w:rPr>
      </w:pPr>
      <w:r w:rsidRPr="00817C89">
        <w:t xml:space="preserve">"ЦЭД связываются в </w:t>
      </w:r>
      <w:r w:rsidRPr="00817C89">
        <w:rPr>
          <w:b/>
          <w:i/>
        </w:rPr>
        <w:t>пакет</w:t>
      </w:r>
      <w:r w:rsidRPr="00817C89">
        <w:t xml:space="preserve"> посредством идентификатора пакета</w:t>
      </w:r>
      <w:r w:rsidRPr="00817C89">
        <w:rPr>
          <w:color w:val="auto"/>
        </w:rPr>
        <w:t>. Идентификатор пакета указывается для исходных, первых, документов в документообороте. Для остальных документов (ответных титулов, ВЭД, приглашений) указание идентификатора пакета избыточно и не требуется".</w:t>
      </w:r>
    </w:p>
    <w:p w14:paraId="634FF744" w14:textId="7638BED3" w:rsidR="00F37E75" w:rsidRPr="00817C89" w:rsidRDefault="00F37E75" w:rsidP="00F37E75">
      <w:pPr>
        <w:pStyle w:val="affb"/>
        <w:numPr>
          <w:ilvl w:val="0"/>
          <w:numId w:val="45"/>
        </w:numPr>
        <w:ind w:left="993" w:hanging="426"/>
      </w:pPr>
      <w:r w:rsidRPr="00817C89">
        <w:t xml:space="preserve">По части работы с </w:t>
      </w:r>
      <w:r w:rsidR="00226904" w:rsidRPr="00817C89">
        <w:t>закрытыми/открытыми ЛС,</w:t>
      </w:r>
      <w:r w:rsidRPr="00817C89">
        <w:t xml:space="preserve"> пакетами </w:t>
      </w:r>
      <w:r w:rsidR="00226904" w:rsidRPr="00817C89">
        <w:t xml:space="preserve">и универсальными сообщениями </w:t>
      </w:r>
      <w:r w:rsidRPr="00817C89">
        <w:t>в подразделе 5.1.5 были изменены рисунки 3, 4 на следующие:</w:t>
      </w:r>
    </w:p>
    <w:p w14:paraId="21A74607" w14:textId="6D44D444" w:rsidR="00F37E75" w:rsidRPr="00817C89" w:rsidRDefault="00F37E75" w:rsidP="00F37E75">
      <w:pPr>
        <w:pStyle w:val="affb"/>
      </w:pPr>
      <w:r w:rsidRPr="00817C89">
        <w:lastRenderedPageBreak/>
        <w:t>"</w:t>
      </w:r>
      <w:r w:rsidRPr="00817C89">
        <w:rPr>
          <w:noProof/>
          <w:lang w:eastAsia="ru-RU"/>
        </w:rPr>
        <w:drawing>
          <wp:inline distT="0" distB="0" distL="0" distR="0" wp14:anchorId="0EBEABB0" wp14:editId="43CD49A4">
            <wp:extent cx="5277600" cy="72937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729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63D3B" w14:textId="77777777" w:rsidR="00F37E75" w:rsidRPr="00817C89" w:rsidRDefault="00F37E75" w:rsidP="00F37E75">
      <w:pPr>
        <w:pStyle w:val="afff0"/>
      </w:pPr>
      <w:r w:rsidRPr="00817C89">
        <w:t>Рис.3. Особенности обработки закрытого ЛС</w:t>
      </w:r>
    </w:p>
    <w:p w14:paraId="20D7CD3D" w14:textId="77777777" w:rsidR="00F37E75" w:rsidRPr="00817C89" w:rsidRDefault="00F37E75" w:rsidP="00F37E75">
      <w:pPr>
        <w:pStyle w:val="affb"/>
      </w:pPr>
    </w:p>
    <w:p w14:paraId="11E9579B" w14:textId="77777777" w:rsidR="00F37E75" w:rsidRPr="00817C89" w:rsidRDefault="00F37E75" w:rsidP="00F37E75">
      <w:pPr>
        <w:pStyle w:val="afff2"/>
      </w:pPr>
      <w:r w:rsidRPr="00817C89">
        <w:lastRenderedPageBreak/>
        <w:drawing>
          <wp:inline distT="0" distB="0" distL="0" distR="0" wp14:anchorId="358EF617" wp14:editId="48839E35">
            <wp:extent cx="5438775" cy="75090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55" cy="756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273A4" w14:textId="40BEE1B6" w:rsidR="00F37E75" w:rsidRPr="00817C89" w:rsidRDefault="00F37E75" w:rsidP="00F37E75">
      <w:pPr>
        <w:pStyle w:val="affb"/>
        <w:jc w:val="center"/>
        <w:rPr>
          <w:color w:val="auto"/>
        </w:rPr>
      </w:pPr>
      <w:r w:rsidRPr="00817C89">
        <w:t>Рис.4. Особенности обработки закрытого ЛС".</w:t>
      </w:r>
    </w:p>
    <w:p w14:paraId="1996D14D" w14:textId="764FC4EF" w:rsidR="007271C3" w:rsidRPr="00817C89" w:rsidRDefault="007271C3" w:rsidP="007271C3">
      <w:pPr>
        <w:pStyle w:val="affb"/>
        <w:numPr>
          <w:ilvl w:val="0"/>
          <w:numId w:val="45"/>
        </w:numPr>
        <w:ind w:left="993" w:hanging="426"/>
      </w:pPr>
      <w:r w:rsidRPr="00817C89">
        <w:t>По части внедрения универсальных сообщений в подраздел 5.1.5 был добавлен абзац следующего содержания:</w:t>
      </w:r>
    </w:p>
    <w:p w14:paraId="3AB8B873" w14:textId="54363063" w:rsidR="009B0446" w:rsidRPr="00817C89" w:rsidRDefault="007271C3" w:rsidP="00236277">
      <w:pPr>
        <w:pStyle w:val="affb"/>
      </w:pPr>
      <w:r w:rsidRPr="00817C89">
        <w:t>"</w:t>
      </w:r>
      <w:r w:rsidRPr="00817C89">
        <w:rPr>
          <w:color w:val="auto"/>
        </w:rPr>
        <w:t xml:space="preserve"> </w:t>
      </w:r>
      <w:r w:rsidR="00A41989" w:rsidRPr="00817C89">
        <w:rPr>
          <w:color w:val="auto"/>
        </w:rPr>
        <w:t xml:space="preserve">УС с любыми статусами на документы в составе закрытого или открытого ЛС можно отправлять как в одном ЛС на все документы, так и отдельно по каждому, за исключением </w:t>
      </w:r>
      <w:r w:rsidR="00A41989" w:rsidRPr="00817C89">
        <w:rPr>
          <w:color w:val="auto"/>
        </w:rPr>
        <w:lastRenderedPageBreak/>
        <w:t xml:space="preserve">УС со статусами «Отказ в </w:t>
      </w:r>
      <w:r w:rsidR="00AC63AB" w:rsidRPr="00817C89">
        <w:rPr>
          <w:color w:val="auto"/>
        </w:rPr>
        <w:t>подписи</w:t>
      </w:r>
      <w:r w:rsidR="00A41989" w:rsidRPr="00817C89">
        <w:rPr>
          <w:color w:val="auto"/>
        </w:rPr>
        <w:t>», которые возможно отправить только на все документы в составе закрытого ЛС сразу.</w:t>
      </w:r>
      <w:r w:rsidRPr="00817C89">
        <w:t>".</w:t>
      </w:r>
    </w:p>
    <w:p w14:paraId="359C12CE" w14:textId="06FE15FB" w:rsidR="009B0446" w:rsidRPr="00817C89" w:rsidRDefault="009B0446" w:rsidP="009B0446">
      <w:pPr>
        <w:pStyle w:val="affb"/>
        <w:numPr>
          <w:ilvl w:val="0"/>
          <w:numId w:val="45"/>
        </w:numPr>
        <w:ind w:left="993" w:hanging="426"/>
      </w:pPr>
      <w:r w:rsidRPr="00817C89">
        <w:t>По части внедрения универсальных сообщений в подразделе 5.2.2 второй абзац был изменён на текст следующего содержания:</w:t>
      </w:r>
    </w:p>
    <w:p w14:paraId="505B157C" w14:textId="77777777" w:rsidR="009B0446" w:rsidRPr="00817C89" w:rsidRDefault="009B0446" w:rsidP="009B0446">
      <w:pPr>
        <w:pStyle w:val="affb"/>
        <w:rPr>
          <w:color w:val="auto"/>
        </w:rPr>
      </w:pPr>
      <w:r w:rsidRPr="00817C89">
        <w:t>"</w:t>
      </w:r>
      <w:r w:rsidRPr="00817C89">
        <w:rPr>
          <w:color w:val="auto"/>
        </w:rPr>
        <w:t>Использование </w:t>
      </w:r>
      <w:r w:rsidRPr="00817C89">
        <w:rPr>
          <w:rStyle w:val="affa"/>
          <w:color w:val="auto"/>
        </w:rPr>
        <w:t>КДокументу</w:t>
      </w:r>
      <w:r w:rsidRPr="00817C89">
        <w:rPr>
          <w:color w:val="auto"/>
        </w:rPr>
        <w:t xml:space="preserve"> обязательно для </w:t>
      </w:r>
      <w:r w:rsidRPr="00817C89">
        <w:rPr>
          <w:rStyle w:val="inline-comment-marker"/>
          <w:color w:val="auto"/>
        </w:rPr>
        <w:t>следующих случаев</w:t>
      </w:r>
      <w:r w:rsidRPr="00817C89">
        <w:rPr>
          <w:color w:val="auto"/>
        </w:rPr>
        <w:t>:</w:t>
      </w:r>
    </w:p>
    <w:p w14:paraId="51541C53" w14:textId="77777777" w:rsidR="009B0446" w:rsidRPr="00817C89" w:rsidRDefault="009B0446" w:rsidP="009B0446">
      <w:pPr>
        <w:pStyle w:val="a"/>
        <w:numPr>
          <w:ilvl w:val="0"/>
          <w:numId w:val="33"/>
        </w:numPr>
        <w:ind w:left="993" w:hanging="426"/>
        <w:rPr>
          <w:color w:val="auto"/>
        </w:rPr>
      </w:pPr>
      <w:r w:rsidRPr="00817C89">
        <w:rPr>
          <w:color w:val="auto"/>
        </w:rPr>
        <w:t>При передаче ответного титула – указывается ссылка на исходный документ (необязательно для ЭПД). Ответным титулом считается документ, являющийся ответом получателя на исходный документ согласно нормативно-правовому акту, регулирующему документооборот.</w:t>
      </w:r>
    </w:p>
    <w:p w14:paraId="7C04FF7A" w14:textId="77777777" w:rsidR="009B0446" w:rsidRPr="00817C89" w:rsidRDefault="009B0446" w:rsidP="009B0446">
      <w:pPr>
        <w:pStyle w:val="a"/>
        <w:numPr>
          <w:ilvl w:val="0"/>
          <w:numId w:val="33"/>
        </w:numPr>
        <w:ind w:left="993" w:hanging="426"/>
      </w:pPr>
      <w:r w:rsidRPr="00817C89">
        <w:rPr>
          <w:color w:val="auto"/>
        </w:rPr>
        <w:t xml:space="preserve">При передаче ВЭД – указывается ссылка на документ, на который передаётся ВЭД. В случае с УС ссылки должны совпадать с тем документом, на который ссылается УС в элементе </w:t>
      </w:r>
      <w:r w:rsidRPr="00817C89">
        <w:t>ИмяПолФайл</w:t>
      </w:r>
      <w:r w:rsidRPr="00817C89">
        <w:rPr>
          <w:color w:val="auto"/>
        </w:rPr>
        <w:t>. Если в УС требуется проинформировать о полномочиях и др. сведениях, содержащихся вне документа (в подписи или доверенности), то в качестве ссылки будет документ, к которому эти сведения относятся и о которых требуется сообщить. В случае с неформализованным документом это будет первоначально отправленный документ.</w:t>
      </w:r>
    </w:p>
    <w:p w14:paraId="34385EA3" w14:textId="1706D423" w:rsidR="009B0446" w:rsidRPr="00817C89" w:rsidRDefault="009B0446" w:rsidP="009B0446">
      <w:pPr>
        <w:pStyle w:val="a"/>
        <w:numPr>
          <w:ilvl w:val="0"/>
          <w:numId w:val="33"/>
        </w:numPr>
        <w:ind w:left="993" w:hanging="426"/>
      </w:pPr>
      <w:r w:rsidRPr="00817C89">
        <w:rPr>
          <w:color w:val="auto"/>
        </w:rPr>
        <w:t>При передаче подписи – указывается ссылка на документ, на который сделана подпись. Документ может находиться как в том же ЛС, так и в ранее полученном</w:t>
      </w:r>
      <w:r w:rsidRPr="00817C89">
        <w:t>".</w:t>
      </w:r>
    </w:p>
    <w:p w14:paraId="42DB84AE" w14:textId="7D4F343C" w:rsidR="00DE5247" w:rsidRPr="00817C89" w:rsidRDefault="007271C3" w:rsidP="009B0446">
      <w:pPr>
        <w:pStyle w:val="affb"/>
        <w:numPr>
          <w:ilvl w:val="0"/>
          <w:numId w:val="45"/>
        </w:numPr>
        <w:ind w:left="993" w:hanging="426"/>
      </w:pPr>
      <w:r w:rsidRPr="00817C89">
        <w:t xml:space="preserve">По части </w:t>
      </w:r>
      <w:r w:rsidR="00F37E75" w:rsidRPr="00817C89">
        <w:t>договорённостей при работе с ЭПД</w:t>
      </w:r>
      <w:r w:rsidRPr="00817C89">
        <w:t xml:space="preserve"> в подраздел 5.1.5 был добавлен абзац следующего содержания:</w:t>
      </w:r>
    </w:p>
    <w:p w14:paraId="318ADED7" w14:textId="08F8EF75" w:rsidR="00DE5247" w:rsidRPr="00817C89" w:rsidRDefault="00F37E75" w:rsidP="00236277">
      <w:pPr>
        <w:pStyle w:val="affb"/>
      </w:pPr>
      <w:r w:rsidRPr="00817C89">
        <w:t>"При обмене электронными перевозочными документам (ЭПД) закрытые ЛС не применяются".</w:t>
      </w:r>
    </w:p>
    <w:p w14:paraId="4A278CC5" w14:textId="57A403F8" w:rsidR="009B0446" w:rsidRPr="00817C89" w:rsidRDefault="009B0446" w:rsidP="009B0446">
      <w:pPr>
        <w:pStyle w:val="affb"/>
        <w:numPr>
          <w:ilvl w:val="0"/>
          <w:numId w:val="45"/>
        </w:numPr>
        <w:ind w:left="993" w:hanging="426"/>
      </w:pPr>
      <w:r w:rsidRPr="00817C89">
        <w:t>По части договорённостей при работе с ЭПД в подразделе 5.2.3 второй абзац был изменён на текст следующего содержания:</w:t>
      </w:r>
    </w:p>
    <w:p w14:paraId="6A5038B5" w14:textId="65AC5720" w:rsidR="009B0446" w:rsidRPr="00817C89" w:rsidRDefault="009B0446" w:rsidP="009B0446">
      <w:pPr>
        <w:pStyle w:val="affb"/>
      </w:pPr>
      <w:r w:rsidRPr="00817C89">
        <w:t xml:space="preserve">"Оператор информационной системы электронных перевозочных документов (ЭПД) при </w:t>
      </w:r>
      <w:r w:rsidRPr="00817C89">
        <w:rPr>
          <w:color w:val="auto"/>
        </w:rPr>
        <w:t xml:space="preserve">получении первого титула ЭПД от хозяйствующего субъекта помещает присвоенный из пула (массива значений) уникальный идентификатор документа (УИД) в описание ЛС в элемент </w:t>
      </w:r>
      <w:r w:rsidRPr="00817C89">
        <w:rPr>
          <w:b/>
          <w:color w:val="auto"/>
        </w:rPr>
        <w:t>ИдПеревозки</w:t>
      </w:r>
      <w:r w:rsidRPr="00817C89">
        <w:rPr>
          <w:color w:val="auto"/>
        </w:rPr>
        <w:t xml:space="preserve">. Всем последующим ЦЭД, ВЭД, относящимся к этой перевозке, присваивается такой же УИД в </w:t>
      </w:r>
      <w:r w:rsidRPr="00817C89">
        <w:rPr>
          <w:b/>
          <w:color w:val="auto"/>
        </w:rPr>
        <w:t>ИдПеревозки</w:t>
      </w:r>
      <w:r w:rsidRPr="00817C89">
        <w:t>".</w:t>
      </w:r>
    </w:p>
    <w:p w14:paraId="5ED4EFC9" w14:textId="554B44BE" w:rsidR="00DE5247" w:rsidRPr="00817C89" w:rsidRDefault="00DE5247" w:rsidP="00236277">
      <w:pPr>
        <w:pStyle w:val="affb"/>
      </w:pPr>
    </w:p>
    <w:p w14:paraId="7A047AD9" w14:textId="361D274C" w:rsidR="00DE5247" w:rsidRPr="00817C89" w:rsidRDefault="009B0446" w:rsidP="00236277">
      <w:pPr>
        <w:pStyle w:val="affb"/>
      </w:pPr>
      <w:r w:rsidRPr="00817C89">
        <w:rPr>
          <w:b/>
        </w:rPr>
        <w:t>Раздел 6. Форматы передаваемых данных</w:t>
      </w:r>
    </w:p>
    <w:p w14:paraId="28878A5B" w14:textId="44A450CA" w:rsidR="009B0446" w:rsidRPr="00817C89" w:rsidRDefault="009B0446" w:rsidP="009B0446">
      <w:pPr>
        <w:pStyle w:val="affb"/>
        <w:numPr>
          <w:ilvl w:val="0"/>
          <w:numId w:val="46"/>
        </w:numPr>
        <w:ind w:left="993" w:hanging="426"/>
      </w:pPr>
      <w:r w:rsidRPr="00817C89">
        <w:t>По части внедрения универсальных сообщений второй и третий абзац были изменены на текст следующего содержания:</w:t>
      </w:r>
    </w:p>
    <w:p w14:paraId="57A2984A" w14:textId="173A6D4C" w:rsidR="009B0446" w:rsidRPr="00817C89" w:rsidRDefault="009B0446" w:rsidP="009B0446">
      <w:pPr>
        <w:pStyle w:val="affb"/>
        <w:rPr>
          <w:color w:val="auto"/>
        </w:rPr>
      </w:pPr>
      <w:r w:rsidRPr="00817C89">
        <w:t>"Форматы Универсального сообщения (УС), Подтверждения Оператора (ПДО) при обмене любыми видами электронных документов должны соответствовать требованиям приказов, где они описаны.</w:t>
      </w:r>
    </w:p>
    <w:p w14:paraId="529930C7" w14:textId="12618D34" w:rsidR="00DE5247" w:rsidRPr="00817C89" w:rsidRDefault="009B0446" w:rsidP="00236277">
      <w:pPr>
        <w:pStyle w:val="affb"/>
      </w:pPr>
      <w:r w:rsidRPr="00817C89">
        <w:rPr>
          <w:color w:val="auto"/>
        </w:rPr>
        <w:t xml:space="preserve">Кодировка в УС и ПДО </w:t>
      </w:r>
      <w:r w:rsidRPr="00817C89">
        <w:rPr>
          <w:color w:val="auto"/>
          <w:lang w:val="ro-RO"/>
        </w:rPr>
        <w:t>Windows-1251</w:t>
      </w:r>
      <w:r w:rsidRPr="00817C89">
        <w:rPr>
          <w:color w:val="auto"/>
        </w:rPr>
        <w:t xml:space="preserve">, при этом программными средствами должна обеспечиваться возможность </w:t>
      </w:r>
      <w:r w:rsidRPr="00817C89">
        <w:t>автоматического распознавания других кодировок (</w:t>
      </w:r>
      <w:r w:rsidRPr="00817C89">
        <w:rPr>
          <w:lang w:val="ro-RO"/>
        </w:rPr>
        <w:t>utf-8, koi-8)</w:t>
      </w:r>
      <w:r w:rsidRPr="00817C89">
        <w:t>".</w:t>
      </w:r>
    </w:p>
    <w:p w14:paraId="7F4C33D9" w14:textId="7DB9BD00" w:rsidR="009B0446" w:rsidRPr="00817C89" w:rsidRDefault="001377DE" w:rsidP="00E25BEA">
      <w:pPr>
        <w:pStyle w:val="affb"/>
        <w:numPr>
          <w:ilvl w:val="0"/>
          <w:numId w:val="46"/>
        </w:numPr>
        <w:ind w:left="993" w:hanging="426"/>
      </w:pPr>
      <w:r w:rsidRPr="00817C89">
        <w:t xml:space="preserve">В разделе 6.1 был изменён первый </w:t>
      </w:r>
      <w:r w:rsidR="009B0446" w:rsidRPr="00817C89">
        <w:t>абзац на текст следующего содержания:</w:t>
      </w:r>
    </w:p>
    <w:p w14:paraId="677A70C2" w14:textId="5557E9A0" w:rsidR="001377DE" w:rsidRPr="00817C89" w:rsidRDefault="001377DE" w:rsidP="00236277">
      <w:pPr>
        <w:pStyle w:val="affb"/>
      </w:pPr>
      <w:r w:rsidRPr="00817C89">
        <w:t xml:space="preserve">"Логическое </w:t>
      </w:r>
      <w:r w:rsidRPr="00817C89">
        <w:rPr>
          <w:color w:val="auto"/>
        </w:rPr>
        <w:t>сообщение</w:t>
      </w:r>
      <w:r w:rsidRPr="00817C89">
        <w:t xml:space="preserve"> – это ТЭД, который служит для передачи ЦЭД, ВЭД и ТЭД между Операторами на технологическом уровне и содержит информацию о передаче комплекта документов и/или ЭП под Документами и представляет собой </w:t>
      </w:r>
      <w:r w:rsidRPr="00817C89">
        <w:rPr>
          <w:lang w:val="en-US"/>
        </w:rPr>
        <w:t>ZIP</w:t>
      </w:r>
      <w:r w:rsidRPr="00817C89">
        <w:t>-архив, содержащий директорию со следующими Документами".</w:t>
      </w:r>
    </w:p>
    <w:p w14:paraId="0D890462" w14:textId="52EE32B7" w:rsidR="001377DE" w:rsidRPr="00817C89" w:rsidRDefault="001377DE" w:rsidP="001377DE">
      <w:pPr>
        <w:pStyle w:val="affb"/>
        <w:numPr>
          <w:ilvl w:val="0"/>
          <w:numId w:val="46"/>
        </w:numPr>
        <w:ind w:left="993" w:hanging="426"/>
      </w:pPr>
      <w:r w:rsidRPr="00817C89">
        <w:t>По части договорённостей при работе с ЭПД были добавлены абзацы следующего содержания:</w:t>
      </w:r>
    </w:p>
    <w:p w14:paraId="0CD9DE0F" w14:textId="77777777" w:rsidR="001377DE" w:rsidRPr="00817C89" w:rsidRDefault="001377DE" w:rsidP="001377DE">
      <w:pPr>
        <w:pStyle w:val="affb"/>
      </w:pPr>
      <w:r w:rsidRPr="00817C89">
        <w:lastRenderedPageBreak/>
        <w:t xml:space="preserve">"В атрибутах «Отправитель» и «Получатель» элемента «Сообщение» описания логического сообщения </w:t>
      </w:r>
      <w:r w:rsidRPr="00817C89">
        <w:rPr>
          <w:lang w:val="en-US"/>
        </w:rPr>
        <w:t>description</w:t>
      </w:r>
      <w:r w:rsidRPr="00817C89">
        <w:t>.</w:t>
      </w:r>
      <w:r w:rsidRPr="00817C89">
        <w:rPr>
          <w:lang w:val="en-US"/>
        </w:rPr>
        <w:t>xml</w:t>
      </w:r>
      <w:r w:rsidRPr="00817C89">
        <w:t xml:space="preserve"> указываются идентификаторы участника ЭДО тех участников ЭДО, от кого и кому направляется ТП с документом соответственно в конкретной отправке (т.е. даже если происходит переотправка документа от участника ЭДО, кто фактически не является изначальным отправителем документа, в атрибуте «Отправитель» указывается идентификатор участника ЭДО того, кто переотправляет документ).</w:t>
      </w:r>
    </w:p>
    <w:p w14:paraId="09F0B2E5" w14:textId="3DBDACD2" w:rsidR="001377DE" w:rsidRPr="00817C89" w:rsidRDefault="001377DE" w:rsidP="00236277">
      <w:pPr>
        <w:pStyle w:val="affb"/>
      </w:pPr>
      <w:r w:rsidRPr="00817C89">
        <w:t xml:space="preserve">В атрибуте «Подписант» элемента «ЭП» описания логического сообщения </w:t>
      </w:r>
      <w:r w:rsidRPr="00817C89">
        <w:rPr>
          <w:lang w:val="en-US"/>
        </w:rPr>
        <w:t>description</w:t>
      </w:r>
      <w:r w:rsidRPr="00817C89">
        <w:t>.</w:t>
      </w:r>
      <w:r w:rsidRPr="00817C89">
        <w:rPr>
          <w:lang w:val="en-US"/>
        </w:rPr>
        <w:t>xml</w:t>
      </w:r>
      <w:r w:rsidRPr="00817C89">
        <w:t xml:space="preserve"> указывается идентификатор участника ЭДО фактического подписанта титула".</w:t>
      </w:r>
    </w:p>
    <w:p w14:paraId="7BA38BB9" w14:textId="535CACA9" w:rsidR="001377DE" w:rsidRPr="00817C89" w:rsidRDefault="001377DE" w:rsidP="001377DE">
      <w:pPr>
        <w:pStyle w:val="affb"/>
        <w:numPr>
          <w:ilvl w:val="0"/>
          <w:numId w:val="46"/>
        </w:numPr>
        <w:ind w:left="993" w:hanging="426"/>
      </w:pPr>
      <w:r w:rsidRPr="00817C89">
        <w:t>По части до</w:t>
      </w:r>
      <w:r w:rsidR="006D4689" w:rsidRPr="00817C89">
        <w:t xml:space="preserve">бавление формата </w:t>
      </w:r>
      <w:r w:rsidR="006D4689" w:rsidRPr="00817C89">
        <w:rPr>
          <w:lang w:val="en-US"/>
        </w:rPr>
        <w:t>base</w:t>
      </w:r>
      <w:r w:rsidR="006D4689" w:rsidRPr="00817C89">
        <w:t>64 для подписей к МЧД в раздел 6.7 был</w:t>
      </w:r>
      <w:r w:rsidRPr="00817C89">
        <w:t xml:space="preserve"> добавлен абза</w:t>
      </w:r>
      <w:r w:rsidR="006D4689" w:rsidRPr="00817C89">
        <w:t>ц</w:t>
      </w:r>
      <w:r w:rsidRPr="00817C89">
        <w:t xml:space="preserve"> следующего содержания:</w:t>
      </w:r>
    </w:p>
    <w:p w14:paraId="1B36D403" w14:textId="3DC603C7" w:rsidR="006D4689" w:rsidRPr="00236277" w:rsidRDefault="001377DE" w:rsidP="00236277">
      <w:pPr>
        <w:pStyle w:val="affb"/>
      </w:pPr>
      <w:r w:rsidRPr="00817C89">
        <w:t>"</w:t>
      </w:r>
      <w:r w:rsidR="006D4689" w:rsidRPr="00817C89">
        <w:t xml:space="preserve">Подписи к МЧД могут передаваться при помощи контейнера PKCS #7 (RFC 2315, http://www.ietf.org/rfc/rfc2315.txt) как с использованием DER или BER-кодирования, так и в формате </w:t>
      </w:r>
      <w:r w:rsidR="006D4689" w:rsidRPr="00817C89">
        <w:rPr>
          <w:lang w:val="en-US"/>
        </w:rPr>
        <w:t>base</w:t>
      </w:r>
      <w:r w:rsidR="006D4689" w:rsidRPr="00817C89">
        <w:t>64</w:t>
      </w:r>
      <w:r w:rsidRPr="00817C89">
        <w:t>".</w:t>
      </w:r>
    </w:p>
    <w:sectPr w:rsidR="006D4689" w:rsidRPr="00236277" w:rsidSect="00611A26">
      <w:footerReference w:type="default" r:id="rId78"/>
      <w:pgSz w:w="12240" w:h="15840"/>
      <w:pgMar w:top="1134" w:right="1440" w:bottom="1134" w:left="1440" w:header="720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93043" w14:textId="77777777" w:rsidR="009950F2" w:rsidRDefault="009950F2" w:rsidP="00DE0ACE">
      <w:pPr>
        <w:spacing w:line="240" w:lineRule="auto"/>
      </w:pPr>
      <w:r>
        <w:separator/>
      </w:r>
    </w:p>
  </w:endnote>
  <w:endnote w:type="continuationSeparator" w:id="0">
    <w:p w14:paraId="47048402" w14:textId="77777777" w:rsidR="009950F2" w:rsidRDefault="009950F2" w:rsidP="00DE0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19336" w14:textId="22C837E8" w:rsidR="00C3136D" w:rsidRDefault="00C3136D">
    <w:pPr>
      <w:pStyle w:val="afe"/>
      <w:jc w:val="center"/>
    </w:pPr>
    <w:r>
      <w:fldChar w:fldCharType="begin"/>
    </w:r>
    <w:r>
      <w:instrText xml:space="preserve"> PAGE </w:instrText>
    </w:r>
    <w:r>
      <w:fldChar w:fldCharType="separate"/>
    </w:r>
    <w:r w:rsidR="009D17DF">
      <w:rPr>
        <w:noProof/>
      </w:rPr>
      <w:t>21</w:t>
    </w:r>
    <w:r>
      <w:fldChar w:fldCharType="end"/>
    </w:r>
  </w:p>
  <w:p w14:paraId="26B94DD1" w14:textId="77777777" w:rsidR="00C3136D" w:rsidRDefault="00C3136D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130E56" w14:textId="77777777" w:rsidR="009950F2" w:rsidRDefault="009950F2" w:rsidP="00DE0ACE">
      <w:pPr>
        <w:spacing w:line="240" w:lineRule="auto"/>
      </w:pPr>
      <w:r>
        <w:separator/>
      </w:r>
    </w:p>
  </w:footnote>
  <w:footnote w:type="continuationSeparator" w:id="0">
    <w:p w14:paraId="3C4BBD48" w14:textId="77777777" w:rsidR="009950F2" w:rsidRDefault="009950F2" w:rsidP="00DE0AC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2" w15:restartNumberingAfterBreak="0">
    <w:nsid w:val="00000003"/>
    <w:multiLevelType w:val="multilevel"/>
    <w:tmpl w:val="72521F6E"/>
    <w:lvl w:ilvl="0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  <w:rPr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lang w:val="en-US"/>
      </w:rPr>
    </w:lvl>
  </w:abstractNum>
  <w:abstractNum w:abstractNumId="5" w15:restartNumberingAfterBreak="0">
    <w:nsid w:val="00000006"/>
    <w:multiLevelType w:val="singleLevel"/>
    <w:tmpl w:val="0000000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hAnsi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11" w15:restartNumberingAfterBreak="0">
    <w:nsid w:val="0000000C"/>
    <w:multiLevelType w:val="singleLevel"/>
    <w:tmpl w:val="0000000C"/>
    <w:name w:val="WW8Num1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eastAsia="Arial" w:hAnsi="Arial" w:cs="Arial"/>
        <w:color w:val="auto"/>
        <w:sz w:val="21"/>
        <w:szCs w:val="21"/>
      </w:rPr>
    </w:lvl>
  </w:abstractNum>
  <w:abstractNum w:abstractNumId="12" w15:restartNumberingAfterBreak="0">
    <w:nsid w:val="0000000D"/>
    <w:multiLevelType w:val="singleLevel"/>
    <w:tmpl w:val="0000000D"/>
    <w:name w:val="WW8Num14"/>
    <w:lvl w:ilvl="0">
      <w:start w:val="3"/>
      <w:numFmt w:val="decimal"/>
      <w:lvlText w:val="%1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13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3184"/>
        </w:tabs>
        <w:ind w:left="3904" w:hanging="360"/>
      </w:pPr>
      <w:rPr>
        <w:lang w:val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542557A"/>
    <w:multiLevelType w:val="hybridMultilevel"/>
    <w:tmpl w:val="001210FC"/>
    <w:lvl w:ilvl="0" w:tplc="FB3CB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882CA4"/>
    <w:multiLevelType w:val="hybridMultilevel"/>
    <w:tmpl w:val="B25AD1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0A784C5C"/>
    <w:multiLevelType w:val="hybridMultilevel"/>
    <w:tmpl w:val="BF8E367E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1E7BC1"/>
    <w:multiLevelType w:val="hybridMultilevel"/>
    <w:tmpl w:val="BF8E367E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675095"/>
    <w:multiLevelType w:val="hybridMultilevel"/>
    <w:tmpl w:val="4E4C50CE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BC36CB"/>
    <w:multiLevelType w:val="hybridMultilevel"/>
    <w:tmpl w:val="FE1AEF8E"/>
    <w:lvl w:ilvl="0" w:tplc="DF542E8C">
      <w:start w:val="1"/>
      <w:numFmt w:val="bullet"/>
      <w:pStyle w:val="a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7D5306"/>
    <w:multiLevelType w:val="hybridMultilevel"/>
    <w:tmpl w:val="FE1AEF8E"/>
    <w:lvl w:ilvl="0" w:tplc="DF542E8C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09721F"/>
    <w:multiLevelType w:val="hybridMultilevel"/>
    <w:tmpl w:val="B1407DE0"/>
    <w:lvl w:ilvl="0" w:tplc="04190011">
      <w:start w:val="1"/>
      <w:numFmt w:val="decimal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20855673"/>
    <w:multiLevelType w:val="hybridMultilevel"/>
    <w:tmpl w:val="123E4E6C"/>
    <w:lvl w:ilvl="0" w:tplc="D84A437E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trike w:val="0"/>
        <w:dstrike w:val="0"/>
        <w:color w:val="auto"/>
        <w:sz w:val="22"/>
        <w:szCs w:val="22"/>
        <w:u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B15BC1"/>
    <w:multiLevelType w:val="hybridMultilevel"/>
    <w:tmpl w:val="BF8E367E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BD2DD4"/>
    <w:multiLevelType w:val="hybridMultilevel"/>
    <w:tmpl w:val="AB6CFC6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22972A72"/>
    <w:multiLevelType w:val="multilevel"/>
    <w:tmpl w:val="72521F6E"/>
    <w:lvl w:ilvl="0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  <w:rPr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27" w15:restartNumberingAfterBreak="0">
    <w:nsid w:val="2CB14D9A"/>
    <w:multiLevelType w:val="hybridMultilevel"/>
    <w:tmpl w:val="B25AD1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2DE44FDA"/>
    <w:multiLevelType w:val="hybridMultilevel"/>
    <w:tmpl w:val="5EEE66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2F675127"/>
    <w:multiLevelType w:val="hybridMultilevel"/>
    <w:tmpl w:val="2C703756"/>
    <w:lvl w:ilvl="0" w:tplc="04190011">
      <w:start w:val="1"/>
      <w:numFmt w:val="decimal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33B44649"/>
    <w:multiLevelType w:val="hybridMultilevel"/>
    <w:tmpl w:val="B53A23D2"/>
    <w:lvl w:ilvl="0" w:tplc="BE4E31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CE1449"/>
    <w:multiLevelType w:val="hybridMultilevel"/>
    <w:tmpl w:val="FE1AEF8E"/>
    <w:lvl w:ilvl="0" w:tplc="DF542E8C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E534AD"/>
    <w:multiLevelType w:val="hybridMultilevel"/>
    <w:tmpl w:val="96D29DC6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A41B11"/>
    <w:multiLevelType w:val="hybridMultilevel"/>
    <w:tmpl w:val="3EC22D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4D707BD9"/>
    <w:multiLevelType w:val="hybridMultilevel"/>
    <w:tmpl w:val="26DAC8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BA2694"/>
    <w:multiLevelType w:val="hybridMultilevel"/>
    <w:tmpl w:val="B25AD1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10041C2"/>
    <w:multiLevelType w:val="hybridMultilevel"/>
    <w:tmpl w:val="BF8E367E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093AE6"/>
    <w:multiLevelType w:val="hybridMultilevel"/>
    <w:tmpl w:val="B53A23D2"/>
    <w:lvl w:ilvl="0" w:tplc="BE4E31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B70A2F"/>
    <w:multiLevelType w:val="hybridMultilevel"/>
    <w:tmpl w:val="A90CCF6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4A90639"/>
    <w:multiLevelType w:val="hybridMultilevel"/>
    <w:tmpl w:val="B25AD1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65733A7C"/>
    <w:multiLevelType w:val="hybridMultilevel"/>
    <w:tmpl w:val="43C89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D0318C"/>
    <w:multiLevelType w:val="multilevel"/>
    <w:tmpl w:val="D818B530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0CB78B6"/>
    <w:multiLevelType w:val="hybridMultilevel"/>
    <w:tmpl w:val="B25AD1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29B714C"/>
    <w:multiLevelType w:val="hybridMultilevel"/>
    <w:tmpl w:val="FCC80E7A"/>
    <w:lvl w:ilvl="0" w:tplc="BE4E31E0">
      <w:start w:val="1"/>
      <w:numFmt w:val="bullet"/>
      <w:pStyle w:val="a2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F7274"/>
    <w:multiLevelType w:val="hybridMultilevel"/>
    <w:tmpl w:val="3CB683F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5963D20"/>
    <w:multiLevelType w:val="hybridMultilevel"/>
    <w:tmpl w:val="4E4C50CE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4A29F0"/>
    <w:multiLevelType w:val="hybridMultilevel"/>
    <w:tmpl w:val="4A063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290981"/>
    <w:multiLevelType w:val="hybridMultilevel"/>
    <w:tmpl w:val="FE1AEF8E"/>
    <w:lvl w:ilvl="0" w:tplc="DF542E8C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474D9D"/>
    <w:multiLevelType w:val="hybridMultilevel"/>
    <w:tmpl w:val="6E7AA476"/>
    <w:lvl w:ilvl="0" w:tplc="3B8E3D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5"/>
  </w:num>
  <w:num w:numId="6">
    <w:abstractNumId w:val="20"/>
  </w:num>
  <w:num w:numId="7">
    <w:abstractNumId w:val="23"/>
  </w:num>
  <w:num w:numId="8">
    <w:abstractNumId w:val="23"/>
    <w:lvlOverride w:ilvl="0">
      <w:startOverride w:val="1"/>
    </w:lvlOverride>
  </w:num>
  <w:num w:numId="9">
    <w:abstractNumId w:val="23"/>
    <w:lvlOverride w:ilvl="0">
      <w:startOverride w:val="1"/>
    </w:lvlOverride>
  </w:num>
  <w:num w:numId="10">
    <w:abstractNumId w:val="23"/>
    <w:lvlOverride w:ilvl="0">
      <w:startOverride w:val="1"/>
    </w:lvlOverride>
  </w:num>
  <w:num w:numId="11">
    <w:abstractNumId w:val="23"/>
    <w:lvlOverride w:ilvl="0">
      <w:startOverride w:val="1"/>
    </w:lvlOverride>
  </w:num>
  <w:num w:numId="12">
    <w:abstractNumId w:val="23"/>
    <w:lvlOverride w:ilvl="0">
      <w:startOverride w:val="1"/>
    </w:lvlOverride>
  </w:num>
  <w:num w:numId="13">
    <w:abstractNumId w:val="21"/>
  </w:num>
  <w:num w:numId="14">
    <w:abstractNumId w:val="43"/>
  </w:num>
  <w:num w:numId="15">
    <w:abstractNumId w:val="32"/>
  </w:num>
  <w:num w:numId="16">
    <w:abstractNumId w:val="19"/>
  </w:num>
  <w:num w:numId="17">
    <w:abstractNumId w:val="45"/>
  </w:num>
  <w:num w:numId="18">
    <w:abstractNumId w:val="37"/>
  </w:num>
  <w:num w:numId="19">
    <w:abstractNumId w:val="30"/>
  </w:num>
  <w:num w:numId="20">
    <w:abstractNumId w:val="18"/>
  </w:num>
  <w:num w:numId="21">
    <w:abstractNumId w:val="24"/>
  </w:num>
  <w:num w:numId="22">
    <w:abstractNumId w:val="17"/>
  </w:num>
  <w:num w:numId="23">
    <w:abstractNumId w:val="36"/>
  </w:num>
  <w:num w:numId="24">
    <w:abstractNumId w:val="38"/>
  </w:num>
  <w:num w:numId="25">
    <w:abstractNumId w:val="22"/>
  </w:num>
  <w:num w:numId="26">
    <w:abstractNumId w:val="29"/>
  </w:num>
  <w:num w:numId="27">
    <w:abstractNumId w:val="28"/>
  </w:num>
  <w:num w:numId="28">
    <w:abstractNumId w:val="44"/>
  </w:num>
  <w:num w:numId="29">
    <w:abstractNumId w:val="16"/>
  </w:num>
  <w:num w:numId="30">
    <w:abstractNumId w:val="34"/>
  </w:num>
  <w:num w:numId="31">
    <w:abstractNumId w:val="23"/>
    <w:lvlOverride w:ilvl="0">
      <w:startOverride w:val="1"/>
    </w:lvlOverride>
  </w:num>
  <w:num w:numId="32">
    <w:abstractNumId w:val="23"/>
    <w:lvlOverride w:ilvl="0">
      <w:startOverride w:val="1"/>
    </w:lvlOverride>
  </w:num>
  <w:num w:numId="33">
    <w:abstractNumId w:val="31"/>
  </w:num>
  <w:num w:numId="34">
    <w:abstractNumId w:val="47"/>
  </w:num>
  <w:num w:numId="35">
    <w:abstractNumId w:val="48"/>
  </w:num>
  <w:num w:numId="36">
    <w:abstractNumId w:val="41"/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6"/>
  </w:num>
  <w:num w:numId="39">
    <w:abstractNumId w:val="40"/>
  </w:num>
  <w:num w:numId="40">
    <w:abstractNumId w:val="27"/>
  </w:num>
  <w:num w:numId="41">
    <w:abstractNumId w:val="26"/>
  </w:num>
  <w:num w:numId="42">
    <w:abstractNumId w:val="33"/>
  </w:num>
  <w:num w:numId="43">
    <w:abstractNumId w:val="25"/>
  </w:num>
  <w:num w:numId="44">
    <w:abstractNumId w:val="42"/>
  </w:num>
  <w:num w:numId="45">
    <w:abstractNumId w:val="35"/>
  </w:num>
  <w:num w:numId="46">
    <w:abstractNumId w:val="3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54"/>
    <w:rsid w:val="000006F9"/>
    <w:rsid w:val="00000708"/>
    <w:rsid w:val="00000874"/>
    <w:rsid w:val="0000092C"/>
    <w:rsid w:val="00001EC0"/>
    <w:rsid w:val="000039DC"/>
    <w:rsid w:val="000040A9"/>
    <w:rsid w:val="000045C0"/>
    <w:rsid w:val="00005696"/>
    <w:rsid w:val="00006088"/>
    <w:rsid w:val="00010C85"/>
    <w:rsid w:val="000134B8"/>
    <w:rsid w:val="00013643"/>
    <w:rsid w:val="00014F7E"/>
    <w:rsid w:val="0001654A"/>
    <w:rsid w:val="00016FEA"/>
    <w:rsid w:val="00020CDB"/>
    <w:rsid w:val="00022D99"/>
    <w:rsid w:val="00027458"/>
    <w:rsid w:val="00027538"/>
    <w:rsid w:val="000279BE"/>
    <w:rsid w:val="00032AD3"/>
    <w:rsid w:val="00034CA2"/>
    <w:rsid w:val="0003503C"/>
    <w:rsid w:val="00035EF7"/>
    <w:rsid w:val="000365F1"/>
    <w:rsid w:val="0003725E"/>
    <w:rsid w:val="00040726"/>
    <w:rsid w:val="000509D0"/>
    <w:rsid w:val="00051258"/>
    <w:rsid w:val="00053B34"/>
    <w:rsid w:val="00053DCA"/>
    <w:rsid w:val="00055874"/>
    <w:rsid w:val="000570CC"/>
    <w:rsid w:val="00060555"/>
    <w:rsid w:val="00072E7F"/>
    <w:rsid w:val="0007784D"/>
    <w:rsid w:val="00080031"/>
    <w:rsid w:val="0008223D"/>
    <w:rsid w:val="00082DCB"/>
    <w:rsid w:val="0008638B"/>
    <w:rsid w:val="0008783E"/>
    <w:rsid w:val="0009765A"/>
    <w:rsid w:val="000A26DF"/>
    <w:rsid w:val="000A5383"/>
    <w:rsid w:val="000B0025"/>
    <w:rsid w:val="000B0297"/>
    <w:rsid w:val="000B249E"/>
    <w:rsid w:val="000B41AA"/>
    <w:rsid w:val="000B4D37"/>
    <w:rsid w:val="000C09B6"/>
    <w:rsid w:val="000C3210"/>
    <w:rsid w:val="000C3404"/>
    <w:rsid w:val="000C674D"/>
    <w:rsid w:val="000D0C89"/>
    <w:rsid w:val="000D47A7"/>
    <w:rsid w:val="000D68AC"/>
    <w:rsid w:val="000D6E19"/>
    <w:rsid w:val="000E7E4E"/>
    <w:rsid w:val="000F345E"/>
    <w:rsid w:val="000F3E15"/>
    <w:rsid w:val="000F5DF1"/>
    <w:rsid w:val="000F6477"/>
    <w:rsid w:val="000F785E"/>
    <w:rsid w:val="001026B2"/>
    <w:rsid w:val="00104D85"/>
    <w:rsid w:val="0010701B"/>
    <w:rsid w:val="00107DA6"/>
    <w:rsid w:val="001119C0"/>
    <w:rsid w:val="00112B7D"/>
    <w:rsid w:val="00113A8F"/>
    <w:rsid w:val="00114DF0"/>
    <w:rsid w:val="0011649A"/>
    <w:rsid w:val="00117CDD"/>
    <w:rsid w:val="00130529"/>
    <w:rsid w:val="00132A3D"/>
    <w:rsid w:val="00132B27"/>
    <w:rsid w:val="001355D1"/>
    <w:rsid w:val="00135F1B"/>
    <w:rsid w:val="001377DE"/>
    <w:rsid w:val="0014068E"/>
    <w:rsid w:val="00142951"/>
    <w:rsid w:val="00144D07"/>
    <w:rsid w:val="00145D87"/>
    <w:rsid w:val="001474A1"/>
    <w:rsid w:val="0015064A"/>
    <w:rsid w:val="00151B68"/>
    <w:rsid w:val="0015335B"/>
    <w:rsid w:val="001550DF"/>
    <w:rsid w:val="001559D3"/>
    <w:rsid w:val="00155FA4"/>
    <w:rsid w:val="001564C9"/>
    <w:rsid w:val="00160A4E"/>
    <w:rsid w:val="00160D2E"/>
    <w:rsid w:val="00162E68"/>
    <w:rsid w:val="00165758"/>
    <w:rsid w:val="00167022"/>
    <w:rsid w:val="00167ECF"/>
    <w:rsid w:val="0017332E"/>
    <w:rsid w:val="00174166"/>
    <w:rsid w:val="001754B9"/>
    <w:rsid w:val="00180AB4"/>
    <w:rsid w:val="00181BC7"/>
    <w:rsid w:val="001824F5"/>
    <w:rsid w:val="00183F35"/>
    <w:rsid w:val="001847CE"/>
    <w:rsid w:val="00185CB0"/>
    <w:rsid w:val="00186879"/>
    <w:rsid w:val="001903BB"/>
    <w:rsid w:val="00196AB7"/>
    <w:rsid w:val="00197526"/>
    <w:rsid w:val="001A1463"/>
    <w:rsid w:val="001A339D"/>
    <w:rsid w:val="001A5D3E"/>
    <w:rsid w:val="001A6A99"/>
    <w:rsid w:val="001B054A"/>
    <w:rsid w:val="001B5E70"/>
    <w:rsid w:val="001C29F7"/>
    <w:rsid w:val="001C4673"/>
    <w:rsid w:val="001D1B6D"/>
    <w:rsid w:val="001D32B0"/>
    <w:rsid w:val="001D423A"/>
    <w:rsid w:val="001D61D4"/>
    <w:rsid w:val="001D6480"/>
    <w:rsid w:val="001E0360"/>
    <w:rsid w:val="001E44C9"/>
    <w:rsid w:val="001F0713"/>
    <w:rsid w:val="001F72EE"/>
    <w:rsid w:val="0020132B"/>
    <w:rsid w:val="00210ED0"/>
    <w:rsid w:val="002117CF"/>
    <w:rsid w:val="00212ECF"/>
    <w:rsid w:val="002209F6"/>
    <w:rsid w:val="00221FAC"/>
    <w:rsid w:val="00222288"/>
    <w:rsid w:val="0022289A"/>
    <w:rsid w:val="00222D57"/>
    <w:rsid w:val="0022401F"/>
    <w:rsid w:val="00226360"/>
    <w:rsid w:val="0022658C"/>
    <w:rsid w:val="00226904"/>
    <w:rsid w:val="00227D82"/>
    <w:rsid w:val="00230AC8"/>
    <w:rsid w:val="0023172B"/>
    <w:rsid w:val="0023526A"/>
    <w:rsid w:val="00235628"/>
    <w:rsid w:val="00236277"/>
    <w:rsid w:val="00236D3D"/>
    <w:rsid w:val="002436DC"/>
    <w:rsid w:val="002447E4"/>
    <w:rsid w:val="00247CDE"/>
    <w:rsid w:val="00250075"/>
    <w:rsid w:val="00250D7E"/>
    <w:rsid w:val="00251140"/>
    <w:rsid w:val="00253229"/>
    <w:rsid w:val="00253262"/>
    <w:rsid w:val="002537ED"/>
    <w:rsid w:val="00253B78"/>
    <w:rsid w:val="00254886"/>
    <w:rsid w:val="00254912"/>
    <w:rsid w:val="00265D52"/>
    <w:rsid w:val="00265F24"/>
    <w:rsid w:val="0027159D"/>
    <w:rsid w:val="00271662"/>
    <w:rsid w:val="002721C8"/>
    <w:rsid w:val="0027250D"/>
    <w:rsid w:val="0028191D"/>
    <w:rsid w:val="00282DC8"/>
    <w:rsid w:val="00283FAC"/>
    <w:rsid w:val="00284F7D"/>
    <w:rsid w:val="002879CF"/>
    <w:rsid w:val="00287E39"/>
    <w:rsid w:val="00290A50"/>
    <w:rsid w:val="002916BE"/>
    <w:rsid w:val="00292E2D"/>
    <w:rsid w:val="002A1E50"/>
    <w:rsid w:val="002A36CE"/>
    <w:rsid w:val="002B06BD"/>
    <w:rsid w:val="002B178C"/>
    <w:rsid w:val="002B51D9"/>
    <w:rsid w:val="002B7B81"/>
    <w:rsid w:val="002C0449"/>
    <w:rsid w:val="002C0464"/>
    <w:rsid w:val="002C1635"/>
    <w:rsid w:val="002C2460"/>
    <w:rsid w:val="002C5AD6"/>
    <w:rsid w:val="002C5FAC"/>
    <w:rsid w:val="002C64B6"/>
    <w:rsid w:val="002C6879"/>
    <w:rsid w:val="002D10CA"/>
    <w:rsid w:val="002D4A98"/>
    <w:rsid w:val="002D55A9"/>
    <w:rsid w:val="002E32B5"/>
    <w:rsid w:val="002E3E53"/>
    <w:rsid w:val="002F22C3"/>
    <w:rsid w:val="002F325D"/>
    <w:rsid w:val="003019E9"/>
    <w:rsid w:val="003022E8"/>
    <w:rsid w:val="00303AD2"/>
    <w:rsid w:val="00316313"/>
    <w:rsid w:val="00320C46"/>
    <w:rsid w:val="00321C37"/>
    <w:rsid w:val="00327881"/>
    <w:rsid w:val="0033156B"/>
    <w:rsid w:val="00332977"/>
    <w:rsid w:val="0033616F"/>
    <w:rsid w:val="00337CF6"/>
    <w:rsid w:val="00342B8C"/>
    <w:rsid w:val="00342F81"/>
    <w:rsid w:val="003478E6"/>
    <w:rsid w:val="003541C0"/>
    <w:rsid w:val="0036076B"/>
    <w:rsid w:val="003623BC"/>
    <w:rsid w:val="00364780"/>
    <w:rsid w:val="00364D84"/>
    <w:rsid w:val="003658D8"/>
    <w:rsid w:val="003668D4"/>
    <w:rsid w:val="00370A2C"/>
    <w:rsid w:val="00372719"/>
    <w:rsid w:val="00372A46"/>
    <w:rsid w:val="0038072B"/>
    <w:rsid w:val="00381562"/>
    <w:rsid w:val="00383EFA"/>
    <w:rsid w:val="00390C9D"/>
    <w:rsid w:val="00396E92"/>
    <w:rsid w:val="00397A30"/>
    <w:rsid w:val="003A0BF9"/>
    <w:rsid w:val="003A3CAA"/>
    <w:rsid w:val="003A5BF0"/>
    <w:rsid w:val="003A6C7C"/>
    <w:rsid w:val="003A7090"/>
    <w:rsid w:val="003B0DF4"/>
    <w:rsid w:val="003B159C"/>
    <w:rsid w:val="003B1893"/>
    <w:rsid w:val="003B1B48"/>
    <w:rsid w:val="003B1B54"/>
    <w:rsid w:val="003B2A03"/>
    <w:rsid w:val="003B4CEC"/>
    <w:rsid w:val="003B5970"/>
    <w:rsid w:val="003B676E"/>
    <w:rsid w:val="003C0DC8"/>
    <w:rsid w:val="003C2EA2"/>
    <w:rsid w:val="003C5D5B"/>
    <w:rsid w:val="003C7F8A"/>
    <w:rsid w:val="003D17F7"/>
    <w:rsid w:val="003D2C64"/>
    <w:rsid w:val="003D5143"/>
    <w:rsid w:val="003D5D9A"/>
    <w:rsid w:val="003E3DD7"/>
    <w:rsid w:val="003F5BE0"/>
    <w:rsid w:val="003F5E54"/>
    <w:rsid w:val="003F7A0F"/>
    <w:rsid w:val="0040433B"/>
    <w:rsid w:val="00410B34"/>
    <w:rsid w:val="00412F56"/>
    <w:rsid w:val="0041506B"/>
    <w:rsid w:val="00421C40"/>
    <w:rsid w:val="00423D23"/>
    <w:rsid w:val="0042599A"/>
    <w:rsid w:val="00434402"/>
    <w:rsid w:val="004403ED"/>
    <w:rsid w:val="00440C4D"/>
    <w:rsid w:val="004411ED"/>
    <w:rsid w:val="00442471"/>
    <w:rsid w:val="00443BB3"/>
    <w:rsid w:val="0044469B"/>
    <w:rsid w:val="00444B11"/>
    <w:rsid w:val="00450FA0"/>
    <w:rsid w:val="00452599"/>
    <w:rsid w:val="00453A1C"/>
    <w:rsid w:val="00461076"/>
    <w:rsid w:val="00461B9C"/>
    <w:rsid w:val="00461E4D"/>
    <w:rsid w:val="00462BDC"/>
    <w:rsid w:val="00462F50"/>
    <w:rsid w:val="00467831"/>
    <w:rsid w:val="00470054"/>
    <w:rsid w:val="0047385E"/>
    <w:rsid w:val="00482B5C"/>
    <w:rsid w:val="004836C8"/>
    <w:rsid w:val="00485272"/>
    <w:rsid w:val="00485A02"/>
    <w:rsid w:val="004927B3"/>
    <w:rsid w:val="00492CDE"/>
    <w:rsid w:val="004A090F"/>
    <w:rsid w:val="004A0C29"/>
    <w:rsid w:val="004A308A"/>
    <w:rsid w:val="004A4B50"/>
    <w:rsid w:val="004A638A"/>
    <w:rsid w:val="004A6422"/>
    <w:rsid w:val="004B2876"/>
    <w:rsid w:val="004B2A1A"/>
    <w:rsid w:val="004B433A"/>
    <w:rsid w:val="004B5605"/>
    <w:rsid w:val="004B7234"/>
    <w:rsid w:val="004B7488"/>
    <w:rsid w:val="004C14AB"/>
    <w:rsid w:val="004C2DB6"/>
    <w:rsid w:val="004C2EBA"/>
    <w:rsid w:val="004C6D3D"/>
    <w:rsid w:val="004D2A4C"/>
    <w:rsid w:val="004D2B35"/>
    <w:rsid w:val="004D5E0D"/>
    <w:rsid w:val="004E1316"/>
    <w:rsid w:val="004E20E8"/>
    <w:rsid w:val="004E42EF"/>
    <w:rsid w:val="004E5606"/>
    <w:rsid w:val="004E5DEA"/>
    <w:rsid w:val="004E7161"/>
    <w:rsid w:val="004E7F38"/>
    <w:rsid w:val="004F02B3"/>
    <w:rsid w:val="004F55F7"/>
    <w:rsid w:val="004F5A2D"/>
    <w:rsid w:val="00504151"/>
    <w:rsid w:val="0050715C"/>
    <w:rsid w:val="00512FD9"/>
    <w:rsid w:val="00524DF4"/>
    <w:rsid w:val="005254A8"/>
    <w:rsid w:val="00527589"/>
    <w:rsid w:val="0053234B"/>
    <w:rsid w:val="00532D1A"/>
    <w:rsid w:val="00535CEF"/>
    <w:rsid w:val="00541AF9"/>
    <w:rsid w:val="00544B53"/>
    <w:rsid w:val="005455DE"/>
    <w:rsid w:val="00545A52"/>
    <w:rsid w:val="00545FFA"/>
    <w:rsid w:val="00546D96"/>
    <w:rsid w:val="005564E9"/>
    <w:rsid w:val="005633E4"/>
    <w:rsid w:val="00563A79"/>
    <w:rsid w:val="00564ACF"/>
    <w:rsid w:val="00565C06"/>
    <w:rsid w:val="00567287"/>
    <w:rsid w:val="00567486"/>
    <w:rsid w:val="0057300E"/>
    <w:rsid w:val="00582A22"/>
    <w:rsid w:val="005838BF"/>
    <w:rsid w:val="00583B52"/>
    <w:rsid w:val="005848D8"/>
    <w:rsid w:val="005857F3"/>
    <w:rsid w:val="00585C4E"/>
    <w:rsid w:val="005A2870"/>
    <w:rsid w:val="005B0693"/>
    <w:rsid w:val="005B1003"/>
    <w:rsid w:val="005B233B"/>
    <w:rsid w:val="005B58F4"/>
    <w:rsid w:val="005D12A2"/>
    <w:rsid w:val="005D26A3"/>
    <w:rsid w:val="005D2BBA"/>
    <w:rsid w:val="005D5986"/>
    <w:rsid w:val="005E37F1"/>
    <w:rsid w:val="005E66C3"/>
    <w:rsid w:val="005E6752"/>
    <w:rsid w:val="005F0C5E"/>
    <w:rsid w:val="005F4266"/>
    <w:rsid w:val="00600409"/>
    <w:rsid w:val="00602244"/>
    <w:rsid w:val="00610DDA"/>
    <w:rsid w:val="00611A26"/>
    <w:rsid w:val="006151C4"/>
    <w:rsid w:val="006168EB"/>
    <w:rsid w:val="006171C2"/>
    <w:rsid w:val="0062183B"/>
    <w:rsid w:val="006255D8"/>
    <w:rsid w:val="00626FBE"/>
    <w:rsid w:val="0063054D"/>
    <w:rsid w:val="00631615"/>
    <w:rsid w:val="00631E36"/>
    <w:rsid w:val="0063488B"/>
    <w:rsid w:val="0063737A"/>
    <w:rsid w:val="006549F8"/>
    <w:rsid w:val="00655CBD"/>
    <w:rsid w:val="006634A9"/>
    <w:rsid w:val="006644FD"/>
    <w:rsid w:val="00667FD5"/>
    <w:rsid w:val="00674004"/>
    <w:rsid w:val="006749B8"/>
    <w:rsid w:val="0067616D"/>
    <w:rsid w:val="006803D0"/>
    <w:rsid w:val="00680A36"/>
    <w:rsid w:val="0069339D"/>
    <w:rsid w:val="00693E53"/>
    <w:rsid w:val="006A05F3"/>
    <w:rsid w:val="006A0CBA"/>
    <w:rsid w:val="006A301B"/>
    <w:rsid w:val="006A4F2C"/>
    <w:rsid w:val="006A5078"/>
    <w:rsid w:val="006A521E"/>
    <w:rsid w:val="006A550C"/>
    <w:rsid w:val="006A6206"/>
    <w:rsid w:val="006A6F84"/>
    <w:rsid w:val="006A6F91"/>
    <w:rsid w:val="006B03F2"/>
    <w:rsid w:val="006B095A"/>
    <w:rsid w:val="006C1360"/>
    <w:rsid w:val="006C2B60"/>
    <w:rsid w:val="006C4EFB"/>
    <w:rsid w:val="006D0AD6"/>
    <w:rsid w:val="006D1E8D"/>
    <w:rsid w:val="006D3447"/>
    <w:rsid w:val="006D3C2A"/>
    <w:rsid w:val="006D4689"/>
    <w:rsid w:val="006D65A2"/>
    <w:rsid w:val="006E0A64"/>
    <w:rsid w:val="006E3C19"/>
    <w:rsid w:val="006E4E81"/>
    <w:rsid w:val="006F1BDD"/>
    <w:rsid w:val="006F29FA"/>
    <w:rsid w:val="006F4DF4"/>
    <w:rsid w:val="006F5D2D"/>
    <w:rsid w:val="006F6A13"/>
    <w:rsid w:val="006F71CE"/>
    <w:rsid w:val="00702709"/>
    <w:rsid w:val="00705BE4"/>
    <w:rsid w:val="00705FA8"/>
    <w:rsid w:val="00706CFD"/>
    <w:rsid w:val="007105AE"/>
    <w:rsid w:val="0072116E"/>
    <w:rsid w:val="00724223"/>
    <w:rsid w:val="00724287"/>
    <w:rsid w:val="00724CAC"/>
    <w:rsid w:val="00724F52"/>
    <w:rsid w:val="0072518A"/>
    <w:rsid w:val="00726350"/>
    <w:rsid w:val="00726DA1"/>
    <w:rsid w:val="007271C3"/>
    <w:rsid w:val="00727F2A"/>
    <w:rsid w:val="00727FD2"/>
    <w:rsid w:val="00730B77"/>
    <w:rsid w:val="00731AAF"/>
    <w:rsid w:val="007344BB"/>
    <w:rsid w:val="0074355A"/>
    <w:rsid w:val="00745DD7"/>
    <w:rsid w:val="007470DA"/>
    <w:rsid w:val="00750E34"/>
    <w:rsid w:val="00751319"/>
    <w:rsid w:val="00753BB7"/>
    <w:rsid w:val="00757643"/>
    <w:rsid w:val="00757DD5"/>
    <w:rsid w:val="00762FE6"/>
    <w:rsid w:val="00763436"/>
    <w:rsid w:val="00763B7D"/>
    <w:rsid w:val="00771590"/>
    <w:rsid w:val="00772804"/>
    <w:rsid w:val="00775E45"/>
    <w:rsid w:val="00783CB0"/>
    <w:rsid w:val="00785D5C"/>
    <w:rsid w:val="00786D0F"/>
    <w:rsid w:val="0078793D"/>
    <w:rsid w:val="007879F8"/>
    <w:rsid w:val="00787E2C"/>
    <w:rsid w:val="00790318"/>
    <w:rsid w:val="00790E24"/>
    <w:rsid w:val="00790E87"/>
    <w:rsid w:val="00793E9F"/>
    <w:rsid w:val="00795031"/>
    <w:rsid w:val="00795172"/>
    <w:rsid w:val="00795BAD"/>
    <w:rsid w:val="0079603F"/>
    <w:rsid w:val="007A0BA6"/>
    <w:rsid w:val="007A4B2D"/>
    <w:rsid w:val="007A7115"/>
    <w:rsid w:val="007B14F4"/>
    <w:rsid w:val="007B1CEE"/>
    <w:rsid w:val="007B7F64"/>
    <w:rsid w:val="007C4007"/>
    <w:rsid w:val="007C47BC"/>
    <w:rsid w:val="007C7DDF"/>
    <w:rsid w:val="007D1696"/>
    <w:rsid w:val="007D24D0"/>
    <w:rsid w:val="007D2964"/>
    <w:rsid w:val="007D2DD3"/>
    <w:rsid w:val="007D3268"/>
    <w:rsid w:val="007D530F"/>
    <w:rsid w:val="007E1511"/>
    <w:rsid w:val="007E186A"/>
    <w:rsid w:val="007E4CA5"/>
    <w:rsid w:val="007E55B9"/>
    <w:rsid w:val="007E7BC9"/>
    <w:rsid w:val="007F0060"/>
    <w:rsid w:val="007F3E52"/>
    <w:rsid w:val="007F42AB"/>
    <w:rsid w:val="007F4BA1"/>
    <w:rsid w:val="00804114"/>
    <w:rsid w:val="008103C6"/>
    <w:rsid w:val="00814F22"/>
    <w:rsid w:val="00816C47"/>
    <w:rsid w:val="00817C89"/>
    <w:rsid w:val="008227FA"/>
    <w:rsid w:val="00824148"/>
    <w:rsid w:val="00827E43"/>
    <w:rsid w:val="00831155"/>
    <w:rsid w:val="0083151B"/>
    <w:rsid w:val="00832A7F"/>
    <w:rsid w:val="00833911"/>
    <w:rsid w:val="00834A1A"/>
    <w:rsid w:val="00837CAA"/>
    <w:rsid w:val="008408BA"/>
    <w:rsid w:val="00840EA8"/>
    <w:rsid w:val="00842D32"/>
    <w:rsid w:val="0084364D"/>
    <w:rsid w:val="0084549A"/>
    <w:rsid w:val="00847CB6"/>
    <w:rsid w:val="00856655"/>
    <w:rsid w:val="00856890"/>
    <w:rsid w:val="0085697D"/>
    <w:rsid w:val="00864AC3"/>
    <w:rsid w:val="0086735F"/>
    <w:rsid w:val="00870240"/>
    <w:rsid w:val="008760C6"/>
    <w:rsid w:val="00880747"/>
    <w:rsid w:val="00881031"/>
    <w:rsid w:val="0088281D"/>
    <w:rsid w:val="0088367B"/>
    <w:rsid w:val="00883E47"/>
    <w:rsid w:val="0088420F"/>
    <w:rsid w:val="00885143"/>
    <w:rsid w:val="00887D5A"/>
    <w:rsid w:val="00894B83"/>
    <w:rsid w:val="008A1F25"/>
    <w:rsid w:val="008A5A46"/>
    <w:rsid w:val="008A62FB"/>
    <w:rsid w:val="008A6323"/>
    <w:rsid w:val="008A7BF5"/>
    <w:rsid w:val="008B35F6"/>
    <w:rsid w:val="008B5936"/>
    <w:rsid w:val="008B5A7F"/>
    <w:rsid w:val="008B6D4D"/>
    <w:rsid w:val="008C48EC"/>
    <w:rsid w:val="008C4EAD"/>
    <w:rsid w:val="008C7794"/>
    <w:rsid w:val="008D03A8"/>
    <w:rsid w:val="008D2D3E"/>
    <w:rsid w:val="008D448B"/>
    <w:rsid w:val="008D768A"/>
    <w:rsid w:val="008E206B"/>
    <w:rsid w:val="008E72C4"/>
    <w:rsid w:val="008F01B6"/>
    <w:rsid w:val="008F7ABB"/>
    <w:rsid w:val="00900559"/>
    <w:rsid w:val="009007A8"/>
    <w:rsid w:val="00901833"/>
    <w:rsid w:val="009030AA"/>
    <w:rsid w:val="00905AEF"/>
    <w:rsid w:val="00907CFB"/>
    <w:rsid w:val="00907DB2"/>
    <w:rsid w:val="0091254B"/>
    <w:rsid w:val="00914A1F"/>
    <w:rsid w:val="00915EB3"/>
    <w:rsid w:val="00916966"/>
    <w:rsid w:val="009172DC"/>
    <w:rsid w:val="00921824"/>
    <w:rsid w:val="00927CB2"/>
    <w:rsid w:val="00930927"/>
    <w:rsid w:val="00932C04"/>
    <w:rsid w:val="009340D7"/>
    <w:rsid w:val="0093418D"/>
    <w:rsid w:val="00935FB4"/>
    <w:rsid w:val="009362F5"/>
    <w:rsid w:val="009367C3"/>
    <w:rsid w:val="00937B78"/>
    <w:rsid w:val="00940D49"/>
    <w:rsid w:val="00943B13"/>
    <w:rsid w:val="00943E55"/>
    <w:rsid w:val="00944050"/>
    <w:rsid w:val="00944D46"/>
    <w:rsid w:val="0094600D"/>
    <w:rsid w:val="00951469"/>
    <w:rsid w:val="009517A6"/>
    <w:rsid w:val="00955DD0"/>
    <w:rsid w:val="0095740C"/>
    <w:rsid w:val="00962945"/>
    <w:rsid w:val="009644C7"/>
    <w:rsid w:val="009678D6"/>
    <w:rsid w:val="0097095C"/>
    <w:rsid w:val="00972253"/>
    <w:rsid w:val="00972F32"/>
    <w:rsid w:val="00974BCE"/>
    <w:rsid w:val="00976B1A"/>
    <w:rsid w:val="0097720E"/>
    <w:rsid w:val="009778E1"/>
    <w:rsid w:val="00984A36"/>
    <w:rsid w:val="0098667C"/>
    <w:rsid w:val="00990AAC"/>
    <w:rsid w:val="00991A27"/>
    <w:rsid w:val="009950F2"/>
    <w:rsid w:val="0099511C"/>
    <w:rsid w:val="009963C2"/>
    <w:rsid w:val="00996427"/>
    <w:rsid w:val="009A437B"/>
    <w:rsid w:val="009A7604"/>
    <w:rsid w:val="009B0446"/>
    <w:rsid w:val="009B0D98"/>
    <w:rsid w:val="009B40B6"/>
    <w:rsid w:val="009C0F5C"/>
    <w:rsid w:val="009C13DC"/>
    <w:rsid w:val="009C1723"/>
    <w:rsid w:val="009C3088"/>
    <w:rsid w:val="009C4D0A"/>
    <w:rsid w:val="009C6B16"/>
    <w:rsid w:val="009D04C3"/>
    <w:rsid w:val="009D17DF"/>
    <w:rsid w:val="009D50F3"/>
    <w:rsid w:val="009D5FA6"/>
    <w:rsid w:val="009E3CF9"/>
    <w:rsid w:val="009F265B"/>
    <w:rsid w:val="00A047E3"/>
    <w:rsid w:val="00A072DC"/>
    <w:rsid w:val="00A12909"/>
    <w:rsid w:val="00A16003"/>
    <w:rsid w:val="00A171A9"/>
    <w:rsid w:val="00A173D3"/>
    <w:rsid w:val="00A21BB1"/>
    <w:rsid w:val="00A229FF"/>
    <w:rsid w:val="00A23C85"/>
    <w:rsid w:val="00A25DFE"/>
    <w:rsid w:val="00A2687F"/>
    <w:rsid w:val="00A406A0"/>
    <w:rsid w:val="00A40962"/>
    <w:rsid w:val="00A41989"/>
    <w:rsid w:val="00A42873"/>
    <w:rsid w:val="00A43DE1"/>
    <w:rsid w:val="00A449A5"/>
    <w:rsid w:val="00A44B2D"/>
    <w:rsid w:val="00A44DAB"/>
    <w:rsid w:val="00A52EDE"/>
    <w:rsid w:val="00A55CCA"/>
    <w:rsid w:val="00A57318"/>
    <w:rsid w:val="00A63968"/>
    <w:rsid w:val="00A66626"/>
    <w:rsid w:val="00A71318"/>
    <w:rsid w:val="00A71BC7"/>
    <w:rsid w:val="00A751CE"/>
    <w:rsid w:val="00A7579A"/>
    <w:rsid w:val="00A82B63"/>
    <w:rsid w:val="00A84318"/>
    <w:rsid w:val="00A851D1"/>
    <w:rsid w:val="00A85D24"/>
    <w:rsid w:val="00A90680"/>
    <w:rsid w:val="00A90F6D"/>
    <w:rsid w:val="00A91167"/>
    <w:rsid w:val="00A920EA"/>
    <w:rsid w:val="00A924E5"/>
    <w:rsid w:val="00A949C6"/>
    <w:rsid w:val="00A94A4F"/>
    <w:rsid w:val="00A97F34"/>
    <w:rsid w:val="00AA1FA8"/>
    <w:rsid w:val="00AA2C2D"/>
    <w:rsid w:val="00AA4FCC"/>
    <w:rsid w:val="00AA5822"/>
    <w:rsid w:val="00AA710C"/>
    <w:rsid w:val="00AB0A11"/>
    <w:rsid w:val="00AB14FA"/>
    <w:rsid w:val="00AB21C2"/>
    <w:rsid w:val="00AC2B59"/>
    <w:rsid w:val="00AC5275"/>
    <w:rsid w:val="00AC5EA4"/>
    <w:rsid w:val="00AC63AB"/>
    <w:rsid w:val="00AC76C3"/>
    <w:rsid w:val="00AD115C"/>
    <w:rsid w:val="00AD1566"/>
    <w:rsid w:val="00AD1BC4"/>
    <w:rsid w:val="00AD23FA"/>
    <w:rsid w:val="00AD33DD"/>
    <w:rsid w:val="00AD3476"/>
    <w:rsid w:val="00AD6D1C"/>
    <w:rsid w:val="00AD7566"/>
    <w:rsid w:val="00AE2D3A"/>
    <w:rsid w:val="00AE5017"/>
    <w:rsid w:val="00AE603B"/>
    <w:rsid w:val="00AE6981"/>
    <w:rsid w:val="00AE6CA0"/>
    <w:rsid w:val="00AE6CDD"/>
    <w:rsid w:val="00AF1881"/>
    <w:rsid w:val="00AF41E7"/>
    <w:rsid w:val="00AF5615"/>
    <w:rsid w:val="00AF6639"/>
    <w:rsid w:val="00B01381"/>
    <w:rsid w:val="00B0733B"/>
    <w:rsid w:val="00B10B89"/>
    <w:rsid w:val="00B1286E"/>
    <w:rsid w:val="00B139ED"/>
    <w:rsid w:val="00B15422"/>
    <w:rsid w:val="00B2114F"/>
    <w:rsid w:val="00B22663"/>
    <w:rsid w:val="00B2401C"/>
    <w:rsid w:val="00B25463"/>
    <w:rsid w:val="00B265F6"/>
    <w:rsid w:val="00B266B0"/>
    <w:rsid w:val="00B34C11"/>
    <w:rsid w:val="00B3789E"/>
    <w:rsid w:val="00B37A00"/>
    <w:rsid w:val="00B37E9E"/>
    <w:rsid w:val="00B405E1"/>
    <w:rsid w:val="00B42195"/>
    <w:rsid w:val="00B42CF3"/>
    <w:rsid w:val="00B4415E"/>
    <w:rsid w:val="00B475A3"/>
    <w:rsid w:val="00B51EFE"/>
    <w:rsid w:val="00B57577"/>
    <w:rsid w:val="00B57867"/>
    <w:rsid w:val="00B63066"/>
    <w:rsid w:val="00B63088"/>
    <w:rsid w:val="00B6647B"/>
    <w:rsid w:val="00B73A7C"/>
    <w:rsid w:val="00B7431A"/>
    <w:rsid w:val="00B772EF"/>
    <w:rsid w:val="00B8218D"/>
    <w:rsid w:val="00B85DEB"/>
    <w:rsid w:val="00B916E0"/>
    <w:rsid w:val="00B92484"/>
    <w:rsid w:val="00B933BD"/>
    <w:rsid w:val="00B944CF"/>
    <w:rsid w:val="00B97705"/>
    <w:rsid w:val="00BA25FA"/>
    <w:rsid w:val="00BA2A05"/>
    <w:rsid w:val="00BA448F"/>
    <w:rsid w:val="00BA4973"/>
    <w:rsid w:val="00BA49F7"/>
    <w:rsid w:val="00BA70B7"/>
    <w:rsid w:val="00BB01FC"/>
    <w:rsid w:val="00BB09B1"/>
    <w:rsid w:val="00BB3866"/>
    <w:rsid w:val="00BB463F"/>
    <w:rsid w:val="00BB5114"/>
    <w:rsid w:val="00BB64EE"/>
    <w:rsid w:val="00BB6C06"/>
    <w:rsid w:val="00BB7838"/>
    <w:rsid w:val="00BC5765"/>
    <w:rsid w:val="00BC6B2D"/>
    <w:rsid w:val="00BC73D2"/>
    <w:rsid w:val="00BD0F81"/>
    <w:rsid w:val="00BD7868"/>
    <w:rsid w:val="00BE108C"/>
    <w:rsid w:val="00BE1BC0"/>
    <w:rsid w:val="00BE311F"/>
    <w:rsid w:val="00BE31B6"/>
    <w:rsid w:val="00BE39C2"/>
    <w:rsid w:val="00BE432E"/>
    <w:rsid w:val="00BE6CF3"/>
    <w:rsid w:val="00BE7C7F"/>
    <w:rsid w:val="00BF009F"/>
    <w:rsid w:val="00BF021D"/>
    <w:rsid w:val="00BF1528"/>
    <w:rsid w:val="00BF2044"/>
    <w:rsid w:val="00BF7131"/>
    <w:rsid w:val="00BF76A8"/>
    <w:rsid w:val="00BF7FBE"/>
    <w:rsid w:val="00C00C62"/>
    <w:rsid w:val="00C01EE8"/>
    <w:rsid w:val="00C0213D"/>
    <w:rsid w:val="00C046A2"/>
    <w:rsid w:val="00C05FA7"/>
    <w:rsid w:val="00C1340F"/>
    <w:rsid w:val="00C1630C"/>
    <w:rsid w:val="00C20979"/>
    <w:rsid w:val="00C2189D"/>
    <w:rsid w:val="00C22519"/>
    <w:rsid w:val="00C23C82"/>
    <w:rsid w:val="00C267B1"/>
    <w:rsid w:val="00C3136D"/>
    <w:rsid w:val="00C360A8"/>
    <w:rsid w:val="00C37079"/>
    <w:rsid w:val="00C45AB1"/>
    <w:rsid w:val="00C46326"/>
    <w:rsid w:val="00C46CFC"/>
    <w:rsid w:val="00C46E3B"/>
    <w:rsid w:val="00C47E0F"/>
    <w:rsid w:val="00C50F77"/>
    <w:rsid w:val="00C60D3A"/>
    <w:rsid w:val="00C62648"/>
    <w:rsid w:val="00C6434D"/>
    <w:rsid w:val="00C64946"/>
    <w:rsid w:val="00C7012C"/>
    <w:rsid w:val="00C70F6A"/>
    <w:rsid w:val="00C72BA4"/>
    <w:rsid w:val="00C7470D"/>
    <w:rsid w:val="00C75942"/>
    <w:rsid w:val="00C76F96"/>
    <w:rsid w:val="00C77366"/>
    <w:rsid w:val="00C816CE"/>
    <w:rsid w:val="00C90401"/>
    <w:rsid w:val="00C9146D"/>
    <w:rsid w:val="00C9186B"/>
    <w:rsid w:val="00C91CA7"/>
    <w:rsid w:val="00C92EA3"/>
    <w:rsid w:val="00C9549B"/>
    <w:rsid w:val="00C972E1"/>
    <w:rsid w:val="00CA0775"/>
    <w:rsid w:val="00CA2472"/>
    <w:rsid w:val="00CB29D9"/>
    <w:rsid w:val="00CB4F97"/>
    <w:rsid w:val="00CB6C48"/>
    <w:rsid w:val="00CB71B3"/>
    <w:rsid w:val="00CB7E7F"/>
    <w:rsid w:val="00CC05F2"/>
    <w:rsid w:val="00CC25B8"/>
    <w:rsid w:val="00CC27A2"/>
    <w:rsid w:val="00CC56A6"/>
    <w:rsid w:val="00CC59EF"/>
    <w:rsid w:val="00CC5B71"/>
    <w:rsid w:val="00CC6F44"/>
    <w:rsid w:val="00CD3E58"/>
    <w:rsid w:val="00CD3EC4"/>
    <w:rsid w:val="00CD4831"/>
    <w:rsid w:val="00CD7E95"/>
    <w:rsid w:val="00CE103F"/>
    <w:rsid w:val="00CE1AED"/>
    <w:rsid w:val="00CE1E8B"/>
    <w:rsid w:val="00CE2F1B"/>
    <w:rsid w:val="00CE3B16"/>
    <w:rsid w:val="00CE6F0B"/>
    <w:rsid w:val="00CE7AEA"/>
    <w:rsid w:val="00CF0CA6"/>
    <w:rsid w:val="00CF0DDB"/>
    <w:rsid w:val="00CF22F2"/>
    <w:rsid w:val="00CF4123"/>
    <w:rsid w:val="00CF44E7"/>
    <w:rsid w:val="00D01342"/>
    <w:rsid w:val="00D02272"/>
    <w:rsid w:val="00D04B60"/>
    <w:rsid w:val="00D068B7"/>
    <w:rsid w:val="00D06993"/>
    <w:rsid w:val="00D17955"/>
    <w:rsid w:val="00D220CC"/>
    <w:rsid w:val="00D23689"/>
    <w:rsid w:val="00D24E39"/>
    <w:rsid w:val="00D264CF"/>
    <w:rsid w:val="00D305F2"/>
    <w:rsid w:val="00D30A9B"/>
    <w:rsid w:val="00D30C63"/>
    <w:rsid w:val="00D359C0"/>
    <w:rsid w:val="00D36611"/>
    <w:rsid w:val="00D37844"/>
    <w:rsid w:val="00D41505"/>
    <w:rsid w:val="00D41EE1"/>
    <w:rsid w:val="00D42F58"/>
    <w:rsid w:val="00D43AFB"/>
    <w:rsid w:val="00D44D16"/>
    <w:rsid w:val="00D45ADD"/>
    <w:rsid w:val="00D45EE5"/>
    <w:rsid w:val="00D479BD"/>
    <w:rsid w:val="00D526B7"/>
    <w:rsid w:val="00D5515F"/>
    <w:rsid w:val="00D5710B"/>
    <w:rsid w:val="00D6023A"/>
    <w:rsid w:val="00D60C12"/>
    <w:rsid w:val="00D61DC9"/>
    <w:rsid w:val="00D6291F"/>
    <w:rsid w:val="00D65283"/>
    <w:rsid w:val="00D6638E"/>
    <w:rsid w:val="00D667B8"/>
    <w:rsid w:val="00D67351"/>
    <w:rsid w:val="00D72391"/>
    <w:rsid w:val="00D77555"/>
    <w:rsid w:val="00D82B01"/>
    <w:rsid w:val="00D833B9"/>
    <w:rsid w:val="00D854F7"/>
    <w:rsid w:val="00D85F6E"/>
    <w:rsid w:val="00D939EC"/>
    <w:rsid w:val="00D93A11"/>
    <w:rsid w:val="00D9532A"/>
    <w:rsid w:val="00D9713C"/>
    <w:rsid w:val="00D97C48"/>
    <w:rsid w:val="00DA0C57"/>
    <w:rsid w:val="00DA101C"/>
    <w:rsid w:val="00DA2B1F"/>
    <w:rsid w:val="00DB17B2"/>
    <w:rsid w:val="00DB52F7"/>
    <w:rsid w:val="00DB5703"/>
    <w:rsid w:val="00DB6F07"/>
    <w:rsid w:val="00DC18E0"/>
    <w:rsid w:val="00DC510D"/>
    <w:rsid w:val="00DC6B9B"/>
    <w:rsid w:val="00DD2A7A"/>
    <w:rsid w:val="00DD5B05"/>
    <w:rsid w:val="00DE04D7"/>
    <w:rsid w:val="00DE0ACE"/>
    <w:rsid w:val="00DE24DF"/>
    <w:rsid w:val="00DE29D4"/>
    <w:rsid w:val="00DE3DFF"/>
    <w:rsid w:val="00DE5247"/>
    <w:rsid w:val="00DE5AE7"/>
    <w:rsid w:val="00DE7C2F"/>
    <w:rsid w:val="00DF3E1E"/>
    <w:rsid w:val="00DF48A2"/>
    <w:rsid w:val="00E011BE"/>
    <w:rsid w:val="00E03DA1"/>
    <w:rsid w:val="00E0637E"/>
    <w:rsid w:val="00E06C63"/>
    <w:rsid w:val="00E121D2"/>
    <w:rsid w:val="00E12E97"/>
    <w:rsid w:val="00E13150"/>
    <w:rsid w:val="00E1323A"/>
    <w:rsid w:val="00E13C4A"/>
    <w:rsid w:val="00E1404C"/>
    <w:rsid w:val="00E15748"/>
    <w:rsid w:val="00E17411"/>
    <w:rsid w:val="00E22233"/>
    <w:rsid w:val="00E25BEA"/>
    <w:rsid w:val="00E26CAA"/>
    <w:rsid w:val="00E319F1"/>
    <w:rsid w:val="00E32162"/>
    <w:rsid w:val="00E361CB"/>
    <w:rsid w:val="00E36D5D"/>
    <w:rsid w:val="00E370CB"/>
    <w:rsid w:val="00E4261F"/>
    <w:rsid w:val="00E44911"/>
    <w:rsid w:val="00E458D8"/>
    <w:rsid w:val="00E46948"/>
    <w:rsid w:val="00E46DF0"/>
    <w:rsid w:val="00E508E1"/>
    <w:rsid w:val="00E51BCF"/>
    <w:rsid w:val="00E5377C"/>
    <w:rsid w:val="00E544F2"/>
    <w:rsid w:val="00E55E6C"/>
    <w:rsid w:val="00E66387"/>
    <w:rsid w:val="00E663E7"/>
    <w:rsid w:val="00E67DBE"/>
    <w:rsid w:val="00E72025"/>
    <w:rsid w:val="00E74EF6"/>
    <w:rsid w:val="00E75846"/>
    <w:rsid w:val="00E758EE"/>
    <w:rsid w:val="00E77B81"/>
    <w:rsid w:val="00E81EF9"/>
    <w:rsid w:val="00E822DB"/>
    <w:rsid w:val="00E834C1"/>
    <w:rsid w:val="00E839DD"/>
    <w:rsid w:val="00E86AEE"/>
    <w:rsid w:val="00E87786"/>
    <w:rsid w:val="00E91BBC"/>
    <w:rsid w:val="00E92185"/>
    <w:rsid w:val="00E921DB"/>
    <w:rsid w:val="00E96421"/>
    <w:rsid w:val="00E9680B"/>
    <w:rsid w:val="00E9737B"/>
    <w:rsid w:val="00E97C50"/>
    <w:rsid w:val="00EA1F6E"/>
    <w:rsid w:val="00EA7E64"/>
    <w:rsid w:val="00EB3BBF"/>
    <w:rsid w:val="00EB3CB4"/>
    <w:rsid w:val="00EB4AFF"/>
    <w:rsid w:val="00EB69FB"/>
    <w:rsid w:val="00EB7FFA"/>
    <w:rsid w:val="00EC2132"/>
    <w:rsid w:val="00ED11F6"/>
    <w:rsid w:val="00ED47D5"/>
    <w:rsid w:val="00ED5194"/>
    <w:rsid w:val="00EE6A35"/>
    <w:rsid w:val="00EE6BBD"/>
    <w:rsid w:val="00EF031E"/>
    <w:rsid w:val="00EF17E0"/>
    <w:rsid w:val="00EF218A"/>
    <w:rsid w:val="00F00DD6"/>
    <w:rsid w:val="00F010D0"/>
    <w:rsid w:val="00F04E20"/>
    <w:rsid w:val="00F0588C"/>
    <w:rsid w:val="00F06164"/>
    <w:rsid w:val="00F11D11"/>
    <w:rsid w:val="00F121B7"/>
    <w:rsid w:val="00F14C7A"/>
    <w:rsid w:val="00F17CAD"/>
    <w:rsid w:val="00F216F3"/>
    <w:rsid w:val="00F22A67"/>
    <w:rsid w:val="00F23259"/>
    <w:rsid w:val="00F35303"/>
    <w:rsid w:val="00F3532C"/>
    <w:rsid w:val="00F36F4E"/>
    <w:rsid w:val="00F37E75"/>
    <w:rsid w:val="00F43746"/>
    <w:rsid w:val="00F439D9"/>
    <w:rsid w:val="00F4796E"/>
    <w:rsid w:val="00F47C31"/>
    <w:rsid w:val="00F5212E"/>
    <w:rsid w:val="00F53647"/>
    <w:rsid w:val="00F55118"/>
    <w:rsid w:val="00F56EB3"/>
    <w:rsid w:val="00F57B9F"/>
    <w:rsid w:val="00F603DF"/>
    <w:rsid w:val="00F60AB4"/>
    <w:rsid w:val="00F60DEA"/>
    <w:rsid w:val="00F75ECF"/>
    <w:rsid w:val="00F7721E"/>
    <w:rsid w:val="00F80F54"/>
    <w:rsid w:val="00F8129B"/>
    <w:rsid w:val="00F82B13"/>
    <w:rsid w:val="00F84C3E"/>
    <w:rsid w:val="00F860F3"/>
    <w:rsid w:val="00F909E0"/>
    <w:rsid w:val="00F90FCB"/>
    <w:rsid w:val="00F936E9"/>
    <w:rsid w:val="00F9469F"/>
    <w:rsid w:val="00F94D95"/>
    <w:rsid w:val="00F952A5"/>
    <w:rsid w:val="00F96ECF"/>
    <w:rsid w:val="00FA3BA3"/>
    <w:rsid w:val="00FB2A4D"/>
    <w:rsid w:val="00FB61DA"/>
    <w:rsid w:val="00FB66D0"/>
    <w:rsid w:val="00FC3B9A"/>
    <w:rsid w:val="00FC43C0"/>
    <w:rsid w:val="00FC4E3B"/>
    <w:rsid w:val="00FC50EE"/>
    <w:rsid w:val="00FC6D65"/>
    <w:rsid w:val="00FC7745"/>
    <w:rsid w:val="00FC7E45"/>
    <w:rsid w:val="00FD7120"/>
    <w:rsid w:val="00FD7151"/>
    <w:rsid w:val="00FE2B9A"/>
    <w:rsid w:val="00FE4612"/>
    <w:rsid w:val="00FE5E6E"/>
    <w:rsid w:val="00FE63C6"/>
    <w:rsid w:val="00FE7CFA"/>
    <w:rsid w:val="00FF4049"/>
    <w:rsid w:val="00FF4208"/>
    <w:rsid w:val="00FF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A3499C"/>
  <w15:docId w15:val="{D65244DA-0239-4C2C-B6E3-D0C83005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2"/>
    <w:lsdException w:name="List Paragraph" w:uiPriority="34" w:qFormat="1"/>
    <w:lsdException w:name="Quote" w:uiPriority="29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2F325D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eastAsia="ar-SA"/>
    </w:rPr>
  </w:style>
  <w:style w:type="paragraph" w:styleId="1">
    <w:name w:val="heading 1"/>
    <w:basedOn w:val="a3"/>
    <w:next w:val="a3"/>
    <w:link w:val="10"/>
    <w:qFormat/>
    <w:rsid w:val="0022289A"/>
    <w:pPr>
      <w:numPr>
        <w:numId w:val="1"/>
      </w:numPr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3"/>
    <w:next w:val="a3"/>
    <w:link w:val="20"/>
    <w:qFormat/>
    <w:rsid w:val="0022289A"/>
    <w:pPr>
      <w:numPr>
        <w:ilvl w:val="1"/>
        <w:numId w:val="1"/>
      </w:numPr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3"/>
    <w:next w:val="a3"/>
    <w:link w:val="30"/>
    <w:qFormat/>
    <w:rsid w:val="0022289A"/>
    <w:pPr>
      <w:numPr>
        <w:ilvl w:val="2"/>
        <w:numId w:val="1"/>
      </w:numPr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3"/>
    <w:next w:val="a3"/>
    <w:link w:val="40"/>
    <w:qFormat/>
    <w:rsid w:val="0022289A"/>
    <w:pPr>
      <w:numPr>
        <w:ilvl w:val="3"/>
        <w:numId w:val="1"/>
      </w:numPr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3"/>
    <w:next w:val="a3"/>
    <w:link w:val="50"/>
    <w:qFormat/>
    <w:rsid w:val="0022289A"/>
    <w:pPr>
      <w:numPr>
        <w:ilvl w:val="4"/>
        <w:numId w:val="1"/>
      </w:numPr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3"/>
    <w:next w:val="a3"/>
    <w:link w:val="60"/>
    <w:qFormat/>
    <w:rsid w:val="0022289A"/>
    <w:pPr>
      <w:numPr>
        <w:ilvl w:val="5"/>
        <w:numId w:val="1"/>
      </w:numPr>
      <w:spacing w:before="200" w:after="40" w:line="240" w:lineRule="auto"/>
      <w:outlineLvl w:val="5"/>
    </w:pPr>
    <w:rPr>
      <w:b/>
      <w:bCs/>
      <w:sz w:val="20"/>
      <w:szCs w:val="20"/>
    </w:rPr>
  </w:style>
  <w:style w:type="paragraph" w:styleId="7">
    <w:name w:val="heading 7"/>
    <w:basedOn w:val="a3"/>
    <w:next w:val="a3"/>
    <w:link w:val="70"/>
    <w:qFormat/>
    <w:rsid w:val="00611A26"/>
    <w:pPr>
      <w:keepNext/>
      <w:keepLines/>
      <w:autoSpaceDN w:val="0"/>
      <w:adjustRightInd w:val="0"/>
      <w:spacing w:before="240" w:after="240" w:line="360" w:lineRule="auto"/>
      <w:ind w:left="1899" w:hanging="1190"/>
      <w:jc w:val="both"/>
      <w:textAlignment w:val="baseline"/>
      <w:outlineLvl w:val="6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styleId="8">
    <w:name w:val="heading 8"/>
    <w:basedOn w:val="a3"/>
    <w:next w:val="a3"/>
    <w:link w:val="80"/>
    <w:qFormat/>
    <w:rsid w:val="00611A26"/>
    <w:pPr>
      <w:keepNext/>
      <w:keepLines/>
      <w:autoSpaceDN w:val="0"/>
      <w:adjustRightInd w:val="0"/>
      <w:spacing w:before="240" w:after="240" w:line="360" w:lineRule="auto"/>
      <w:ind w:left="2013" w:hanging="1304"/>
      <w:jc w:val="both"/>
      <w:textAlignment w:val="baseline"/>
      <w:outlineLvl w:val="7"/>
    </w:pPr>
    <w:rPr>
      <w:rFonts w:ascii="Peterburg" w:eastAsia="Times New Roman" w:hAnsi="Peterburg" w:cs="Times New Roman"/>
      <w:b/>
      <w:color w:val="auto"/>
      <w:sz w:val="24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rsid w:val="0022289A"/>
    <w:rPr>
      <w:rFonts w:ascii="Arial" w:eastAsia="Arial" w:hAnsi="Arial" w:cs="Arial"/>
      <w:b/>
      <w:bCs/>
      <w:color w:val="000000"/>
      <w:sz w:val="48"/>
      <w:szCs w:val="48"/>
      <w:lang w:eastAsia="ar-SA"/>
    </w:rPr>
  </w:style>
  <w:style w:type="character" w:customStyle="1" w:styleId="20">
    <w:name w:val="Заголовок 2 Знак"/>
    <w:basedOn w:val="a4"/>
    <w:link w:val="2"/>
    <w:rsid w:val="0022289A"/>
    <w:rPr>
      <w:rFonts w:ascii="Arial" w:eastAsia="Arial" w:hAnsi="Arial" w:cs="Arial"/>
      <w:b/>
      <w:bCs/>
      <w:color w:val="000000"/>
      <w:sz w:val="36"/>
      <w:szCs w:val="36"/>
      <w:lang w:eastAsia="ar-SA"/>
    </w:rPr>
  </w:style>
  <w:style w:type="character" w:customStyle="1" w:styleId="30">
    <w:name w:val="Заголовок 3 Знак"/>
    <w:basedOn w:val="a4"/>
    <w:link w:val="3"/>
    <w:rsid w:val="0022289A"/>
    <w:rPr>
      <w:rFonts w:ascii="Arial" w:eastAsia="Arial" w:hAnsi="Arial" w:cs="Arial"/>
      <w:b/>
      <w:bCs/>
      <w:color w:val="000000"/>
      <w:sz w:val="28"/>
      <w:szCs w:val="28"/>
      <w:lang w:eastAsia="ar-SA"/>
    </w:rPr>
  </w:style>
  <w:style w:type="character" w:customStyle="1" w:styleId="40">
    <w:name w:val="Заголовок 4 Знак"/>
    <w:basedOn w:val="a4"/>
    <w:link w:val="4"/>
    <w:rsid w:val="0022289A"/>
    <w:rPr>
      <w:rFonts w:ascii="Arial" w:eastAsia="Arial" w:hAnsi="Arial" w:cs="Arial"/>
      <w:b/>
      <w:bCs/>
      <w:color w:val="000000"/>
      <w:sz w:val="24"/>
      <w:szCs w:val="24"/>
      <w:lang w:eastAsia="ar-SA"/>
    </w:rPr>
  </w:style>
  <w:style w:type="character" w:customStyle="1" w:styleId="50">
    <w:name w:val="Заголовок 5 Знак"/>
    <w:basedOn w:val="a4"/>
    <w:link w:val="5"/>
    <w:rsid w:val="0022289A"/>
    <w:rPr>
      <w:rFonts w:ascii="Arial" w:eastAsia="Arial" w:hAnsi="Arial" w:cs="Arial"/>
      <w:b/>
      <w:bCs/>
      <w:color w:val="000000"/>
      <w:sz w:val="22"/>
      <w:szCs w:val="22"/>
      <w:lang w:eastAsia="ar-SA"/>
    </w:rPr>
  </w:style>
  <w:style w:type="character" w:customStyle="1" w:styleId="60">
    <w:name w:val="Заголовок 6 Знак"/>
    <w:basedOn w:val="a4"/>
    <w:link w:val="6"/>
    <w:rsid w:val="0022289A"/>
    <w:rPr>
      <w:rFonts w:ascii="Arial" w:eastAsia="Arial" w:hAnsi="Arial" w:cs="Arial"/>
      <w:b/>
      <w:bCs/>
      <w:color w:val="000000"/>
      <w:lang w:eastAsia="ar-SA"/>
    </w:rPr>
  </w:style>
  <w:style w:type="paragraph" w:styleId="a7">
    <w:name w:val="No Spacing"/>
    <w:link w:val="a8"/>
    <w:uiPriority w:val="1"/>
    <w:qFormat/>
    <w:rsid w:val="0022289A"/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Без интервала Знак"/>
    <w:basedOn w:val="a4"/>
    <w:link w:val="a7"/>
    <w:rsid w:val="0022289A"/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TOC Heading"/>
    <w:basedOn w:val="1"/>
    <w:next w:val="a3"/>
    <w:uiPriority w:val="39"/>
    <w:unhideWhenUsed/>
    <w:qFormat/>
    <w:rsid w:val="0022289A"/>
    <w:pPr>
      <w:keepNext/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21">
    <w:name w:val="toc 2"/>
    <w:basedOn w:val="a3"/>
    <w:next w:val="a3"/>
    <w:autoRedefine/>
    <w:uiPriority w:val="39"/>
    <w:rsid w:val="00AE6CA0"/>
    <w:pPr>
      <w:tabs>
        <w:tab w:val="right" w:pos="9350"/>
      </w:tabs>
      <w:spacing w:after="100"/>
      <w:ind w:left="220"/>
    </w:pPr>
  </w:style>
  <w:style w:type="character" w:styleId="aa">
    <w:name w:val="Hyperlink"/>
    <w:basedOn w:val="a4"/>
    <w:uiPriority w:val="99"/>
    <w:unhideWhenUsed/>
    <w:rsid w:val="0022289A"/>
    <w:rPr>
      <w:color w:val="0563C1" w:themeColor="hyperlink"/>
      <w:u w:val="single"/>
    </w:rPr>
  </w:style>
  <w:style w:type="paragraph" w:styleId="31">
    <w:name w:val="toc 3"/>
    <w:basedOn w:val="a3"/>
    <w:next w:val="a3"/>
    <w:autoRedefine/>
    <w:uiPriority w:val="39"/>
    <w:rsid w:val="00611A26"/>
    <w:pPr>
      <w:spacing w:after="100"/>
      <w:ind w:left="440"/>
    </w:pPr>
  </w:style>
  <w:style w:type="character" w:customStyle="1" w:styleId="70">
    <w:name w:val="Заголовок 7 Знак"/>
    <w:basedOn w:val="a4"/>
    <w:link w:val="7"/>
    <w:rsid w:val="00611A26"/>
    <w:rPr>
      <w:b/>
      <w:sz w:val="24"/>
    </w:rPr>
  </w:style>
  <w:style w:type="character" w:customStyle="1" w:styleId="80">
    <w:name w:val="Заголовок 8 Знак"/>
    <w:basedOn w:val="a4"/>
    <w:link w:val="8"/>
    <w:rsid w:val="00611A26"/>
    <w:rPr>
      <w:rFonts w:ascii="Peterburg" w:hAnsi="Peterburg"/>
      <w:b/>
      <w:sz w:val="24"/>
    </w:rPr>
  </w:style>
  <w:style w:type="character" w:customStyle="1" w:styleId="WW8Num1z0">
    <w:name w:val="WW8Num1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1z1">
    <w:name w:val="WW8Num1z1"/>
    <w:rsid w:val="00611A26"/>
  </w:style>
  <w:style w:type="character" w:customStyle="1" w:styleId="WW8Num1z2">
    <w:name w:val="WW8Num1z2"/>
    <w:rsid w:val="00611A26"/>
  </w:style>
  <w:style w:type="character" w:customStyle="1" w:styleId="WW8Num1z3">
    <w:name w:val="WW8Num1z3"/>
    <w:rsid w:val="00611A26"/>
  </w:style>
  <w:style w:type="character" w:customStyle="1" w:styleId="WW8Num1z4">
    <w:name w:val="WW8Num1z4"/>
    <w:rsid w:val="00611A26"/>
  </w:style>
  <w:style w:type="character" w:customStyle="1" w:styleId="WW8Num1z5">
    <w:name w:val="WW8Num1z5"/>
    <w:rsid w:val="00611A26"/>
  </w:style>
  <w:style w:type="character" w:customStyle="1" w:styleId="WW8Num1z6">
    <w:name w:val="WW8Num1z6"/>
    <w:rsid w:val="00611A26"/>
  </w:style>
  <w:style w:type="character" w:customStyle="1" w:styleId="WW8Num1z7">
    <w:name w:val="WW8Num1z7"/>
    <w:rsid w:val="00611A26"/>
  </w:style>
  <w:style w:type="character" w:customStyle="1" w:styleId="WW8Num1z8">
    <w:name w:val="WW8Num1z8"/>
    <w:rsid w:val="00611A26"/>
  </w:style>
  <w:style w:type="character" w:customStyle="1" w:styleId="WW8Num2z0">
    <w:name w:val="WW8Num2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3z0">
    <w:name w:val="WW8Num3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4z0">
    <w:name w:val="WW8Num4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5z0">
    <w:name w:val="WW8Num5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lang w:val="en-US"/>
    </w:rPr>
  </w:style>
  <w:style w:type="character" w:customStyle="1" w:styleId="WW8Num6z0">
    <w:name w:val="WW8Num6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7z0">
    <w:name w:val="WW8Num7z0"/>
    <w:rsid w:val="00611A26"/>
    <w:rPr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8z0">
    <w:name w:val="WW8Num8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9z0">
    <w:name w:val="WW8Num9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10z0">
    <w:name w:val="WW8Num10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11z0">
    <w:name w:val="WW8Num11z0"/>
    <w:rsid w:val="00611A26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12z0">
    <w:name w:val="WW8Num12z0"/>
    <w:rsid w:val="00611A26"/>
    <w:rPr>
      <w:rFonts w:ascii="Arial" w:eastAsia="Arial" w:hAnsi="Arial" w:cs="Arial"/>
    </w:rPr>
  </w:style>
  <w:style w:type="character" w:customStyle="1" w:styleId="WW8Num13z0">
    <w:name w:val="WW8Num13z0"/>
    <w:rsid w:val="00611A26"/>
    <w:rPr>
      <w:rFonts w:ascii="Arial" w:eastAsia="Arial" w:hAnsi="Arial" w:cs="Arial"/>
      <w:color w:val="auto"/>
      <w:sz w:val="21"/>
      <w:szCs w:val="21"/>
    </w:rPr>
  </w:style>
  <w:style w:type="character" w:customStyle="1" w:styleId="WW8Num14z0">
    <w:name w:val="WW8Num14z0"/>
    <w:rsid w:val="00611A26"/>
    <w:rPr>
      <w:color w:val="auto"/>
    </w:rPr>
  </w:style>
  <w:style w:type="character" w:customStyle="1" w:styleId="WW8Num15z0">
    <w:name w:val="WW8Num15z0"/>
    <w:rsid w:val="00611A26"/>
    <w:rPr>
      <w:lang w:val="en-US"/>
    </w:rPr>
  </w:style>
  <w:style w:type="character" w:customStyle="1" w:styleId="WW8Num15z1">
    <w:name w:val="WW8Num15z1"/>
    <w:rsid w:val="00611A26"/>
  </w:style>
  <w:style w:type="character" w:customStyle="1" w:styleId="WW8Num15z2">
    <w:name w:val="WW8Num15z2"/>
    <w:rsid w:val="00611A26"/>
  </w:style>
  <w:style w:type="character" w:customStyle="1" w:styleId="WW8Num15z3">
    <w:name w:val="WW8Num15z3"/>
    <w:rsid w:val="00611A26"/>
  </w:style>
  <w:style w:type="character" w:customStyle="1" w:styleId="WW8Num15z4">
    <w:name w:val="WW8Num15z4"/>
    <w:rsid w:val="00611A26"/>
  </w:style>
  <w:style w:type="character" w:customStyle="1" w:styleId="WW8Num15z5">
    <w:name w:val="WW8Num15z5"/>
    <w:rsid w:val="00611A26"/>
  </w:style>
  <w:style w:type="character" w:customStyle="1" w:styleId="WW8Num15z6">
    <w:name w:val="WW8Num15z6"/>
    <w:rsid w:val="00611A26"/>
  </w:style>
  <w:style w:type="character" w:customStyle="1" w:styleId="WW8Num15z7">
    <w:name w:val="WW8Num15z7"/>
    <w:rsid w:val="00611A26"/>
  </w:style>
  <w:style w:type="character" w:customStyle="1" w:styleId="WW8Num15z8">
    <w:name w:val="WW8Num15z8"/>
    <w:rsid w:val="00611A26"/>
  </w:style>
  <w:style w:type="character" w:customStyle="1" w:styleId="WW8Num16z0">
    <w:name w:val="WW8Num16z0"/>
    <w:rsid w:val="00611A26"/>
    <w:rPr>
      <w:rFonts w:ascii="Arial" w:eastAsia="Arial" w:hAnsi="Arial" w:cs="Arial"/>
    </w:rPr>
  </w:style>
  <w:style w:type="character" w:customStyle="1" w:styleId="WW8Num16z1">
    <w:name w:val="WW8Num16z1"/>
    <w:rsid w:val="00611A26"/>
  </w:style>
  <w:style w:type="character" w:customStyle="1" w:styleId="WW8Num16z2">
    <w:name w:val="WW8Num16z2"/>
    <w:rsid w:val="00611A26"/>
  </w:style>
  <w:style w:type="character" w:customStyle="1" w:styleId="WW8Num16z3">
    <w:name w:val="WW8Num16z3"/>
    <w:rsid w:val="00611A26"/>
  </w:style>
  <w:style w:type="character" w:customStyle="1" w:styleId="WW8Num16z4">
    <w:name w:val="WW8Num16z4"/>
    <w:rsid w:val="00611A26"/>
  </w:style>
  <w:style w:type="character" w:customStyle="1" w:styleId="WW8Num16z5">
    <w:name w:val="WW8Num16z5"/>
    <w:rsid w:val="00611A26"/>
  </w:style>
  <w:style w:type="character" w:customStyle="1" w:styleId="WW8Num16z6">
    <w:name w:val="WW8Num16z6"/>
    <w:rsid w:val="00611A26"/>
  </w:style>
  <w:style w:type="character" w:customStyle="1" w:styleId="WW8Num16z7">
    <w:name w:val="WW8Num16z7"/>
    <w:rsid w:val="00611A26"/>
  </w:style>
  <w:style w:type="character" w:customStyle="1" w:styleId="WW8Num16z8">
    <w:name w:val="WW8Num16z8"/>
    <w:rsid w:val="00611A26"/>
  </w:style>
  <w:style w:type="character" w:customStyle="1" w:styleId="Absatz-Standardschriftart">
    <w:name w:val="Absatz-Standardschriftart"/>
    <w:rsid w:val="00611A26"/>
  </w:style>
  <w:style w:type="character" w:customStyle="1" w:styleId="WW8Num18z0">
    <w:name w:val="WW8Num18z0"/>
    <w:rsid w:val="00611A26"/>
    <w:rPr>
      <w:sz w:val="28"/>
    </w:rPr>
  </w:style>
  <w:style w:type="character" w:customStyle="1" w:styleId="WW8Num20z2">
    <w:name w:val="WW8Num20z2"/>
    <w:rsid w:val="00611A26"/>
    <w:rPr>
      <w:b/>
    </w:rPr>
  </w:style>
  <w:style w:type="character" w:customStyle="1" w:styleId="WW8Num20z3">
    <w:name w:val="WW8Num20z3"/>
    <w:rsid w:val="00611A26"/>
    <w:rPr>
      <w:rFonts w:ascii="Symbol" w:hAnsi="Symbol" w:cs="Symbol"/>
    </w:rPr>
  </w:style>
  <w:style w:type="character" w:customStyle="1" w:styleId="WW8Num21z0">
    <w:name w:val="WW8Num21z0"/>
    <w:rsid w:val="00611A26"/>
    <w:rPr>
      <w:rFonts w:ascii="Symbol" w:hAnsi="Symbol" w:cs="Symbol"/>
    </w:rPr>
  </w:style>
  <w:style w:type="character" w:customStyle="1" w:styleId="WW8Num21z1">
    <w:name w:val="WW8Num21z1"/>
    <w:rsid w:val="00611A26"/>
    <w:rPr>
      <w:rFonts w:ascii="Courier New" w:hAnsi="Courier New" w:cs="Courier New"/>
    </w:rPr>
  </w:style>
  <w:style w:type="character" w:customStyle="1" w:styleId="WW8Num21z2">
    <w:name w:val="WW8Num21z2"/>
    <w:rsid w:val="00611A26"/>
    <w:rPr>
      <w:rFonts w:ascii="Wingdings" w:hAnsi="Wingdings" w:cs="Wingdings"/>
    </w:rPr>
  </w:style>
  <w:style w:type="character" w:customStyle="1" w:styleId="11">
    <w:name w:val="Основной шрифт абзаца1"/>
    <w:rsid w:val="00611A26"/>
  </w:style>
  <w:style w:type="character" w:customStyle="1" w:styleId="12">
    <w:name w:val="Знак примечания1"/>
    <w:rsid w:val="00611A26"/>
    <w:rPr>
      <w:sz w:val="16"/>
      <w:szCs w:val="16"/>
    </w:rPr>
  </w:style>
  <w:style w:type="character" w:customStyle="1" w:styleId="ab">
    <w:name w:val="Текст выноски Знак"/>
    <w:rsid w:val="00611A26"/>
    <w:rPr>
      <w:rFonts w:ascii="Tahoma" w:eastAsia="Arial" w:hAnsi="Tahoma" w:cs="Tahoma"/>
      <w:color w:val="000000"/>
      <w:sz w:val="16"/>
      <w:szCs w:val="16"/>
    </w:rPr>
  </w:style>
  <w:style w:type="character" w:customStyle="1" w:styleId="ac">
    <w:name w:val="Основной текст Знак"/>
    <w:rsid w:val="00611A26"/>
    <w:rPr>
      <w:sz w:val="24"/>
    </w:rPr>
  </w:style>
  <w:style w:type="character" w:customStyle="1" w:styleId="ad">
    <w:name w:val="Текст сноски Знак"/>
    <w:rsid w:val="00611A26"/>
    <w:rPr>
      <w:rFonts w:ascii="Arial" w:eastAsia="Arial" w:hAnsi="Arial" w:cs="Arial"/>
      <w:color w:val="000000"/>
    </w:rPr>
  </w:style>
  <w:style w:type="character" w:customStyle="1" w:styleId="ae">
    <w:name w:val="Символ сноски"/>
    <w:rsid w:val="00611A26"/>
    <w:rPr>
      <w:vertAlign w:val="superscript"/>
    </w:rPr>
  </w:style>
  <w:style w:type="character" w:customStyle="1" w:styleId="af">
    <w:name w:val="Верхний колонтитул Знак"/>
    <w:rsid w:val="00611A26"/>
    <w:rPr>
      <w:rFonts w:ascii="Arial" w:eastAsia="Arial" w:hAnsi="Arial" w:cs="Arial"/>
      <w:color w:val="000000"/>
      <w:sz w:val="22"/>
      <w:szCs w:val="22"/>
    </w:rPr>
  </w:style>
  <w:style w:type="character" w:customStyle="1" w:styleId="af0">
    <w:name w:val="Нижний колонтитул Знак"/>
    <w:rsid w:val="00611A26"/>
    <w:rPr>
      <w:rFonts w:ascii="Arial" w:eastAsia="Arial" w:hAnsi="Arial" w:cs="Arial"/>
      <w:color w:val="000000"/>
      <w:sz w:val="22"/>
      <w:szCs w:val="22"/>
    </w:rPr>
  </w:style>
  <w:style w:type="character" w:customStyle="1" w:styleId="af1">
    <w:name w:val="Текст примечания Знак"/>
    <w:rsid w:val="00611A26"/>
    <w:rPr>
      <w:rFonts w:ascii="Arial" w:eastAsia="Arial" w:hAnsi="Arial" w:cs="Arial"/>
      <w:color w:val="000000"/>
    </w:rPr>
  </w:style>
  <w:style w:type="character" w:customStyle="1" w:styleId="af2">
    <w:name w:val="Тема примечания Знак"/>
    <w:rsid w:val="00611A26"/>
    <w:rPr>
      <w:rFonts w:ascii="Arial" w:eastAsia="Arial" w:hAnsi="Arial" w:cs="Arial"/>
      <w:b/>
      <w:bCs/>
      <w:color w:val="000000"/>
    </w:rPr>
  </w:style>
  <w:style w:type="character" w:customStyle="1" w:styleId="HTML">
    <w:name w:val="Стандартный HTML Знак"/>
    <w:uiPriority w:val="99"/>
    <w:rsid w:val="00611A26"/>
    <w:rPr>
      <w:rFonts w:ascii="Courier New" w:hAnsi="Courier New" w:cs="Courier New"/>
    </w:rPr>
  </w:style>
  <w:style w:type="character" w:customStyle="1" w:styleId="tag">
    <w:name w:val="tag"/>
    <w:rsid w:val="00611A26"/>
  </w:style>
  <w:style w:type="character" w:customStyle="1" w:styleId="pln">
    <w:name w:val="pln"/>
    <w:rsid w:val="00611A26"/>
  </w:style>
  <w:style w:type="character" w:customStyle="1" w:styleId="pun">
    <w:name w:val="pun"/>
    <w:rsid w:val="00611A26"/>
  </w:style>
  <w:style w:type="character" w:customStyle="1" w:styleId="atv">
    <w:name w:val="atv"/>
    <w:rsid w:val="00611A26"/>
  </w:style>
  <w:style w:type="character" w:styleId="af3">
    <w:name w:val="footnote reference"/>
    <w:rsid w:val="00611A26"/>
    <w:rPr>
      <w:vertAlign w:val="superscript"/>
    </w:rPr>
  </w:style>
  <w:style w:type="character" w:customStyle="1" w:styleId="af4">
    <w:name w:val="Ссылка указателя"/>
    <w:rsid w:val="00611A26"/>
  </w:style>
  <w:style w:type="character" w:customStyle="1" w:styleId="af5">
    <w:name w:val="Символы концевой сноски"/>
    <w:rsid w:val="00611A26"/>
    <w:rPr>
      <w:vertAlign w:val="superscript"/>
    </w:rPr>
  </w:style>
  <w:style w:type="character" w:customStyle="1" w:styleId="WW-">
    <w:name w:val="WW-Символы концевой сноски"/>
    <w:rsid w:val="00611A26"/>
  </w:style>
  <w:style w:type="character" w:styleId="af6">
    <w:name w:val="endnote reference"/>
    <w:rsid w:val="00611A26"/>
    <w:rPr>
      <w:vertAlign w:val="superscript"/>
    </w:rPr>
  </w:style>
  <w:style w:type="paragraph" w:customStyle="1" w:styleId="13">
    <w:name w:val="1"/>
    <w:basedOn w:val="a3"/>
    <w:next w:val="af7"/>
    <w:qFormat/>
    <w:rsid w:val="00611A26"/>
    <w:pPr>
      <w:spacing w:before="480" w:after="120" w:line="240" w:lineRule="auto"/>
    </w:pPr>
    <w:rPr>
      <w:b/>
      <w:bCs/>
      <w:sz w:val="72"/>
      <w:szCs w:val="72"/>
    </w:rPr>
  </w:style>
  <w:style w:type="paragraph" w:styleId="af7">
    <w:name w:val="Body Text"/>
    <w:basedOn w:val="a3"/>
    <w:link w:val="14"/>
    <w:rsid w:val="00611A26"/>
    <w:pPr>
      <w:spacing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customStyle="1" w:styleId="14">
    <w:name w:val="Основной текст Знак1"/>
    <w:basedOn w:val="a4"/>
    <w:link w:val="af7"/>
    <w:rsid w:val="00611A26"/>
    <w:rPr>
      <w:sz w:val="24"/>
      <w:lang w:eastAsia="ar-SA"/>
    </w:rPr>
  </w:style>
  <w:style w:type="paragraph" w:styleId="af8">
    <w:name w:val="List"/>
    <w:basedOn w:val="af7"/>
    <w:rsid w:val="00611A26"/>
    <w:rPr>
      <w:rFonts w:cs="DejaVu Sans"/>
    </w:rPr>
  </w:style>
  <w:style w:type="paragraph" w:customStyle="1" w:styleId="15">
    <w:name w:val="Название1"/>
    <w:basedOn w:val="a3"/>
    <w:rsid w:val="00611A26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16">
    <w:name w:val="Указатель1"/>
    <w:basedOn w:val="a3"/>
    <w:rsid w:val="00611A26"/>
    <w:pPr>
      <w:suppressLineNumbers/>
    </w:pPr>
    <w:rPr>
      <w:rFonts w:cs="DejaVu Sans"/>
    </w:rPr>
  </w:style>
  <w:style w:type="paragraph" w:styleId="af9">
    <w:name w:val="Subtitle"/>
    <w:basedOn w:val="a3"/>
    <w:next w:val="af7"/>
    <w:link w:val="afa"/>
    <w:qFormat/>
    <w:rsid w:val="00611A26"/>
    <w:pP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fa">
    <w:name w:val="Подзаголовок Знак"/>
    <w:basedOn w:val="a4"/>
    <w:link w:val="af9"/>
    <w:rsid w:val="00611A26"/>
    <w:rPr>
      <w:rFonts w:ascii="Georgia" w:eastAsia="Georgia" w:hAnsi="Georgia" w:cs="Georgia"/>
      <w:i/>
      <w:iCs/>
      <w:color w:val="666666"/>
      <w:sz w:val="48"/>
      <w:szCs w:val="48"/>
      <w:lang w:eastAsia="ar-SA"/>
    </w:rPr>
  </w:style>
  <w:style w:type="paragraph" w:styleId="afb">
    <w:name w:val="Balloon Text"/>
    <w:basedOn w:val="a3"/>
    <w:link w:val="17"/>
    <w:rsid w:val="00611A2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17">
    <w:name w:val="Текст выноски Знак1"/>
    <w:basedOn w:val="a4"/>
    <w:link w:val="afb"/>
    <w:rsid w:val="00611A26"/>
    <w:rPr>
      <w:rFonts w:ascii="Tahoma" w:eastAsia="Arial" w:hAnsi="Tahoma"/>
      <w:color w:val="000000"/>
      <w:sz w:val="16"/>
      <w:szCs w:val="16"/>
      <w:lang w:eastAsia="ar-SA"/>
    </w:rPr>
  </w:style>
  <w:style w:type="paragraph" w:styleId="afc">
    <w:name w:val="footnote text"/>
    <w:basedOn w:val="a3"/>
    <w:link w:val="18"/>
    <w:rsid w:val="00611A26"/>
    <w:rPr>
      <w:rFonts w:cs="Times New Roman"/>
      <w:sz w:val="20"/>
      <w:szCs w:val="20"/>
    </w:rPr>
  </w:style>
  <w:style w:type="character" w:customStyle="1" w:styleId="18">
    <w:name w:val="Текст сноски Знак1"/>
    <w:basedOn w:val="a4"/>
    <w:link w:val="afc"/>
    <w:rsid w:val="00611A26"/>
    <w:rPr>
      <w:rFonts w:ascii="Arial" w:eastAsia="Arial" w:hAnsi="Arial"/>
      <w:color w:val="000000"/>
      <w:lang w:eastAsia="ar-SA"/>
    </w:rPr>
  </w:style>
  <w:style w:type="paragraph" w:styleId="afd">
    <w:name w:val="header"/>
    <w:basedOn w:val="a3"/>
    <w:link w:val="19"/>
    <w:rsid w:val="00611A26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19">
    <w:name w:val="Верхний колонтитул Знак1"/>
    <w:basedOn w:val="a4"/>
    <w:link w:val="afd"/>
    <w:rsid w:val="00611A26"/>
    <w:rPr>
      <w:rFonts w:ascii="Arial" w:eastAsia="Arial" w:hAnsi="Arial"/>
      <w:color w:val="000000"/>
      <w:sz w:val="22"/>
      <w:szCs w:val="22"/>
      <w:lang w:eastAsia="ar-SA"/>
    </w:rPr>
  </w:style>
  <w:style w:type="paragraph" w:styleId="afe">
    <w:name w:val="footer"/>
    <w:basedOn w:val="a3"/>
    <w:link w:val="1a"/>
    <w:rsid w:val="00611A26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1a">
    <w:name w:val="Нижний колонтитул Знак1"/>
    <w:basedOn w:val="a4"/>
    <w:link w:val="afe"/>
    <w:rsid w:val="00611A26"/>
    <w:rPr>
      <w:rFonts w:ascii="Arial" w:eastAsia="Arial" w:hAnsi="Arial"/>
      <w:color w:val="000000"/>
      <w:sz w:val="22"/>
      <w:szCs w:val="22"/>
      <w:lang w:eastAsia="ar-SA"/>
    </w:rPr>
  </w:style>
  <w:style w:type="paragraph" w:customStyle="1" w:styleId="-511">
    <w:name w:val="Таблица-сетка 5 темная — акцент 11"/>
    <w:basedOn w:val="1"/>
    <w:next w:val="a3"/>
    <w:uiPriority w:val="39"/>
    <w:qFormat/>
    <w:rsid w:val="00611A26"/>
    <w:pPr>
      <w:keepNext/>
      <w:keepLines/>
      <w:numPr>
        <w:numId w:val="0"/>
      </w:numPr>
      <w:spacing w:after="0" w:line="276" w:lineRule="auto"/>
    </w:pPr>
    <w:rPr>
      <w:rFonts w:ascii="Cambria" w:eastAsia="Times New Roman" w:hAnsi="Cambria" w:cs="Times New Roman"/>
      <w:color w:val="365F91"/>
      <w:sz w:val="28"/>
      <w:szCs w:val="28"/>
    </w:rPr>
  </w:style>
  <w:style w:type="paragraph" w:styleId="1b">
    <w:name w:val="toc 1"/>
    <w:basedOn w:val="a3"/>
    <w:next w:val="a3"/>
    <w:uiPriority w:val="39"/>
    <w:rsid w:val="00611A26"/>
    <w:pPr>
      <w:spacing w:before="360"/>
    </w:pPr>
    <w:rPr>
      <w:rFonts w:ascii="Cambria" w:hAnsi="Cambria" w:cs="Cambria"/>
      <w:b/>
      <w:bCs/>
      <w:caps/>
      <w:sz w:val="24"/>
      <w:szCs w:val="24"/>
    </w:rPr>
  </w:style>
  <w:style w:type="paragraph" w:styleId="41">
    <w:name w:val="toc 4"/>
    <w:basedOn w:val="a3"/>
    <w:next w:val="a3"/>
    <w:rsid w:val="00611A26"/>
    <w:pPr>
      <w:ind w:left="440"/>
    </w:pPr>
    <w:rPr>
      <w:rFonts w:ascii="Calibri" w:hAnsi="Calibri" w:cs="Calibri"/>
      <w:sz w:val="20"/>
      <w:szCs w:val="20"/>
    </w:rPr>
  </w:style>
  <w:style w:type="paragraph" w:styleId="51">
    <w:name w:val="toc 5"/>
    <w:basedOn w:val="a3"/>
    <w:next w:val="a3"/>
    <w:rsid w:val="00611A26"/>
    <w:pPr>
      <w:ind w:left="660"/>
    </w:pPr>
    <w:rPr>
      <w:rFonts w:ascii="Calibri" w:hAnsi="Calibri" w:cs="Calibri"/>
      <w:sz w:val="20"/>
      <w:szCs w:val="20"/>
    </w:rPr>
  </w:style>
  <w:style w:type="paragraph" w:styleId="61">
    <w:name w:val="toc 6"/>
    <w:basedOn w:val="a3"/>
    <w:next w:val="a3"/>
    <w:rsid w:val="00611A26"/>
    <w:pPr>
      <w:ind w:left="880"/>
    </w:pPr>
    <w:rPr>
      <w:rFonts w:ascii="Calibri" w:hAnsi="Calibri" w:cs="Calibri"/>
      <w:sz w:val="20"/>
      <w:szCs w:val="20"/>
    </w:rPr>
  </w:style>
  <w:style w:type="paragraph" w:styleId="71">
    <w:name w:val="toc 7"/>
    <w:basedOn w:val="a3"/>
    <w:next w:val="a3"/>
    <w:rsid w:val="00611A26"/>
    <w:pPr>
      <w:ind w:left="1100"/>
    </w:pPr>
    <w:rPr>
      <w:rFonts w:ascii="Calibri" w:hAnsi="Calibri" w:cs="Calibri"/>
      <w:sz w:val="20"/>
      <w:szCs w:val="20"/>
    </w:rPr>
  </w:style>
  <w:style w:type="paragraph" w:styleId="81">
    <w:name w:val="toc 8"/>
    <w:basedOn w:val="a3"/>
    <w:next w:val="a3"/>
    <w:rsid w:val="00611A26"/>
    <w:pPr>
      <w:ind w:left="1320"/>
    </w:pPr>
    <w:rPr>
      <w:rFonts w:ascii="Calibri" w:hAnsi="Calibri" w:cs="Calibri"/>
      <w:sz w:val="20"/>
      <w:szCs w:val="20"/>
    </w:rPr>
  </w:style>
  <w:style w:type="paragraph" w:styleId="9">
    <w:name w:val="toc 9"/>
    <w:basedOn w:val="a3"/>
    <w:next w:val="a3"/>
    <w:rsid w:val="00611A26"/>
    <w:pPr>
      <w:ind w:left="1540"/>
    </w:pPr>
    <w:rPr>
      <w:rFonts w:ascii="Calibri" w:hAnsi="Calibri" w:cs="Calibri"/>
      <w:sz w:val="20"/>
      <w:szCs w:val="20"/>
    </w:rPr>
  </w:style>
  <w:style w:type="paragraph" w:customStyle="1" w:styleId="1c">
    <w:name w:val="Название объекта1"/>
    <w:basedOn w:val="a3"/>
    <w:next w:val="a3"/>
    <w:rsid w:val="00611A26"/>
    <w:rPr>
      <w:b/>
      <w:bCs/>
      <w:sz w:val="20"/>
      <w:szCs w:val="20"/>
    </w:rPr>
  </w:style>
  <w:style w:type="paragraph" w:customStyle="1" w:styleId="2-11">
    <w:name w:val="Средняя сетка 2 - Акцент 11"/>
    <w:qFormat/>
    <w:rsid w:val="00611A26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ff">
    <w:name w:val="Normal (Web)"/>
    <w:basedOn w:val="a3"/>
    <w:uiPriority w:val="99"/>
    <w:rsid w:val="00611A26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d">
    <w:name w:val="Текст примечания1"/>
    <w:basedOn w:val="a3"/>
    <w:rsid w:val="00611A26"/>
    <w:rPr>
      <w:sz w:val="20"/>
      <w:szCs w:val="20"/>
    </w:rPr>
  </w:style>
  <w:style w:type="paragraph" w:styleId="aff0">
    <w:name w:val="annotation text"/>
    <w:basedOn w:val="a3"/>
    <w:link w:val="1e"/>
    <w:uiPriority w:val="99"/>
    <w:unhideWhenUsed/>
    <w:rsid w:val="00611A26"/>
    <w:pPr>
      <w:spacing w:line="240" w:lineRule="auto"/>
    </w:pPr>
    <w:rPr>
      <w:sz w:val="20"/>
      <w:szCs w:val="20"/>
    </w:rPr>
  </w:style>
  <w:style w:type="character" w:customStyle="1" w:styleId="1e">
    <w:name w:val="Текст примечания Знак1"/>
    <w:basedOn w:val="a4"/>
    <w:link w:val="aff0"/>
    <w:uiPriority w:val="99"/>
    <w:rsid w:val="00611A26"/>
    <w:rPr>
      <w:rFonts w:ascii="Arial" w:eastAsia="Arial" w:hAnsi="Arial" w:cs="Arial"/>
      <w:color w:val="000000"/>
      <w:lang w:eastAsia="ar-SA"/>
    </w:rPr>
  </w:style>
  <w:style w:type="paragraph" w:styleId="aff1">
    <w:name w:val="annotation subject"/>
    <w:basedOn w:val="1d"/>
    <w:next w:val="1d"/>
    <w:link w:val="1f"/>
    <w:rsid w:val="00611A26"/>
    <w:rPr>
      <w:b/>
      <w:bCs/>
    </w:rPr>
  </w:style>
  <w:style w:type="character" w:customStyle="1" w:styleId="1f">
    <w:name w:val="Тема примечания Знак1"/>
    <w:basedOn w:val="1e"/>
    <w:link w:val="aff1"/>
    <w:rsid w:val="00611A26"/>
    <w:rPr>
      <w:rFonts w:ascii="Arial" w:eastAsia="Arial" w:hAnsi="Arial" w:cs="Arial"/>
      <w:b/>
      <w:bCs/>
      <w:color w:val="000000"/>
      <w:lang w:eastAsia="ar-SA"/>
    </w:rPr>
  </w:style>
  <w:style w:type="paragraph" w:customStyle="1" w:styleId="-31">
    <w:name w:val="Светлый список - Акцент 31"/>
    <w:rsid w:val="00611A26"/>
    <w:pPr>
      <w:suppressAutoHyphens/>
    </w:pPr>
    <w:rPr>
      <w:rFonts w:ascii="Arial" w:eastAsia="Arial" w:hAnsi="Arial" w:cs="Arial"/>
      <w:color w:val="000000"/>
      <w:sz w:val="22"/>
      <w:szCs w:val="22"/>
      <w:lang w:eastAsia="ar-SA"/>
    </w:rPr>
  </w:style>
  <w:style w:type="paragraph" w:styleId="HTML0">
    <w:name w:val="HTML Preformatted"/>
    <w:basedOn w:val="a3"/>
    <w:link w:val="HTML1"/>
    <w:uiPriority w:val="99"/>
    <w:rsid w:val="00611A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1">
    <w:name w:val="Стандартный HTML Знак1"/>
    <w:basedOn w:val="a4"/>
    <w:link w:val="HTML0"/>
    <w:uiPriority w:val="99"/>
    <w:rsid w:val="00611A26"/>
    <w:rPr>
      <w:rFonts w:ascii="Courier New" w:hAnsi="Courier New" w:cs="Courier New"/>
      <w:lang w:eastAsia="ar-SA"/>
    </w:rPr>
  </w:style>
  <w:style w:type="paragraph" w:customStyle="1" w:styleId="100">
    <w:name w:val="Оглавление 10"/>
    <w:basedOn w:val="16"/>
    <w:rsid w:val="00611A26"/>
    <w:pPr>
      <w:tabs>
        <w:tab w:val="right" w:leader="dot" w:pos="7091"/>
      </w:tabs>
      <w:ind w:left="2547"/>
    </w:pPr>
  </w:style>
  <w:style w:type="character" w:styleId="aff2">
    <w:name w:val="FollowedHyperlink"/>
    <w:uiPriority w:val="99"/>
    <w:unhideWhenUsed/>
    <w:rsid w:val="00611A26"/>
    <w:rPr>
      <w:color w:val="800080"/>
      <w:u w:val="single"/>
    </w:rPr>
  </w:style>
  <w:style w:type="paragraph" w:customStyle="1" w:styleId="-310">
    <w:name w:val="Светлая сетка - Акцент 31"/>
    <w:basedOn w:val="a3"/>
    <w:uiPriority w:val="34"/>
    <w:qFormat/>
    <w:rsid w:val="00611A26"/>
    <w:pPr>
      <w:suppressAutoHyphens w:val="0"/>
      <w:spacing w:line="240" w:lineRule="auto"/>
      <w:ind w:left="720"/>
      <w:contextualSpacing/>
    </w:pPr>
    <w:rPr>
      <w:rFonts w:ascii="Times New Roman" w:eastAsia="Calibri" w:hAnsi="Times New Roman" w:cs="Times New Roman"/>
      <w:color w:val="auto"/>
      <w:sz w:val="20"/>
      <w:szCs w:val="20"/>
      <w:lang w:eastAsia="en-US"/>
    </w:rPr>
  </w:style>
  <w:style w:type="character" w:styleId="aff3">
    <w:name w:val="annotation reference"/>
    <w:uiPriority w:val="99"/>
    <w:unhideWhenUsed/>
    <w:rsid w:val="00611A26"/>
    <w:rPr>
      <w:sz w:val="16"/>
      <w:szCs w:val="16"/>
    </w:rPr>
  </w:style>
  <w:style w:type="paragraph" w:customStyle="1" w:styleId="2-21">
    <w:name w:val="Средний список 2 - Акцент 21"/>
    <w:hidden/>
    <w:uiPriority w:val="71"/>
    <w:rsid w:val="00611A26"/>
    <w:rPr>
      <w:rFonts w:ascii="Arial" w:eastAsia="Arial" w:hAnsi="Arial" w:cs="Arial"/>
      <w:color w:val="000000"/>
      <w:sz w:val="22"/>
      <w:szCs w:val="22"/>
      <w:lang w:eastAsia="ar-SA"/>
    </w:rPr>
  </w:style>
  <w:style w:type="paragraph" w:styleId="aff4">
    <w:name w:val="List Paragraph"/>
    <w:basedOn w:val="a3"/>
    <w:link w:val="aff5"/>
    <w:uiPriority w:val="34"/>
    <w:qFormat/>
    <w:rsid w:val="00611A26"/>
    <w:pPr>
      <w:ind w:left="720"/>
      <w:contextualSpacing/>
    </w:pPr>
  </w:style>
  <w:style w:type="paragraph" w:styleId="aff6">
    <w:name w:val="Revision"/>
    <w:hidden/>
    <w:uiPriority w:val="62"/>
    <w:rsid w:val="00611A26"/>
    <w:rPr>
      <w:rFonts w:ascii="Arial" w:eastAsia="Arial" w:hAnsi="Arial" w:cs="Arial"/>
      <w:color w:val="000000"/>
      <w:sz w:val="22"/>
      <w:szCs w:val="22"/>
      <w:lang w:eastAsia="ar-SA"/>
    </w:rPr>
  </w:style>
  <w:style w:type="paragraph" w:styleId="aff7">
    <w:name w:val="Intense Quote"/>
    <w:basedOn w:val="a3"/>
    <w:next w:val="a3"/>
    <w:link w:val="aff8"/>
    <w:uiPriority w:val="65"/>
    <w:qFormat/>
    <w:rsid w:val="00611A26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ff8">
    <w:name w:val="Выделенная цитата Знак"/>
    <w:basedOn w:val="a4"/>
    <w:link w:val="aff7"/>
    <w:uiPriority w:val="65"/>
    <w:rsid w:val="00611A26"/>
    <w:rPr>
      <w:rFonts w:ascii="Arial" w:eastAsia="Arial" w:hAnsi="Arial" w:cs="Arial"/>
      <w:i/>
      <w:iCs/>
      <w:color w:val="5B9BD5"/>
      <w:sz w:val="22"/>
      <w:szCs w:val="22"/>
      <w:lang w:eastAsia="ar-SA"/>
    </w:rPr>
  </w:style>
  <w:style w:type="character" w:customStyle="1" w:styleId="extended-textshort">
    <w:name w:val="extended-text__short"/>
    <w:basedOn w:val="a4"/>
    <w:rsid w:val="00611A26"/>
  </w:style>
  <w:style w:type="paragraph" w:customStyle="1" w:styleId="western">
    <w:name w:val="western"/>
    <w:basedOn w:val="a3"/>
    <w:rsid w:val="00611A26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9">
    <w:name w:val="Emphasis"/>
    <w:basedOn w:val="a4"/>
    <w:qFormat/>
    <w:rsid w:val="00611A26"/>
    <w:rPr>
      <w:i/>
      <w:iCs/>
    </w:rPr>
  </w:style>
  <w:style w:type="character" w:customStyle="1" w:styleId="aff5">
    <w:name w:val="Абзац списка Знак"/>
    <w:link w:val="aff4"/>
    <w:rsid w:val="00F57B9F"/>
    <w:rPr>
      <w:rFonts w:ascii="Arial" w:eastAsia="Arial" w:hAnsi="Arial" w:cs="Arial"/>
      <w:color w:val="000000"/>
      <w:sz w:val="22"/>
      <w:szCs w:val="22"/>
      <w:lang w:eastAsia="ar-SA"/>
    </w:rPr>
  </w:style>
  <w:style w:type="character" w:customStyle="1" w:styleId="inline-comment-marker">
    <w:name w:val="inline-comment-marker"/>
    <w:basedOn w:val="a4"/>
    <w:rsid w:val="00B8218D"/>
  </w:style>
  <w:style w:type="character" w:styleId="affa">
    <w:name w:val="Strong"/>
    <w:basedOn w:val="a4"/>
    <w:uiPriority w:val="22"/>
    <w:qFormat/>
    <w:rsid w:val="00B8218D"/>
    <w:rPr>
      <w:b/>
      <w:bCs/>
    </w:rPr>
  </w:style>
  <w:style w:type="paragraph" w:customStyle="1" w:styleId="1f0">
    <w:name w:val="Технология_Заголовок 1 уровня"/>
    <w:basedOn w:val="a3"/>
    <w:link w:val="1f1"/>
    <w:qFormat/>
    <w:rsid w:val="004B433A"/>
    <w:pPr>
      <w:keepNext/>
      <w:pageBreakBefore/>
      <w:spacing w:before="360" w:after="360"/>
      <w:ind w:left="567"/>
      <w:outlineLvl w:val="1"/>
    </w:pPr>
    <w:rPr>
      <w:b/>
      <w:bCs/>
      <w:sz w:val="36"/>
      <w:szCs w:val="36"/>
    </w:rPr>
  </w:style>
  <w:style w:type="paragraph" w:customStyle="1" w:styleId="affb">
    <w:name w:val="Технология_Обычный текст"/>
    <w:basedOn w:val="a3"/>
    <w:link w:val="affc"/>
    <w:qFormat/>
    <w:rsid w:val="00253262"/>
    <w:pPr>
      <w:ind w:firstLine="567"/>
      <w:jc w:val="both"/>
    </w:pPr>
  </w:style>
  <w:style w:type="character" w:customStyle="1" w:styleId="1f1">
    <w:name w:val="Технология_Заголовок 1 уровня Знак"/>
    <w:basedOn w:val="a4"/>
    <w:link w:val="1f0"/>
    <w:rsid w:val="004B433A"/>
    <w:rPr>
      <w:rFonts w:ascii="Arial" w:eastAsia="Arial" w:hAnsi="Arial" w:cs="Arial"/>
      <w:b/>
      <w:bCs/>
      <w:color w:val="000000"/>
      <w:sz w:val="36"/>
      <w:szCs w:val="36"/>
      <w:lang w:eastAsia="ar-SA"/>
    </w:rPr>
  </w:style>
  <w:style w:type="paragraph" w:customStyle="1" w:styleId="a">
    <w:name w:val="Технология_Маркированный список текста"/>
    <w:basedOn w:val="a3"/>
    <w:link w:val="affd"/>
    <w:qFormat/>
    <w:rsid w:val="00AD1566"/>
    <w:pPr>
      <w:numPr>
        <w:numId w:val="6"/>
      </w:numPr>
      <w:ind w:left="993" w:hanging="426"/>
      <w:jc w:val="both"/>
    </w:pPr>
  </w:style>
  <w:style w:type="character" w:customStyle="1" w:styleId="affc">
    <w:name w:val="Технология_Обычный текст Знак"/>
    <w:basedOn w:val="a4"/>
    <w:link w:val="affb"/>
    <w:rsid w:val="00253262"/>
    <w:rPr>
      <w:rFonts w:ascii="Arial" w:eastAsia="Arial" w:hAnsi="Arial" w:cs="Arial"/>
      <w:color w:val="000000"/>
      <w:sz w:val="22"/>
      <w:szCs w:val="22"/>
      <w:lang w:eastAsia="ar-SA"/>
    </w:rPr>
  </w:style>
  <w:style w:type="paragraph" w:customStyle="1" w:styleId="a0">
    <w:name w:val="Технология_Нумерованный список текста"/>
    <w:basedOn w:val="a"/>
    <w:link w:val="affe"/>
    <w:qFormat/>
    <w:rsid w:val="00AD1566"/>
    <w:pPr>
      <w:numPr>
        <w:numId w:val="7"/>
      </w:numPr>
      <w:ind w:left="993" w:hanging="426"/>
    </w:pPr>
  </w:style>
  <w:style w:type="character" w:customStyle="1" w:styleId="affd">
    <w:name w:val="Технология_Маркированный список текста Знак"/>
    <w:basedOn w:val="a4"/>
    <w:link w:val="a"/>
    <w:rsid w:val="00AD1566"/>
    <w:rPr>
      <w:rFonts w:ascii="Arial" w:eastAsia="Arial" w:hAnsi="Arial" w:cs="Arial"/>
      <w:color w:val="000000"/>
      <w:sz w:val="22"/>
      <w:szCs w:val="22"/>
      <w:lang w:eastAsia="ar-SA"/>
    </w:rPr>
  </w:style>
  <w:style w:type="paragraph" w:customStyle="1" w:styleId="22">
    <w:name w:val="Технология_Заголовок 2 уровня"/>
    <w:basedOn w:val="a3"/>
    <w:link w:val="23"/>
    <w:qFormat/>
    <w:rsid w:val="004B433A"/>
    <w:pPr>
      <w:keepNext/>
      <w:spacing w:before="240" w:after="240"/>
      <w:ind w:left="567"/>
      <w:outlineLvl w:val="3"/>
    </w:pPr>
    <w:rPr>
      <w:b/>
      <w:bCs/>
      <w:sz w:val="24"/>
      <w:szCs w:val="24"/>
    </w:rPr>
  </w:style>
  <w:style w:type="character" w:customStyle="1" w:styleId="affe">
    <w:name w:val="Технология_Нумерованный список текста Знак"/>
    <w:basedOn w:val="affd"/>
    <w:link w:val="a0"/>
    <w:rsid w:val="00AD1566"/>
    <w:rPr>
      <w:rFonts w:ascii="Arial" w:eastAsia="Arial" w:hAnsi="Arial" w:cs="Arial"/>
      <w:color w:val="000000"/>
      <w:sz w:val="22"/>
      <w:szCs w:val="22"/>
      <w:lang w:eastAsia="ar-SA"/>
    </w:rPr>
  </w:style>
  <w:style w:type="paragraph" w:customStyle="1" w:styleId="32">
    <w:name w:val="Технология_Заголовок 3 уровня"/>
    <w:basedOn w:val="22"/>
    <w:link w:val="33"/>
    <w:qFormat/>
    <w:rsid w:val="00284F7D"/>
    <w:rPr>
      <w:sz w:val="22"/>
      <w:szCs w:val="22"/>
    </w:rPr>
  </w:style>
  <w:style w:type="character" w:customStyle="1" w:styleId="23">
    <w:name w:val="Технология_Заголовок 2 уровня Знак"/>
    <w:basedOn w:val="a4"/>
    <w:link w:val="22"/>
    <w:rsid w:val="004B433A"/>
    <w:rPr>
      <w:rFonts w:ascii="Arial" w:eastAsia="Arial" w:hAnsi="Arial" w:cs="Arial"/>
      <w:b/>
      <w:bCs/>
      <w:color w:val="000000"/>
      <w:sz w:val="24"/>
      <w:szCs w:val="24"/>
      <w:lang w:eastAsia="ar-SA"/>
    </w:rPr>
  </w:style>
  <w:style w:type="paragraph" w:customStyle="1" w:styleId="-">
    <w:name w:val="Технология_Нумерованный список текста - новый абзац в составе списка без номера"/>
    <w:basedOn w:val="a0"/>
    <w:link w:val="-0"/>
    <w:qFormat/>
    <w:rsid w:val="000509D0"/>
    <w:pPr>
      <w:numPr>
        <w:numId w:val="0"/>
      </w:numPr>
      <w:ind w:left="993"/>
    </w:pPr>
  </w:style>
  <w:style w:type="character" w:customStyle="1" w:styleId="33">
    <w:name w:val="Технология_Заголовок 3 уровня Знак"/>
    <w:basedOn w:val="23"/>
    <w:link w:val="32"/>
    <w:rsid w:val="00284F7D"/>
    <w:rPr>
      <w:rFonts w:ascii="Arial" w:eastAsia="Arial" w:hAnsi="Arial" w:cs="Arial"/>
      <w:b/>
      <w:bCs/>
      <w:color w:val="000000"/>
      <w:sz w:val="22"/>
      <w:szCs w:val="22"/>
      <w:lang w:eastAsia="ar-SA"/>
    </w:rPr>
  </w:style>
  <w:style w:type="paragraph" w:customStyle="1" w:styleId="a2">
    <w:name w:val="Технология_Маркированный список для фрагментов кода"/>
    <w:basedOn w:val="a"/>
    <w:link w:val="afff"/>
    <w:qFormat/>
    <w:rsid w:val="00112B7D"/>
    <w:pPr>
      <w:numPr>
        <w:numId w:val="14"/>
      </w:numPr>
      <w:ind w:left="993" w:hanging="426"/>
    </w:pPr>
    <w:rPr>
      <w:lang w:val="en-US"/>
    </w:rPr>
  </w:style>
  <w:style w:type="character" w:customStyle="1" w:styleId="-0">
    <w:name w:val="Технология_Нумерованный список текста - новый абзац в составе списка без номера Знак"/>
    <w:basedOn w:val="affe"/>
    <w:link w:val="-"/>
    <w:rsid w:val="000509D0"/>
    <w:rPr>
      <w:rFonts w:ascii="Arial" w:eastAsia="Arial" w:hAnsi="Arial" w:cs="Arial"/>
      <w:color w:val="000000"/>
      <w:sz w:val="22"/>
      <w:szCs w:val="22"/>
      <w:lang w:eastAsia="ar-SA"/>
    </w:rPr>
  </w:style>
  <w:style w:type="character" w:customStyle="1" w:styleId="afff">
    <w:name w:val="Технология_Маркированный список для фрагментов кода Знак"/>
    <w:basedOn w:val="affd"/>
    <w:link w:val="a2"/>
    <w:rsid w:val="00112B7D"/>
    <w:rPr>
      <w:rFonts w:ascii="Arial" w:eastAsia="Arial" w:hAnsi="Arial" w:cs="Arial"/>
      <w:color w:val="000000"/>
      <w:sz w:val="22"/>
      <w:szCs w:val="22"/>
      <w:lang w:val="en-US" w:eastAsia="ar-SA"/>
    </w:rPr>
  </w:style>
  <w:style w:type="paragraph" w:customStyle="1" w:styleId="-1">
    <w:name w:val="Технология_Маркированный список текста - новый абзац в составе списка без маркировки"/>
    <w:basedOn w:val="a"/>
    <w:link w:val="-2"/>
    <w:qFormat/>
    <w:rsid w:val="00930927"/>
    <w:pPr>
      <w:numPr>
        <w:numId w:val="0"/>
      </w:numPr>
      <w:ind w:left="993"/>
    </w:pPr>
  </w:style>
  <w:style w:type="character" w:customStyle="1" w:styleId="-2">
    <w:name w:val="Технология_Маркированный список текста - новый абзац в составе списка без маркировки Знак"/>
    <w:basedOn w:val="affd"/>
    <w:link w:val="-1"/>
    <w:rsid w:val="00930927"/>
    <w:rPr>
      <w:rFonts w:ascii="Arial" w:eastAsia="Arial" w:hAnsi="Arial" w:cs="Arial"/>
      <w:color w:val="000000"/>
      <w:sz w:val="22"/>
      <w:szCs w:val="22"/>
      <w:lang w:eastAsia="ar-SA"/>
    </w:rPr>
  </w:style>
  <w:style w:type="paragraph" w:customStyle="1" w:styleId="afff0">
    <w:name w:val="Технология_Подпись к рисунку"/>
    <w:basedOn w:val="aff4"/>
    <w:link w:val="afff1"/>
    <w:qFormat/>
    <w:rsid w:val="00705FA8"/>
    <w:pPr>
      <w:suppressAutoHyphens w:val="0"/>
      <w:spacing w:before="240" w:after="240" w:line="240" w:lineRule="auto"/>
      <w:ind w:left="0" w:firstLine="567"/>
      <w:jc w:val="center"/>
    </w:pPr>
  </w:style>
  <w:style w:type="paragraph" w:customStyle="1" w:styleId="afff2">
    <w:name w:val="Технология_Рисунок"/>
    <w:basedOn w:val="affb"/>
    <w:link w:val="afff3"/>
    <w:qFormat/>
    <w:rsid w:val="00705FA8"/>
    <w:pPr>
      <w:keepNext/>
      <w:jc w:val="center"/>
    </w:pPr>
    <w:rPr>
      <w:noProof/>
      <w:lang w:eastAsia="ru-RU"/>
    </w:rPr>
  </w:style>
  <w:style w:type="character" w:customStyle="1" w:styleId="afff1">
    <w:name w:val="Технология_Подпись к рисунку Знак"/>
    <w:basedOn w:val="aff5"/>
    <w:link w:val="afff0"/>
    <w:rsid w:val="00705FA8"/>
    <w:rPr>
      <w:rFonts w:ascii="Arial" w:eastAsia="Arial" w:hAnsi="Arial" w:cs="Arial"/>
      <w:color w:val="000000"/>
      <w:sz w:val="22"/>
      <w:szCs w:val="22"/>
      <w:lang w:eastAsia="ar-SA"/>
    </w:rPr>
  </w:style>
  <w:style w:type="character" w:customStyle="1" w:styleId="afff3">
    <w:name w:val="Технология_Рисунок Знак"/>
    <w:basedOn w:val="affc"/>
    <w:link w:val="afff2"/>
    <w:rsid w:val="00705FA8"/>
    <w:rPr>
      <w:rFonts w:ascii="Arial" w:eastAsia="Arial" w:hAnsi="Arial" w:cs="Arial"/>
      <w:noProof/>
      <w:color w:val="000000"/>
      <w:sz w:val="22"/>
      <w:szCs w:val="22"/>
      <w:lang w:eastAsia="ar-SA"/>
    </w:rPr>
  </w:style>
  <w:style w:type="paragraph" w:customStyle="1" w:styleId="a1">
    <w:name w:val="Приложение к технологии_Нумерованный список текста"/>
    <w:basedOn w:val="aff4"/>
    <w:link w:val="afff4"/>
    <w:uiPriority w:val="1"/>
    <w:qFormat/>
    <w:rsid w:val="003E3DD7"/>
    <w:pPr>
      <w:numPr>
        <w:numId w:val="36"/>
      </w:numPr>
      <w:suppressAutoHyphens w:val="0"/>
      <w:ind w:left="992" w:hanging="425"/>
      <w:jc w:val="both"/>
    </w:pPr>
    <w:rPr>
      <w:lang w:eastAsia="en-US"/>
    </w:rPr>
  </w:style>
  <w:style w:type="character" w:customStyle="1" w:styleId="afff4">
    <w:name w:val="Приложение к технологии_Нумерованный список текста Знак"/>
    <w:basedOn w:val="aff5"/>
    <w:link w:val="a1"/>
    <w:uiPriority w:val="1"/>
    <w:rsid w:val="003E3DD7"/>
    <w:rPr>
      <w:rFonts w:ascii="Arial" w:eastAsia="Arial" w:hAnsi="Arial" w:cs="Arial"/>
      <w:color w:val="000000"/>
      <w:sz w:val="22"/>
      <w:szCs w:val="22"/>
      <w:lang w:eastAsia="en-US"/>
    </w:rPr>
  </w:style>
  <w:style w:type="table" w:styleId="afff5">
    <w:name w:val="Table Grid"/>
    <w:basedOn w:val="a5"/>
    <w:rsid w:val="00727F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Технология_Текст таблицы"/>
    <w:basedOn w:val="affb"/>
    <w:link w:val="afff7"/>
    <w:qFormat/>
    <w:rsid w:val="00BF1528"/>
    <w:pPr>
      <w:ind w:firstLine="0"/>
    </w:pPr>
  </w:style>
  <w:style w:type="paragraph" w:customStyle="1" w:styleId="afff8">
    <w:name w:val="Приложение к технологии_Подпись к рисунку"/>
    <w:basedOn w:val="2"/>
    <w:link w:val="afff9"/>
    <w:uiPriority w:val="1"/>
    <w:qFormat/>
    <w:rsid w:val="00B63088"/>
    <w:pPr>
      <w:widowControl w:val="0"/>
      <w:numPr>
        <w:ilvl w:val="0"/>
        <w:numId w:val="0"/>
      </w:numPr>
      <w:suppressAutoHyphens w:val="0"/>
      <w:autoSpaceDE w:val="0"/>
      <w:autoSpaceDN w:val="0"/>
      <w:spacing w:before="240" w:after="240"/>
      <w:ind w:left="567" w:right="68"/>
      <w:jc w:val="center"/>
    </w:pPr>
    <w:rPr>
      <w:b w:val="0"/>
      <w:sz w:val="22"/>
      <w:szCs w:val="22"/>
      <w:lang w:eastAsia="en-US"/>
    </w:rPr>
  </w:style>
  <w:style w:type="character" w:customStyle="1" w:styleId="afff7">
    <w:name w:val="Технология_Текст таблицы Знак"/>
    <w:basedOn w:val="affc"/>
    <w:link w:val="afff6"/>
    <w:rsid w:val="00BF1528"/>
    <w:rPr>
      <w:rFonts w:ascii="Arial" w:eastAsia="Arial" w:hAnsi="Arial" w:cs="Arial"/>
      <w:color w:val="000000"/>
      <w:sz w:val="22"/>
      <w:szCs w:val="22"/>
      <w:lang w:eastAsia="ar-SA"/>
    </w:rPr>
  </w:style>
  <w:style w:type="character" w:customStyle="1" w:styleId="afff9">
    <w:name w:val="Приложение к технологии_Подпись к рисунку Знак"/>
    <w:basedOn w:val="20"/>
    <w:link w:val="afff8"/>
    <w:uiPriority w:val="1"/>
    <w:rsid w:val="00B63088"/>
    <w:rPr>
      <w:rFonts w:ascii="Arial" w:eastAsia="Arial" w:hAnsi="Arial" w:cs="Arial"/>
      <w:b w:val="0"/>
      <w:bCs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tools.ietf.org/html/rfc2616" TargetMode="External"/><Relationship Id="rId26" Type="http://schemas.openxmlformats.org/officeDocument/2006/relationships/hyperlink" Target="http://tools.ietf.org/html/rfc2616" TargetMode="External"/><Relationship Id="rId39" Type="http://schemas.openxmlformats.org/officeDocument/2006/relationships/hyperlink" Target="http://tools.ietf.org/html/rfc2616" TargetMode="External"/><Relationship Id="rId21" Type="http://schemas.openxmlformats.org/officeDocument/2006/relationships/hyperlink" Target="http://tools.ietf.org/html/rfc2616" TargetMode="External"/><Relationship Id="rId34" Type="http://schemas.openxmlformats.org/officeDocument/2006/relationships/hyperlink" Target="http://tools.ietf.org/html/rfc2616" TargetMode="External"/><Relationship Id="rId42" Type="http://schemas.openxmlformats.org/officeDocument/2006/relationships/hyperlink" Target="http://tools.ietf.org/html/rfc2616" TargetMode="External"/><Relationship Id="rId47" Type="http://schemas.openxmlformats.org/officeDocument/2006/relationships/hyperlink" Target="http://tools.ietf.org/html/rfc5652" TargetMode="External"/><Relationship Id="rId50" Type="http://schemas.openxmlformats.org/officeDocument/2006/relationships/hyperlink" Target="http://tools.ietf.org/html/rfc5652" TargetMode="External"/><Relationship Id="rId55" Type="http://schemas.openxmlformats.org/officeDocument/2006/relationships/hyperlink" Target="http://tools.ietf.org/html/rfc5652" TargetMode="External"/><Relationship Id="rId63" Type="http://schemas.openxmlformats.org/officeDocument/2006/relationships/hyperlink" Target="http://www.w3.org/TR/2008/REC-xml-20081126/" TargetMode="External"/><Relationship Id="rId68" Type="http://schemas.openxmlformats.org/officeDocument/2006/relationships/hyperlink" Target="http://www.w3.org/TR/2008/REC-xml-20081126/" TargetMode="External"/><Relationship Id="rId76" Type="http://schemas.openxmlformats.org/officeDocument/2006/relationships/image" Target="media/image11.png"/><Relationship Id="rId7" Type="http://schemas.openxmlformats.org/officeDocument/2006/relationships/endnotes" Target="endnotes.xml"/><Relationship Id="rId71" Type="http://schemas.openxmlformats.org/officeDocument/2006/relationships/hyperlink" Target="http://www.w3.org/TR/xmlschema-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ools.ietf.org/html/rfc2616" TargetMode="External"/><Relationship Id="rId29" Type="http://schemas.openxmlformats.org/officeDocument/2006/relationships/hyperlink" Target="http://tools.ietf.org/html/rfc2616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tools.ietf.org/html/rfc2616" TargetMode="External"/><Relationship Id="rId32" Type="http://schemas.openxmlformats.org/officeDocument/2006/relationships/hyperlink" Target="http://tools.ietf.org/html/rfc2616" TargetMode="External"/><Relationship Id="rId37" Type="http://schemas.openxmlformats.org/officeDocument/2006/relationships/hyperlink" Target="http://tools.ietf.org/html/rfc2616" TargetMode="External"/><Relationship Id="rId40" Type="http://schemas.openxmlformats.org/officeDocument/2006/relationships/hyperlink" Target="http://tools.ietf.org/html/rfc2616" TargetMode="External"/><Relationship Id="rId45" Type="http://schemas.openxmlformats.org/officeDocument/2006/relationships/hyperlink" Target="http://tools.ietf.org/html/rfc5652" TargetMode="External"/><Relationship Id="rId53" Type="http://schemas.openxmlformats.org/officeDocument/2006/relationships/hyperlink" Target="http://tools.ietf.org/html/rfc5652" TargetMode="External"/><Relationship Id="rId58" Type="http://schemas.openxmlformats.org/officeDocument/2006/relationships/hyperlink" Target="http://www.w3.org/TR/2008/REC-xml-20081126/" TargetMode="External"/><Relationship Id="rId66" Type="http://schemas.openxmlformats.org/officeDocument/2006/relationships/hyperlink" Target="http://www.w3.org/TR/2008/REC-xml-20081126/" TargetMode="External"/><Relationship Id="rId74" Type="http://schemas.openxmlformats.org/officeDocument/2006/relationships/image" Target="media/image9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w3.org/TR/2008/REC-xml-20081126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tools.ietf.org/html/rfc2616" TargetMode="External"/><Relationship Id="rId31" Type="http://schemas.openxmlformats.org/officeDocument/2006/relationships/hyperlink" Target="consultantplus://offline/ref=239588426140F60C7DE17821308079BF8086C2A2F6062B65B14804B48DB75924BC9902A848C7F207E8210DPCA8X" TargetMode="External"/><Relationship Id="rId44" Type="http://schemas.openxmlformats.org/officeDocument/2006/relationships/hyperlink" Target="http://tools.ietf.org/html/rfc5652" TargetMode="External"/><Relationship Id="rId52" Type="http://schemas.openxmlformats.org/officeDocument/2006/relationships/hyperlink" Target="http://tools.ietf.org/html/rfc5652" TargetMode="External"/><Relationship Id="rId60" Type="http://schemas.openxmlformats.org/officeDocument/2006/relationships/hyperlink" Target="http://www.w3.org/TR/2008/REC-xml-20081126/" TargetMode="External"/><Relationship Id="rId65" Type="http://schemas.openxmlformats.org/officeDocument/2006/relationships/hyperlink" Target="http://www.w3.org/TR/2008/REC-xml-20081126/" TargetMode="External"/><Relationship Id="rId73" Type="http://schemas.openxmlformats.org/officeDocument/2006/relationships/hyperlink" Target="https://m4d.nalog.gov.ru/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4d.nalog.gov.ru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tools.ietf.org/html/rfc2616" TargetMode="External"/><Relationship Id="rId27" Type="http://schemas.openxmlformats.org/officeDocument/2006/relationships/hyperlink" Target="http://tools.ietf.org/html/rfc2616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://tools.ietf.org/html/rfc2616" TargetMode="External"/><Relationship Id="rId43" Type="http://schemas.openxmlformats.org/officeDocument/2006/relationships/hyperlink" Target="http://tools.ietf.org/html/rfc2616" TargetMode="External"/><Relationship Id="rId48" Type="http://schemas.openxmlformats.org/officeDocument/2006/relationships/hyperlink" Target="http://tools.ietf.org/html/rfc5652" TargetMode="External"/><Relationship Id="rId56" Type="http://schemas.openxmlformats.org/officeDocument/2006/relationships/hyperlink" Target="http://www.w3.org/TR/2008/REC-xml-20081126/" TargetMode="External"/><Relationship Id="rId64" Type="http://schemas.openxmlformats.org/officeDocument/2006/relationships/hyperlink" Target="http://www.w3.org/TR/2008/REC-xml-20081126/" TargetMode="External"/><Relationship Id="rId69" Type="http://schemas.openxmlformats.org/officeDocument/2006/relationships/hyperlink" Target="http://www.w3.org/TR/2008/REC-xml-20081126/" TargetMode="External"/><Relationship Id="rId77" Type="http://schemas.openxmlformats.org/officeDocument/2006/relationships/image" Target="media/image12.png"/><Relationship Id="rId8" Type="http://schemas.openxmlformats.org/officeDocument/2006/relationships/image" Target="media/image1.jpeg"/><Relationship Id="rId51" Type="http://schemas.openxmlformats.org/officeDocument/2006/relationships/hyperlink" Target="http://tools.ietf.org/html/rfc5652" TargetMode="External"/><Relationship Id="rId72" Type="http://schemas.openxmlformats.org/officeDocument/2006/relationships/hyperlink" Target="http://www.w3.org/TR/xmlschema-2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tools.ietf.org/html/rfc2616" TargetMode="External"/><Relationship Id="rId25" Type="http://schemas.openxmlformats.org/officeDocument/2006/relationships/hyperlink" Target="http://tools.ietf.org/html/rfc2616" TargetMode="External"/><Relationship Id="rId33" Type="http://schemas.openxmlformats.org/officeDocument/2006/relationships/hyperlink" Target="http://tools.ietf.org/html/rfc2616" TargetMode="External"/><Relationship Id="rId38" Type="http://schemas.openxmlformats.org/officeDocument/2006/relationships/hyperlink" Target="http://tools.ietf.org/html/rfc2616" TargetMode="External"/><Relationship Id="rId46" Type="http://schemas.openxmlformats.org/officeDocument/2006/relationships/hyperlink" Target="http://tools.ietf.org/html/rfc5652" TargetMode="External"/><Relationship Id="rId59" Type="http://schemas.openxmlformats.org/officeDocument/2006/relationships/hyperlink" Target="http://www.w3.org/TR/2008/REC-xml-20081126/" TargetMode="External"/><Relationship Id="rId67" Type="http://schemas.openxmlformats.org/officeDocument/2006/relationships/hyperlink" Target="http://www.w3.org/TR/2008/REC-xml-20081126/" TargetMode="External"/><Relationship Id="rId20" Type="http://schemas.openxmlformats.org/officeDocument/2006/relationships/hyperlink" Target="http://tools.ietf.org/html/rfc2616" TargetMode="External"/><Relationship Id="rId41" Type="http://schemas.openxmlformats.org/officeDocument/2006/relationships/hyperlink" Target="http://tools.ietf.org/html/rfc2616" TargetMode="External"/><Relationship Id="rId54" Type="http://schemas.openxmlformats.org/officeDocument/2006/relationships/hyperlink" Target="http://tools.ietf.org/html/rfc5652" TargetMode="External"/><Relationship Id="rId62" Type="http://schemas.openxmlformats.org/officeDocument/2006/relationships/hyperlink" Target="http://www.w3.org/TR/2008/REC-xml-20081126/" TargetMode="External"/><Relationship Id="rId70" Type="http://schemas.openxmlformats.org/officeDocument/2006/relationships/hyperlink" Target="http://www.w3.org/TR/xmlschema-0" TargetMode="External"/><Relationship Id="rId75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tools.ietf.org/html/rfc2616" TargetMode="External"/><Relationship Id="rId28" Type="http://schemas.openxmlformats.org/officeDocument/2006/relationships/hyperlink" Target="http://tools.ietf.org/html/rfc2616" TargetMode="External"/><Relationship Id="rId36" Type="http://schemas.openxmlformats.org/officeDocument/2006/relationships/hyperlink" Target="http://tools.ietf.org/html/rfc2616" TargetMode="External"/><Relationship Id="rId49" Type="http://schemas.openxmlformats.org/officeDocument/2006/relationships/hyperlink" Target="http://tools.ietf.org/html/rfc5652" TargetMode="External"/><Relationship Id="rId57" Type="http://schemas.openxmlformats.org/officeDocument/2006/relationships/hyperlink" Target="http://www.w3.org/TR/2008/REC-xml-2008112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A8976-1199-484B-9993-461B5551F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12592</Words>
  <Characters>71777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Технология</vt:lpstr>
    </vt:vector>
  </TitlesOfParts>
  <Company>Microsoft</Company>
  <LinksUpToDate>false</LinksUpToDate>
  <CharactersWithSpaces>84201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Технология</dc:title>
  <dc:subject>обмена юридически значимыми электронными документами между операторами электронного документооборота</dc:subject>
  <dc:creator>Алексей Иванов</dc:creator>
  <cp:keywords/>
  <dc:description/>
  <cp:lastModifiedBy>Осина Елена Петровна</cp:lastModifiedBy>
  <cp:revision>5</cp:revision>
  <cp:lastPrinted>2021-06-15T14:34:00Z</cp:lastPrinted>
  <dcterms:created xsi:type="dcterms:W3CDTF">2026-06-17T12:59:00Z</dcterms:created>
  <dcterms:modified xsi:type="dcterms:W3CDTF">2026-06-18T07:15:00Z</dcterms:modified>
</cp:coreProperties>
</file>