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5E" w:rsidRDefault="00FE3820">
      <w:pPr>
        <w:ind w:left="5103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Утверждаю</w:t>
      </w:r>
    </w:p>
    <w:p w:rsidR="0084025E" w:rsidRDefault="00FE3820">
      <w:pPr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Федеральной </w:t>
      </w:r>
    </w:p>
    <w:p w:rsidR="0084025E" w:rsidRDefault="00FE3820">
      <w:pPr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налоговой службы</w:t>
      </w:r>
    </w:p>
    <w:p w:rsidR="0084025E" w:rsidRDefault="0084025E">
      <w:pPr>
        <w:ind w:left="5670"/>
        <w:jc w:val="both"/>
        <w:rPr>
          <w:rFonts w:ascii="Times New Roman" w:hAnsi="Times New Roman"/>
          <w:sz w:val="28"/>
        </w:rPr>
      </w:pPr>
    </w:p>
    <w:p w:rsidR="0084025E" w:rsidRDefault="00FE3820">
      <w:pPr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 Д.В.</w:t>
      </w:r>
      <w:r w:rsidR="00661E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Егоров</w:t>
      </w:r>
    </w:p>
    <w:p w:rsidR="0084025E" w:rsidRDefault="0084025E">
      <w:pPr>
        <w:ind w:left="5670"/>
        <w:jc w:val="both"/>
        <w:rPr>
          <w:rFonts w:ascii="Times New Roman" w:hAnsi="Times New Roman"/>
          <w:sz w:val="28"/>
        </w:rPr>
      </w:pPr>
    </w:p>
    <w:p w:rsidR="0084025E" w:rsidRDefault="00FE3820">
      <w:pPr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«__18__»_______10______ 2021г.</w:t>
      </w:r>
    </w:p>
    <w:p w:rsidR="0084025E" w:rsidRDefault="0084025E">
      <w:pPr>
        <w:ind w:left="5103"/>
        <w:jc w:val="both"/>
        <w:rPr>
          <w:rFonts w:ascii="Times New Roman" w:hAnsi="Times New Roman"/>
          <w:sz w:val="28"/>
        </w:rPr>
      </w:pPr>
    </w:p>
    <w:p w:rsidR="0084025E" w:rsidRDefault="0084025E">
      <w:pPr>
        <w:ind w:firstLine="720"/>
        <w:jc w:val="both"/>
        <w:rPr>
          <w:rFonts w:ascii="Times New Roman" w:hAnsi="Times New Roman"/>
          <w:sz w:val="28"/>
        </w:rPr>
      </w:pPr>
    </w:p>
    <w:p w:rsidR="0084025E" w:rsidRDefault="00FE3820">
      <w:pPr>
        <w:pStyle w:val="10"/>
        <w:spacing w:before="0" w:after="0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Положение</w:t>
      </w:r>
      <w:r>
        <w:rPr>
          <w:rFonts w:ascii="Times New Roman" w:hAnsi="Times New Roman"/>
          <w:b w:val="0"/>
          <w:color w:val="000000"/>
          <w:sz w:val="28"/>
        </w:rPr>
        <w:br/>
        <w:t xml:space="preserve">об Управлении Федеральной налоговой службы </w:t>
      </w:r>
    </w:p>
    <w:p w:rsidR="0084025E" w:rsidRDefault="00FE3820">
      <w:pPr>
        <w:pStyle w:val="10"/>
        <w:spacing w:before="0" w:after="0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 Кабардино-Балкарской Республике</w:t>
      </w:r>
    </w:p>
    <w:p w:rsidR="0084025E" w:rsidRDefault="0084025E">
      <w:pPr>
        <w:rPr>
          <w:sz w:val="16"/>
        </w:rPr>
      </w:pPr>
    </w:p>
    <w:p w:rsidR="0084025E" w:rsidRDefault="00FE3820">
      <w:pPr>
        <w:pStyle w:val="10"/>
        <w:rPr>
          <w:rFonts w:ascii="Times New Roman" w:hAnsi="Times New Roman"/>
          <w:b w:val="0"/>
          <w:color w:val="000000"/>
          <w:sz w:val="28"/>
        </w:rPr>
      </w:pPr>
      <w:bookmarkStart w:id="1" w:name="sub_5100"/>
      <w:r>
        <w:rPr>
          <w:rFonts w:ascii="Times New Roman" w:hAnsi="Times New Roman"/>
          <w:b w:val="0"/>
          <w:color w:val="000000"/>
          <w:sz w:val="28"/>
        </w:rPr>
        <w:t>I. Общие положения</w:t>
      </w:r>
    </w:p>
    <w:bookmarkEnd w:id="1"/>
    <w:p w:rsidR="0084025E" w:rsidRDefault="0084025E">
      <w:pPr>
        <w:ind w:firstLine="720"/>
        <w:jc w:val="both"/>
        <w:rPr>
          <w:rFonts w:ascii="Times New Roman" w:hAnsi="Times New Roman"/>
          <w:sz w:val="16"/>
        </w:rPr>
      </w:pP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2" w:name="sub_5001"/>
      <w:r>
        <w:rPr>
          <w:rFonts w:ascii="Times New Roman" w:hAnsi="Times New Roman"/>
          <w:sz w:val="28"/>
        </w:rPr>
        <w:t>1. </w:t>
      </w:r>
      <w:bookmarkStart w:id="3" w:name="sub_5003"/>
      <w:bookmarkEnd w:id="2"/>
      <w:r>
        <w:rPr>
          <w:rFonts w:ascii="Times New Roman" w:hAnsi="Times New Roman"/>
          <w:sz w:val="28"/>
        </w:rPr>
        <w:t>Управление Федеральной налоговой службы по Кабардино-Балкарской Республике (далее - Управление) является территориальным органом Федеральной налоговой службы (далее - ФНС России) в Кабардино-Балкарской Республике и входит в единую централизованную систему налоговых органов.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находится в непосредственном подчинении ФНС России и ей подконтрольно.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Управление имеет сокращенное наименование: УФНС России по КБР.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Управление является территориальным органом,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</w:t>
      </w:r>
      <w:proofErr w:type="gramStart"/>
      <w:r>
        <w:rPr>
          <w:rFonts w:ascii="Times New Roman" w:hAnsi="Times New Roman"/>
          <w:sz w:val="28"/>
        </w:rPr>
        <w:t>уплаты в бюджетную систему Российской Федерации налогов, сборов и страховых взносов,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 к контрольно-кассовой технике, порядка и условий ее регистрации и применения, полнотой учета выручки денежных средств и использованием специальных</w:t>
      </w:r>
      <w:proofErr w:type="gramEnd"/>
      <w:r>
        <w:rPr>
          <w:rFonts w:ascii="Times New Roman" w:hAnsi="Times New Roman"/>
          <w:sz w:val="28"/>
        </w:rPr>
        <w:t xml:space="preserve"> банковских счетов платежными агентами (субагентами), банковскими платежными агентами (субагентами) и поставщиками, а также функции органа валютного контроля в пределах компетенции налоговых органов. </w:t>
      </w:r>
      <w:bookmarkEnd w:id="3"/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осуществляет государственную регистрацию юридических лиц, физических лиц в качестве индивидуальных предпринимателей, крестьянских (фермерских) хозяйств,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4" w:name="sub_5004"/>
      <w:r>
        <w:rPr>
          <w:rFonts w:ascii="Times New Roman" w:hAnsi="Times New Roman"/>
          <w:sz w:val="28"/>
        </w:rPr>
        <w:t>4. </w:t>
      </w:r>
      <w:proofErr w:type="gramStart"/>
      <w:r>
        <w:rPr>
          <w:rFonts w:ascii="Times New Roman" w:hAnsi="Times New Roman"/>
          <w:sz w:val="28"/>
        </w:rPr>
        <w:t xml:space="preserve">Управление в своей деятельности руководствуется </w:t>
      </w:r>
      <w:hyperlink r:id="rId7" w:history="1">
        <w:r>
          <w:rPr>
            <w:rFonts w:ascii="Times New Roman" w:hAnsi="Times New Roman"/>
            <w:sz w:val="28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сборах, правовыми актами ФНС России, настоящим Положением, а также нормативными правовыми актами</w:t>
      </w:r>
      <w:proofErr w:type="gramEnd"/>
      <w:r>
        <w:rPr>
          <w:rFonts w:ascii="Times New Roman" w:hAnsi="Times New Roman"/>
          <w:sz w:val="28"/>
        </w:rPr>
        <w:t xml:space="preserve"> органов государственной власти Кабардино-Балкарской Республики и органов местного самоуправления, </w:t>
      </w:r>
      <w:proofErr w:type="gramStart"/>
      <w:r>
        <w:rPr>
          <w:rFonts w:ascii="Times New Roman" w:hAnsi="Times New Roman"/>
          <w:sz w:val="28"/>
        </w:rPr>
        <w:t>принимаемыми</w:t>
      </w:r>
      <w:proofErr w:type="gramEnd"/>
      <w:r>
        <w:rPr>
          <w:rFonts w:ascii="Times New Roman" w:hAnsi="Times New Roman"/>
          <w:sz w:val="28"/>
        </w:rPr>
        <w:t xml:space="preserve"> в пределах их полномочий по вопросам налогов и сборов.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sub_5005"/>
      <w:bookmarkEnd w:id="4"/>
      <w:r>
        <w:rPr>
          <w:rFonts w:ascii="Times New Roman" w:hAnsi="Times New Roman"/>
          <w:sz w:val="28"/>
        </w:rPr>
        <w:t>5. Управление осуществляет свою деятельность непосредственно и во взаимодействии с территориальными органами федеральных органов исполнительной власти, органами исполнительной власти Кабардино-Балкарской Республики,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отсутствием на территории Кабардино-Балкарской Республики инспекций Федеральной налоговой службы по районам, районам в городах, городам без районного деления, инспекций Федеральной налоговой службы межрайонного уровня Управление осуществляет полномочия таких инспекций в установленной сфере деятельности.</w:t>
      </w:r>
    </w:p>
    <w:p w:rsidR="0084025E" w:rsidRDefault="0084025E">
      <w:pPr>
        <w:ind w:firstLine="720"/>
        <w:jc w:val="both"/>
        <w:rPr>
          <w:rFonts w:ascii="Times New Roman" w:hAnsi="Times New Roman"/>
          <w:sz w:val="28"/>
        </w:rPr>
      </w:pPr>
    </w:p>
    <w:p w:rsidR="0084025E" w:rsidRDefault="00FE3820">
      <w:pPr>
        <w:pStyle w:val="10"/>
        <w:spacing w:before="0" w:after="0"/>
        <w:rPr>
          <w:rFonts w:ascii="Times New Roman" w:hAnsi="Times New Roman"/>
          <w:b w:val="0"/>
          <w:color w:val="000000"/>
          <w:sz w:val="28"/>
        </w:rPr>
      </w:pPr>
      <w:bookmarkStart w:id="6" w:name="sub_5200"/>
      <w:bookmarkEnd w:id="5"/>
      <w:r>
        <w:rPr>
          <w:rFonts w:ascii="Times New Roman" w:hAnsi="Times New Roman"/>
          <w:b w:val="0"/>
          <w:color w:val="000000"/>
          <w:sz w:val="28"/>
        </w:rPr>
        <w:t>II. Полномочия</w:t>
      </w:r>
    </w:p>
    <w:bookmarkEnd w:id="6"/>
    <w:p w:rsidR="0084025E" w:rsidRDefault="0084025E">
      <w:pPr>
        <w:ind w:firstLine="720"/>
        <w:jc w:val="both"/>
        <w:rPr>
          <w:rFonts w:ascii="Times New Roman" w:hAnsi="Times New Roman"/>
          <w:sz w:val="28"/>
        </w:rPr>
      </w:pP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7" w:name="sub_5006"/>
      <w:r>
        <w:rPr>
          <w:rFonts w:ascii="Times New Roman" w:hAnsi="Times New Roman"/>
          <w:sz w:val="28"/>
        </w:rPr>
        <w:t>6. Управление осуществляет следующие полномочия в установленной сфере деятельности: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8" w:name="sub_50061"/>
      <w:bookmarkEnd w:id="7"/>
      <w:r>
        <w:rPr>
          <w:rFonts w:ascii="Times New Roman" w:hAnsi="Times New Roman"/>
          <w:sz w:val="28"/>
        </w:rPr>
        <w:t xml:space="preserve">6.1. осуществляет контроль и надзор (в том числе проверки)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>: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9" w:name="sub_500611"/>
      <w:bookmarkEnd w:id="8"/>
      <w:proofErr w:type="gramStart"/>
      <w:r>
        <w:rPr>
          <w:rFonts w:ascii="Times New Roman" w:hAnsi="Times New Roman"/>
          <w:sz w:val="28"/>
        </w:rPr>
        <w:t>6.1.1. 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налогов, сборов и страховых взносов,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платежей;</w:t>
      </w:r>
      <w:proofErr w:type="gramEnd"/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10" w:name="sub_500615"/>
      <w:bookmarkEnd w:id="9"/>
      <w:r>
        <w:rPr>
          <w:rFonts w:ascii="Times New Roman" w:hAnsi="Times New Roman"/>
          <w:sz w:val="28"/>
        </w:rPr>
        <w:t>6.1.2. соблюдением требований к контрольно-кассовой технике, порядком и условиями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11" w:name="sub_500616"/>
      <w:bookmarkEnd w:id="10"/>
      <w:proofErr w:type="gramStart"/>
      <w:r>
        <w:rPr>
          <w:rFonts w:ascii="Times New Roman" w:hAnsi="Times New Roman"/>
          <w:sz w:val="28"/>
        </w:rPr>
        <w:t xml:space="preserve">6.1.3. соблюдением резидентами (за исключением кредитных организаций, не кредитных финансовых организаций, осуществляющих виды деятельности, указанные в Федеральном </w:t>
      </w:r>
      <w:hyperlink r:id="rId8" w:history="1">
        <w:r>
          <w:rPr>
            <w:rFonts w:ascii="Times New Roman" w:hAnsi="Times New Roman"/>
            <w:sz w:val="28"/>
          </w:rPr>
          <w:t>законе</w:t>
        </w:r>
      </w:hyperlink>
      <w:r>
        <w:rPr>
          <w:rFonts w:ascii="Times New Roman" w:hAnsi="Times New Roman"/>
          <w:sz w:val="28"/>
        </w:rPr>
        <w:t xml:space="preserve"> от 10 июля 2002 г. № 86-ФЗ </w:t>
      </w:r>
      <w:r>
        <w:rPr>
          <w:rFonts w:ascii="Times New Roman" w:hAnsi="Times New Roman"/>
          <w:sz w:val="28"/>
        </w:rPr>
        <w:lastRenderedPageBreak/>
        <w:t>«О Центральном банке Российской Федерации (Банке России)»)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союза, с ввозом товаров в Российскую Федерацию и их вывозом из Российской Федерации),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</w:t>
      </w:r>
      <w:proofErr w:type="gramEnd"/>
      <w:r>
        <w:rPr>
          <w:rFonts w:ascii="Times New Roman" w:hAnsi="Times New Roman"/>
          <w:sz w:val="28"/>
        </w:rPr>
        <w:t xml:space="preserve"> учета об открытии (закрытии, изменении реквизитов) счетов (вкладов) в банках, расположенных за пределами территории Российской Федерации, и представлять отчеты о движении средств по таким счетам (вкладам);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6.1.4. проведением всероссийских лотерей;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12" w:name="sub_50062"/>
      <w:bookmarkEnd w:id="11"/>
      <w:r>
        <w:rPr>
          <w:rFonts w:ascii="Times New Roman" w:hAnsi="Times New Roman"/>
          <w:sz w:val="28"/>
        </w:rPr>
        <w:t>6.2. осуществляет бюджетные полномочия главного администратора доходов бюджета Кабардино-Балкарской Республики, местных бюджетов, входящих в консолидированный бюджет Кабардино-Балкарской Республики, администратора доходов федерального бюджета и государственных внебюджетных фондов Российской Федерации;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13" w:name="sub_50063"/>
      <w:bookmarkEnd w:id="12"/>
      <w:r>
        <w:rPr>
          <w:rFonts w:ascii="Times New Roman" w:hAnsi="Times New Roman"/>
          <w:sz w:val="28"/>
        </w:rPr>
        <w:t>6.3. выдает в установленном порядке свидетельства о регистрации лица, совершающего операции с нефтепродуктами, за исключением свидетельств, выдаваемых налогоплательщикам, состоящим на учете в межрегиональных инспекциях ФНС России по крупнейшим налогоплательщикам;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14" w:name="sub_50064"/>
      <w:bookmarkStart w:id="15" w:name="sub_50067"/>
      <w:bookmarkEnd w:id="13"/>
      <w:r>
        <w:rPr>
          <w:rFonts w:ascii="Times New Roman" w:hAnsi="Times New Roman"/>
          <w:sz w:val="28"/>
        </w:rPr>
        <w:t>6.4. осуществляет государственную регистрацию юридических лиц, физических лиц в качестве индивидуальных предпринимателей                                     и крестьянских (фермерских) хозяйств;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 регистрирует в установленном порядке контрольно-кассовую технику, используемую организациями и индивидуальными предпринимателями в соответствии с законодательством Российской Федерации;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16" w:name="sub_50065"/>
      <w:bookmarkEnd w:id="14"/>
      <w:r>
        <w:rPr>
          <w:rFonts w:ascii="Times New Roman" w:hAnsi="Times New Roman"/>
          <w:sz w:val="28"/>
        </w:rPr>
        <w:t>6.6. ведет в установленном порядке: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6.6.1. учет организаций и физических лиц на территории                                      Кабардино-Балкарской Республики в целях проведения налогового контроля;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6.6.2. Единый государственный реестр юридических лиц (ЕГРЮЛ), Единый государственный реестр индивидуальных предпринимателей (ЕГРИП) и Единый государственный реестр налогоплательщиков (ЕГРН);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6.6.3. учет (по каждому налогоплательщику, плательщику сборов, плательщику страховых взносов и виду платежа) сумм налогов, сборов и страховых взносов, подлежащих уплате и фактически поступивших в бюджет, а также сумм пени, налоговых санкций;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17" w:name="sub_50066"/>
      <w:bookmarkEnd w:id="16"/>
      <w:r>
        <w:rPr>
          <w:rFonts w:ascii="Times New Roman" w:hAnsi="Times New Roman"/>
          <w:sz w:val="28"/>
        </w:rPr>
        <w:lastRenderedPageBreak/>
        <w:t>6.7. представляет сведения, содержащиеся в ЕГРЮЛ, ЕГРИП и ЕГРН,                    в соответствии с законодательством Российской Федерации;</w:t>
      </w:r>
    </w:p>
    <w:bookmarkEnd w:id="17"/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6.8. осуществляет формирование налоговой статистики;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6.8.1. мониторинг начислений и прогнозирование поступлений налоговых платежей и страховых взносов от крупнейших налогоплательщиков;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6.8.2. организацию и проведение мероприятий налогового контроля в отношении крупнейших налогоплательщиков;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6.8.3. анализ информации, поступающей от налогоплательщиков, плательщиков страховых взносов, налоговых органов и иных источников, характеризующих деятельность крупнейших налогоплательщиков, схем уклонения от налогообложения, подготовку предложений по выявлению, пресечению и предупреждению данных схем;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18" w:name="sub_50068"/>
      <w:bookmarkEnd w:id="15"/>
      <w:proofErr w:type="gramStart"/>
      <w:r>
        <w:rPr>
          <w:rFonts w:ascii="Times New Roman" w:hAnsi="Times New Roman"/>
          <w:sz w:val="28"/>
        </w:rPr>
        <w:t xml:space="preserve">6.9. представляет финансовым органам Кабардино-Балкарской Республики - в целом по региону и по муниципальным образованиям информацию о начисленных, уплаченных суммах по видам налогов, сборов и иных обязательных платежей, о суммах задолженности по ним, а также сведения о налоговой базе и структуре начислений по налогам и сборам, формирующим в соответствии с Бюджетным </w:t>
      </w:r>
      <w:hyperlink r:id="rId9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 доходы бюджетов Кабардино-Балкарской Республики и местных бюджетов;</w:t>
      </w:r>
      <w:proofErr w:type="gramEnd"/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19" w:name="sub_50069"/>
      <w:bookmarkEnd w:id="18"/>
      <w:proofErr w:type="gramStart"/>
      <w:r>
        <w:rPr>
          <w:rFonts w:ascii="Times New Roman" w:hAnsi="Times New Roman"/>
          <w:sz w:val="28"/>
        </w:rPr>
        <w:t>6.10. бесплатно информирует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полномочиях</w:t>
      </w:r>
      <w:proofErr w:type="gramEnd"/>
      <w:r>
        <w:rPr>
          <w:rFonts w:ascii="Times New Roman" w:hAnsi="Times New Roman"/>
          <w:sz w:val="28"/>
        </w:rPr>
        <w:t xml:space="preserve"> налоговых органов и их должностных лиц;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6.11. осуществляет в установленном порядке прием налоговых деклараций (расчетов);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6.12. осуществляет в установленном порядке совместную сверку расчетов по налогам, сборам, страховым взносам, пеням, штрафам, процентам;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20" w:name="sub_500610"/>
      <w:bookmarkEnd w:id="19"/>
      <w:r>
        <w:rPr>
          <w:rFonts w:ascii="Times New Roman" w:hAnsi="Times New Roman"/>
          <w:sz w:val="28"/>
        </w:rPr>
        <w:t>6.13. 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налогов, сборов и страховых взносов, а также пеней и штрафов;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21" w:name="sub_50611"/>
      <w:bookmarkEnd w:id="20"/>
      <w:r>
        <w:rPr>
          <w:rFonts w:ascii="Times New Roman" w:hAnsi="Times New Roman"/>
          <w:sz w:val="28"/>
        </w:rPr>
        <w:t>6.14. принимает в установленном законодательством Российской Федерации порядке решения об изменении сроков уплаты налогов, сборов, страховых взносов и пеней;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6.15. взыскивает в установленном порядке недоимки, а также пени, проценты и штрафы по налогам, сборам и страховым взносам, предъявляет в суды общей юрисдикции, Верховный Суд Российской Федерации или </w:t>
      </w:r>
      <w:r>
        <w:rPr>
          <w:rFonts w:ascii="Times New Roman" w:hAnsi="Times New Roman"/>
          <w:sz w:val="28"/>
        </w:rPr>
        <w:lastRenderedPageBreak/>
        <w:t>арбитражные суды иски (заявления):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взыскании недоимки, пеней, штрафов за налоговые правонарушения;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возмещении ущерба, причиненного государству и (или) муниципальному образованию вследствие неправомерных действий банка по списанию денежных средств со счета налогоплательщика, плательщика страховых взносов после получения решения налогового органа о приостановлении операций, в результате которых стало невозможным взыскание налоговым органом недоимки, задолженности по пеням, штрафам с налогоплательщика, плательщика страховых взносов;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досрочном расторжении договора об инвестиционном налоговом кредите;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иных случаях, предусмотренных законодательством Российской Федерации;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22" w:name="sub_50612"/>
      <w:bookmarkEnd w:id="21"/>
      <w:r>
        <w:rPr>
          <w:rFonts w:ascii="Times New Roman" w:hAnsi="Times New Roman"/>
          <w:sz w:val="28"/>
        </w:rPr>
        <w:t>6.16. представляет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23" w:name="sub_50613"/>
      <w:bookmarkStart w:id="24" w:name="sub_50614"/>
      <w:bookmarkEnd w:id="22"/>
      <w:r>
        <w:rPr>
          <w:rFonts w:ascii="Times New Roman" w:hAnsi="Times New Roman"/>
          <w:sz w:val="28"/>
        </w:rPr>
        <w:t>6.17.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</w:t>
      </w:r>
    </w:p>
    <w:bookmarkEnd w:id="23"/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6.18. обеспечивает в пределах своей компетенции защиту сведений, составляющих государственную, налоговую и иную охраняемую законом тайну, персональные данные;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25" w:name="sub_50615"/>
      <w:bookmarkEnd w:id="24"/>
      <w:r>
        <w:rPr>
          <w:rFonts w:ascii="Times New Roman" w:hAnsi="Times New Roman"/>
          <w:sz w:val="28"/>
        </w:rPr>
        <w:t>6.19. 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Управления;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26" w:name="sub_50616"/>
      <w:bookmarkEnd w:id="25"/>
      <w:r>
        <w:rPr>
          <w:rFonts w:ascii="Times New Roman" w:hAnsi="Times New Roman"/>
          <w:sz w:val="28"/>
        </w:rPr>
        <w:t>6.20. 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bookmarkStart w:id="27" w:name="sub_50618"/>
      <w:bookmarkEnd w:id="26"/>
      <w:r>
        <w:rPr>
          <w:rFonts w:ascii="Times New Roman" w:hAnsi="Times New Roman"/>
          <w:sz w:val="28"/>
        </w:rPr>
        <w:t>6.21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> организует профессиональную подготовку работников Управления, их переподготовку, повышение квалификации и стажировку;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6.22. 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Управления;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6.23. обеспечивает внедрение информационных систем, автоматизированных рабочих мест и других средств автоматизации и компьютеризации работы в Управлении;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6.24. осуществляет закупки товаров, работ и услуг для нужд Управления, а также иные действия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</w:t>
      </w:r>
      <w:r>
        <w:rPr>
          <w:rFonts w:ascii="Times New Roman" w:hAnsi="Times New Roman"/>
          <w:sz w:val="28"/>
        </w:rPr>
        <w:lastRenderedPageBreak/>
        <w:t>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</w:t>
      </w:r>
      <w:proofErr w:type="gramEnd"/>
      <w:r>
        <w:rPr>
          <w:rFonts w:ascii="Times New Roman" w:hAnsi="Times New Roman"/>
          <w:sz w:val="28"/>
        </w:rPr>
        <w:t xml:space="preserve"> обязательств;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6.25. обеспечивает мобилизационную подготовку Управления;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6.26. осуществляет организацию и ведение гражданской обороны в Управлении;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6.27. 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  <w:proofErr w:type="gramEnd"/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6.28. осуществляет иные функции, предусмотренные законодательством Российской Федерации и иными нормативными правовыми актами.</w:t>
      </w:r>
      <w:bookmarkStart w:id="28" w:name="sub_5007"/>
      <w:bookmarkEnd w:id="27"/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Управление с целью реализации полномочий в установленной сфере деятельности имеет право:</w:t>
      </w:r>
      <w:bookmarkStart w:id="29" w:name="sub_50076"/>
      <w:bookmarkEnd w:id="28"/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запрашивать и получать сведения, необходимые для принятия решений по вопросам, отнесенным к установленной сфере деятельности;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 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 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деятельности;</w:t>
      </w:r>
    </w:p>
    <w:p w:rsidR="0084025E" w:rsidRDefault="00FE3820">
      <w:pPr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7.4. 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  <w:proofErr w:type="gramEnd"/>
    </w:p>
    <w:bookmarkEnd w:id="29"/>
    <w:p w:rsidR="0084025E" w:rsidRDefault="0084025E">
      <w:pPr>
        <w:ind w:firstLine="720"/>
        <w:jc w:val="both"/>
        <w:rPr>
          <w:rFonts w:ascii="Times New Roman" w:hAnsi="Times New Roman"/>
          <w:sz w:val="28"/>
        </w:rPr>
      </w:pPr>
    </w:p>
    <w:p w:rsidR="0084025E" w:rsidRDefault="00FE3820">
      <w:pPr>
        <w:pStyle w:val="10"/>
        <w:spacing w:before="0" w:after="0"/>
        <w:rPr>
          <w:rFonts w:ascii="Times New Roman" w:hAnsi="Times New Roman"/>
          <w:b w:val="0"/>
          <w:color w:val="000000"/>
          <w:sz w:val="28"/>
        </w:rPr>
      </w:pPr>
      <w:bookmarkStart w:id="30" w:name="sub_5300"/>
      <w:r>
        <w:rPr>
          <w:rFonts w:ascii="Times New Roman" w:hAnsi="Times New Roman"/>
          <w:b w:val="0"/>
          <w:color w:val="000000"/>
          <w:sz w:val="28"/>
        </w:rPr>
        <w:t>III. Организация деятельности</w:t>
      </w:r>
    </w:p>
    <w:bookmarkEnd w:id="30"/>
    <w:p w:rsidR="0084025E" w:rsidRDefault="0084025E">
      <w:pPr>
        <w:ind w:firstLine="720"/>
        <w:jc w:val="both"/>
        <w:rPr>
          <w:rFonts w:ascii="Times New Roman" w:hAnsi="Times New Roman"/>
          <w:sz w:val="28"/>
        </w:rPr>
      </w:pP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Управление возглавляет руководитель, назначаемый на должность и освобождаемый от должности Министром финансов Российской Федерации по представлению руководителя ФНС России.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Управления несет персональную ответственность за выполнение возложенных на Управление задач и функций.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Управления имеет заместителей, назначаемых на должность и освобождаемых от должности руководителем ФНС России по представлению руководителя Управления.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Руководитель Управления: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 организует и осуществляет на принципах единоначалия общее </w:t>
      </w:r>
      <w:r>
        <w:rPr>
          <w:rFonts w:ascii="Times New Roman" w:hAnsi="Times New Roman"/>
          <w:sz w:val="28"/>
        </w:rPr>
        <w:lastRenderedPageBreak/>
        <w:t xml:space="preserve">руководство и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деятельностью Управления;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 распределяет обязанности между своими заместителями;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9.3. представляет на утверждение в ФНС России структуру Управления;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9.4. утверждает в пределах установленной численности и фонда оплаты труда штатное расписание, а также положения о структурных подразделениях Управления, должностные регламенты государственных гражданских служащих и должностные инструкции его работников;</w:t>
      </w:r>
      <w:proofErr w:type="gramEnd"/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 издает приказы, распоряжения и дает указания по вопросам деятельности Управления, обязательные для исполнения всеми государственными гражданскими служащими и работниками Управления;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9.6. назначает на должность и освобождает от должности в установленном порядке государственных гражданских служащих и работников Управления;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9.7. 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Управлении;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9.8. решает в соответствии с трудовым законодательством вопросы заключения, изменения и расторжения трудовых договоров с работниками Управления;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9.9. представляет в ФНС России проект ежегодного плана                                   и прогнозные показатели деятельности Управления, а также отчеты об их исполнении;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9.10. 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Управления за нарушения, допущенные ими в работе.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Управление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ему полномочий, выступает истцом и ответчиком в суде.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Финансирование расходов на содержание Управления осуществляется за счет средств, предусмотренных в федеральном бюджете.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Управление является юридическим лицом, имеет бланк и 7 печатей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счета, открываемые в соответствии                                         с законодательством Российской Федерации.</w:t>
      </w:r>
    </w:p>
    <w:p w:rsidR="0084025E" w:rsidRDefault="00FE382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Место нахождения Управления: г. Нальчик.</w:t>
      </w:r>
    </w:p>
    <w:p w:rsidR="0084025E" w:rsidRDefault="0084025E">
      <w:pPr>
        <w:ind w:firstLine="720"/>
        <w:jc w:val="both"/>
        <w:rPr>
          <w:rFonts w:ascii="Times New Roman" w:hAnsi="Times New Roman"/>
          <w:sz w:val="28"/>
        </w:rPr>
      </w:pPr>
    </w:p>
    <w:sectPr w:rsidR="0084025E">
      <w:headerReference w:type="default" r:id="rId10"/>
      <w:pgSz w:w="11904" w:h="16836"/>
      <w:pgMar w:top="1134" w:right="851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12" w:rsidRDefault="00692012">
      <w:r>
        <w:separator/>
      </w:r>
    </w:p>
  </w:endnote>
  <w:endnote w:type="continuationSeparator" w:id="0">
    <w:p w:rsidR="00692012" w:rsidRDefault="0069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12" w:rsidRDefault="00692012">
      <w:r>
        <w:separator/>
      </w:r>
    </w:p>
  </w:footnote>
  <w:footnote w:type="continuationSeparator" w:id="0">
    <w:p w:rsidR="00692012" w:rsidRDefault="0069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5E" w:rsidRDefault="00FE3820">
    <w:pPr>
      <w:framePr w:wrap="around" w:vAnchor="text" w:hAnchor="margin" w:xAlign="center" w:y="1"/>
    </w:pPr>
    <w:r>
      <w:rPr>
        <w:rStyle w:val="afffff5"/>
        <w:rFonts w:ascii="Times New Roman" w:hAnsi="Times New Roman"/>
      </w:rPr>
      <w:fldChar w:fldCharType="begin"/>
    </w:r>
    <w:r>
      <w:rPr>
        <w:rStyle w:val="afffff5"/>
        <w:rFonts w:ascii="Times New Roman" w:hAnsi="Times New Roman"/>
      </w:rPr>
      <w:instrText xml:space="preserve">PAGE </w:instrText>
    </w:r>
    <w:r>
      <w:rPr>
        <w:rStyle w:val="afffff5"/>
        <w:rFonts w:ascii="Times New Roman" w:hAnsi="Times New Roman"/>
      </w:rPr>
      <w:fldChar w:fldCharType="separate"/>
    </w:r>
    <w:r w:rsidR="003C2A2A">
      <w:rPr>
        <w:rStyle w:val="afffff5"/>
        <w:rFonts w:ascii="Times New Roman" w:hAnsi="Times New Roman"/>
        <w:noProof/>
      </w:rPr>
      <w:t>7</w:t>
    </w:r>
    <w:r>
      <w:rPr>
        <w:rStyle w:val="afffff5"/>
        <w:rFonts w:ascii="Times New Roman" w:hAnsi="Times New Roman"/>
      </w:rPr>
      <w:fldChar w:fldCharType="end"/>
    </w:r>
  </w:p>
  <w:p w:rsidR="0084025E" w:rsidRDefault="0084025E">
    <w:pPr>
      <w:pStyle w:val="aff3"/>
      <w:rPr>
        <w:rFonts w:ascii="Times New Roman" w:hAnsi="Times New Roman"/>
      </w:rPr>
    </w:pPr>
  </w:p>
  <w:p w:rsidR="0084025E" w:rsidRDefault="0084025E">
    <w:pPr>
      <w:pStyle w:val="aff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5E"/>
    <w:rsid w:val="003C2A2A"/>
    <w:rsid w:val="00661EB0"/>
    <w:rsid w:val="00692012"/>
    <w:rsid w:val="0084025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b/>
      <w:color w:val="000080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b w:val="0"/>
      <w:color w:val="000000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Нормальный (таблица)"/>
    <w:basedOn w:val="a"/>
    <w:next w:val="a"/>
    <w:link w:val="a4"/>
    <w:pPr>
      <w:jc w:val="both"/>
    </w:p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5">
    <w:name w:val="Объект"/>
    <w:basedOn w:val="a"/>
    <w:next w:val="a"/>
    <w:link w:val="a6"/>
    <w:pPr>
      <w:jc w:val="both"/>
    </w:pPr>
  </w:style>
  <w:style w:type="character" w:customStyle="1" w:styleId="a6">
    <w:name w:val="Объект"/>
    <w:basedOn w:val="1"/>
    <w:link w:val="a5"/>
    <w:rPr>
      <w:rFonts w:ascii="Arial" w:hAnsi="Arial"/>
      <w:sz w:val="24"/>
    </w:rPr>
  </w:style>
  <w:style w:type="paragraph" w:customStyle="1" w:styleId="a7">
    <w:name w:val="Внимание: Криминал!!"/>
    <w:basedOn w:val="a"/>
    <w:next w:val="a"/>
    <w:link w:val="a8"/>
    <w:pPr>
      <w:jc w:val="both"/>
    </w:pPr>
  </w:style>
  <w:style w:type="character" w:customStyle="1" w:styleId="a8">
    <w:name w:val="Внимание: Криминал!!"/>
    <w:basedOn w:val="1"/>
    <w:link w:val="a7"/>
    <w:rPr>
      <w:rFonts w:ascii="Arial" w:hAnsi="Arial"/>
      <w:sz w:val="24"/>
    </w:rPr>
  </w:style>
  <w:style w:type="paragraph" w:customStyle="1" w:styleId="a9">
    <w:name w:val="Цветовое выделение"/>
    <w:link w:val="aa"/>
    <w:rPr>
      <w:b/>
      <w:color w:val="000080"/>
    </w:rPr>
  </w:style>
  <w:style w:type="character" w:customStyle="1" w:styleId="aa">
    <w:name w:val="Цветовое выделение"/>
    <w:link w:val="a9"/>
    <w:rPr>
      <w:b/>
      <w:color w:val="00008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ab">
    <w:name w:val="Необходимые документы"/>
    <w:basedOn w:val="a"/>
    <w:next w:val="a"/>
    <w:link w:val="ac"/>
    <w:pPr>
      <w:ind w:left="118"/>
      <w:jc w:val="both"/>
    </w:pPr>
  </w:style>
  <w:style w:type="character" w:customStyle="1" w:styleId="ac">
    <w:name w:val="Необходимые документы"/>
    <w:basedOn w:val="1"/>
    <w:link w:val="ab"/>
    <w:rPr>
      <w:rFonts w:ascii="Arial" w:hAnsi="Arial"/>
      <w:sz w:val="24"/>
    </w:rPr>
  </w:style>
  <w:style w:type="paragraph" w:customStyle="1" w:styleId="ad">
    <w:name w:val="Моноширинный"/>
    <w:basedOn w:val="a"/>
    <w:next w:val="a"/>
    <w:link w:val="ae"/>
    <w:pPr>
      <w:jc w:val="both"/>
    </w:pPr>
    <w:rPr>
      <w:rFonts w:ascii="Courier New" w:hAnsi="Courier New"/>
    </w:rPr>
  </w:style>
  <w:style w:type="character" w:customStyle="1" w:styleId="ae">
    <w:name w:val="Моноширинный"/>
    <w:basedOn w:val="1"/>
    <w:link w:val="ad"/>
    <w:rPr>
      <w:rFonts w:ascii="Courier New" w:hAnsi="Courier New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">
    <w:name w:val="Переменная часть"/>
    <w:basedOn w:val="af0"/>
    <w:next w:val="a"/>
    <w:link w:val="af1"/>
    <w:rPr>
      <w:rFonts w:ascii="Arial" w:hAnsi="Arial"/>
      <w:sz w:val="20"/>
    </w:rPr>
  </w:style>
  <w:style w:type="character" w:customStyle="1" w:styleId="af1">
    <w:name w:val="Переменная часть"/>
    <w:basedOn w:val="af2"/>
    <w:link w:val="af"/>
    <w:rPr>
      <w:rFonts w:ascii="Arial" w:hAnsi="Arial"/>
      <w:sz w:val="20"/>
    </w:rPr>
  </w:style>
  <w:style w:type="paragraph" w:styleId="af3">
    <w:name w:val="annotation subject"/>
    <w:basedOn w:val="af4"/>
    <w:next w:val="af4"/>
    <w:link w:val="af5"/>
    <w:rPr>
      <w:b/>
    </w:rPr>
  </w:style>
  <w:style w:type="character" w:customStyle="1" w:styleId="af5">
    <w:name w:val="Тема примечания Знак"/>
    <w:basedOn w:val="af6"/>
    <w:link w:val="af3"/>
    <w:rPr>
      <w:rFonts w:ascii="Arial" w:hAnsi="Arial"/>
      <w:b/>
      <w:sz w:val="20"/>
    </w:rPr>
  </w:style>
  <w:style w:type="character" w:customStyle="1" w:styleId="30">
    <w:name w:val="Заголовок 3 Знак"/>
    <w:basedOn w:val="20"/>
    <w:link w:val="3"/>
    <w:rPr>
      <w:rFonts w:ascii="Arial" w:hAnsi="Arial"/>
      <w:b w:val="0"/>
      <w:color w:val="000000"/>
      <w:sz w:val="24"/>
    </w:rPr>
  </w:style>
  <w:style w:type="paragraph" w:customStyle="1" w:styleId="af7">
    <w:name w:val="Заголовок своего сообщения"/>
    <w:basedOn w:val="a9"/>
    <w:link w:val="af8"/>
    <w:rPr>
      <w:b w:val="0"/>
    </w:rPr>
  </w:style>
  <w:style w:type="character" w:customStyle="1" w:styleId="af8">
    <w:name w:val="Заголовок своего сообщения"/>
    <w:basedOn w:val="aa"/>
    <w:link w:val="af7"/>
    <w:rPr>
      <w:b w:val="0"/>
      <w:color w:val="000080"/>
    </w:rPr>
  </w:style>
  <w:style w:type="paragraph" w:styleId="af4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"/>
    <w:link w:val="af4"/>
    <w:rPr>
      <w:rFonts w:ascii="Arial" w:hAnsi="Arial"/>
      <w:sz w:val="20"/>
    </w:rPr>
  </w:style>
  <w:style w:type="paragraph" w:customStyle="1" w:styleId="af9">
    <w:name w:val="Интерактивный заголовок"/>
    <w:basedOn w:val="afa"/>
    <w:next w:val="a"/>
    <w:link w:val="afb"/>
    <w:rPr>
      <w:b w:val="0"/>
      <w:color w:val="000000"/>
      <w:u w:val="single"/>
    </w:rPr>
  </w:style>
  <w:style w:type="character" w:customStyle="1" w:styleId="afb">
    <w:name w:val="Интерактивный заголовок"/>
    <w:basedOn w:val="afc"/>
    <w:link w:val="af9"/>
    <w:rPr>
      <w:rFonts w:ascii="Arial" w:hAnsi="Arial"/>
      <w:b w:val="0"/>
      <w:color w:val="000000"/>
      <w:sz w:val="24"/>
      <w:u w:val="single"/>
    </w:rPr>
  </w:style>
  <w:style w:type="paragraph" w:customStyle="1" w:styleId="afd">
    <w:name w:val="Колонтитул (левый)"/>
    <w:basedOn w:val="afe"/>
    <w:next w:val="a"/>
    <w:link w:val="aff"/>
    <w:pPr>
      <w:jc w:val="both"/>
    </w:pPr>
    <w:rPr>
      <w:sz w:val="16"/>
    </w:rPr>
  </w:style>
  <w:style w:type="character" w:customStyle="1" w:styleId="aff">
    <w:name w:val="Колонтитул (левый)"/>
    <w:basedOn w:val="aff0"/>
    <w:link w:val="afd"/>
    <w:rPr>
      <w:rFonts w:ascii="Arial" w:hAnsi="Arial"/>
      <w:sz w:val="16"/>
    </w:rPr>
  </w:style>
  <w:style w:type="paragraph" w:customStyle="1" w:styleId="aff1">
    <w:name w:val="Текст (прав. подпись)"/>
    <w:basedOn w:val="a"/>
    <w:next w:val="a"/>
    <w:link w:val="aff2"/>
    <w:pPr>
      <w:jc w:val="right"/>
    </w:pPr>
  </w:style>
  <w:style w:type="character" w:customStyle="1" w:styleId="aff2">
    <w:name w:val="Текст (прав. подпись)"/>
    <w:basedOn w:val="1"/>
    <w:link w:val="aff1"/>
    <w:rPr>
      <w:rFonts w:ascii="Arial" w:hAnsi="Arial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Гипертекстовая ссылка"/>
    <w:basedOn w:val="a9"/>
    <w:link w:val="aff6"/>
    <w:rPr>
      <w:b w:val="0"/>
      <w:color w:val="008000"/>
    </w:rPr>
  </w:style>
  <w:style w:type="character" w:customStyle="1" w:styleId="aff6">
    <w:name w:val="Гипертекстовая ссылка"/>
    <w:basedOn w:val="aa"/>
    <w:link w:val="aff5"/>
    <w:rPr>
      <w:b w:val="0"/>
      <w:color w:val="008000"/>
    </w:rPr>
  </w:style>
  <w:style w:type="paragraph" w:customStyle="1" w:styleId="aff7">
    <w:name w:val="Заголовок статьи"/>
    <w:basedOn w:val="a"/>
    <w:next w:val="a"/>
    <w:link w:val="aff8"/>
    <w:pPr>
      <w:ind w:left="1612" w:hanging="892"/>
      <w:jc w:val="both"/>
    </w:pPr>
  </w:style>
  <w:style w:type="character" w:customStyle="1" w:styleId="aff8">
    <w:name w:val="Заголовок статьи"/>
    <w:basedOn w:val="1"/>
    <w:link w:val="aff7"/>
    <w:rPr>
      <w:rFonts w:ascii="Arial" w:hAnsi="Arial"/>
      <w:sz w:val="24"/>
    </w:rPr>
  </w:style>
  <w:style w:type="paragraph" w:customStyle="1" w:styleId="aff9">
    <w:name w:val="Продолжение ссылки"/>
    <w:basedOn w:val="aff5"/>
    <w:link w:val="affa"/>
  </w:style>
  <w:style w:type="character" w:customStyle="1" w:styleId="affa">
    <w:name w:val="Продолжение ссылки"/>
    <w:basedOn w:val="aff6"/>
    <w:link w:val="aff9"/>
    <w:rPr>
      <w:b w:val="0"/>
      <w:color w:val="008000"/>
    </w:rPr>
  </w:style>
  <w:style w:type="paragraph" w:customStyle="1" w:styleId="afe">
    <w:name w:val="Текст (лев. подпись)"/>
    <w:basedOn w:val="a"/>
    <w:next w:val="a"/>
    <w:link w:val="aff0"/>
  </w:style>
  <w:style w:type="character" w:customStyle="1" w:styleId="aff0">
    <w:name w:val="Текст (лев. подпись)"/>
    <w:basedOn w:val="1"/>
    <w:link w:val="afe"/>
    <w:rPr>
      <w:rFonts w:ascii="Arial" w:hAnsi="Arial"/>
      <w:sz w:val="24"/>
    </w:rPr>
  </w:style>
  <w:style w:type="paragraph" w:customStyle="1" w:styleId="affb">
    <w:name w:val="Колонтитул (правый)"/>
    <w:basedOn w:val="aff1"/>
    <w:next w:val="a"/>
    <w:link w:val="affc"/>
    <w:pPr>
      <w:jc w:val="both"/>
    </w:pPr>
    <w:rPr>
      <w:sz w:val="16"/>
    </w:rPr>
  </w:style>
  <w:style w:type="character" w:customStyle="1" w:styleId="affc">
    <w:name w:val="Колонтитул (правый)"/>
    <w:basedOn w:val="aff2"/>
    <w:link w:val="affb"/>
    <w:rPr>
      <w:rFonts w:ascii="Arial" w:hAnsi="Arial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affd">
    <w:name w:val="Текст (справка)"/>
    <w:basedOn w:val="a"/>
    <w:next w:val="a"/>
    <w:link w:val="affe"/>
    <w:pPr>
      <w:ind w:left="170" w:right="170"/>
    </w:pPr>
  </w:style>
  <w:style w:type="character" w:customStyle="1" w:styleId="affe">
    <w:name w:val="Текст (справка)"/>
    <w:basedOn w:val="1"/>
    <w:link w:val="affd"/>
    <w:rPr>
      <w:rFonts w:ascii="Arial" w:hAnsi="Arial"/>
      <w:sz w:val="24"/>
    </w:rPr>
  </w:style>
  <w:style w:type="paragraph" w:customStyle="1" w:styleId="12">
    <w:name w:val="Знак примечания1"/>
    <w:basedOn w:val="33"/>
    <w:link w:val="afff"/>
    <w:rPr>
      <w:sz w:val="16"/>
    </w:rPr>
  </w:style>
  <w:style w:type="character" w:styleId="afff">
    <w:name w:val="annotation reference"/>
    <w:basedOn w:val="34"/>
    <w:link w:val="12"/>
    <w:rPr>
      <w:rFonts w:ascii="Tahoma" w:hAnsi="Tahoma"/>
      <w:sz w:val="16"/>
    </w:rPr>
  </w:style>
  <w:style w:type="paragraph" w:customStyle="1" w:styleId="afff0">
    <w:name w:val="Комментарий"/>
    <w:basedOn w:val="a"/>
    <w:next w:val="a"/>
    <w:link w:val="afff1"/>
    <w:pPr>
      <w:ind w:left="170"/>
      <w:jc w:val="both"/>
    </w:pPr>
    <w:rPr>
      <w:i/>
      <w:color w:val="800080"/>
    </w:rPr>
  </w:style>
  <w:style w:type="character" w:customStyle="1" w:styleId="afff1">
    <w:name w:val="Комментарий"/>
    <w:basedOn w:val="1"/>
    <w:link w:val="afff0"/>
    <w:rPr>
      <w:rFonts w:ascii="Arial" w:hAnsi="Arial"/>
      <w:i/>
      <w:color w:val="800080"/>
      <w:sz w:val="24"/>
    </w:rPr>
  </w:style>
  <w:style w:type="paragraph" w:customStyle="1" w:styleId="afff2">
    <w:name w:val="Центрированный (таблица)"/>
    <w:basedOn w:val="a3"/>
    <w:next w:val="a"/>
    <w:link w:val="afff3"/>
    <w:pPr>
      <w:jc w:val="center"/>
    </w:pPr>
  </w:style>
  <w:style w:type="character" w:customStyle="1" w:styleId="afff3">
    <w:name w:val="Центрированный (таблица)"/>
    <w:basedOn w:val="a4"/>
    <w:link w:val="afff2"/>
    <w:rPr>
      <w:rFonts w:ascii="Arial" w:hAnsi="Arial"/>
      <w:sz w:val="24"/>
    </w:rPr>
  </w:style>
  <w:style w:type="paragraph" w:customStyle="1" w:styleId="afff4">
    <w:name w:val="Утратил силу"/>
    <w:basedOn w:val="a9"/>
    <w:link w:val="afff5"/>
    <w:rPr>
      <w:b w:val="0"/>
      <w:strike/>
      <w:color w:val="808000"/>
    </w:rPr>
  </w:style>
  <w:style w:type="character" w:customStyle="1" w:styleId="afff5">
    <w:name w:val="Утратил силу"/>
    <w:basedOn w:val="aa"/>
    <w:link w:val="afff4"/>
    <w:rPr>
      <w:b w:val="0"/>
      <w:strike/>
      <w:color w:val="808000"/>
    </w:rPr>
  </w:style>
  <w:style w:type="paragraph" w:customStyle="1" w:styleId="afff6">
    <w:name w:val="Активная гипертекстовая ссылка"/>
    <w:basedOn w:val="aff5"/>
    <w:link w:val="afff7"/>
    <w:rPr>
      <w:u w:val="single"/>
    </w:rPr>
  </w:style>
  <w:style w:type="character" w:customStyle="1" w:styleId="afff7">
    <w:name w:val="Активная гипертекстовая ссылка"/>
    <w:basedOn w:val="aff6"/>
    <w:link w:val="afff6"/>
    <w:rPr>
      <w:b w:val="0"/>
      <w:color w:val="00800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f8">
    <w:name w:val="Интерфейс"/>
    <w:basedOn w:val="a"/>
    <w:next w:val="a"/>
    <w:link w:val="afff9"/>
    <w:pPr>
      <w:jc w:val="both"/>
    </w:pPr>
    <w:rPr>
      <w:color w:val="D4D0C8"/>
      <w:sz w:val="22"/>
    </w:rPr>
  </w:style>
  <w:style w:type="character" w:customStyle="1" w:styleId="afff9">
    <w:name w:val="Интерфейс"/>
    <w:basedOn w:val="1"/>
    <w:link w:val="afff8"/>
    <w:rPr>
      <w:rFonts w:ascii="Arial" w:hAnsi="Arial"/>
      <w:color w:val="D4D0C8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afffa">
    <w:name w:val="Не вступил в силу"/>
    <w:basedOn w:val="a9"/>
    <w:link w:val="afffb"/>
    <w:rPr>
      <w:b w:val="0"/>
      <w:color w:val="008080"/>
    </w:rPr>
  </w:style>
  <w:style w:type="character" w:customStyle="1" w:styleId="afffb">
    <w:name w:val="Не вступил в силу"/>
    <w:basedOn w:val="aa"/>
    <w:link w:val="afffa"/>
    <w:rPr>
      <w:b w:val="0"/>
      <w:color w:val="008080"/>
    </w:rPr>
  </w:style>
  <w:style w:type="paragraph" w:customStyle="1" w:styleId="afffc">
    <w:name w:val="Опечатки"/>
    <w:link w:val="afffd"/>
    <w:rPr>
      <w:color w:val="FF0000"/>
    </w:rPr>
  </w:style>
  <w:style w:type="character" w:customStyle="1" w:styleId="afffd">
    <w:name w:val="Опечатки"/>
    <w:link w:val="afffc"/>
    <w:rPr>
      <w:color w:val="FF0000"/>
    </w:rPr>
  </w:style>
  <w:style w:type="paragraph" w:customStyle="1" w:styleId="afffe">
    <w:name w:val="Куда обратиться?"/>
    <w:basedOn w:val="a"/>
    <w:next w:val="a"/>
    <w:link w:val="affff"/>
    <w:pPr>
      <w:jc w:val="both"/>
    </w:pPr>
  </w:style>
  <w:style w:type="character" w:customStyle="1" w:styleId="affff">
    <w:name w:val="Куда обратиться?"/>
    <w:basedOn w:val="1"/>
    <w:link w:val="afffe"/>
    <w:rPr>
      <w:rFonts w:ascii="Arial" w:hAnsi="Arial"/>
      <w:sz w:val="24"/>
    </w:rPr>
  </w:style>
  <w:style w:type="paragraph" w:customStyle="1" w:styleId="13">
    <w:name w:val="Гиперссылка1"/>
    <w:link w:val="affff0"/>
    <w:rPr>
      <w:color w:val="0000FF"/>
      <w:u w:val="single"/>
    </w:rPr>
  </w:style>
  <w:style w:type="character" w:styleId="affff0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f1">
    <w:name w:val="footer"/>
    <w:basedOn w:val="a"/>
    <w:link w:val="affff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1"/>
    <w:link w:val="affff1"/>
    <w:rPr>
      <w:rFonts w:ascii="Arial" w:hAnsi="Arial"/>
      <w:sz w:val="24"/>
    </w:rPr>
  </w:style>
  <w:style w:type="paragraph" w:customStyle="1" w:styleId="33">
    <w:name w:val="Знак Знак3"/>
    <w:basedOn w:val="a"/>
    <w:link w:val="34"/>
    <w:pPr>
      <w:widowControl/>
      <w:spacing w:after="160" w:line="240" w:lineRule="exact"/>
    </w:pPr>
    <w:rPr>
      <w:rFonts w:ascii="Tahoma" w:hAnsi="Tahoma"/>
      <w:sz w:val="20"/>
    </w:rPr>
  </w:style>
  <w:style w:type="character" w:customStyle="1" w:styleId="34">
    <w:name w:val="Знак Знак3"/>
    <w:basedOn w:val="1"/>
    <w:link w:val="33"/>
    <w:rPr>
      <w:rFonts w:ascii="Tahoma" w:hAnsi="Tahoma"/>
      <w:sz w:val="20"/>
    </w:rPr>
  </w:style>
  <w:style w:type="paragraph" w:customStyle="1" w:styleId="affff3">
    <w:name w:val="Примечание."/>
    <w:basedOn w:val="afff0"/>
    <w:next w:val="a"/>
    <w:link w:val="affff4"/>
    <w:pPr>
      <w:ind w:left="0"/>
    </w:pPr>
    <w:rPr>
      <w:i w:val="0"/>
      <w:color w:val="000000"/>
    </w:rPr>
  </w:style>
  <w:style w:type="character" w:customStyle="1" w:styleId="affff4">
    <w:name w:val="Примечание."/>
    <w:basedOn w:val="afff1"/>
    <w:link w:val="affff3"/>
    <w:rPr>
      <w:rFonts w:ascii="Arial" w:hAnsi="Arial"/>
      <w:i w:val="0"/>
      <w:color w:val="000000"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ff5">
    <w:name w:val="Body Text"/>
    <w:basedOn w:val="a"/>
    <w:link w:val="affff6"/>
    <w:pPr>
      <w:widowControl/>
      <w:spacing w:after="120"/>
    </w:pPr>
  </w:style>
  <w:style w:type="character" w:customStyle="1" w:styleId="affff6">
    <w:name w:val="Основной текст Знак"/>
    <w:basedOn w:val="1"/>
    <w:link w:val="affff5"/>
    <w:rPr>
      <w:rFonts w:ascii="Arial" w:hAnsi="Arial"/>
      <w:sz w:val="24"/>
    </w:rPr>
  </w:style>
  <w:style w:type="paragraph" w:customStyle="1" w:styleId="affff7">
    <w:name w:val="Постоянная часть"/>
    <w:basedOn w:val="af0"/>
    <w:next w:val="a"/>
    <w:link w:val="affff8"/>
    <w:rPr>
      <w:rFonts w:ascii="Arial" w:hAnsi="Arial"/>
      <w:sz w:val="22"/>
    </w:rPr>
  </w:style>
  <w:style w:type="character" w:customStyle="1" w:styleId="affff8">
    <w:name w:val="Постоянная часть"/>
    <w:basedOn w:val="af2"/>
    <w:link w:val="affff7"/>
    <w:rPr>
      <w:rFonts w:ascii="Arial" w:hAnsi="Arial"/>
      <w:sz w:val="22"/>
    </w:rPr>
  </w:style>
  <w:style w:type="paragraph" w:customStyle="1" w:styleId="affff9">
    <w:name w:val="Оглавление"/>
    <w:basedOn w:val="affffa"/>
    <w:next w:val="a"/>
    <w:link w:val="affffb"/>
    <w:pPr>
      <w:ind w:left="140"/>
    </w:pPr>
    <w:rPr>
      <w:rFonts w:ascii="Arial" w:hAnsi="Arial"/>
    </w:rPr>
  </w:style>
  <w:style w:type="character" w:customStyle="1" w:styleId="affffb">
    <w:name w:val="Оглавление"/>
    <w:basedOn w:val="affffc"/>
    <w:link w:val="affff9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fffd">
    <w:name w:val="Технический комментарий"/>
    <w:basedOn w:val="a"/>
    <w:next w:val="a"/>
    <w:link w:val="affffe"/>
  </w:style>
  <w:style w:type="character" w:customStyle="1" w:styleId="affffe">
    <w:name w:val="Технический комментарий"/>
    <w:basedOn w:val="1"/>
    <w:link w:val="affffd"/>
    <w:rPr>
      <w:rFonts w:ascii="Arial" w:hAnsi="Arial"/>
      <w:sz w:val="24"/>
    </w:rPr>
  </w:style>
  <w:style w:type="paragraph" w:customStyle="1" w:styleId="afffff">
    <w:name w:val="Сравнение редакций. Удаленный фрагмент"/>
    <w:link w:val="afffff0"/>
    <w:rPr>
      <w:strike/>
      <w:color w:val="808000"/>
    </w:rPr>
  </w:style>
  <w:style w:type="character" w:customStyle="1" w:styleId="afffff0">
    <w:name w:val="Сравнение редакций. Удаленный фрагмент"/>
    <w:link w:val="afffff"/>
    <w:rPr>
      <w:strike/>
      <w:color w:val="808000"/>
    </w:rPr>
  </w:style>
  <w:style w:type="paragraph" w:customStyle="1" w:styleId="afffff1">
    <w:name w:val="Сравнение редакций"/>
    <w:basedOn w:val="a9"/>
    <w:link w:val="afffff2"/>
    <w:rPr>
      <w:b w:val="0"/>
    </w:rPr>
  </w:style>
  <w:style w:type="character" w:customStyle="1" w:styleId="afffff2">
    <w:name w:val="Сравнение редакций"/>
    <w:basedOn w:val="aa"/>
    <w:link w:val="afffff1"/>
    <w:rPr>
      <w:b w:val="0"/>
      <w:color w:val="000080"/>
    </w:rPr>
  </w:style>
  <w:style w:type="paragraph" w:customStyle="1" w:styleId="afffff3">
    <w:name w:val="Текст в таблице"/>
    <w:basedOn w:val="a3"/>
    <w:next w:val="a"/>
    <w:link w:val="afffff4"/>
    <w:pPr>
      <w:ind w:firstLine="500"/>
    </w:pPr>
  </w:style>
  <w:style w:type="character" w:customStyle="1" w:styleId="afffff4">
    <w:name w:val="Текст в таблице"/>
    <w:basedOn w:val="a4"/>
    <w:link w:val="afffff3"/>
    <w:rPr>
      <w:rFonts w:ascii="Arial" w:hAnsi="Arial"/>
      <w:sz w:val="24"/>
    </w:rPr>
  </w:style>
  <w:style w:type="paragraph" w:customStyle="1" w:styleId="afa">
    <w:name w:val="Заголовок"/>
    <w:basedOn w:val="af0"/>
    <w:next w:val="a"/>
    <w:link w:val="afc"/>
    <w:rPr>
      <w:rFonts w:ascii="Arial" w:hAnsi="Arial"/>
      <w:b/>
      <w:color w:val="C0C0C0"/>
    </w:rPr>
  </w:style>
  <w:style w:type="character" w:customStyle="1" w:styleId="afc">
    <w:name w:val="Заголовок"/>
    <w:basedOn w:val="af2"/>
    <w:link w:val="afa"/>
    <w:rPr>
      <w:rFonts w:ascii="Arial" w:hAnsi="Arial"/>
      <w:b/>
      <w:color w:val="C0C0C0"/>
      <w:sz w:val="24"/>
    </w:rPr>
  </w:style>
  <w:style w:type="paragraph" w:customStyle="1" w:styleId="16">
    <w:name w:val="Номер страницы1"/>
    <w:basedOn w:val="33"/>
    <w:link w:val="afffff5"/>
  </w:style>
  <w:style w:type="character" w:styleId="afffff5">
    <w:name w:val="page number"/>
    <w:basedOn w:val="34"/>
    <w:link w:val="16"/>
    <w:rPr>
      <w:rFonts w:ascii="Tahoma" w:hAnsi="Tahoma"/>
      <w:sz w:val="20"/>
    </w:rPr>
  </w:style>
  <w:style w:type="paragraph" w:customStyle="1" w:styleId="afffff6">
    <w:name w:val="Комментарий пользователя"/>
    <w:basedOn w:val="afff0"/>
    <w:next w:val="a"/>
    <w:link w:val="afffff7"/>
    <w:pPr>
      <w:ind w:left="0"/>
      <w:jc w:val="left"/>
    </w:pPr>
    <w:rPr>
      <w:i w:val="0"/>
      <w:color w:val="000080"/>
    </w:rPr>
  </w:style>
  <w:style w:type="character" w:customStyle="1" w:styleId="afffff7">
    <w:name w:val="Комментарий пользователя"/>
    <w:basedOn w:val="afff1"/>
    <w:link w:val="afffff6"/>
    <w:rPr>
      <w:rFonts w:ascii="Arial" w:hAnsi="Arial"/>
      <w:i w:val="0"/>
      <w:color w:val="00008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f8">
    <w:name w:val="Найденные слова"/>
    <w:basedOn w:val="a9"/>
    <w:link w:val="afffff9"/>
    <w:rPr>
      <w:b w:val="0"/>
    </w:rPr>
  </w:style>
  <w:style w:type="character" w:customStyle="1" w:styleId="afffff9">
    <w:name w:val="Найденные слова"/>
    <w:basedOn w:val="aa"/>
    <w:link w:val="afffff8"/>
    <w:rPr>
      <w:b w:val="0"/>
      <w:color w:val="000080"/>
    </w:rPr>
  </w:style>
  <w:style w:type="paragraph" w:customStyle="1" w:styleId="afffffa">
    <w:name w:val="Информация об изменениях документа"/>
    <w:basedOn w:val="afff0"/>
    <w:next w:val="a"/>
    <w:link w:val="afffffb"/>
    <w:pPr>
      <w:ind w:left="0"/>
    </w:pPr>
  </w:style>
  <w:style w:type="character" w:customStyle="1" w:styleId="afffffb">
    <w:name w:val="Информация об изменениях документа"/>
    <w:basedOn w:val="afff1"/>
    <w:link w:val="afffffa"/>
    <w:rPr>
      <w:rFonts w:ascii="Arial" w:hAnsi="Arial"/>
      <w:i/>
      <w:color w:val="800080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fc">
    <w:name w:val="Прижатый влево"/>
    <w:basedOn w:val="a"/>
    <w:next w:val="a"/>
    <w:link w:val="afffffd"/>
  </w:style>
  <w:style w:type="character" w:customStyle="1" w:styleId="afffffd">
    <w:name w:val="Прижатый влево"/>
    <w:basedOn w:val="1"/>
    <w:link w:val="afffffc"/>
    <w:rPr>
      <w:rFonts w:ascii="Arial" w:hAnsi="Arial"/>
      <w:sz w:val="24"/>
    </w:rPr>
  </w:style>
  <w:style w:type="paragraph" w:customStyle="1" w:styleId="afffffe">
    <w:name w:val="Заголовок чужого сообщения"/>
    <w:basedOn w:val="a9"/>
    <w:link w:val="affffff"/>
    <w:rPr>
      <w:b w:val="0"/>
      <w:color w:val="FF0000"/>
    </w:rPr>
  </w:style>
  <w:style w:type="character" w:customStyle="1" w:styleId="affffff">
    <w:name w:val="Заголовок чужого сообщения"/>
    <w:basedOn w:val="aa"/>
    <w:link w:val="afffffe"/>
    <w:rPr>
      <w:b w:val="0"/>
      <w:color w:val="FF0000"/>
    </w:rPr>
  </w:style>
  <w:style w:type="paragraph" w:styleId="affffff0">
    <w:name w:val="Subtitle"/>
    <w:next w:val="a"/>
    <w:link w:val="afffff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f1">
    <w:name w:val="Подзаголовок Знак"/>
    <w:link w:val="affffff0"/>
    <w:rPr>
      <w:rFonts w:ascii="XO Thames" w:hAnsi="XO Thames"/>
      <w:i/>
      <w:color w:val="616161"/>
      <w:sz w:val="24"/>
    </w:rPr>
  </w:style>
  <w:style w:type="paragraph" w:customStyle="1" w:styleId="affffff2">
    <w:name w:val="Сравнение редакций. Добавленный фрагмент"/>
    <w:link w:val="affffff3"/>
    <w:rPr>
      <w:color w:val="0000FF"/>
    </w:rPr>
  </w:style>
  <w:style w:type="character" w:customStyle="1" w:styleId="affffff3">
    <w:name w:val="Сравнение редакций. Добавленный фрагмент"/>
    <w:link w:val="affffff2"/>
    <w:rPr>
      <w:color w:val="0000FF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4">
    <w:name w:val="Словарная статья"/>
    <w:basedOn w:val="a"/>
    <w:next w:val="a"/>
    <w:link w:val="affffff5"/>
    <w:pPr>
      <w:ind w:right="118"/>
      <w:jc w:val="both"/>
    </w:pPr>
  </w:style>
  <w:style w:type="character" w:customStyle="1" w:styleId="affffff5">
    <w:name w:val="Словарная статья"/>
    <w:basedOn w:val="1"/>
    <w:link w:val="affffff4"/>
    <w:rPr>
      <w:rFonts w:ascii="Arial" w:hAnsi="Arial"/>
      <w:sz w:val="24"/>
    </w:rPr>
  </w:style>
  <w:style w:type="paragraph" w:styleId="affffff6">
    <w:name w:val="Title"/>
    <w:next w:val="a"/>
    <w:link w:val="affffff7"/>
    <w:uiPriority w:val="10"/>
    <w:qFormat/>
    <w:rPr>
      <w:rFonts w:ascii="XO Thames" w:hAnsi="XO Thames"/>
      <w:b/>
      <w:sz w:val="52"/>
    </w:rPr>
  </w:style>
  <w:style w:type="character" w:customStyle="1" w:styleId="affffff7">
    <w:name w:val="Название Знак"/>
    <w:link w:val="affffff6"/>
    <w:rPr>
      <w:rFonts w:ascii="XO Thames" w:hAnsi="XO Thames"/>
      <w:b/>
      <w:sz w:val="52"/>
    </w:rPr>
  </w:style>
  <w:style w:type="character" w:customStyle="1" w:styleId="40">
    <w:name w:val="Заголовок 4 Знак"/>
    <w:basedOn w:val="30"/>
    <w:link w:val="4"/>
    <w:rPr>
      <w:rFonts w:ascii="Arial" w:hAnsi="Arial"/>
      <w:b w:val="0"/>
      <w:color w:val="000000"/>
      <w:sz w:val="24"/>
    </w:rPr>
  </w:style>
  <w:style w:type="paragraph" w:customStyle="1" w:styleId="affffff8">
    <w:name w:val="Внимание: недобросовестность!"/>
    <w:basedOn w:val="a"/>
    <w:next w:val="a"/>
    <w:link w:val="affffff9"/>
    <w:pPr>
      <w:jc w:val="both"/>
    </w:pPr>
  </w:style>
  <w:style w:type="character" w:customStyle="1" w:styleId="affffff9">
    <w:name w:val="Внимание: недобросовестность!"/>
    <w:basedOn w:val="1"/>
    <w:link w:val="affffff8"/>
    <w:rPr>
      <w:rFonts w:ascii="Arial" w:hAnsi="Arial"/>
      <w:sz w:val="24"/>
    </w:rPr>
  </w:style>
  <w:style w:type="paragraph" w:customStyle="1" w:styleId="affffa">
    <w:name w:val="Таблицы (моноширинный)"/>
    <w:basedOn w:val="a"/>
    <w:next w:val="a"/>
    <w:link w:val="affffc"/>
    <w:pPr>
      <w:jc w:val="both"/>
    </w:pPr>
    <w:rPr>
      <w:rFonts w:ascii="Courier New" w:hAnsi="Courier New"/>
    </w:rPr>
  </w:style>
  <w:style w:type="character" w:customStyle="1" w:styleId="affffc">
    <w:name w:val="Таблицы (моноширинный)"/>
    <w:basedOn w:val="1"/>
    <w:link w:val="affffa"/>
    <w:rPr>
      <w:rFonts w:ascii="Courier New" w:hAnsi="Courier New"/>
      <w:sz w:val="24"/>
    </w:rPr>
  </w:style>
  <w:style w:type="character" w:customStyle="1" w:styleId="20">
    <w:name w:val="Заголовок 2 Знак"/>
    <w:basedOn w:val="11"/>
    <w:link w:val="2"/>
    <w:rPr>
      <w:rFonts w:ascii="Arial" w:hAnsi="Arial"/>
      <w:b w:val="0"/>
      <w:color w:val="000000"/>
      <w:sz w:val="24"/>
    </w:rPr>
  </w:style>
  <w:style w:type="paragraph" w:customStyle="1" w:styleId="affffffa">
    <w:name w:val="Пример."/>
    <w:basedOn w:val="a"/>
    <w:next w:val="a"/>
    <w:link w:val="affffffb"/>
    <w:pPr>
      <w:ind w:left="118" w:firstLine="602"/>
      <w:jc w:val="both"/>
    </w:pPr>
  </w:style>
  <w:style w:type="character" w:customStyle="1" w:styleId="affffffb">
    <w:name w:val="Пример."/>
    <w:basedOn w:val="1"/>
    <w:link w:val="affffffa"/>
    <w:rPr>
      <w:rFonts w:ascii="Arial" w:hAnsi="Arial"/>
      <w:sz w:val="24"/>
    </w:rPr>
  </w:style>
  <w:style w:type="paragraph" w:styleId="affffffc">
    <w:name w:val="Balloon Text"/>
    <w:basedOn w:val="a"/>
    <w:link w:val="affffffd"/>
    <w:rPr>
      <w:rFonts w:ascii="Tahoma" w:hAnsi="Tahoma"/>
      <w:sz w:val="16"/>
    </w:rPr>
  </w:style>
  <w:style w:type="character" w:customStyle="1" w:styleId="affffffd">
    <w:name w:val="Текст выноски Знак"/>
    <w:basedOn w:val="1"/>
    <w:link w:val="affffffc"/>
    <w:rPr>
      <w:rFonts w:ascii="Tahoma" w:hAnsi="Tahoma"/>
      <w:sz w:val="16"/>
    </w:rPr>
  </w:style>
  <w:style w:type="paragraph" w:customStyle="1" w:styleId="af0">
    <w:name w:val="Основное меню (преемственное)"/>
    <w:basedOn w:val="a"/>
    <w:next w:val="a"/>
    <w:link w:val="af2"/>
    <w:pPr>
      <w:jc w:val="both"/>
    </w:pPr>
    <w:rPr>
      <w:rFonts w:ascii="Verdana" w:hAnsi="Verdana"/>
    </w:rPr>
  </w:style>
  <w:style w:type="character" w:customStyle="1" w:styleId="af2">
    <w:name w:val="Основное меню (преемственное)"/>
    <w:basedOn w:val="1"/>
    <w:link w:val="af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b/>
      <w:color w:val="000080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b w:val="0"/>
      <w:color w:val="000000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Нормальный (таблица)"/>
    <w:basedOn w:val="a"/>
    <w:next w:val="a"/>
    <w:link w:val="a4"/>
    <w:pPr>
      <w:jc w:val="both"/>
    </w:p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5">
    <w:name w:val="Объект"/>
    <w:basedOn w:val="a"/>
    <w:next w:val="a"/>
    <w:link w:val="a6"/>
    <w:pPr>
      <w:jc w:val="both"/>
    </w:pPr>
  </w:style>
  <w:style w:type="character" w:customStyle="1" w:styleId="a6">
    <w:name w:val="Объект"/>
    <w:basedOn w:val="1"/>
    <w:link w:val="a5"/>
    <w:rPr>
      <w:rFonts w:ascii="Arial" w:hAnsi="Arial"/>
      <w:sz w:val="24"/>
    </w:rPr>
  </w:style>
  <w:style w:type="paragraph" w:customStyle="1" w:styleId="a7">
    <w:name w:val="Внимание: Криминал!!"/>
    <w:basedOn w:val="a"/>
    <w:next w:val="a"/>
    <w:link w:val="a8"/>
    <w:pPr>
      <w:jc w:val="both"/>
    </w:pPr>
  </w:style>
  <w:style w:type="character" w:customStyle="1" w:styleId="a8">
    <w:name w:val="Внимание: Криминал!!"/>
    <w:basedOn w:val="1"/>
    <w:link w:val="a7"/>
    <w:rPr>
      <w:rFonts w:ascii="Arial" w:hAnsi="Arial"/>
      <w:sz w:val="24"/>
    </w:rPr>
  </w:style>
  <w:style w:type="paragraph" w:customStyle="1" w:styleId="a9">
    <w:name w:val="Цветовое выделение"/>
    <w:link w:val="aa"/>
    <w:rPr>
      <w:b/>
      <w:color w:val="000080"/>
    </w:rPr>
  </w:style>
  <w:style w:type="character" w:customStyle="1" w:styleId="aa">
    <w:name w:val="Цветовое выделение"/>
    <w:link w:val="a9"/>
    <w:rPr>
      <w:b/>
      <w:color w:val="00008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ab">
    <w:name w:val="Необходимые документы"/>
    <w:basedOn w:val="a"/>
    <w:next w:val="a"/>
    <w:link w:val="ac"/>
    <w:pPr>
      <w:ind w:left="118"/>
      <w:jc w:val="both"/>
    </w:pPr>
  </w:style>
  <w:style w:type="character" w:customStyle="1" w:styleId="ac">
    <w:name w:val="Необходимые документы"/>
    <w:basedOn w:val="1"/>
    <w:link w:val="ab"/>
    <w:rPr>
      <w:rFonts w:ascii="Arial" w:hAnsi="Arial"/>
      <w:sz w:val="24"/>
    </w:rPr>
  </w:style>
  <w:style w:type="paragraph" w:customStyle="1" w:styleId="ad">
    <w:name w:val="Моноширинный"/>
    <w:basedOn w:val="a"/>
    <w:next w:val="a"/>
    <w:link w:val="ae"/>
    <w:pPr>
      <w:jc w:val="both"/>
    </w:pPr>
    <w:rPr>
      <w:rFonts w:ascii="Courier New" w:hAnsi="Courier New"/>
    </w:rPr>
  </w:style>
  <w:style w:type="character" w:customStyle="1" w:styleId="ae">
    <w:name w:val="Моноширинный"/>
    <w:basedOn w:val="1"/>
    <w:link w:val="ad"/>
    <w:rPr>
      <w:rFonts w:ascii="Courier New" w:hAnsi="Courier New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">
    <w:name w:val="Переменная часть"/>
    <w:basedOn w:val="af0"/>
    <w:next w:val="a"/>
    <w:link w:val="af1"/>
    <w:rPr>
      <w:rFonts w:ascii="Arial" w:hAnsi="Arial"/>
      <w:sz w:val="20"/>
    </w:rPr>
  </w:style>
  <w:style w:type="character" w:customStyle="1" w:styleId="af1">
    <w:name w:val="Переменная часть"/>
    <w:basedOn w:val="af2"/>
    <w:link w:val="af"/>
    <w:rPr>
      <w:rFonts w:ascii="Arial" w:hAnsi="Arial"/>
      <w:sz w:val="20"/>
    </w:rPr>
  </w:style>
  <w:style w:type="paragraph" w:styleId="af3">
    <w:name w:val="annotation subject"/>
    <w:basedOn w:val="af4"/>
    <w:next w:val="af4"/>
    <w:link w:val="af5"/>
    <w:rPr>
      <w:b/>
    </w:rPr>
  </w:style>
  <w:style w:type="character" w:customStyle="1" w:styleId="af5">
    <w:name w:val="Тема примечания Знак"/>
    <w:basedOn w:val="af6"/>
    <w:link w:val="af3"/>
    <w:rPr>
      <w:rFonts w:ascii="Arial" w:hAnsi="Arial"/>
      <w:b/>
      <w:sz w:val="20"/>
    </w:rPr>
  </w:style>
  <w:style w:type="character" w:customStyle="1" w:styleId="30">
    <w:name w:val="Заголовок 3 Знак"/>
    <w:basedOn w:val="20"/>
    <w:link w:val="3"/>
    <w:rPr>
      <w:rFonts w:ascii="Arial" w:hAnsi="Arial"/>
      <w:b w:val="0"/>
      <w:color w:val="000000"/>
      <w:sz w:val="24"/>
    </w:rPr>
  </w:style>
  <w:style w:type="paragraph" w:customStyle="1" w:styleId="af7">
    <w:name w:val="Заголовок своего сообщения"/>
    <w:basedOn w:val="a9"/>
    <w:link w:val="af8"/>
    <w:rPr>
      <w:b w:val="0"/>
    </w:rPr>
  </w:style>
  <w:style w:type="character" w:customStyle="1" w:styleId="af8">
    <w:name w:val="Заголовок своего сообщения"/>
    <w:basedOn w:val="aa"/>
    <w:link w:val="af7"/>
    <w:rPr>
      <w:b w:val="0"/>
      <w:color w:val="000080"/>
    </w:rPr>
  </w:style>
  <w:style w:type="paragraph" w:styleId="af4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"/>
    <w:link w:val="af4"/>
    <w:rPr>
      <w:rFonts w:ascii="Arial" w:hAnsi="Arial"/>
      <w:sz w:val="20"/>
    </w:rPr>
  </w:style>
  <w:style w:type="paragraph" w:customStyle="1" w:styleId="af9">
    <w:name w:val="Интерактивный заголовок"/>
    <w:basedOn w:val="afa"/>
    <w:next w:val="a"/>
    <w:link w:val="afb"/>
    <w:rPr>
      <w:b w:val="0"/>
      <w:color w:val="000000"/>
      <w:u w:val="single"/>
    </w:rPr>
  </w:style>
  <w:style w:type="character" w:customStyle="1" w:styleId="afb">
    <w:name w:val="Интерактивный заголовок"/>
    <w:basedOn w:val="afc"/>
    <w:link w:val="af9"/>
    <w:rPr>
      <w:rFonts w:ascii="Arial" w:hAnsi="Arial"/>
      <w:b w:val="0"/>
      <w:color w:val="000000"/>
      <w:sz w:val="24"/>
      <w:u w:val="single"/>
    </w:rPr>
  </w:style>
  <w:style w:type="paragraph" w:customStyle="1" w:styleId="afd">
    <w:name w:val="Колонтитул (левый)"/>
    <w:basedOn w:val="afe"/>
    <w:next w:val="a"/>
    <w:link w:val="aff"/>
    <w:pPr>
      <w:jc w:val="both"/>
    </w:pPr>
    <w:rPr>
      <w:sz w:val="16"/>
    </w:rPr>
  </w:style>
  <w:style w:type="character" w:customStyle="1" w:styleId="aff">
    <w:name w:val="Колонтитул (левый)"/>
    <w:basedOn w:val="aff0"/>
    <w:link w:val="afd"/>
    <w:rPr>
      <w:rFonts w:ascii="Arial" w:hAnsi="Arial"/>
      <w:sz w:val="16"/>
    </w:rPr>
  </w:style>
  <w:style w:type="paragraph" w:customStyle="1" w:styleId="aff1">
    <w:name w:val="Текст (прав. подпись)"/>
    <w:basedOn w:val="a"/>
    <w:next w:val="a"/>
    <w:link w:val="aff2"/>
    <w:pPr>
      <w:jc w:val="right"/>
    </w:pPr>
  </w:style>
  <w:style w:type="character" w:customStyle="1" w:styleId="aff2">
    <w:name w:val="Текст (прав. подпись)"/>
    <w:basedOn w:val="1"/>
    <w:link w:val="aff1"/>
    <w:rPr>
      <w:rFonts w:ascii="Arial" w:hAnsi="Arial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Гипертекстовая ссылка"/>
    <w:basedOn w:val="a9"/>
    <w:link w:val="aff6"/>
    <w:rPr>
      <w:b w:val="0"/>
      <w:color w:val="008000"/>
    </w:rPr>
  </w:style>
  <w:style w:type="character" w:customStyle="1" w:styleId="aff6">
    <w:name w:val="Гипертекстовая ссылка"/>
    <w:basedOn w:val="aa"/>
    <w:link w:val="aff5"/>
    <w:rPr>
      <w:b w:val="0"/>
      <w:color w:val="008000"/>
    </w:rPr>
  </w:style>
  <w:style w:type="paragraph" w:customStyle="1" w:styleId="aff7">
    <w:name w:val="Заголовок статьи"/>
    <w:basedOn w:val="a"/>
    <w:next w:val="a"/>
    <w:link w:val="aff8"/>
    <w:pPr>
      <w:ind w:left="1612" w:hanging="892"/>
      <w:jc w:val="both"/>
    </w:pPr>
  </w:style>
  <w:style w:type="character" w:customStyle="1" w:styleId="aff8">
    <w:name w:val="Заголовок статьи"/>
    <w:basedOn w:val="1"/>
    <w:link w:val="aff7"/>
    <w:rPr>
      <w:rFonts w:ascii="Arial" w:hAnsi="Arial"/>
      <w:sz w:val="24"/>
    </w:rPr>
  </w:style>
  <w:style w:type="paragraph" w:customStyle="1" w:styleId="aff9">
    <w:name w:val="Продолжение ссылки"/>
    <w:basedOn w:val="aff5"/>
    <w:link w:val="affa"/>
  </w:style>
  <w:style w:type="character" w:customStyle="1" w:styleId="affa">
    <w:name w:val="Продолжение ссылки"/>
    <w:basedOn w:val="aff6"/>
    <w:link w:val="aff9"/>
    <w:rPr>
      <w:b w:val="0"/>
      <w:color w:val="008000"/>
    </w:rPr>
  </w:style>
  <w:style w:type="paragraph" w:customStyle="1" w:styleId="afe">
    <w:name w:val="Текст (лев. подпись)"/>
    <w:basedOn w:val="a"/>
    <w:next w:val="a"/>
    <w:link w:val="aff0"/>
  </w:style>
  <w:style w:type="character" w:customStyle="1" w:styleId="aff0">
    <w:name w:val="Текст (лев. подпись)"/>
    <w:basedOn w:val="1"/>
    <w:link w:val="afe"/>
    <w:rPr>
      <w:rFonts w:ascii="Arial" w:hAnsi="Arial"/>
      <w:sz w:val="24"/>
    </w:rPr>
  </w:style>
  <w:style w:type="paragraph" w:customStyle="1" w:styleId="affb">
    <w:name w:val="Колонтитул (правый)"/>
    <w:basedOn w:val="aff1"/>
    <w:next w:val="a"/>
    <w:link w:val="affc"/>
    <w:pPr>
      <w:jc w:val="both"/>
    </w:pPr>
    <w:rPr>
      <w:sz w:val="16"/>
    </w:rPr>
  </w:style>
  <w:style w:type="character" w:customStyle="1" w:styleId="affc">
    <w:name w:val="Колонтитул (правый)"/>
    <w:basedOn w:val="aff2"/>
    <w:link w:val="affb"/>
    <w:rPr>
      <w:rFonts w:ascii="Arial" w:hAnsi="Arial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affd">
    <w:name w:val="Текст (справка)"/>
    <w:basedOn w:val="a"/>
    <w:next w:val="a"/>
    <w:link w:val="affe"/>
    <w:pPr>
      <w:ind w:left="170" w:right="170"/>
    </w:pPr>
  </w:style>
  <w:style w:type="character" w:customStyle="1" w:styleId="affe">
    <w:name w:val="Текст (справка)"/>
    <w:basedOn w:val="1"/>
    <w:link w:val="affd"/>
    <w:rPr>
      <w:rFonts w:ascii="Arial" w:hAnsi="Arial"/>
      <w:sz w:val="24"/>
    </w:rPr>
  </w:style>
  <w:style w:type="paragraph" w:customStyle="1" w:styleId="12">
    <w:name w:val="Знак примечания1"/>
    <w:basedOn w:val="33"/>
    <w:link w:val="afff"/>
    <w:rPr>
      <w:sz w:val="16"/>
    </w:rPr>
  </w:style>
  <w:style w:type="character" w:styleId="afff">
    <w:name w:val="annotation reference"/>
    <w:basedOn w:val="34"/>
    <w:link w:val="12"/>
    <w:rPr>
      <w:rFonts w:ascii="Tahoma" w:hAnsi="Tahoma"/>
      <w:sz w:val="16"/>
    </w:rPr>
  </w:style>
  <w:style w:type="paragraph" w:customStyle="1" w:styleId="afff0">
    <w:name w:val="Комментарий"/>
    <w:basedOn w:val="a"/>
    <w:next w:val="a"/>
    <w:link w:val="afff1"/>
    <w:pPr>
      <w:ind w:left="170"/>
      <w:jc w:val="both"/>
    </w:pPr>
    <w:rPr>
      <w:i/>
      <w:color w:val="800080"/>
    </w:rPr>
  </w:style>
  <w:style w:type="character" w:customStyle="1" w:styleId="afff1">
    <w:name w:val="Комментарий"/>
    <w:basedOn w:val="1"/>
    <w:link w:val="afff0"/>
    <w:rPr>
      <w:rFonts w:ascii="Arial" w:hAnsi="Arial"/>
      <w:i/>
      <w:color w:val="800080"/>
      <w:sz w:val="24"/>
    </w:rPr>
  </w:style>
  <w:style w:type="paragraph" w:customStyle="1" w:styleId="afff2">
    <w:name w:val="Центрированный (таблица)"/>
    <w:basedOn w:val="a3"/>
    <w:next w:val="a"/>
    <w:link w:val="afff3"/>
    <w:pPr>
      <w:jc w:val="center"/>
    </w:pPr>
  </w:style>
  <w:style w:type="character" w:customStyle="1" w:styleId="afff3">
    <w:name w:val="Центрированный (таблица)"/>
    <w:basedOn w:val="a4"/>
    <w:link w:val="afff2"/>
    <w:rPr>
      <w:rFonts w:ascii="Arial" w:hAnsi="Arial"/>
      <w:sz w:val="24"/>
    </w:rPr>
  </w:style>
  <w:style w:type="paragraph" w:customStyle="1" w:styleId="afff4">
    <w:name w:val="Утратил силу"/>
    <w:basedOn w:val="a9"/>
    <w:link w:val="afff5"/>
    <w:rPr>
      <w:b w:val="0"/>
      <w:strike/>
      <w:color w:val="808000"/>
    </w:rPr>
  </w:style>
  <w:style w:type="character" w:customStyle="1" w:styleId="afff5">
    <w:name w:val="Утратил силу"/>
    <w:basedOn w:val="aa"/>
    <w:link w:val="afff4"/>
    <w:rPr>
      <w:b w:val="0"/>
      <w:strike/>
      <w:color w:val="808000"/>
    </w:rPr>
  </w:style>
  <w:style w:type="paragraph" w:customStyle="1" w:styleId="afff6">
    <w:name w:val="Активная гипертекстовая ссылка"/>
    <w:basedOn w:val="aff5"/>
    <w:link w:val="afff7"/>
    <w:rPr>
      <w:u w:val="single"/>
    </w:rPr>
  </w:style>
  <w:style w:type="character" w:customStyle="1" w:styleId="afff7">
    <w:name w:val="Активная гипертекстовая ссылка"/>
    <w:basedOn w:val="aff6"/>
    <w:link w:val="afff6"/>
    <w:rPr>
      <w:b w:val="0"/>
      <w:color w:val="00800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f8">
    <w:name w:val="Интерфейс"/>
    <w:basedOn w:val="a"/>
    <w:next w:val="a"/>
    <w:link w:val="afff9"/>
    <w:pPr>
      <w:jc w:val="both"/>
    </w:pPr>
    <w:rPr>
      <w:color w:val="D4D0C8"/>
      <w:sz w:val="22"/>
    </w:rPr>
  </w:style>
  <w:style w:type="character" w:customStyle="1" w:styleId="afff9">
    <w:name w:val="Интерфейс"/>
    <w:basedOn w:val="1"/>
    <w:link w:val="afff8"/>
    <w:rPr>
      <w:rFonts w:ascii="Arial" w:hAnsi="Arial"/>
      <w:color w:val="D4D0C8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afffa">
    <w:name w:val="Не вступил в силу"/>
    <w:basedOn w:val="a9"/>
    <w:link w:val="afffb"/>
    <w:rPr>
      <w:b w:val="0"/>
      <w:color w:val="008080"/>
    </w:rPr>
  </w:style>
  <w:style w:type="character" w:customStyle="1" w:styleId="afffb">
    <w:name w:val="Не вступил в силу"/>
    <w:basedOn w:val="aa"/>
    <w:link w:val="afffa"/>
    <w:rPr>
      <w:b w:val="0"/>
      <w:color w:val="008080"/>
    </w:rPr>
  </w:style>
  <w:style w:type="paragraph" w:customStyle="1" w:styleId="afffc">
    <w:name w:val="Опечатки"/>
    <w:link w:val="afffd"/>
    <w:rPr>
      <w:color w:val="FF0000"/>
    </w:rPr>
  </w:style>
  <w:style w:type="character" w:customStyle="1" w:styleId="afffd">
    <w:name w:val="Опечатки"/>
    <w:link w:val="afffc"/>
    <w:rPr>
      <w:color w:val="FF0000"/>
    </w:rPr>
  </w:style>
  <w:style w:type="paragraph" w:customStyle="1" w:styleId="afffe">
    <w:name w:val="Куда обратиться?"/>
    <w:basedOn w:val="a"/>
    <w:next w:val="a"/>
    <w:link w:val="affff"/>
    <w:pPr>
      <w:jc w:val="both"/>
    </w:pPr>
  </w:style>
  <w:style w:type="character" w:customStyle="1" w:styleId="affff">
    <w:name w:val="Куда обратиться?"/>
    <w:basedOn w:val="1"/>
    <w:link w:val="afffe"/>
    <w:rPr>
      <w:rFonts w:ascii="Arial" w:hAnsi="Arial"/>
      <w:sz w:val="24"/>
    </w:rPr>
  </w:style>
  <w:style w:type="paragraph" w:customStyle="1" w:styleId="13">
    <w:name w:val="Гиперссылка1"/>
    <w:link w:val="affff0"/>
    <w:rPr>
      <w:color w:val="0000FF"/>
      <w:u w:val="single"/>
    </w:rPr>
  </w:style>
  <w:style w:type="character" w:styleId="affff0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f1">
    <w:name w:val="footer"/>
    <w:basedOn w:val="a"/>
    <w:link w:val="affff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1"/>
    <w:link w:val="affff1"/>
    <w:rPr>
      <w:rFonts w:ascii="Arial" w:hAnsi="Arial"/>
      <w:sz w:val="24"/>
    </w:rPr>
  </w:style>
  <w:style w:type="paragraph" w:customStyle="1" w:styleId="33">
    <w:name w:val="Знак Знак3"/>
    <w:basedOn w:val="a"/>
    <w:link w:val="34"/>
    <w:pPr>
      <w:widowControl/>
      <w:spacing w:after="160" w:line="240" w:lineRule="exact"/>
    </w:pPr>
    <w:rPr>
      <w:rFonts w:ascii="Tahoma" w:hAnsi="Tahoma"/>
      <w:sz w:val="20"/>
    </w:rPr>
  </w:style>
  <w:style w:type="character" w:customStyle="1" w:styleId="34">
    <w:name w:val="Знак Знак3"/>
    <w:basedOn w:val="1"/>
    <w:link w:val="33"/>
    <w:rPr>
      <w:rFonts w:ascii="Tahoma" w:hAnsi="Tahoma"/>
      <w:sz w:val="20"/>
    </w:rPr>
  </w:style>
  <w:style w:type="paragraph" w:customStyle="1" w:styleId="affff3">
    <w:name w:val="Примечание."/>
    <w:basedOn w:val="afff0"/>
    <w:next w:val="a"/>
    <w:link w:val="affff4"/>
    <w:pPr>
      <w:ind w:left="0"/>
    </w:pPr>
    <w:rPr>
      <w:i w:val="0"/>
      <w:color w:val="000000"/>
    </w:rPr>
  </w:style>
  <w:style w:type="character" w:customStyle="1" w:styleId="affff4">
    <w:name w:val="Примечание."/>
    <w:basedOn w:val="afff1"/>
    <w:link w:val="affff3"/>
    <w:rPr>
      <w:rFonts w:ascii="Arial" w:hAnsi="Arial"/>
      <w:i w:val="0"/>
      <w:color w:val="000000"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ff5">
    <w:name w:val="Body Text"/>
    <w:basedOn w:val="a"/>
    <w:link w:val="affff6"/>
    <w:pPr>
      <w:widowControl/>
      <w:spacing w:after="120"/>
    </w:pPr>
  </w:style>
  <w:style w:type="character" w:customStyle="1" w:styleId="affff6">
    <w:name w:val="Основной текст Знак"/>
    <w:basedOn w:val="1"/>
    <w:link w:val="affff5"/>
    <w:rPr>
      <w:rFonts w:ascii="Arial" w:hAnsi="Arial"/>
      <w:sz w:val="24"/>
    </w:rPr>
  </w:style>
  <w:style w:type="paragraph" w:customStyle="1" w:styleId="affff7">
    <w:name w:val="Постоянная часть"/>
    <w:basedOn w:val="af0"/>
    <w:next w:val="a"/>
    <w:link w:val="affff8"/>
    <w:rPr>
      <w:rFonts w:ascii="Arial" w:hAnsi="Arial"/>
      <w:sz w:val="22"/>
    </w:rPr>
  </w:style>
  <w:style w:type="character" w:customStyle="1" w:styleId="affff8">
    <w:name w:val="Постоянная часть"/>
    <w:basedOn w:val="af2"/>
    <w:link w:val="affff7"/>
    <w:rPr>
      <w:rFonts w:ascii="Arial" w:hAnsi="Arial"/>
      <w:sz w:val="22"/>
    </w:rPr>
  </w:style>
  <w:style w:type="paragraph" w:customStyle="1" w:styleId="affff9">
    <w:name w:val="Оглавление"/>
    <w:basedOn w:val="affffa"/>
    <w:next w:val="a"/>
    <w:link w:val="affffb"/>
    <w:pPr>
      <w:ind w:left="140"/>
    </w:pPr>
    <w:rPr>
      <w:rFonts w:ascii="Arial" w:hAnsi="Arial"/>
    </w:rPr>
  </w:style>
  <w:style w:type="character" w:customStyle="1" w:styleId="affffb">
    <w:name w:val="Оглавление"/>
    <w:basedOn w:val="affffc"/>
    <w:link w:val="affff9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fffd">
    <w:name w:val="Технический комментарий"/>
    <w:basedOn w:val="a"/>
    <w:next w:val="a"/>
    <w:link w:val="affffe"/>
  </w:style>
  <w:style w:type="character" w:customStyle="1" w:styleId="affffe">
    <w:name w:val="Технический комментарий"/>
    <w:basedOn w:val="1"/>
    <w:link w:val="affffd"/>
    <w:rPr>
      <w:rFonts w:ascii="Arial" w:hAnsi="Arial"/>
      <w:sz w:val="24"/>
    </w:rPr>
  </w:style>
  <w:style w:type="paragraph" w:customStyle="1" w:styleId="afffff">
    <w:name w:val="Сравнение редакций. Удаленный фрагмент"/>
    <w:link w:val="afffff0"/>
    <w:rPr>
      <w:strike/>
      <w:color w:val="808000"/>
    </w:rPr>
  </w:style>
  <w:style w:type="character" w:customStyle="1" w:styleId="afffff0">
    <w:name w:val="Сравнение редакций. Удаленный фрагмент"/>
    <w:link w:val="afffff"/>
    <w:rPr>
      <w:strike/>
      <w:color w:val="808000"/>
    </w:rPr>
  </w:style>
  <w:style w:type="paragraph" w:customStyle="1" w:styleId="afffff1">
    <w:name w:val="Сравнение редакций"/>
    <w:basedOn w:val="a9"/>
    <w:link w:val="afffff2"/>
    <w:rPr>
      <w:b w:val="0"/>
    </w:rPr>
  </w:style>
  <w:style w:type="character" w:customStyle="1" w:styleId="afffff2">
    <w:name w:val="Сравнение редакций"/>
    <w:basedOn w:val="aa"/>
    <w:link w:val="afffff1"/>
    <w:rPr>
      <w:b w:val="0"/>
      <w:color w:val="000080"/>
    </w:rPr>
  </w:style>
  <w:style w:type="paragraph" w:customStyle="1" w:styleId="afffff3">
    <w:name w:val="Текст в таблице"/>
    <w:basedOn w:val="a3"/>
    <w:next w:val="a"/>
    <w:link w:val="afffff4"/>
    <w:pPr>
      <w:ind w:firstLine="500"/>
    </w:pPr>
  </w:style>
  <w:style w:type="character" w:customStyle="1" w:styleId="afffff4">
    <w:name w:val="Текст в таблице"/>
    <w:basedOn w:val="a4"/>
    <w:link w:val="afffff3"/>
    <w:rPr>
      <w:rFonts w:ascii="Arial" w:hAnsi="Arial"/>
      <w:sz w:val="24"/>
    </w:rPr>
  </w:style>
  <w:style w:type="paragraph" w:customStyle="1" w:styleId="afa">
    <w:name w:val="Заголовок"/>
    <w:basedOn w:val="af0"/>
    <w:next w:val="a"/>
    <w:link w:val="afc"/>
    <w:rPr>
      <w:rFonts w:ascii="Arial" w:hAnsi="Arial"/>
      <w:b/>
      <w:color w:val="C0C0C0"/>
    </w:rPr>
  </w:style>
  <w:style w:type="character" w:customStyle="1" w:styleId="afc">
    <w:name w:val="Заголовок"/>
    <w:basedOn w:val="af2"/>
    <w:link w:val="afa"/>
    <w:rPr>
      <w:rFonts w:ascii="Arial" w:hAnsi="Arial"/>
      <w:b/>
      <w:color w:val="C0C0C0"/>
      <w:sz w:val="24"/>
    </w:rPr>
  </w:style>
  <w:style w:type="paragraph" w:customStyle="1" w:styleId="16">
    <w:name w:val="Номер страницы1"/>
    <w:basedOn w:val="33"/>
    <w:link w:val="afffff5"/>
  </w:style>
  <w:style w:type="character" w:styleId="afffff5">
    <w:name w:val="page number"/>
    <w:basedOn w:val="34"/>
    <w:link w:val="16"/>
    <w:rPr>
      <w:rFonts w:ascii="Tahoma" w:hAnsi="Tahoma"/>
      <w:sz w:val="20"/>
    </w:rPr>
  </w:style>
  <w:style w:type="paragraph" w:customStyle="1" w:styleId="afffff6">
    <w:name w:val="Комментарий пользователя"/>
    <w:basedOn w:val="afff0"/>
    <w:next w:val="a"/>
    <w:link w:val="afffff7"/>
    <w:pPr>
      <w:ind w:left="0"/>
      <w:jc w:val="left"/>
    </w:pPr>
    <w:rPr>
      <w:i w:val="0"/>
      <w:color w:val="000080"/>
    </w:rPr>
  </w:style>
  <w:style w:type="character" w:customStyle="1" w:styleId="afffff7">
    <w:name w:val="Комментарий пользователя"/>
    <w:basedOn w:val="afff1"/>
    <w:link w:val="afffff6"/>
    <w:rPr>
      <w:rFonts w:ascii="Arial" w:hAnsi="Arial"/>
      <w:i w:val="0"/>
      <w:color w:val="00008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f8">
    <w:name w:val="Найденные слова"/>
    <w:basedOn w:val="a9"/>
    <w:link w:val="afffff9"/>
    <w:rPr>
      <w:b w:val="0"/>
    </w:rPr>
  </w:style>
  <w:style w:type="character" w:customStyle="1" w:styleId="afffff9">
    <w:name w:val="Найденные слова"/>
    <w:basedOn w:val="aa"/>
    <w:link w:val="afffff8"/>
    <w:rPr>
      <w:b w:val="0"/>
      <w:color w:val="000080"/>
    </w:rPr>
  </w:style>
  <w:style w:type="paragraph" w:customStyle="1" w:styleId="afffffa">
    <w:name w:val="Информация об изменениях документа"/>
    <w:basedOn w:val="afff0"/>
    <w:next w:val="a"/>
    <w:link w:val="afffffb"/>
    <w:pPr>
      <w:ind w:left="0"/>
    </w:pPr>
  </w:style>
  <w:style w:type="character" w:customStyle="1" w:styleId="afffffb">
    <w:name w:val="Информация об изменениях документа"/>
    <w:basedOn w:val="afff1"/>
    <w:link w:val="afffffa"/>
    <w:rPr>
      <w:rFonts w:ascii="Arial" w:hAnsi="Arial"/>
      <w:i/>
      <w:color w:val="800080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fc">
    <w:name w:val="Прижатый влево"/>
    <w:basedOn w:val="a"/>
    <w:next w:val="a"/>
    <w:link w:val="afffffd"/>
  </w:style>
  <w:style w:type="character" w:customStyle="1" w:styleId="afffffd">
    <w:name w:val="Прижатый влево"/>
    <w:basedOn w:val="1"/>
    <w:link w:val="afffffc"/>
    <w:rPr>
      <w:rFonts w:ascii="Arial" w:hAnsi="Arial"/>
      <w:sz w:val="24"/>
    </w:rPr>
  </w:style>
  <w:style w:type="paragraph" w:customStyle="1" w:styleId="afffffe">
    <w:name w:val="Заголовок чужого сообщения"/>
    <w:basedOn w:val="a9"/>
    <w:link w:val="affffff"/>
    <w:rPr>
      <w:b w:val="0"/>
      <w:color w:val="FF0000"/>
    </w:rPr>
  </w:style>
  <w:style w:type="character" w:customStyle="1" w:styleId="affffff">
    <w:name w:val="Заголовок чужого сообщения"/>
    <w:basedOn w:val="aa"/>
    <w:link w:val="afffffe"/>
    <w:rPr>
      <w:b w:val="0"/>
      <w:color w:val="FF0000"/>
    </w:rPr>
  </w:style>
  <w:style w:type="paragraph" w:styleId="affffff0">
    <w:name w:val="Subtitle"/>
    <w:next w:val="a"/>
    <w:link w:val="afffff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f1">
    <w:name w:val="Подзаголовок Знак"/>
    <w:link w:val="affffff0"/>
    <w:rPr>
      <w:rFonts w:ascii="XO Thames" w:hAnsi="XO Thames"/>
      <w:i/>
      <w:color w:val="616161"/>
      <w:sz w:val="24"/>
    </w:rPr>
  </w:style>
  <w:style w:type="paragraph" w:customStyle="1" w:styleId="affffff2">
    <w:name w:val="Сравнение редакций. Добавленный фрагмент"/>
    <w:link w:val="affffff3"/>
    <w:rPr>
      <w:color w:val="0000FF"/>
    </w:rPr>
  </w:style>
  <w:style w:type="character" w:customStyle="1" w:styleId="affffff3">
    <w:name w:val="Сравнение редакций. Добавленный фрагмент"/>
    <w:link w:val="affffff2"/>
    <w:rPr>
      <w:color w:val="0000FF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4">
    <w:name w:val="Словарная статья"/>
    <w:basedOn w:val="a"/>
    <w:next w:val="a"/>
    <w:link w:val="affffff5"/>
    <w:pPr>
      <w:ind w:right="118"/>
      <w:jc w:val="both"/>
    </w:pPr>
  </w:style>
  <w:style w:type="character" w:customStyle="1" w:styleId="affffff5">
    <w:name w:val="Словарная статья"/>
    <w:basedOn w:val="1"/>
    <w:link w:val="affffff4"/>
    <w:rPr>
      <w:rFonts w:ascii="Arial" w:hAnsi="Arial"/>
      <w:sz w:val="24"/>
    </w:rPr>
  </w:style>
  <w:style w:type="paragraph" w:styleId="affffff6">
    <w:name w:val="Title"/>
    <w:next w:val="a"/>
    <w:link w:val="affffff7"/>
    <w:uiPriority w:val="10"/>
    <w:qFormat/>
    <w:rPr>
      <w:rFonts w:ascii="XO Thames" w:hAnsi="XO Thames"/>
      <w:b/>
      <w:sz w:val="52"/>
    </w:rPr>
  </w:style>
  <w:style w:type="character" w:customStyle="1" w:styleId="affffff7">
    <w:name w:val="Название Знак"/>
    <w:link w:val="affffff6"/>
    <w:rPr>
      <w:rFonts w:ascii="XO Thames" w:hAnsi="XO Thames"/>
      <w:b/>
      <w:sz w:val="52"/>
    </w:rPr>
  </w:style>
  <w:style w:type="character" w:customStyle="1" w:styleId="40">
    <w:name w:val="Заголовок 4 Знак"/>
    <w:basedOn w:val="30"/>
    <w:link w:val="4"/>
    <w:rPr>
      <w:rFonts w:ascii="Arial" w:hAnsi="Arial"/>
      <w:b w:val="0"/>
      <w:color w:val="000000"/>
      <w:sz w:val="24"/>
    </w:rPr>
  </w:style>
  <w:style w:type="paragraph" w:customStyle="1" w:styleId="affffff8">
    <w:name w:val="Внимание: недобросовестность!"/>
    <w:basedOn w:val="a"/>
    <w:next w:val="a"/>
    <w:link w:val="affffff9"/>
    <w:pPr>
      <w:jc w:val="both"/>
    </w:pPr>
  </w:style>
  <w:style w:type="character" w:customStyle="1" w:styleId="affffff9">
    <w:name w:val="Внимание: недобросовестность!"/>
    <w:basedOn w:val="1"/>
    <w:link w:val="affffff8"/>
    <w:rPr>
      <w:rFonts w:ascii="Arial" w:hAnsi="Arial"/>
      <w:sz w:val="24"/>
    </w:rPr>
  </w:style>
  <w:style w:type="paragraph" w:customStyle="1" w:styleId="affffa">
    <w:name w:val="Таблицы (моноширинный)"/>
    <w:basedOn w:val="a"/>
    <w:next w:val="a"/>
    <w:link w:val="affffc"/>
    <w:pPr>
      <w:jc w:val="both"/>
    </w:pPr>
    <w:rPr>
      <w:rFonts w:ascii="Courier New" w:hAnsi="Courier New"/>
    </w:rPr>
  </w:style>
  <w:style w:type="character" w:customStyle="1" w:styleId="affffc">
    <w:name w:val="Таблицы (моноширинный)"/>
    <w:basedOn w:val="1"/>
    <w:link w:val="affffa"/>
    <w:rPr>
      <w:rFonts w:ascii="Courier New" w:hAnsi="Courier New"/>
      <w:sz w:val="24"/>
    </w:rPr>
  </w:style>
  <w:style w:type="character" w:customStyle="1" w:styleId="20">
    <w:name w:val="Заголовок 2 Знак"/>
    <w:basedOn w:val="11"/>
    <w:link w:val="2"/>
    <w:rPr>
      <w:rFonts w:ascii="Arial" w:hAnsi="Arial"/>
      <w:b w:val="0"/>
      <w:color w:val="000000"/>
      <w:sz w:val="24"/>
    </w:rPr>
  </w:style>
  <w:style w:type="paragraph" w:customStyle="1" w:styleId="affffffa">
    <w:name w:val="Пример."/>
    <w:basedOn w:val="a"/>
    <w:next w:val="a"/>
    <w:link w:val="affffffb"/>
    <w:pPr>
      <w:ind w:left="118" w:firstLine="602"/>
      <w:jc w:val="both"/>
    </w:pPr>
  </w:style>
  <w:style w:type="character" w:customStyle="1" w:styleId="affffffb">
    <w:name w:val="Пример."/>
    <w:basedOn w:val="1"/>
    <w:link w:val="affffffa"/>
    <w:rPr>
      <w:rFonts w:ascii="Arial" w:hAnsi="Arial"/>
      <w:sz w:val="24"/>
    </w:rPr>
  </w:style>
  <w:style w:type="paragraph" w:styleId="affffffc">
    <w:name w:val="Balloon Text"/>
    <w:basedOn w:val="a"/>
    <w:link w:val="affffffd"/>
    <w:rPr>
      <w:rFonts w:ascii="Tahoma" w:hAnsi="Tahoma"/>
      <w:sz w:val="16"/>
    </w:rPr>
  </w:style>
  <w:style w:type="character" w:customStyle="1" w:styleId="affffffd">
    <w:name w:val="Текст выноски Знак"/>
    <w:basedOn w:val="1"/>
    <w:link w:val="affffffc"/>
    <w:rPr>
      <w:rFonts w:ascii="Tahoma" w:hAnsi="Tahoma"/>
      <w:sz w:val="16"/>
    </w:rPr>
  </w:style>
  <w:style w:type="paragraph" w:customStyle="1" w:styleId="af0">
    <w:name w:val="Основное меню (преемственное)"/>
    <w:basedOn w:val="a"/>
    <w:next w:val="a"/>
    <w:link w:val="af2"/>
    <w:pPr>
      <w:jc w:val="both"/>
    </w:pPr>
    <w:rPr>
      <w:rFonts w:ascii="Verdana" w:hAnsi="Verdana"/>
    </w:rPr>
  </w:style>
  <w:style w:type="character" w:customStyle="1" w:styleId="af2">
    <w:name w:val="Основное меню (преемственное)"/>
    <w:basedOn w:val="1"/>
    <w:link w:val="af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A4E050CD31D6FB967D888CBBC5A6E4A82030A65C0D6845BA26D952BF2770A4F732A920FADF170C5EFDFDB46kC5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435E0F1D990B96EFFE88A59FFD3B3897656CB0273AA3FF5F2BA38j851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A4E050CD31D6FB967D888CBBC5A6E4A8203096EC7D6845BA26D952BF2770A5D73729E0EA9ED70C1FA898A039E5CA347419825B00DC245k75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Алоева Ольга Михайловна</dc:creator>
  <cp:lastModifiedBy>Алоева Ольга Михайловна</cp:lastModifiedBy>
  <cp:revision>2</cp:revision>
  <dcterms:created xsi:type="dcterms:W3CDTF">2023-06-06T11:45:00Z</dcterms:created>
  <dcterms:modified xsi:type="dcterms:W3CDTF">2023-06-06T11:45:00Z</dcterms:modified>
</cp:coreProperties>
</file>