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C" w:rsidRPr="00421BA8" w:rsidRDefault="00055EAC" w:rsidP="002B60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>Отчет о деятельно</w:t>
      </w:r>
      <w:r w:rsidR="00185D64">
        <w:rPr>
          <w:rFonts w:ascii="Times New Roman" w:hAnsi="Times New Roman"/>
          <w:b/>
          <w:sz w:val="28"/>
          <w:szCs w:val="28"/>
          <w:shd w:val="clear" w:color="auto" w:fill="FFFFFF"/>
        </w:rPr>
        <w:t>сти Общественного совета за 20</w:t>
      </w:r>
      <w:r w:rsidR="00E61C1C" w:rsidRPr="00640FB3">
        <w:rPr>
          <w:rFonts w:ascii="Times New Roman" w:hAnsi="Times New Roman"/>
          <w:b/>
          <w:sz w:val="28"/>
          <w:szCs w:val="28"/>
          <w:shd w:val="clear" w:color="auto" w:fill="FFFFFF"/>
        </w:rPr>
        <w:t>21</w:t>
      </w: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640FB3" w:rsidRDefault="00C81293" w:rsidP="00640F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40FB3"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="00F175C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="00F175C4" w:rsidRPr="00421BA8">
        <w:rPr>
          <w:rFonts w:ascii="Times New Roman" w:hAnsi="Times New Roman"/>
          <w:sz w:val="28"/>
          <w:szCs w:val="28"/>
        </w:rPr>
        <w:t>Общественного</w:t>
      </w:r>
      <w:r w:rsidR="00175BED" w:rsidRPr="00421BA8">
        <w:rPr>
          <w:rFonts w:ascii="Times New Roman" w:hAnsi="Times New Roman"/>
          <w:sz w:val="28"/>
          <w:szCs w:val="28"/>
        </w:rPr>
        <w:t xml:space="preserve"> совет</w:t>
      </w:r>
      <w:r w:rsidR="00F175C4" w:rsidRPr="00421BA8">
        <w:rPr>
          <w:rFonts w:ascii="Times New Roman" w:hAnsi="Times New Roman"/>
          <w:sz w:val="28"/>
          <w:szCs w:val="28"/>
        </w:rPr>
        <w:t>а</w:t>
      </w:r>
      <w:r w:rsidR="00175BED" w:rsidRPr="00421BA8">
        <w:rPr>
          <w:rFonts w:ascii="Times New Roman" w:hAnsi="Times New Roman"/>
          <w:sz w:val="28"/>
          <w:szCs w:val="28"/>
        </w:rPr>
        <w:t xml:space="preserve"> при УФНС по</w:t>
      </w:r>
      <w:r w:rsidR="00F175C4" w:rsidRPr="00421BA8">
        <w:rPr>
          <w:rFonts w:ascii="Times New Roman" w:hAnsi="Times New Roman"/>
          <w:sz w:val="28"/>
          <w:szCs w:val="28"/>
        </w:rPr>
        <w:t xml:space="preserve"> Алтайскому краю работает с 20</w:t>
      </w:r>
      <w:r w:rsidR="00640FB3">
        <w:rPr>
          <w:rFonts w:ascii="Times New Roman" w:hAnsi="Times New Roman"/>
          <w:sz w:val="28"/>
          <w:szCs w:val="28"/>
        </w:rPr>
        <w:t>20</w:t>
      </w:r>
      <w:r w:rsidR="00175BED" w:rsidRPr="00421BA8">
        <w:rPr>
          <w:rFonts w:ascii="Times New Roman" w:hAnsi="Times New Roman"/>
          <w:sz w:val="28"/>
          <w:szCs w:val="28"/>
        </w:rPr>
        <w:t xml:space="preserve"> года.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своему статусу</w:t>
      </w:r>
      <w:r w:rsidR="00F92342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постоянно действующий консультативно-совещательный орган, осуществляющий свою деятельность на общественных началах.  В составе Совета  ученые, предприниматели, журналисты, общественные деятели, руководители крупн</w:t>
      </w:r>
      <w:r w:rsidR="00640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социально значимых компаний края.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–</w:t>
      </w:r>
      <w:r w:rsidR="00175BED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175C4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П. А. Нестеров</w:t>
      </w:r>
      <w:r w:rsidR="00640F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="00F175C4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0FB3" w:rsidRPr="00640F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Председатель общественной организации «Региональная ассоциация предпринимателей Алтайского края «</w:t>
      </w:r>
      <w:proofErr w:type="spellStart"/>
      <w:r w:rsidR="00640FB3" w:rsidRPr="00640F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ЗаДело</w:t>
      </w:r>
      <w:proofErr w:type="spellEnd"/>
      <w:r w:rsidR="00640FB3" w:rsidRPr="00640F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»</w:t>
      </w:r>
      <w:r w:rsidR="00640F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председателя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40FB3" w:rsidRPr="00640FB3">
        <w:rPr>
          <w:rFonts w:ascii="Times New Roman" w:hAnsi="Times New Roman"/>
          <w:sz w:val="28"/>
          <w:szCs w:val="28"/>
          <w:shd w:val="clear" w:color="auto" w:fill="FFFFFF"/>
        </w:rPr>
        <w:t>Шляков Виталий Викторович</w:t>
      </w:r>
      <w:r w:rsidR="00640FB3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="00640FB3" w:rsidRPr="00640FB3">
        <w:rPr>
          <w:rFonts w:ascii="Times New Roman" w:hAnsi="Times New Roman"/>
          <w:sz w:val="28"/>
          <w:szCs w:val="28"/>
          <w:shd w:val="clear" w:color="auto" w:fill="FFFFFF"/>
        </w:rPr>
        <w:t>редседатель комитета Алтайской торгово-промышленной палаты по законодательству и праву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30D4A" w:rsidRDefault="00640FB3" w:rsidP="00130D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Общественном с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вет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действует экспертная группа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130D4A">
        <w:rPr>
          <w:rFonts w:ascii="Times New Roman" w:hAnsi="Times New Roman"/>
          <w:sz w:val="28"/>
          <w:szCs w:val="28"/>
        </w:rPr>
        <w:t xml:space="preserve"> следующем</w:t>
      </w:r>
      <w:r>
        <w:rPr>
          <w:rFonts w:ascii="Times New Roman" w:hAnsi="Times New Roman"/>
          <w:sz w:val="28"/>
          <w:szCs w:val="28"/>
        </w:rPr>
        <w:t xml:space="preserve"> составе: </w:t>
      </w:r>
      <w:r w:rsidRPr="00640F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40F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640FB3">
        <w:rPr>
          <w:rFonts w:ascii="Times New Roman" w:hAnsi="Times New Roman"/>
          <w:sz w:val="28"/>
          <w:szCs w:val="28"/>
        </w:rPr>
        <w:t xml:space="preserve"> Евстигнеев, начальник управления Алтайского края по развитию предпринимательства и рыночной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0F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640F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40FB3">
        <w:rPr>
          <w:rFonts w:ascii="Times New Roman" w:hAnsi="Times New Roman"/>
          <w:sz w:val="28"/>
          <w:szCs w:val="28"/>
        </w:rPr>
        <w:t xml:space="preserve"> Кошелева, генеральный директор ООО «Тренд-Профит»</w:t>
      </w:r>
      <w:r>
        <w:rPr>
          <w:rFonts w:ascii="Times New Roman" w:hAnsi="Times New Roman"/>
          <w:sz w:val="28"/>
          <w:szCs w:val="28"/>
        </w:rPr>
        <w:t>,</w:t>
      </w:r>
      <w:r w:rsidR="00130D4A">
        <w:rPr>
          <w:rFonts w:ascii="Times New Roman" w:hAnsi="Times New Roman"/>
          <w:sz w:val="28"/>
          <w:szCs w:val="28"/>
        </w:rPr>
        <w:t xml:space="preserve"> </w:t>
      </w:r>
      <w:r w:rsidR="00130D4A" w:rsidRPr="00640FB3">
        <w:rPr>
          <w:rFonts w:ascii="Times New Roman" w:hAnsi="Times New Roman"/>
          <w:sz w:val="28"/>
          <w:szCs w:val="28"/>
        </w:rPr>
        <w:t>С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>А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FB3">
        <w:rPr>
          <w:rFonts w:ascii="Times New Roman" w:hAnsi="Times New Roman"/>
          <w:sz w:val="28"/>
          <w:szCs w:val="28"/>
        </w:rPr>
        <w:t>Межин</w:t>
      </w:r>
      <w:proofErr w:type="spellEnd"/>
      <w:r w:rsidRPr="00640FB3">
        <w:rPr>
          <w:rFonts w:ascii="Times New Roman" w:hAnsi="Times New Roman"/>
          <w:sz w:val="28"/>
          <w:szCs w:val="28"/>
        </w:rPr>
        <w:t>, министр сельского хозяйства Алтайского края</w:t>
      </w:r>
      <w:r w:rsidR="00130D4A">
        <w:rPr>
          <w:rFonts w:ascii="Times New Roman" w:hAnsi="Times New Roman"/>
          <w:sz w:val="28"/>
          <w:szCs w:val="28"/>
        </w:rPr>
        <w:t xml:space="preserve">, </w:t>
      </w:r>
      <w:r w:rsidR="00130D4A" w:rsidRPr="00640FB3">
        <w:rPr>
          <w:rFonts w:ascii="Times New Roman" w:hAnsi="Times New Roman"/>
          <w:sz w:val="28"/>
          <w:szCs w:val="28"/>
        </w:rPr>
        <w:t>А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>Г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 xml:space="preserve"> </w:t>
      </w:r>
      <w:r w:rsidRPr="00640FB3">
        <w:rPr>
          <w:rFonts w:ascii="Times New Roman" w:hAnsi="Times New Roman"/>
          <w:sz w:val="28"/>
          <w:szCs w:val="28"/>
        </w:rPr>
        <w:t>Осипов, Уполномоченный по защите прав предпринимателей в Алтайском крае</w:t>
      </w:r>
      <w:r w:rsidR="00130D4A">
        <w:rPr>
          <w:rFonts w:ascii="Times New Roman" w:hAnsi="Times New Roman"/>
          <w:sz w:val="28"/>
          <w:szCs w:val="28"/>
        </w:rPr>
        <w:t xml:space="preserve">, </w:t>
      </w:r>
      <w:r w:rsidR="00130D4A" w:rsidRPr="00640FB3">
        <w:rPr>
          <w:rFonts w:ascii="Times New Roman" w:hAnsi="Times New Roman"/>
          <w:sz w:val="28"/>
          <w:szCs w:val="28"/>
        </w:rPr>
        <w:t>Ю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>А</w:t>
      </w:r>
      <w:r w:rsidR="00130D4A">
        <w:rPr>
          <w:rFonts w:ascii="Times New Roman" w:hAnsi="Times New Roman"/>
          <w:sz w:val="28"/>
          <w:szCs w:val="28"/>
        </w:rPr>
        <w:t>.</w:t>
      </w:r>
      <w:r w:rsidR="00130D4A" w:rsidRPr="00640FB3">
        <w:rPr>
          <w:rFonts w:ascii="Times New Roman" w:hAnsi="Times New Roman"/>
          <w:sz w:val="28"/>
          <w:szCs w:val="28"/>
        </w:rPr>
        <w:t xml:space="preserve"> </w:t>
      </w:r>
      <w:r w:rsidRPr="00640FB3">
        <w:rPr>
          <w:rFonts w:ascii="Times New Roman" w:hAnsi="Times New Roman"/>
          <w:sz w:val="28"/>
          <w:szCs w:val="28"/>
        </w:rPr>
        <w:t>Фриц, председатель Правления НП «Алтайский союз предпринимателей»</w:t>
      </w:r>
      <w:r w:rsidR="00130D4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0D4A" w:rsidRDefault="00331E8B" w:rsidP="00130D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Членами Общественного совета при УФНС России по Алтайскому краю  являются представители самых разных профессий и сфер деятельности: ученые, предприниматели, журналисты, общественные деятели, деятели культуры и искусства, руководители крупнейших и социально значимых компаний.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Такое широкое представительство дает возможность рассматривать деятельность налоговых органов с разных точек зрения: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130D4A" w:rsidRDefault="00331E8B" w:rsidP="00130D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30D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725D5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130D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130D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1 заседание</w:t>
      </w:r>
      <w:r w:rsidR="00130D4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заочном формате.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E8B" w:rsidRPr="00421BA8" w:rsidRDefault="00421BA8" w:rsidP="00130D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На заседаниях Общественного с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30D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обсуждались следующие темы: 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Основные направления работы ФНС России в создании прозрачной среды в экономике и выравнивании конкуренции;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Доклад начальника отдела Управления Малютиной Т.В. «Знакомство с новыми сервисами ФНС России;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Обзор обращений, поступивших в Алтайский союз предпринимателей;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Ответы на вопросы предпринимателей по взаимодействию с долговым центром (МИФНС России №16 по Алтайскому краю;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 xml:space="preserve">Анализ и практика применения специального налогового режима «Налог на профессиональный доход; 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 xml:space="preserve">Итоги акции «Всероссийский налоговый диктант 2021 года; 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Вопросы контроля и надзора за соблюдением законодательства о применении контрольно-кассовой техники;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Банкротство юридических и физических лиц Алтайского края;</w:t>
      </w:r>
    </w:p>
    <w:p w:rsidR="00AD22B6" w:rsidRDefault="00AD22B6" w:rsidP="00AD22B6">
      <w:pPr>
        <w:spacing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2B6">
        <w:rPr>
          <w:rFonts w:ascii="Times New Roman" w:hAnsi="Times New Roman"/>
          <w:sz w:val="28"/>
          <w:szCs w:val="28"/>
        </w:rPr>
        <w:t>Имущественная кампания 2021 года.</w:t>
      </w:r>
    </w:p>
    <w:p w:rsidR="005D1CEB" w:rsidRPr="00421BA8" w:rsidRDefault="00C81293" w:rsidP="00AD22B6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AB66BA" w:rsidRPr="00421BA8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Общественного Совета принимали участие в расширенной годовой коллегии УФНС России по Алтайскому краю,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28D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публичных обсуждениях в рамках реформы контрольно-надзорных органов,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комиссиях и конкурсах на замещение вакантных должностей на государственную службу в Управление и инспекций</w:t>
      </w:r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подведение итогов конкурса среди инспекций края «Лучший налоговый сервис»</w:t>
      </w:r>
      <w:r w:rsidR="005D1CEB" w:rsidRPr="00421BA8">
        <w:rPr>
          <w:rFonts w:ascii="Times New Roman" w:hAnsi="Times New Roman"/>
          <w:sz w:val="28"/>
          <w:szCs w:val="28"/>
        </w:rPr>
        <w:t>.</w:t>
      </w:r>
      <w:r w:rsidR="00B64DE4" w:rsidRPr="00421BA8">
        <w:rPr>
          <w:rFonts w:ascii="Times New Roman" w:hAnsi="Times New Roman"/>
          <w:sz w:val="28"/>
          <w:szCs w:val="28"/>
        </w:rPr>
        <w:t xml:space="preserve"> </w:t>
      </w:r>
      <w:r w:rsidR="009C5A9A" w:rsidRPr="00421BA8">
        <w:rPr>
          <w:rFonts w:ascii="Times New Roman" w:hAnsi="Times New Roman"/>
          <w:sz w:val="28"/>
          <w:szCs w:val="28"/>
        </w:rPr>
        <w:t>В рамках комплекса</w:t>
      </w:r>
      <w:r w:rsidR="005D1CEB" w:rsidRPr="00421BA8">
        <w:rPr>
          <w:rFonts w:ascii="Times New Roman" w:hAnsi="Times New Roman"/>
          <w:sz w:val="28"/>
          <w:szCs w:val="28"/>
        </w:rPr>
        <w:t xml:space="preserve">  мероприятий по краевой программе </w:t>
      </w:r>
      <w:r w:rsidR="005D1CEB" w:rsidRPr="00421BA8">
        <w:rPr>
          <w:rFonts w:ascii="Times New Roman" w:hAnsi="Times New Roman"/>
          <w:sz w:val="28"/>
          <w:szCs w:val="28"/>
        </w:rPr>
        <w:lastRenderedPageBreak/>
        <w:t>«Налоговая культура</w:t>
      </w:r>
      <w:r w:rsidR="00B64DE4" w:rsidRPr="00421BA8">
        <w:rPr>
          <w:rFonts w:ascii="Times New Roman" w:hAnsi="Times New Roman"/>
          <w:sz w:val="28"/>
          <w:szCs w:val="28"/>
        </w:rPr>
        <w:t>»</w:t>
      </w:r>
      <w:r w:rsidR="00F92342" w:rsidRPr="00421BA8">
        <w:rPr>
          <w:rFonts w:ascii="Times New Roman" w:hAnsi="Times New Roman"/>
          <w:sz w:val="28"/>
          <w:szCs w:val="28"/>
        </w:rPr>
        <w:t>,</w:t>
      </w:r>
      <w:r w:rsidR="009C5A9A" w:rsidRPr="00421BA8">
        <w:rPr>
          <w:rFonts w:ascii="Times New Roman" w:hAnsi="Times New Roman"/>
          <w:sz w:val="28"/>
          <w:szCs w:val="28"/>
        </w:rPr>
        <w:t xml:space="preserve"> члены Совета</w:t>
      </w:r>
      <w:r w:rsidR="005D1CEB" w:rsidRPr="00421BA8">
        <w:rPr>
          <w:rFonts w:ascii="Times New Roman" w:hAnsi="Times New Roman"/>
          <w:sz w:val="28"/>
          <w:szCs w:val="28"/>
        </w:rPr>
        <w:t xml:space="preserve"> активно </w:t>
      </w:r>
      <w:r w:rsidR="00683D21">
        <w:rPr>
          <w:rFonts w:ascii="Times New Roman" w:hAnsi="Times New Roman"/>
          <w:sz w:val="28"/>
          <w:szCs w:val="28"/>
        </w:rPr>
        <w:t>участвуют</w:t>
      </w:r>
      <w:r w:rsidR="005D1CEB" w:rsidRPr="00421BA8">
        <w:rPr>
          <w:rFonts w:ascii="Times New Roman" w:hAnsi="Times New Roman"/>
          <w:sz w:val="28"/>
          <w:szCs w:val="28"/>
        </w:rPr>
        <w:t xml:space="preserve">  в традиционных занятиях</w:t>
      </w:r>
      <w:r w:rsidR="00B64DE4" w:rsidRPr="00421BA8">
        <w:rPr>
          <w:rFonts w:ascii="Times New Roman" w:hAnsi="Times New Roman"/>
          <w:sz w:val="28"/>
          <w:szCs w:val="28"/>
        </w:rPr>
        <w:t xml:space="preserve"> по налоговым знаниям</w:t>
      </w:r>
      <w:r w:rsidR="005D1CEB" w:rsidRPr="00421BA8">
        <w:rPr>
          <w:rFonts w:ascii="Times New Roman" w:hAnsi="Times New Roman"/>
          <w:sz w:val="28"/>
          <w:szCs w:val="28"/>
        </w:rPr>
        <w:t xml:space="preserve"> со студентами и учащимися</w:t>
      </w:r>
      <w:r w:rsidR="00B64DE4" w:rsidRPr="00421BA8">
        <w:rPr>
          <w:rFonts w:ascii="Times New Roman" w:hAnsi="Times New Roman"/>
          <w:sz w:val="28"/>
          <w:szCs w:val="28"/>
        </w:rPr>
        <w:t xml:space="preserve"> школ</w:t>
      </w:r>
      <w:r w:rsidR="00F92342" w:rsidRPr="00421BA8">
        <w:rPr>
          <w:rFonts w:ascii="Times New Roman" w:hAnsi="Times New Roman"/>
          <w:sz w:val="28"/>
          <w:szCs w:val="28"/>
        </w:rPr>
        <w:t>,  Олимпиадах и викторинах</w:t>
      </w:r>
      <w:r w:rsidR="005D1CEB" w:rsidRPr="00421BA8">
        <w:rPr>
          <w:rFonts w:ascii="Times New Roman" w:hAnsi="Times New Roman"/>
          <w:sz w:val="28"/>
          <w:szCs w:val="28"/>
        </w:rPr>
        <w:t xml:space="preserve">. </w:t>
      </w:r>
    </w:p>
    <w:p w:rsidR="005D1CEB" w:rsidRPr="00421BA8" w:rsidRDefault="00C81293" w:rsidP="002B601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Члены Совета 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доносили до граждан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налоговые инициативы, новеллы законода</w:t>
      </w:r>
      <w:r w:rsidR="009A75F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на страницах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газеты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«Мой налоговый Советник»,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региональных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элект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ронных  и печатных СМИ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307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Проводили прямые линии с гражданами в части разъяснения законодательных норм налогообложения, приема жалоб и претензий к работе инспекций.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C1A64" w:rsidRPr="00421BA8" w:rsidRDefault="00C81293" w:rsidP="002B601E">
      <w:pPr>
        <w:shd w:val="clear" w:color="auto" w:fill="FFFFFF"/>
        <w:spacing w:before="140" w:after="1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высоко оценили работу налоговых органов</w:t>
      </w:r>
      <w:r w:rsidR="00CD307B" w:rsidRP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EB2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D22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3E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урове</w:t>
      </w:r>
      <w:r w:rsidR="00AD22B6">
        <w:rPr>
          <w:rFonts w:ascii="Times New Roman" w:eastAsia="Times New Roman" w:hAnsi="Times New Roman"/>
          <w:sz w:val="28"/>
          <w:szCs w:val="28"/>
          <w:lang w:eastAsia="ru-RU"/>
        </w:rPr>
        <w:t>нь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удовлетворенности 99,7</w:t>
      </w:r>
      <w:r w:rsidR="00AD22B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F05" w:rsidRPr="00421BA8" w:rsidRDefault="009B685E" w:rsidP="002B601E">
      <w:pPr>
        <w:pStyle w:val="a6"/>
        <w:shd w:val="clear" w:color="auto" w:fill="FFFFFF"/>
        <w:spacing w:before="195" w:beforeAutospacing="0" w:after="195" w:afterAutospacing="0" w:line="360" w:lineRule="auto"/>
        <w:rPr>
          <w:color w:val="000000"/>
          <w:sz w:val="28"/>
          <w:szCs w:val="28"/>
        </w:rPr>
      </w:pPr>
      <w:r w:rsidRPr="00421BA8">
        <w:rPr>
          <w:sz w:val="28"/>
          <w:szCs w:val="28"/>
          <w:shd w:val="clear" w:color="auto" w:fill="FFFFFF"/>
        </w:rPr>
        <w:t xml:space="preserve">      </w:t>
      </w:r>
      <w:r w:rsidR="00B64DE4" w:rsidRPr="00421BA8">
        <w:rPr>
          <w:sz w:val="28"/>
          <w:szCs w:val="28"/>
          <w:shd w:val="clear" w:color="auto" w:fill="FFFFFF"/>
        </w:rPr>
        <w:t xml:space="preserve">Руководством УФНС России по Алтайскому краю </w:t>
      </w:r>
      <w:r w:rsidR="00D02F73" w:rsidRPr="00421BA8">
        <w:rPr>
          <w:sz w:val="28"/>
          <w:szCs w:val="28"/>
        </w:rPr>
        <w:t xml:space="preserve">были </w:t>
      </w:r>
      <w:r w:rsidR="001C1B6B" w:rsidRPr="00421BA8">
        <w:rPr>
          <w:sz w:val="28"/>
          <w:szCs w:val="28"/>
        </w:rPr>
        <w:t>представлены</w:t>
      </w:r>
      <w:r w:rsidR="00B64DE4" w:rsidRPr="00421BA8">
        <w:rPr>
          <w:sz w:val="28"/>
          <w:szCs w:val="28"/>
        </w:rPr>
        <w:t xml:space="preserve"> Общественному совету  </w:t>
      </w:r>
      <w:r w:rsidR="001C1B6B" w:rsidRPr="00421BA8">
        <w:rPr>
          <w:sz w:val="28"/>
          <w:szCs w:val="28"/>
        </w:rPr>
        <w:t>ключевые направления деятельности ФНС России с учетом приоритетных задач на ближайшую перспективу.</w:t>
      </w:r>
      <w:r w:rsidR="00634863" w:rsidRPr="00421BA8">
        <w:rPr>
          <w:color w:val="000000"/>
          <w:sz w:val="28"/>
          <w:szCs w:val="28"/>
        </w:rPr>
        <w:t xml:space="preserve"> </w:t>
      </w:r>
    </w:p>
    <w:sectPr w:rsidR="00161F05" w:rsidRPr="00421BA8" w:rsidSect="008C1A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082"/>
    <w:rsid w:val="00055EAC"/>
    <w:rsid w:val="00130D4A"/>
    <w:rsid w:val="00161F05"/>
    <w:rsid w:val="00175BED"/>
    <w:rsid w:val="00185D64"/>
    <w:rsid w:val="001C1B6B"/>
    <w:rsid w:val="00230440"/>
    <w:rsid w:val="00263546"/>
    <w:rsid w:val="002928DA"/>
    <w:rsid w:val="002B601E"/>
    <w:rsid w:val="002E0689"/>
    <w:rsid w:val="00331616"/>
    <w:rsid w:val="00331E8B"/>
    <w:rsid w:val="003725D5"/>
    <w:rsid w:val="003F0E57"/>
    <w:rsid w:val="003F46FA"/>
    <w:rsid w:val="00421BA8"/>
    <w:rsid w:val="00547F0F"/>
    <w:rsid w:val="005B2DAF"/>
    <w:rsid w:val="005C0606"/>
    <w:rsid w:val="005C547C"/>
    <w:rsid w:val="005D1CEB"/>
    <w:rsid w:val="005E26F3"/>
    <w:rsid w:val="005F561B"/>
    <w:rsid w:val="00616A0E"/>
    <w:rsid w:val="00634863"/>
    <w:rsid w:val="00640FB3"/>
    <w:rsid w:val="006549B1"/>
    <w:rsid w:val="00683D21"/>
    <w:rsid w:val="006E4748"/>
    <w:rsid w:val="00726081"/>
    <w:rsid w:val="007746A0"/>
    <w:rsid w:val="008C1A64"/>
    <w:rsid w:val="00905615"/>
    <w:rsid w:val="00906AE3"/>
    <w:rsid w:val="0099637B"/>
    <w:rsid w:val="009A1D21"/>
    <w:rsid w:val="009A75F9"/>
    <w:rsid w:val="009B685E"/>
    <w:rsid w:val="009C5A9A"/>
    <w:rsid w:val="009D0B4E"/>
    <w:rsid w:val="00A13EB2"/>
    <w:rsid w:val="00AB5762"/>
    <w:rsid w:val="00AB66BA"/>
    <w:rsid w:val="00AD22B6"/>
    <w:rsid w:val="00B25E88"/>
    <w:rsid w:val="00B26869"/>
    <w:rsid w:val="00B53D09"/>
    <w:rsid w:val="00B64DE4"/>
    <w:rsid w:val="00BE3A90"/>
    <w:rsid w:val="00BF122E"/>
    <w:rsid w:val="00C21082"/>
    <w:rsid w:val="00C81293"/>
    <w:rsid w:val="00CD307B"/>
    <w:rsid w:val="00CD6C16"/>
    <w:rsid w:val="00D02F73"/>
    <w:rsid w:val="00D25079"/>
    <w:rsid w:val="00D70A31"/>
    <w:rsid w:val="00E10576"/>
    <w:rsid w:val="00E10A24"/>
    <w:rsid w:val="00E2322B"/>
    <w:rsid w:val="00E45AB2"/>
    <w:rsid w:val="00E61C1C"/>
    <w:rsid w:val="00EC0AB8"/>
    <w:rsid w:val="00ED271D"/>
    <w:rsid w:val="00F04C5C"/>
    <w:rsid w:val="00F12BF3"/>
    <w:rsid w:val="00F175C4"/>
    <w:rsid w:val="00F216ED"/>
    <w:rsid w:val="00F442A7"/>
    <w:rsid w:val="00F53429"/>
    <w:rsid w:val="00F92342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082"/>
  </w:style>
  <w:style w:type="paragraph" w:styleId="a3">
    <w:name w:val="List Paragraph"/>
    <w:basedOn w:val="a"/>
    <w:uiPriority w:val="34"/>
    <w:qFormat/>
    <w:rsid w:val="00E10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5BED"/>
    <w:rPr>
      <w:b/>
      <w:bCs/>
    </w:rPr>
  </w:style>
  <w:style w:type="paragraph" w:styleId="a6">
    <w:name w:val="Normal (Web)"/>
    <w:basedOn w:val="a"/>
    <w:uiPriority w:val="99"/>
    <w:unhideWhenUsed/>
    <w:rsid w:val="0063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89F0-FD01-4EB3-A2F2-0B5E6727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User2200</cp:lastModifiedBy>
  <cp:revision>4</cp:revision>
  <cp:lastPrinted>2016-04-12T01:34:00Z</cp:lastPrinted>
  <dcterms:created xsi:type="dcterms:W3CDTF">2022-02-22T01:56:00Z</dcterms:created>
  <dcterms:modified xsi:type="dcterms:W3CDTF">2022-02-22T03:02:00Z</dcterms:modified>
</cp:coreProperties>
</file>