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ind w:left="12049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ind w:left="1204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УФНС России </w:t>
      </w: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br/>
        <w:t>по Ставропольскому краю</w:t>
      </w:r>
    </w:p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ind w:left="1204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47367F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7367F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</w:t>
      </w: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86BE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 xml:space="preserve"> г. </w:t>
      </w:r>
    </w:p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ind w:left="1204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AA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47367F">
        <w:rPr>
          <w:rFonts w:ascii="Times New Roman" w:eastAsia="Times New Roman" w:hAnsi="Times New Roman"/>
          <w:sz w:val="24"/>
          <w:szCs w:val="24"/>
          <w:lang w:eastAsia="ru-RU"/>
        </w:rPr>
        <w:t>00-01/003</w:t>
      </w: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8A1D39" w:rsidRDefault="008A1D39" w:rsidP="00284EC9">
      <w:pPr>
        <w:pStyle w:val="ConsPlusTitle"/>
        <w:jc w:val="center"/>
        <w:rPr>
          <w:rFonts w:ascii="Times New Roman" w:hAnsi="Times New Roman" w:cs="Times New Roman"/>
        </w:rPr>
      </w:pPr>
    </w:p>
    <w:p w:rsidR="001642B5" w:rsidRDefault="001642B5" w:rsidP="004A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bookmarkStart w:id="1" w:name="_GoBack"/>
      <w:bookmarkEnd w:id="1"/>
    </w:p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4A0AA6">
        <w:rPr>
          <w:rFonts w:ascii="Times New Roman" w:eastAsia="Times New Roman" w:hAnsi="Times New Roman"/>
          <w:b/>
          <w:szCs w:val="20"/>
          <w:lang w:eastAsia="ru-RU"/>
        </w:rPr>
        <w:t>ПЛАН</w:t>
      </w:r>
    </w:p>
    <w:p w:rsidR="001C67BD" w:rsidRDefault="004A0AA6" w:rsidP="001C67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4A0AA6">
        <w:rPr>
          <w:rFonts w:ascii="Times New Roman" w:eastAsia="Times New Roman" w:hAnsi="Times New Roman"/>
          <w:b/>
          <w:szCs w:val="20"/>
          <w:lang w:eastAsia="ru-RU"/>
        </w:rPr>
        <w:t xml:space="preserve">ПРОТИВОДЕЙСТВИЯ КОРРУПЦИИ </w:t>
      </w:r>
      <w:r w:rsidR="001C67BD">
        <w:rPr>
          <w:rFonts w:ascii="Times New Roman" w:eastAsia="Times New Roman" w:hAnsi="Times New Roman"/>
          <w:b/>
          <w:szCs w:val="20"/>
          <w:lang w:eastAsia="ru-RU"/>
        </w:rPr>
        <w:t>УФНС РОССИИ</w:t>
      </w:r>
      <w:r w:rsidRPr="004A0AA6">
        <w:rPr>
          <w:rFonts w:ascii="Times New Roman" w:eastAsia="Times New Roman" w:hAnsi="Times New Roman"/>
          <w:b/>
          <w:szCs w:val="20"/>
          <w:lang w:eastAsia="ru-RU"/>
        </w:rPr>
        <w:t xml:space="preserve"> ПО СТАВРОПОЛЬСКОМУ КРАЮ </w:t>
      </w:r>
    </w:p>
    <w:p w:rsidR="001C67BD" w:rsidRPr="001C67BD" w:rsidRDefault="001C67BD" w:rsidP="001C67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>И ТЕРРИТОРИАЛЬНЫХ НАЛОГОВЫХ ОРГАНОВ</w:t>
      </w:r>
      <w:r w:rsidRPr="001C67BD">
        <w:rPr>
          <w:rFonts w:ascii="Times New Roman" w:eastAsia="Times New Roman" w:hAnsi="Times New Roman"/>
          <w:b/>
          <w:szCs w:val="20"/>
          <w:lang w:eastAsia="ru-RU"/>
        </w:rPr>
        <w:t xml:space="preserve"> ФНС </w:t>
      </w:r>
      <w:r>
        <w:rPr>
          <w:rFonts w:ascii="Times New Roman" w:eastAsia="Times New Roman" w:hAnsi="Times New Roman"/>
          <w:b/>
          <w:szCs w:val="20"/>
          <w:lang w:eastAsia="ru-RU"/>
        </w:rPr>
        <w:t>РОССИИ</w:t>
      </w:r>
      <w:r w:rsidRPr="001C67BD">
        <w:rPr>
          <w:rFonts w:ascii="Times New Roman" w:eastAsia="Times New Roman" w:hAnsi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Cs w:val="20"/>
          <w:lang w:eastAsia="ru-RU"/>
        </w:rPr>
        <w:t>ПО СТАВРОПОЛЬСКОМУ КРАЮ</w:t>
      </w:r>
      <w:r w:rsidRPr="001C67BD">
        <w:rPr>
          <w:rFonts w:ascii="Times New Roman" w:eastAsia="Times New Roman" w:hAnsi="Times New Roman"/>
          <w:b/>
          <w:szCs w:val="20"/>
          <w:lang w:eastAsia="ru-RU"/>
        </w:rPr>
        <w:t xml:space="preserve"> </w:t>
      </w:r>
    </w:p>
    <w:p w:rsidR="004A0AA6" w:rsidRPr="004A0AA6" w:rsidRDefault="004A0AA6" w:rsidP="004A0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4A0AA6">
        <w:rPr>
          <w:rFonts w:ascii="Times New Roman" w:eastAsia="Times New Roman" w:hAnsi="Times New Roman"/>
          <w:b/>
          <w:szCs w:val="20"/>
          <w:lang w:eastAsia="ru-RU"/>
        </w:rPr>
        <w:t xml:space="preserve">НА </w:t>
      </w:r>
      <w:r w:rsidR="008F1D27">
        <w:rPr>
          <w:rFonts w:ascii="Times New Roman" w:eastAsia="Times New Roman" w:hAnsi="Times New Roman"/>
          <w:b/>
          <w:szCs w:val="20"/>
          <w:lang w:eastAsia="ru-RU"/>
        </w:rPr>
        <w:t>202</w:t>
      </w:r>
      <w:r w:rsidR="00886BE5">
        <w:rPr>
          <w:rFonts w:ascii="Times New Roman" w:eastAsia="Times New Roman" w:hAnsi="Times New Roman"/>
          <w:b/>
          <w:szCs w:val="20"/>
          <w:lang w:eastAsia="ru-RU"/>
        </w:rPr>
        <w:t>6</w:t>
      </w:r>
      <w:r w:rsidRPr="004A0AA6">
        <w:rPr>
          <w:rFonts w:ascii="Times New Roman" w:eastAsia="Times New Roman" w:hAnsi="Times New Roman"/>
          <w:b/>
          <w:szCs w:val="20"/>
          <w:lang w:eastAsia="ru-RU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536"/>
        <w:gridCol w:w="2552"/>
        <w:gridCol w:w="1985"/>
        <w:gridCol w:w="5923"/>
      </w:tblGrid>
      <w:tr w:rsidR="00A45607" w:rsidRPr="007113B2" w:rsidTr="007113B2">
        <w:tc>
          <w:tcPr>
            <w:tcW w:w="634" w:type="dxa"/>
            <w:shd w:val="clear" w:color="auto" w:fill="auto"/>
            <w:vAlign w:val="center"/>
          </w:tcPr>
          <w:p w:rsidR="0020403B" w:rsidRPr="007113B2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0403B" w:rsidRPr="007113B2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</w:tcPr>
          <w:p w:rsidR="0020403B" w:rsidRPr="007113B2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7113B2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7113B2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7113B2" w:rsidTr="007113B2">
        <w:tc>
          <w:tcPr>
            <w:tcW w:w="634" w:type="dxa"/>
            <w:shd w:val="clear" w:color="auto" w:fill="auto"/>
          </w:tcPr>
          <w:p w:rsidR="0020403B" w:rsidRPr="007113B2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6" w:type="dxa"/>
            <w:gridSpan w:val="4"/>
            <w:shd w:val="clear" w:color="auto" w:fill="auto"/>
            <w:vAlign w:val="center"/>
          </w:tcPr>
          <w:p w:rsidR="0020403B" w:rsidRPr="007113B2" w:rsidRDefault="0020403B" w:rsidP="00A971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</w:t>
            </w:r>
            <w:r w:rsidR="00A971D1"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УФНС России по Ставропольскому краю</w:t>
            </w:r>
            <w:r w:rsidR="007B3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7B3AA1" w:rsidRPr="007B3AA1">
              <w:rPr>
                <w:rFonts w:ascii="Times New Roman" w:eastAsiaTheme="minorHAnsi" w:hAnsi="Times New Roman"/>
                <w:b/>
                <w:sz w:val="24"/>
                <w:szCs w:val="24"/>
              </w:rPr>
              <w:t>территориальных</w:t>
            </w:r>
            <w:r w:rsidR="007B3AA1" w:rsidRPr="007B3A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B3AA1" w:rsidRPr="007B3AA1">
              <w:rPr>
                <w:rFonts w:ascii="Times New Roman" w:hAnsi="Times New Roman"/>
                <w:b/>
                <w:sz w:val="24"/>
                <w:szCs w:val="28"/>
              </w:rPr>
              <w:t>налоговых органов ФНС России по Ставропольскому краю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7113B2" w:rsidTr="007113B2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7113B2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90E37" w:rsidRPr="007113B2" w:rsidRDefault="00390E37" w:rsidP="006B6B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6B6BF6"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УФНС России по Ставропольскому краю</w:t>
            </w:r>
            <w:r w:rsidR="00E247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24718">
              <w:rPr>
                <w:rFonts w:ascii="Times New Roman" w:eastAsiaTheme="minorHAnsi" w:hAnsi="Times New Roman"/>
                <w:sz w:val="24"/>
                <w:szCs w:val="24"/>
              </w:rPr>
              <w:t>и территориальных</w:t>
            </w:r>
            <w:r w:rsidR="00E24718" w:rsidRPr="00E2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4718" w:rsidRPr="00E24718">
              <w:rPr>
                <w:rFonts w:ascii="Times New Roman" w:hAnsi="Times New Roman"/>
                <w:sz w:val="24"/>
                <w:szCs w:val="28"/>
              </w:rPr>
              <w:t>налоговых органов ФНС России по Ставропольскому краю</w:t>
            </w:r>
            <w:r w:rsidR="006B6BF6"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6BF6" w:rsidRPr="00A508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назначаемых на должность и освобождаемых от должности руководителем УФНС России по Ставропольскому краю.</w:t>
            </w:r>
          </w:p>
        </w:tc>
        <w:tc>
          <w:tcPr>
            <w:tcW w:w="2552" w:type="dxa"/>
            <w:shd w:val="clear" w:color="auto" w:fill="auto"/>
          </w:tcPr>
          <w:p w:rsidR="00390E37" w:rsidRDefault="008F1D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7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F1D27" w:rsidRPr="007113B2" w:rsidRDefault="008F1D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7113B2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  <w:r w:rsidR="006B6BF6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390E37" w:rsidRPr="007113B2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711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7113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7113B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7113B2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7113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7113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7113B2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E24718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 государственных гражданских служащих УФНС России по Ставропольскому краю и территориальных</w:t>
            </w:r>
            <w:r w:rsidR="00E24718" w:rsidRPr="00E247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24718" w:rsidRPr="00E247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налоговых органов ФНС России по Ставропольскому краю</w:t>
            </w:r>
            <w:r w:rsidR="00E24718" w:rsidRPr="00E24718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E24718">
              <w:rPr>
                <w:rFonts w:ascii="Times New Roman" w:eastAsiaTheme="minorHAnsi" w:hAnsi="Times New Roman"/>
                <w:szCs w:val="24"/>
              </w:rPr>
              <w:t xml:space="preserve"> и урегулированию конфликта интересов.</w:t>
            </w:r>
          </w:p>
          <w:p w:rsidR="007A295E" w:rsidRPr="007113B2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7113B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7113B2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711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7113B2" w:rsidTr="007113B2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7113B2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AF0DA1" w:rsidRPr="007113B2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4A0AA6" w:rsidRDefault="008F1D27" w:rsidP="004A0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</w:t>
            </w:r>
            <w:r w:rsidRPr="008F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  <w:p w:rsidR="008F1D27" w:rsidRDefault="008F1D27" w:rsidP="004A0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B48" w:rsidRPr="007113B2" w:rsidRDefault="00A93B48" w:rsidP="004A0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7113B2" w:rsidRDefault="006B6BF6" w:rsidP="004A0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AF0DA1" w:rsidRPr="007113B2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Положением, утвержденным Указом Президента РФ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E24718" w:rsidRPr="007113B2" w:rsidRDefault="00AF0DA1" w:rsidP="00E24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E24718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 </w:t>
            </w:r>
            <w:r w:rsidR="00E2471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государственных гражданских служащих УФНС России по Ставропольскому краю и территориальных</w:t>
            </w:r>
            <w:r w:rsidR="00E24718" w:rsidRPr="00E247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24718" w:rsidRPr="00E247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налоговых органов ФНС России по Ставропольскому краю</w:t>
            </w:r>
            <w:r w:rsidR="00E24718" w:rsidRPr="00E24718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E24718">
              <w:rPr>
                <w:rFonts w:ascii="Times New Roman" w:eastAsiaTheme="minorHAnsi" w:hAnsi="Times New Roman"/>
                <w:szCs w:val="24"/>
              </w:rPr>
              <w:t xml:space="preserve"> и урегулированию конфликта интересов.</w:t>
            </w:r>
          </w:p>
          <w:p w:rsidR="00AF0DA1" w:rsidRPr="007113B2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7113B2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7113B2" w:rsidTr="007113B2">
        <w:tc>
          <w:tcPr>
            <w:tcW w:w="634" w:type="dxa"/>
            <w:shd w:val="clear" w:color="auto" w:fill="auto"/>
          </w:tcPr>
          <w:p w:rsidR="00166CC7" w:rsidRPr="007113B2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66CC7" w:rsidRPr="007113B2" w:rsidRDefault="00166CC7" w:rsidP="004A0A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4A0AA6" w:rsidRPr="007113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4A0AA6" w:rsidRPr="007113B2">
              <w:rPr>
                <w:rFonts w:ascii="Times New Roman" w:hAnsi="Times New Roman" w:cs="Times New Roman"/>
                <w:sz w:val="24"/>
                <w:szCs w:val="24"/>
              </w:rPr>
              <w:t>Ставропольского края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7113B2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</w:t>
            </w:r>
            <w:r w:rsidR="009C0593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7113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552" w:type="dxa"/>
            <w:shd w:val="clear" w:color="auto" w:fill="auto"/>
          </w:tcPr>
          <w:p w:rsidR="00166CC7" w:rsidRDefault="008F1D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7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F1D27" w:rsidRPr="007113B2" w:rsidRDefault="008F1D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AA6" w:rsidRPr="007113B2" w:rsidRDefault="004A0A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A0AA6" w:rsidRPr="007113B2" w:rsidRDefault="004A0A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кадров </w:t>
            </w:r>
          </w:p>
          <w:p w:rsidR="004A0AA6" w:rsidRPr="007113B2" w:rsidRDefault="004A0A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7113B2" w:rsidRDefault="006B6B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7B3AA1" w:rsidRDefault="007B3AA1" w:rsidP="00455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 января </w:t>
            </w:r>
          </w:p>
          <w:p w:rsidR="007B3AA1" w:rsidRDefault="007B3AA1" w:rsidP="00455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г.,</w:t>
            </w:r>
          </w:p>
          <w:p w:rsidR="007B3AA1" w:rsidRDefault="007B3AA1" w:rsidP="00455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AA1" w:rsidRDefault="007B3AA1" w:rsidP="00455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AA1" w:rsidRDefault="007B3AA1" w:rsidP="00455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июля</w:t>
            </w:r>
          </w:p>
          <w:p w:rsidR="00166CC7" w:rsidRPr="007113B2" w:rsidRDefault="007B3AA1" w:rsidP="00455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г. </w:t>
            </w:r>
            <w:r w:rsidR="00455A51" w:rsidRPr="00711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DC667A" w:rsidRPr="007113B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7113B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</w:t>
            </w:r>
            <w:r w:rsidR="008A1D39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 для организации рассматриваемой </w:t>
            </w:r>
            <w:r w:rsidR="0074005D" w:rsidRPr="007113B2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7113B2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7113B2" w:rsidRDefault="00166CC7" w:rsidP="00455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455A51" w:rsidRPr="007113B2">
              <w:rPr>
                <w:rFonts w:ascii="Times New Roman" w:hAnsi="Times New Roman"/>
                <w:sz w:val="24"/>
                <w:szCs w:val="24"/>
              </w:rPr>
              <w:t>П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4A0AA6" w:rsidRPr="007113B2">
              <w:rPr>
                <w:rFonts w:ascii="Times New Roman" w:hAnsi="Times New Roman"/>
                <w:sz w:val="24"/>
                <w:szCs w:val="24"/>
              </w:rPr>
              <w:t>Ставропольского края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C667A" w:rsidRDefault="00455A51" w:rsidP="00284EC9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Рассмотрение уведомлений гражданских служащих УФНС России по Ставропольскому краю</w:t>
            </w:r>
            <w:r w:rsidR="007B3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F14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="007B3AA1">
              <w:rPr>
                <w:rFonts w:ascii="Times New Roman" w:eastAsiaTheme="minorHAnsi" w:hAnsi="Times New Roman"/>
                <w:sz w:val="24"/>
                <w:szCs w:val="24"/>
              </w:rPr>
              <w:t>территориальных</w:t>
            </w:r>
            <w:r w:rsidR="007B3AA1" w:rsidRPr="00E2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3AA1" w:rsidRPr="00E24718">
              <w:rPr>
                <w:rFonts w:ascii="Times New Roman" w:hAnsi="Times New Roman"/>
                <w:sz w:val="24"/>
                <w:szCs w:val="28"/>
              </w:rPr>
              <w:t>налоговых органов ФНС России по Ставропольскому краю</w:t>
            </w:r>
            <w:r w:rsidRPr="007113B2">
              <w:rPr>
                <w:rFonts w:ascii="Times New Roman" w:eastAsia="Calibri" w:hAnsi="Times New Roman" w:cs="Times New Roman"/>
                <w:color w:val="1F4E79"/>
                <w:sz w:val="24"/>
                <w:szCs w:val="24"/>
                <w:lang w:eastAsia="en-US"/>
              </w:rPr>
              <w:t xml:space="preserve">, </w:t>
            </w:r>
            <w:r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назначаемых на должность и освобождаемых от должности руководителем УФНС России по Ставропольскому краю, о фактах обращения в целях склонения к </w:t>
            </w:r>
            <w:r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совершению коррупционных правонарушений.</w:t>
            </w:r>
          </w:p>
          <w:p w:rsidR="001642B5" w:rsidRPr="007113B2" w:rsidRDefault="001642B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C667A" w:rsidRDefault="008F1D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8F1D27" w:rsidRPr="007113B2" w:rsidRDefault="008F1D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7113B2" w:rsidRDefault="006B6B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DC667A" w:rsidRPr="007113B2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7113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7113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13B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7113B2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7113B2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7113B2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416F80" w:rsidRDefault="008F1D2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Направлени</w:t>
            </w:r>
            <w:r w:rsidR="00416F80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информации </w:t>
            </w:r>
            <w:r w:rsidR="00416F80">
              <w:rPr>
                <w:rFonts w:ascii="Times New Roman" w:eastAsiaTheme="minorHAnsi" w:hAnsi="Times New Roman"/>
                <w:sz w:val="24"/>
                <w:szCs w:val="24"/>
              </w:rPr>
              <w:t xml:space="preserve">в правоохранительные органы Ставропольского края и </w:t>
            </w:r>
            <w:r w:rsidR="0053319B" w:rsidRPr="007113B2">
              <w:rPr>
                <w:rFonts w:ascii="Times New Roman" w:eastAsiaTheme="minorHAnsi" w:hAnsi="Times New Roman"/>
                <w:sz w:val="24"/>
                <w:szCs w:val="24"/>
              </w:rPr>
              <w:t>Прокуратур</w:t>
            </w:r>
            <w:r w:rsidR="00416F80">
              <w:rPr>
                <w:rFonts w:ascii="Times New Roman" w:eastAsiaTheme="minorHAnsi" w:hAnsi="Times New Roman"/>
                <w:sz w:val="24"/>
                <w:szCs w:val="24"/>
              </w:rPr>
              <w:t>у.</w:t>
            </w:r>
          </w:p>
          <w:p w:rsidR="00E30687" w:rsidRPr="007113B2" w:rsidRDefault="00E30687" w:rsidP="00416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7113B2" w:rsidTr="007113B2">
        <w:tc>
          <w:tcPr>
            <w:tcW w:w="634" w:type="dxa"/>
            <w:shd w:val="clear" w:color="auto" w:fill="auto"/>
          </w:tcPr>
          <w:p w:rsidR="001B3019" w:rsidRPr="007113B2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B3019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6B6BF6"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УФНС России по Ставропольскому краю</w:t>
            </w:r>
            <w:r w:rsidR="007B3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="007B3AA1">
              <w:rPr>
                <w:rFonts w:ascii="Times New Roman" w:eastAsiaTheme="minorHAnsi" w:hAnsi="Times New Roman"/>
                <w:sz w:val="24"/>
                <w:szCs w:val="24"/>
              </w:rPr>
              <w:t>территориальных</w:t>
            </w:r>
            <w:r w:rsidR="007B3AA1" w:rsidRPr="00E2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3AA1" w:rsidRPr="00E24718">
              <w:rPr>
                <w:rFonts w:ascii="Times New Roman" w:hAnsi="Times New Roman"/>
                <w:sz w:val="24"/>
                <w:szCs w:val="28"/>
              </w:rPr>
              <w:t>налоговых органов ФНС России по Ставропольскому краю</w:t>
            </w:r>
            <w:r w:rsidR="006B6BF6" w:rsidRPr="007113B2">
              <w:rPr>
                <w:rFonts w:ascii="Times New Roman" w:eastAsia="Calibri" w:hAnsi="Times New Roman" w:cs="Times New Roman"/>
                <w:color w:val="1F4E79"/>
                <w:sz w:val="24"/>
                <w:szCs w:val="24"/>
                <w:lang w:eastAsia="en-US"/>
              </w:rPr>
              <w:t xml:space="preserve">, </w:t>
            </w:r>
            <w:r w:rsidR="006B6BF6"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назначаемых на должность и освобождаемых от должности руководителем УФНС России по Ставропольскому краю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7113B2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42B5" w:rsidRPr="007113B2" w:rsidRDefault="001642B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B3019" w:rsidRDefault="00416F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8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416F80" w:rsidRPr="007113B2" w:rsidRDefault="00416F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Pr="007113B2" w:rsidRDefault="006B6B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1B3019" w:rsidRPr="007113B2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7113B2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7113B2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7113B2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7113B2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7113B2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7113B2">
              <w:rPr>
                <w:rFonts w:ascii="Times New Roman" w:eastAsiaTheme="minorHAnsi" w:hAnsi="Times New Roman" w:cs="Times New Roman"/>
                <w:sz w:val="24"/>
                <w:szCs w:val="24"/>
              </w:rPr>
              <w:t>заседания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Default="005440E8" w:rsidP="008A1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7113B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7113B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8A1D39" w:rsidRPr="007113B2" w:rsidRDefault="008A1D39" w:rsidP="008A1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C667A" w:rsidRPr="007113B2" w:rsidRDefault="00DC667A" w:rsidP="007B3A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</w:t>
            </w:r>
            <w:r w:rsidR="007B3AA1">
              <w:rPr>
                <w:rFonts w:ascii="Times New Roman" w:hAnsi="Times New Roman" w:cs="Times New Roman"/>
                <w:sz w:val="24"/>
                <w:szCs w:val="24"/>
              </w:rPr>
              <w:t>ствах имущественного характера.</w:t>
            </w:r>
          </w:p>
        </w:tc>
        <w:tc>
          <w:tcPr>
            <w:tcW w:w="2552" w:type="dxa"/>
            <w:shd w:val="clear" w:color="auto" w:fill="auto"/>
          </w:tcPr>
          <w:p w:rsidR="00DC667A" w:rsidRPr="007113B2" w:rsidRDefault="00416F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8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7B3AA1" w:rsidRDefault="007B3AA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до </w:t>
            </w:r>
            <w:r w:rsidR="00DC667A"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 апреля</w:t>
            </w:r>
          </w:p>
          <w:p w:rsidR="00DC667A" w:rsidRPr="007113B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7B3A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DC667A" w:rsidRPr="007113B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 w:rsidR="006B6BF6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BF6" w:rsidRPr="007113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УФНС России по Ставропольскому краю</w:t>
            </w:r>
            <w:r w:rsidR="007B3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="007B3AA1">
              <w:rPr>
                <w:rFonts w:ascii="Times New Roman" w:eastAsiaTheme="minorHAnsi" w:hAnsi="Times New Roman"/>
                <w:sz w:val="24"/>
                <w:szCs w:val="24"/>
              </w:rPr>
              <w:t>территориальных</w:t>
            </w:r>
            <w:r w:rsidR="007B3AA1" w:rsidRPr="00E2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3AA1" w:rsidRPr="00E24718">
              <w:rPr>
                <w:rFonts w:ascii="Times New Roman" w:hAnsi="Times New Roman"/>
                <w:sz w:val="24"/>
                <w:szCs w:val="28"/>
              </w:rPr>
              <w:t>налоговых органов ФНС России по Ставропольскому краю</w:t>
            </w:r>
            <w:r w:rsidR="007B3AA1">
              <w:rPr>
                <w:rFonts w:ascii="Times New Roman" w:eastAsia="Calibri" w:hAnsi="Times New Roman" w:cs="Times New Roman"/>
                <w:color w:val="1F4E79"/>
                <w:sz w:val="24"/>
                <w:szCs w:val="24"/>
                <w:lang w:eastAsia="en-US"/>
              </w:rPr>
              <w:t xml:space="preserve">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8A1D39" w:rsidRDefault="00DC667A" w:rsidP="007F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4A0AA6" w:rsidRPr="007113B2">
              <w:rPr>
                <w:rFonts w:ascii="Times New Roman" w:hAnsi="Times New Roman"/>
                <w:sz w:val="24"/>
                <w:szCs w:val="24"/>
              </w:rPr>
              <w:t>УФНС России по Ставропольскому краю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42B5" w:rsidRPr="007113B2" w:rsidRDefault="001642B5" w:rsidP="007F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6" w:type="dxa"/>
            <w:gridSpan w:val="4"/>
            <w:shd w:val="clear" w:color="auto" w:fill="auto"/>
            <w:vAlign w:val="center"/>
          </w:tcPr>
          <w:p w:rsidR="00DC667A" w:rsidRPr="007113B2" w:rsidRDefault="00DC667A" w:rsidP="00A971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A971D1"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Ставропольскому краю</w:t>
            </w:r>
            <w:r w:rsidR="007B3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7B3AA1" w:rsidRPr="007B3AA1">
              <w:rPr>
                <w:rFonts w:ascii="Times New Roman" w:eastAsiaTheme="minorHAnsi" w:hAnsi="Times New Roman"/>
                <w:b/>
                <w:sz w:val="24"/>
                <w:szCs w:val="24"/>
              </w:rPr>
              <w:t>территориальных</w:t>
            </w:r>
            <w:r w:rsidR="007B3AA1" w:rsidRPr="007B3A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B3AA1" w:rsidRPr="007B3AA1">
              <w:rPr>
                <w:rFonts w:ascii="Times New Roman" w:hAnsi="Times New Roman"/>
                <w:b/>
                <w:sz w:val="24"/>
                <w:szCs w:val="28"/>
              </w:rPr>
              <w:t>налоговых органов ФНС России по Ставропольскому краю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1642B5" w:rsidRPr="007113B2" w:rsidTr="00BA76C9">
        <w:trPr>
          <w:trHeight w:val="2208"/>
        </w:trPr>
        <w:tc>
          <w:tcPr>
            <w:tcW w:w="634" w:type="dxa"/>
            <w:shd w:val="clear" w:color="auto" w:fill="auto"/>
          </w:tcPr>
          <w:p w:rsidR="001642B5" w:rsidRPr="007113B2" w:rsidRDefault="001642B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642B5" w:rsidRDefault="001642B5" w:rsidP="00F31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3B2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Ставропольскому краю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территориальными</w:t>
            </w:r>
            <w:r w:rsidRPr="00E2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4718">
              <w:rPr>
                <w:rFonts w:ascii="Times New Roman" w:hAnsi="Times New Roman"/>
                <w:sz w:val="24"/>
                <w:szCs w:val="28"/>
              </w:rPr>
              <w:t>налоговы</w:t>
            </w:r>
            <w:r>
              <w:rPr>
                <w:rFonts w:ascii="Times New Roman" w:hAnsi="Times New Roman"/>
                <w:sz w:val="24"/>
                <w:szCs w:val="28"/>
              </w:rPr>
              <w:t>ми</w:t>
            </w:r>
            <w:r w:rsidRPr="00E24718">
              <w:rPr>
                <w:rFonts w:ascii="Times New Roman" w:hAnsi="Times New Roman"/>
                <w:sz w:val="24"/>
                <w:szCs w:val="28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ами </w:t>
            </w:r>
            <w:r w:rsidRPr="00E24718">
              <w:rPr>
                <w:rFonts w:ascii="Times New Roman" w:hAnsi="Times New Roman"/>
                <w:sz w:val="24"/>
                <w:szCs w:val="28"/>
              </w:rPr>
              <w:t>ФНС России по Ставропольскому краю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42B5" w:rsidRPr="007113B2" w:rsidRDefault="001642B5" w:rsidP="00F31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642B5" w:rsidRDefault="001642B5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8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1642B5" w:rsidRPr="007113B2" w:rsidRDefault="001642B5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2B5" w:rsidRPr="007113B2" w:rsidRDefault="001642B5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642B5" w:rsidRPr="007113B2" w:rsidRDefault="001642B5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>екабрь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1642B5" w:rsidRPr="007113B2" w:rsidRDefault="001642B5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3B2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552" w:type="dxa"/>
            <w:shd w:val="clear" w:color="auto" w:fill="auto"/>
          </w:tcPr>
          <w:p w:rsidR="00AB1953" w:rsidRPr="007113B2" w:rsidRDefault="00416F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F8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7113B2" w:rsidRDefault="008B5A46" w:rsidP="001D1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667A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D13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539FA"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67A" w:rsidRPr="007113B2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7113B2" w:rsidRDefault="00E84D9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доступности информации </w:t>
            </w:r>
            <w:r w:rsidRPr="007113B2">
              <w:rPr>
                <w:rFonts w:ascii="Times New Roman" w:hAnsi="Times New Roman"/>
                <w:sz w:val="24"/>
                <w:szCs w:val="24"/>
              </w:rPr>
              <w:br/>
              <w:t>о деятельности УФНС России по Ставропольскому краю.</w:t>
            </w: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C667A" w:rsidRPr="007113B2" w:rsidRDefault="008C2E9D" w:rsidP="008C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</w:t>
            </w:r>
            <w:r w:rsidR="00DC667A"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C667A"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антикоррупционных мер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УФНС России по Ставропольскому краю</w:t>
            </w:r>
            <w:r w:rsidR="00E84D98"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E84D98" w:rsidRPr="007113B2" w:rsidRDefault="001D13D4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D4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C2E9D" w:rsidRDefault="008C2E9D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7113B2" w:rsidRDefault="00DC667A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17765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1776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13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D13D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DC667A" w:rsidRPr="0017765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C667A" w:rsidRPr="00177652" w:rsidRDefault="001776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DC667A"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D98" w:rsidRPr="0017765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DC667A" w:rsidRPr="001776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177652" w:rsidRDefault="00DC667A" w:rsidP="008C2E9D">
            <w:pPr>
              <w:pStyle w:val="ConsPlusNormal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77652" w:rsidRPr="001776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84D98"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7113B2" w:rsidRDefault="00DC667A" w:rsidP="00E84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77652" w:rsidRPr="00177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652" w:rsidRPr="009C0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7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D98" w:rsidRPr="00177652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5923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8C2E9D">
              <w:rPr>
                <w:rFonts w:ascii="Times New Roman" w:hAnsi="Times New Roman" w:cs="Times New Roman"/>
                <w:sz w:val="24"/>
                <w:szCs w:val="24"/>
              </w:rPr>
              <w:t>УФНС России по Ставропольскому краю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7113B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D39" w:rsidRDefault="00DC667A" w:rsidP="007F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B2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4B00EF" w:rsidRPr="007113B2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7113B2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</w:t>
            </w:r>
            <w:r w:rsidR="004B00EF" w:rsidRPr="007113B2">
              <w:rPr>
                <w:rFonts w:ascii="Times New Roman" w:hAnsi="Times New Roman"/>
                <w:sz w:val="24"/>
                <w:szCs w:val="24"/>
              </w:rPr>
              <w:t>УФНС России по Ставропольскому краю</w:t>
            </w:r>
            <w:r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642B5" w:rsidRPr="007113B2" w:rsidRDefault="001642B5" w:rsidP="007F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C667A" w:rsidRPr="007113B2" w:rsidRDefault="00A4112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оценки</w:t>
            </w:r>
            <w:r w:rsidR="00DC667A"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эффективности деятельности </w:t>
            </w:r>
            <w:r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УФНС России по Ставропольскому краю</w:t>
            </w:r>
            <w:r w:rsidR="00DC667A" w:rsidRPr="007113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DC667A" w:rsidRPr="007113B2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C667A" w:rsidRPr="007113B2" w:rsidRDefault="001D13D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D4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7113B2" w:rsidRDefault="008A2879" w:rsidP="00A41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667A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41123" w:rsidRPr="007113B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667A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123" w:rsidRPr="007113B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5923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A41123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Ставропольскому краю </w:t>
            </w: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правонарушений.</w:t>
            </w:r>
          </w:p>
          <w:p w:rsidR="008A1D39" w:rsidRDefault="00A41123" w:rsidP="007F14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>Письмо в ФНС</w:t>
            </w:r>
            <w:r w:rsidR="00DC667A"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проведенной оценки.</w:t>
            </w:r>
          </w:p>
          <w:p w:rsidR="001642B5" w:rsidRPr="007113B2" w:rsidRDefault="001642B5" w:rsidP="007F14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E9D" w:rsidRPr="007113B2" w:rsidTr="007113B2">
        <w:tc>
          <w:tcPr>
            <w:tcW w:w="634" w:type="dxa"/>
            <w:shd w:val="clear" w:color="auto" w:fill="auto"/>
          </w:tcPr>
          <w:p w:rsidR="008C2E9D" w:rsidRPr="007113B2" w:rsidRDefault="008C2E9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A2879" w:rsidRPr="00CA2BD3" w:rsidRDefault="008A2879" w:rsidP="00E34D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выявлению </w:t>
            </w:r>
            <w:r w:rsidR="00CA2BD3" w:rsidRPr="00CA2BD3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рисков, </w:t>
            </w:r>
            <w:r w:rsidR="00CA2BD3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="00CA2BD3" w:rsidRPr="00CA2BD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</w:t>
            </w:r>
            <w:r w:rsidR="00CA2BD3">
              <w:t xml:space="preserve"> </w:t>
            </w:r>
            <w:r w:rsidR="00CA2BD3" w:rsidRPr="00CA2BD3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proofErr w:type="spellStart"/>
            <w:r w:rsidR="00CA2BD3" w:rsidRPr="00CA2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коррупционно</w:t>
            </w:r>
            <w:proofErr w:type="spellEnd"/>
            <w:r w:rsidR="00CA2BD3" w:rsidRPr="00CA2BD3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  <w:p w:rsidR="008A2879" w:rsidRPr="00AB7163" w:rsidRDefault="008A2879" w:rsidP="00E34DB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A2879" w:rsidRPr="00AB7163" w:rsidRDefault="008A2879" w:rsidP="00E34DB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C2E9D" w:rsidRPr="00AB7163" w:rsidRDefault="008C2E9D" w:rsidP="00E34DB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2E9D" w:rsidRPr="00CA2BD3" w:rsidRDefault="008C2E9D" w:rsidP="00E3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правонарушений и </w:t>
            </w:r>
            <w:r w:rsidRPr="00CA2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  <w:p w:rsidR="001642B5" w:rsidRDefault="001642B5" w:rsidP="00E3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79" w:rsidRPr="00CA2BD3" w:rsidRDefault="008A2879" w:rsidP="00E3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УФНС России по Ставропольскому краю</w:t>
            </w:r>
          </w:p>
          <w:p w:rsidR="001642B5" w:rsidRDefault="001642B5" w:rsidP="007F14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879" w:rsidRPr="00AB7163" w:rsidRDefault="008A2879" w:rsidP="007F14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7F14DA" w:rsidRPr="00CA2BD3" w:rsidRDefault="008A2879" w:rsidP="008A2879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7F14DA" w:rsidRPr="00CA2BD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8C2E9D" w:rsidRPr="00CA2BD3" w:rsidRDefault="007F14DA" w:rsidP="008A2879">
            <w:pPr>
              <w:pStyle w:val="ConsPlusNormal"/>
              <w:ind w:left="-92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  <w:r w:rsidR="008A2879" w:rsidRPr="00CA2B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2E9D" w:rsidRPr="00AB7163" w:rsidRDefault="008C2E9D" w:rsidP="00E34DB4">
            <w:pPr>
              <w:pStyle w:val="ConsPlusNormal"/>
              <w:ind w:left="-92" w:right="-31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71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CA2BD3" w:rsidRPr="00CA2BD3" w:rsidRDefault="00CA2BD3" w:rsidP="00E34DB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</w:rPr>
              <w:t>Принятие мер реагирования на выявленные коррупционные риски.</w:t>
            </w:r>
          </w:p>
          <w:p w:rsidR="008A2879" w:rsidRPr="00AB7163" w:rsidRDefault="008A2879" w:rsidP="00CA2BD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667A" w:rsidRPr="007113B2" w:rsidTr="007113B2">
        <w:tc>
          <w:tcPr>
            <w:tcW w:w="634" w:type="dxa"/>
            <w:shd w:val="clear" w:color="auto" w:fill="auto"/>
          </w:tcPr>
          <w:p w:rsidR="00DC667A" w:rsidRPr="007113B2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6" w:type="dxa"/>
            <w:gridSpan w:val="4"/>
            <w:shd w:val="clear" w:color="auto" w:fill="auto"/>
          </w:tcPr>
          <w:p w:rsidR="00DC667A" w:rsidRPr="007113B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0307A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030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Ставропольскому краю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DC667A" w:rsidRPr="007113B2" w:rsidRDefault="00DC667A" w:rsidP="000307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0307A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030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Ставропольскому краю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374C" w:rsidRPr="007113B2" w:rsidTr="007113B2">
        <w:tc>
          <w:tcPr>
            <w:tcW w:w="634" w:type="dxa"/>
            <w:shd w:val="clear" w:color="auto" w:fill="auto"/>
          </w:tcPr>
          <w:p w:rsidR="009E374C" w:rsidRPr="007113B2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E374C" w:rsidRPr="007113B2" w:rsidRDefault="009E374C" w:rsidP="00284EC9">
            <w:pPr>
              <w:pStyle w:val="Default"/>
              <w:jc w:val="both"/>
            </w:pPr>
            <w:r w:rsidRPr="007113B2">
              <w:t xml:space="preserve">Разработка и утверждение Ведомственного плана </w:t>
            </w:r>
            <w:r w:rsidR="00F72A3F" w:rsidRPr="007113B2">
              <w:t>У</w:t>
            </w:r>
            <w:r w:rsidRPr="007113B2">
              <w:t xml:space="preserve">ФНС России </w:t>
            </w:r>
            <w:r w:rsidR="00F72A3F" w:rsidRPr="007113B2">
              <w:t xml:space="preserve">по Ставропольскому краю </w:t>
            </w:r>
            <w:r w:rsidRPr="007113B2">
              <w:t>по реализации Концепции открытости федеральных органов исполнительной власти на год.</w:t>
            </w:r>
          </w:p>
        </w:tc>
        <w:tc>
          <w:tcPr>
            <w:tcW w:w="2552" w:type="dxa"/>
            <w:shd w:val="clear" w:color="auto" w:fill="auto"/>
          </w:tcPr>
          <w:p w:rsidR="00F72A3F" w:rsidRPr="00E84D98" w:rsidRDefault="00F72A3F" w:rsidP="00F72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4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работы с налогоплательщиками </w:t>
            </w:r>
          </w:p>
          <w:p w:rsidR="009E374C" w:rsidRPr="007113B2" w:rsidRDefault="009E374C" w:rsidP="00284EC9">
            <w:pPr>
              <w:pStyle w:val="Default"/>
              <w:jc w:val="center"/>
            </w:pPr>
          </w:p>
          <w:p w:rsidR="00F72A3F" w:rsidRPr="008B5A46" w:rsidRDefault="00F72A3F" w:rsidP="00F7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2A3F" w:rsidRPr="00F72A3F" w:rsidRDefault="00F72A3F" w:rsidP="00F7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Структурные</w:t>
            </w:r>
          </w:p>
          <w:p w:rsidR="00F72A3F" w:rsidRDefault="007F14DA" w:rsidP="00F7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F72A3F" w:rsidRPr="00F72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одразделения</w:t>
            </w:r>
          </w:p>
          <w:p w:rsidR="007F14DA" w:rsidRDefault="007F14DA" w:rsidP="00F7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УФНС России по Ставропольскому краю</w:t>
            </w:r>
          </w:p>
          <w:p w:rsidR="007F14DA" w:rsidRPr="00F72A3F" w:rsidRDefault="007F14DA" w:rsidP="00F7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374C" w:rsidRPr="007113B2" w:rsidRDefault="009E374C" w:rsidP="00284EC9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9E374C" w:rsidRPr="007113B2" w:rsidRDefault="007F14DA" w:rsidP="007F14D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="008A1D3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прель</w:t>
            </w:r>
            <w:r w:rsidR="009E374C"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9E374C"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9E374C" w:rsidRPr="007113B2" w:rsidRDefault="009E374C" w:rsidP="00284EC9">
            <w:pPr>
              <w:pStyle w:val="Default"/>
              <w:jc w:val="both"/>
            </w:pPr>
            <w:r w:rsidRPr="007113B2">
              <w:t xml:space="preserve">Приказ </w:t>
            </w:r>
            <w:r w:rsidR="00F72A3F" w:rsidRPr="007113B2">
              <w:t>У</w:t>
            </w:r>
            <w:r w:rsidRPr="007113B2">
              <w:t>ФНС России</w:t>
            </w:r>
            <w:r w:rsidR="00F72A3F" w:rsidRPr="007113B2">
              <w:t xml:space="preserve"> по Ставропольскому краю</w:t>
            </w:r>
            <w:r w:rsidR="00F72A3F" w:rsidRPr="007113B2">
              <w:br/>
            </w:r>
            <w:r w:rsidRPr="007113B2">
              <w:t xml:space="preserve">«О Ведомственном плане </w:t>
            </w:r>
            <w:r w:rsidR="00F72A3F" w:rsidRPr="007113B2">
              <w:t>У</w:t>
            </w:r>
            <w:r w:rsidRPr="007113B2">
              <w:t>ФНС России</w:t>
            </w:r>
            <w:r w:rsidR="00F72A3F" w:rsidRPr="007113B2">
              <w:t xml:space="preserve"> по Ставропольскому краю</w:t>
            </w:r>
            <w:r w:rsidRPr="007113B2">
              <w:t xml:space="preserve"> по реализации Концепции открытости федеральных органов исполнительной власти» на плановый период.</w:t>
            </w:r>
          </w:p>
          <w:p w:rsidR="009E374C" w:rsidRPr="007113B2" w:rsidRDefault="009E374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F72A3F" w:rsidRPr="007113B2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F72A3F"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 по Ставропольскому краю</w:t>
            </w:r>
            <w:r w:rsidRPr="007113B2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  <w:p w:rsidR="00F72A3F" w:rsidRPr="007113B2" w:rsidRDefault="00F72A3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E374C" w:rsidRPr="007113B2" w:rsidTr="007113B2">
        <w:tc>
          <w:tcPr>
            <w:tcW w:w="634" w:type="dxa"/>
            <w:shd w:val="clear" w:color="auto" w:fill="auto"/>
          </w:tcPr>
          <w:p w:rsidR="009E374C" w:rsidRPr="007113B2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6" w:type="dxa"/>
            <w:gridSpan w:val="4"/>
            <w:shd w:val="clear" w:color="auto" w:fill="auto"/>
            <w:vAlign w:val="center"/>
          </w:tcPr>
          <w:p w:rsidR="009E374C" w:rsidRPr="007113B2" w:rsidRDefault="009E374C" w:rsidP="008B5A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8B5A4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8B5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5A4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Ставропольскому краю</w:t>
            </w:r>
          </w:p>
        </w:tc>
      </w:tr>
      <w:tr w:rsidR="00736101" w:rsidRPr="007113B2" w:rsidTr="007113B2">
        <w:tc>
          <w:tcPr>
            <w:tcW w:w="634" w:type="dxa"/>
            <w:shd w:val="clear" w:color="auto" w:fill="auto"/>
          </w:tcPr>
          <w:p w:rsidR="00736101" w:rsidRPr="007113B2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36101" w:rsidRPr="007113B2" w:rsidRDefault="00736101" w:rsidP="00B92D31">
            <w:pPr>
              <w:pStyle w:val="Default"/>
              <w:jc w:val="both"/>
              <w:rPr>
                <w:color w:val="auto"/>
              </w:rPr>
            </w:pPr>
            <w:r w:rsidRPr="007113B2">
              <w:rPr>
                <w:color w:val="auto"/>
              </w:rPr>
              <w:t>Организация и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552" w:type="dxa"/>
            <w:shd w:val="clear" w:color="auto" w:fill="auto"/>
          </w:tcPr>
          <w:p w:rsidR="00CE5682" w:rsidRPr="00CE5682" w:rsidRDefault="00B92D31" w:rsidP="00736101">
            <w:pPr>
              <w:pStyle w:val="Default"/>
              <w:jc w:val="center"/>
              <w:rPr>
                <w:color w:val="auto"/>
              </w:rPr>
            </w:pPr>
            <w:r w:rsidRPr="00CE5682">
              <w:rPr>
                <w:color w:val="auto"/>
              </w:rPr>
              <w:t xml:space="preserve">Отдел </w:t>
            </w:r>
          </w:p>
          <w:p w:rsidR="00736101" w:rsidRPr="00CE5682" w:rsidRDefault="00CE5682" w:rsidP="00736101">
            <w:pPr>
              <w:pStyle w:val="Default"/>
              <w:jc w:val="center"/>
              <w:rPr>
                <w:color w:val="auto"/>
              </w:rPr>
            </w:pPr>
            <w:r w:rsidRPr="00CE5682">
              <w:rPr>
                <w:color w:val="auto"/>
              </w:rPr>
              <w:t>внутреннего аудита</w:t>
            </w:r>
          </w:p>
          <w:p w:rsidR="00736101" w:rsidRPr="007113B2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7F14DA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736101" w:rsidRPr="007113B2" w:rsidRDefault="007F14DA" w:rsidP="001642B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Ставропольскому краю</w:t>
            </w:r>
          </w:p>
          <w:p w:rsidR="00736101" w:rsidRPr="007113B2" w:rsidRDefault="00736101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36101" w:rsidRPr="007113B2" w:rsidRDefault="00736101" w:rsidP="00B92D3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 w:rsidR="00736101" w:rsidRPr="007113B2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113B2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736101" w:rsidRPr="007113B2" w:rsidTr="007113B2">
        <w:tc>
          <w:tcPr>
            <w:tcW w:w="634" w:type="dxa"/>
            <w:shd w:val="clear" w:color="auto" w:fill="auto"/>
          </w:tcPr>
          <w:p w:rsidR="00736101" w:rsidRPr="007113B2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36101" w:rsidRPr="007113B2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113B2">
              <w:rPr>
                <w:color w:val="auto"/>
              </w:rPr>
              <w:t xml:space="preserve">Управление инцидентами в </w:t>
            </w:r>
            <w:r w:rsidR="00306BAF" w:rsidRPr="007113B2">
              <w:rPr>
                <w:color w:val="auto"/>
              </w:rPr>
              <w:t>У</w:t>
            </w:r>
            <w:r w:rsidRPr="007113B2">
              <w:rPr>
                <w:color w:val="auto"/>
              </w:rPr>
              <w:t>ФНС России</w:t>
            </w:r>
            <w:r w:rsidR="00306BAF" w:rsidRPr="007113B2">
              <w:rPr>
                <w:color w:val="auto"/>
              </w:rPr>
              <w:t xml:space="preserve"> по Ставропольскому краю</w:t>
            </w:r>
            <w:r w:rsidR="007F14DA">
              <w:rPr>
                <w:color w:val="auto"/>
              </w:rPr>
              <w:t xml:space="preserve"> и </w:t>
            </w:r>
            <w:r w:rsidR="007F14DA">
              <w:t>территориальных</w:t>
            </w:r>
            <w:r w:rsidR="007F14DA" w:rsidRPr="00E24718">
              <w:rPr>
                <w:sz w:val="28"/>
                <w:szCs w:val="28"/>
              </w:rPr>
              <w:t xml:space="preserve"> </w:t>
            </w:r>
            <w:r w:rsidR="007F14DA" w:rsidRPr="00E24718">
              <w:rPr>
                <w:szCs w:val="28"/>
              </w:rPr>
              <w:t>налоговых органов ФНС России по Ставропольскому краю</w:t>
            </w:r>
            <w:r w:rsidR="007F14DA">
              <w:rPr>
                <w:color w:val="auto"/>
              </w:rPr>
              <w:t xml:space="preserve"> </w:t>
            </w:r>
            <w:r w:rsidRPr="007113B2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736101" w:rsidRPr="007113B2" w:rsidRDefault="00736101" w:rsidP="00736101">
            <w:pPr>
              <w:pStyle w:val="Default"/>
              <w:jc w:val="both"/>
              <w:rPr>
                <w:color w:val="auto"/>
              </w:rPr>
            </w:pPr>
          </w:p>
          <w:p w:rsidR="00736101" w:rsidRPr="007113B2" w:rsidRDefault="00736101" w:rsidP="00736101">
            <w:pPr>
              <w:pStyle w:val="Default"/>
              <w:jc w:val="both"/>
              <w:rPr>
                <w:color w:val="auto"/>
              </w:rPr>
            </w:pPr>
          </w:p>
          <w:p w:rsidR="00736101" w:rsidRPr="007113B2" w:rsidRDefault="00736101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552" w:type="dxa"/>
            <w:shd w:val="clear" w:color="auto" w:fill="auto"/>
          </w:tcPr>
          <w:p w:rsidR="00306BAF" w:rsidRPr="007113B2" w:rsidRDefault="00127545" w:rsidP="00306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545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736101" w:rsidRPr="007113B2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CE5682" w:rsidRPr="00CE5682" w:rsidRDefault="00CE5682" w:rsidP="00CE5682">
            <w:pPr>
              <w:pStyle w:val="Default"/>
              <w:jc w:val="center"/>
              <w:rPr>
                <w:color w:val="auto"/>
              </w:rPr>
            </w:pPr>
            <w:r w:rsidRPr="00CE5682">
              <w:rPr>
                <w:color w:val="auto"/>
              </w:rPr>
              <w:t xml:space="preserve">Отдел </w:t>
            </w:r>
          </w:p>
          <w:p w:rsidR="00CE5682" w:rsidRPr="00CE5682" w:rsidRDefault="00CE5682" w:rsidP="00CE5682">
            <w:pPr>
              <w:pStyle w:val="Default"/>
              <w:jc w:val="center"/>
              <w:rPr>
                <w:color w:val="auto"/>
              </w:rPr>
            </w:pPr>
            <w:r w:rsidRPr="00CE5682">
              <w:rPr>
                <w:color w:val="auto"/>
              </w:rPr>
              <w:t>внутреннего аудита</w:t>
            </w:r>
          </w:p>
          <w:p w:rsidR="00736101" w:rsidRPr="007113B2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AB7163" w:rsidRDefault="00736101" w:rsidP="00AB71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AB7163" w:rsidRPr="007113B2" w:rsidRDefault="00AB7163" w:rsidP="00AB71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Ставропольскому краю</w:t>
            </w:r>
          </w:p>
          <w:p w:rsidR="00736101" w:rsidRPr="007113B2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736101" w:rsidRPr="007113B2" w:rsidRDefault="00306BAF" w:rsidP="00736101">
            <w:pPr>
              <w:pStyle w:val="Default"/>
              <w:jc w:val="center"/>
              <w:rPr>
                <w:color w:val="auto"/>
              </w:rPr>
            </w:pPr>
            <w:r w:rsidRPr="007113B2">
              <w:rPr>
                <w:color w:val="auto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736101" w:rsidRPr="007113B2" w:rsidRDefault="00AB7163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736101"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екабрь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736101" w:rsidRPr="007113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736101" w:rsidRPr="007113B2" w:rsidRDefault="00736101" w:rsidP="0012754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7113B2" w:rsidRDefault="00736101" w:rsidP="00736101">
            <w:pPr>
              <w:pStyle w:val="Default"/>
              <w:rPr>
                <w:color w:val="auto"/>
              </w:rPr>
            </w:pPr>
            <w:r w:rsidRPr="007113B2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5682" w:rsidRPr="00CE5682" w:rsidTr="007113B2">
        <w:tc>
          <w:tcPr>
            <w:tcW w:w="634" w:type="dxa"/>
            <w:shd w:val="clear" w:color="auto" w:fill="auto"/>
          </w:tcPr>
          <w:p w:rsidR="00502CE1" w:rsidRPr="00CE5682" w:rsidRDefault="00502CE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02CE1" w:rsidRPr="00CE5682" w:rsidRDefault="00502CE1" w:rsidP="0006753E">
            <w:pPr>
              <w:pStyle w:val="Default"/>
              <w:jc w:val="both"/>
              <w:rPr>
                <w:color w:val="auto"/>
              </w:rPr>
            </w:pPr>
            <w:r w:rsidRPr="00CE5682">
              <w:rPr>
                <w:color w:val="auto"/>
              </w:rPr>
              <w:t>Развитие системы управления инцидентами информационной безопасности в УФНС России по Ставропольскому краю</w:t>
            </w:r>
            <w:r w:rsidR="00AB7163">
              <w:rPr>
                <w:color w:val="auto"/>
              </w:rPr>
              <w:t xml:space="preserve"> и</w:t>
            </w:r>
            <w:r w:rsidR="00AB7163" w:rsidRPr="00AB7163">
              <w:t xml:space="preserve"> </w:t>
            </w:r>
            <w:r w:rsidR="00CA2BD3">
              <w:t>территориальных</w:t>
            </w:r>
            <w:r w:rsidR="00CA2BD3" w:rsidRPr="00E24718">
              <w:rPr>
                <w:sz w:val="28"/>
                <w:szCs w:val="28"/>
              </w:rPr>
              <w:t xml:space="preserve"> </w:t>
            </w:r>
            <w:r w:rsidR="00CA2BD3" w:rsidRPr="00E24718">
              <w:rPr>
                <w:szCs w:val="28"/>
              </w:rPr>
              <w:t>налоговых органов ФНС России по Ставропольскому краю</w:t>
            </w:r>
            <w:r w:rsidRPr="00CE5682">
              <w:rPr>
                <w:color w:val="auto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02CE1" w:rsidRPr="00CE5682" w:rsidRDefault="00502CE1" w:rsidP="00BE1A51">
            <w:pPr>
              <w:pStyle w:val="Default"/>
              <w:jc w:val="center"/>
              <w:rPr>
                <w:color w:val="auto"/>
              </w:rPr>
            </w:pPr>
            <w:r w:rsidRPr="00CE5682">
              <w:rPr>
                <w:color w:val="auto"/>
              </w:rPr>
              <w:t>Отдел информационной безопасности</w:t>
            </w:r>
          </w:p>
          <w:p w:rsidR="00502CE1" w:rsidRPr="00CE5682" w:rsidRDefault="00502CE1" w:rsidP="00BE1A5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502CE1" w:rsidRPr="00CE5682" w:rsidRDefault="00502CE1" w:rsidP="00BE1A51">
            <w:pPr>
              <w:pStyle w:val="Default"/>
              <w:jc w:val="center"/>
              <w:rPr>
                <w:color w:val="auto"/>
              </w:rPr>
            </w:pPr>
            <w:r w:rsidRPr="00CE5682">
              <w:rPr>
                <w:color w:val="auto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127545" w:rsidRPr="00CE5682" w:rsidRDefault="0006753E" w:rsidP="0012754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="00502CE1" w:rsidRPr="00CE568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екабрь 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502CE1" w:rsidRPr="00CE568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 </w:t>
            </w:r>
          </w:p>
          <w:p w:rsidR="00502CE1" w:rsidRPr="00CE5682" w:rsidRDefault="00502CE1" w:rsidP="00BE1A5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502CE1" w:rsidRPr="00CE5682" w:rsidRDefault="00502CE1" w:rsidP="00BE1A51">
            <w:pPr>
              <w:pStyle w:val="Default"/>
              <w:jc w:val="both"/>
              <w:rPr>
                <w:color w:val="auto"/>
              </w:rPr>
            </w:pPr>
            <w:r w:rsidRPr="00CE5682">
              <w:rPr>
                <w:color w:val="auto"/>
              </w:rPr>
              <w:t>Выявление, противодействие и ликвидация угроз безопасности информации в УФНС России по Ставропольскому краю</w:t>
            </w:r>
            <w:r w:rsidR="0006753E">
              <w:rPr>
                <w:color w:val="auto"/>
              </w:rPr>
              <w:t xml:space="preserve"> и </w:t>
            </w:r>
            <w:r w:rsidR="0006753E">
              <w:t>территориальных</w:t>
            </w:r>
            <w:r w:rsidR="0006753E" w:rsidRPr="00E24718">
              <w:rPr>
                <w:sz w:val="28"/>
                <w:szCs w:val="28"/>
              </w:rPr>
              <w:t xml:space="preserve"> </w:t>
            </w:r>
            <w:r w:rsidR="0006753E" w:rsidRPr="00E24718">
              <w:rPr>
                <w:szCs w:val="28"/>
              </w:rPr>
              <w:t>налоговых органов ФНС России по Ставропольскому краю</w:t>
            </w:r>
            <w:r w:rsidRPr="00CE5682">
              <w:rPr>
                <w:color w:val="auto"/>
              </w:rPr>
              <w:t>.</w:t>
            </w:r>
          </w:p>
          <w:p w:rsidR="00502CE1" w:rsidRPr="00CE5682" w:rsidRDefault="00502CE1" w:rsidP="00BE1A51">
            <w:pPr>
              <w:pStyle w:val="Default"/>
              <w:jc w:val="both"/>
              <w:rPr>
                <w:color w:val="auto"/>
              </w:rPr>
            </w:pPr>
            <w:r w:rsidRPr="00CE5682">
              <w:rPr>
                <w:color w:val="auto"/>
              </w:rPr>
              <w:t>Организационно-распорядительные документы. Программное обеспечение.</w:t>
            </w:r>
          </w:p>
        </w:tc>
      </w:tr>
      <w:tr w:rsidR="002F6021" w:rsidRPr="007113B2" w:rsidTr="007113B2">
        <w:tc>
          <w:tcPr>
            <w:tcW w:w="634" w:type="dxa"/>
            <w:shd w:val="clear" w:color="auto" w:fill="auto"/>
          </w:tcPr>
          <w:p w:rsidR="002F6021" w:rsidRPr="007113B2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6" w:type="dxa"/>
            <w:gridSpan w:val="4"/>
            <w:shd w:val="clear" w:color="auto" w:fill="auto"/>
          </w:tcPr>
          <w:p w:rsidR="002F6021" w:rsidRPr="007113B2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5682" w:rsidRPr="00CE5682" w:rsidTr="00127545">
        <w:trPr>
          <w:trHeight w:val="2776"/>
        </w:trPr>
        <w:tc>
          <w:tcPr>
            <w:tcW w:w="634" w:type="dxa"/>
            <w:shd w:val="clear" w:color="auto" w:fill="auto"/>
          </w:tcPr>
          <w:p w:rsidR="002F6021" w:rsidRPr="00CE5682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93BC5" w:rsidRPr="00CE5682" w:rsidRDefault="008C6EFB" w:rsidP="00993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CE568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993BC5"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</w:t>
            </w:r>
            <w:r w:rsidR="002F6021" w:rsidRPr="00CE5682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93BC5" w:rsidRPr="00CE5682">
              <w:rPr>
                <w:rFonts w:ascii="Times New Roman" w:hAnsi="Times New Roman" w:cs="Times New Roman"/>
                <w:sz w:val="24"/>
                <w:szCs w:val="24"/>
              </w:rPr>
              <w:t>, в соответствии с направленными заявками.</w:t>
            </w:r>
          </w:p>
        </w:tc>
        <w:tc>
          <w:tcPr>
            <w:tcW w:w="2552" w:type="dxa"/>
            <w:shd w:val="clear" w:color="auto" w:fill="auto"/>
          </w:tcPr>
          <w:p w:rsidR="00127545" w:rsidRPr="0006753E" w:rsidRDefault="0006753E" w:rsidP="0030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3E">
              <w:rPr>
                <w:rFonts w:ascii="Times New Roman" w:hAnsi="Times New Roman"/>
                <w:color w:val="000000"/>
                <w:sz w:val="24"/>
                <w:szCs w:val="24"/>
              </w:rPr>
              <w:t>Отдел развития кадрового потенциала и служебной культуры</w:t>
            </w:r>
            <w:r w:rsidRPr="0006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7545" w:rsidRDefault="00127545" w:rsidP="00306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53E" w:rsidRPr="00CA2BD3" w:rsidRDefault="0006753E" w:rsidP="00067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BD3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2F6021" w:rsidRPr="00CE5682" w:rsidRDefault="002F602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52115" w:rsidRDefault="0006753E" w:rsidP="0012754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</w:t>
            </w:r>
            <w:r w:rsidR="00472B41"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 31 декабря </w:t>
            </w:r>
          </w:p>
          <w:p w:rsidR="00127545" w:rsidRPr="00CE5682" w:rsidRDefault="00472B41" w:rsidP="00127545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202</w:t>
            </w:r>
            <w:r w:rsidR="000675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</w:p>
          <w:p w:rsidR="002F6021" w:rsidRPr="00CE5682" w:rsidRDefault="002F6021" w:rsidP="00472B41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2F6021" w:rsidRPr="00CE5682" w:rsidRDefault="00974F10" w:rsidP="00127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993BC5"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УФНС России по Ставропольскому краю </w:t>
            </w: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России, утвержденный приказом УФНС России по Ставропольскому краю.</w:t>
            </w:r>
          </w:p>
        </w:tc>
      </w:tr>
      <w:tr w:rsidR="00CE5682" w:rsidRPr="00CE5682" w:rsidTr="007113B2">
        <w:tc>
          <w:tcPr>
            <w:tcW w:w="634" w:type="dxa"/>
            <w:shd w:val="clear" w:color="auto" w:fill="auto"/>
          </w:tcPr>
          <w:p w:rsidR="007113B2" w:rsidRPr="00CE5682" w:rsidRDefault="007113B2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93BC5" w:rsidRPr="00CE5682" w:rsidRDefault="008C6EFB" w:rsidP="00993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CE568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993BC5"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</w:t>
            </w:r>
            <w:r w:rsidR="007113B2" w:rsidRPr="00CE5682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государственную службу в налоговые органы</w:t>
            </w:r>
            <w:r w:rsidR="00993BC5" w:rsidRPr="00CE5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3B2" w:rsidRPr="00CE5682" w:rsidRDefault="007113B2" w:rsidP="00993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6753E" w:rsidRPr="0006753E" w:rsidRDefault="0006753E" w:rsidP="00067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3E">
              <w:rPr>
                <w:rFonts w:ascii="Times New Roman" w:hAnsi="Times New Roman"/>
                <w:color w:val="000000"/>
                <w:sz w:val="24"/>
                <w:szCs w:val="24"/>
              </w:rPr>
              <w:t>Отдел развития кадрового потенциала и служебной культуры</w:t>
            </w:r>
            <w:r w:rsidRPr="0006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7545" w:rsidRDefault="00127545" w:rsidP="003B7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3B2" w:rsidRPr="00CE5682" w:rsidRDefault="007113B2" w:rsidP="003B7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682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 Ставропольского края</w:t>
            </w:r>
          </w:p>
        </w:tc>
        <w:tc>
          <w:tcPr>
            <w:tcW w:w="1985" w:type="dxa"/>
            <w:shd w:val="clear" w:color="auto" w:fill="auto"/>
          </w:tcPr>
          <w:p w:rsidR="00E52115" w:rsidRDefault="0006753E" w:rsidP="0012754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</w:t>
            </w:r>
            <w:r w:rsidR="007113B2"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 31 декабря </w:t>
            </w:r>
          </w:p>
          <w:p w:rsidR="007113B2" w:rsidRPr="00CE5682" w:rsidRDefault="007113B2" w:rsidP="0006753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202</w:t>
            </w:r>
            <w:r w:rsidR="000675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1642B5" w:rsidRPr="00CE5682" w:rsidRDefault="007113B2" w:rsidP="00473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993BC5" w:rsidRPr="00CE5682">
              <w:rPr>
                <w:rFonts w:ascii="Times New Roman" w:eastAsiaTheme="minorHAnsi" w:hAnsi="Times New Roman"/>
                <w:sz w:val="24"/>
                <w:szCs w:val="24"/>
              </w:rPr>
              <w:t>УФНС России по Ставропольскому краю</w:t>
            </w:r>
            <w:r w:rsidR="0006753E">
              <w:rPr>
                <w:rFonts w:ascii="Times New Roman" w:eastAsiaTheme="minorHAnsi" w:hAnsi="Times New Roman"/>
                <w:sz w:val="24"/>
                <w:szCs w:val="24"/>
              </w:rPr>
              <w:t xml:space="preserve"> и территориальных</w:t>
            </w:r>
            <w:r w:rsidR="0006753E" w:rsidRPr="00E24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53E" w:rsidRPr="00E24718">
              <w:rPr>
                <w:rFonts w:ascii="Times New Roman" w:hAnsi="Times New Roman"/>
                <w:sz w:val="24"/>
                <w:szCs w:val="28"/>
              </w:rPr>
              <w:t>налоговых органов ФНС России по Ставропольскому краю</w:t>
            </w:r>
            <w:r w:rsidR="0006753E">
              <w:t xml:space="preserve"> </w:t>
            </w: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</w:t>
            </w:r>
            <w:r w:rsidR="00993BC5"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ждениях, находящихся в ведении </w:t>
            </w: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>ФНС России, утвержденный приказом УФНС России по Ставропольскому краю.</w:t>
            </w:r>
          </w:p>
        </w:tc>
      </w:tr>
      <w:tr w:rsidR="00CE5682" w:rsidRPr="00CE5682" w:rsidTr="007113B2">
        <w:tc>
          <w:tcPr>
            <w:tcW w:w="634" w:type="dxa"/>
            <w:shd w:val="clear" w:color="auto" w:fill="auto"/>
          </w:tcPr>
          <w:p w:rsidR="007113B2" w:rsidRPr="00CE5682" w:rsidRDefault="007113B2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113B2" w:rsidRPr="00CE5682" w:rsidRDefault="008C6EFB" w:rsidP="001275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CE568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A508E0"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</w:t>
            </w:r>
            <w:r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</w:t>
            </w:r>
            <w:r w:rsidR="00A508E0"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</w:t>
            </w:r>
            <w:r w:rsidR="007113B2" w:rsidRPr="00CE5682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</w:t>
            </w:r>
            <w:r w:rsidR="00A508E0"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направленными заявками.</w:t>
            </w:r>
            <w:r w:rsidR="007113B2" w:rsidRPr="00CE5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06753E" w:rsidRPr="0006753E" w:rsidRDefault="0006753E" w:rsidP="00067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3E">
              <w:rPr>
                <w:rFonts w:ascii="Times New Roman" w:hAnsi="Times New Roman"/>
                <w:color w:val="000000"/>
                <w:sz w:val="24"/>
                <w:szCs w:val="24"/>
              </w:rPr>
              <w:t>Отдел развития кадрового потенциала и служебной культуры</w:t>
            </w:r>
            <w:r w:rsidRPr="0006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42B5" w:rsidRDefault="001642B5" w:rsidP="00067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53E" w:rsidRDefault="0006753E" w:rsidP="00067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B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7113B2" w:rsidRPr="00CE5682" w:rsidRDefault="0006753E" w:rsidP="001642B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Ставропольскому краю,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входят в состав Контрактной службы</w:t>
            </w:r>
            <w:r w:rsidR="003E5CDB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Ставропольскому краю</w:t>
            </w:r>
          </w:p>
        </w:tc>
        <w:tc>
          <w:tcPr>
            <w:tcW w:w="1985" w:type="dxa"/>
            <w:shd w:val="clear" w:color="auto" w:fill="auto"/>
          </w:tcPr>
          <w:p w:rsidR="00E52115" w:rsidRDefault="0006753E" w:rsidP="0012754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</w:t>
            </w:r>
            <w:r w:rsidR="007113B2"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 31 декабря </w:t>
            </w:r>
          </w:p>
          <w:p w:rsidR="007113B2" w:rsidRPr="00CE5682" w:rsidRDefault="007113B2" w:rsidP="0006753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202</w:t>
            </w:r>
            <w:r w:rsidR="000675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  <w:r w:rsidRPr="00CE568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7113B2" w:rsidRPr="00CE5682" w:rsidRDefault="007113B2" w:rsidP="00711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A508E0" w:rsidRPr="00CE5682">
              <w:rPr>
                <w:rFonts w:ascii="Times New Roman" w:eastAsiaTheme="minorHAnsi" w:hAnsi="Times New Roman"/>
                <w:sz w:val="24"/>
                <w:szCs w:val="24"/>
              </w:rPr>
              <w:t>УФНС России по Ставропольскому краю</w:t>
            </w: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</w:t>
            </w:r>
            <w:r w:rsidR="00A508E0" w:rsidRPr="00CE5682">
              <w:rPr>
                <w:rFonts w:ascii="Times New Roman" w:eastAsiaTheme="minorHAnsi" w:hAnsi="Times New Roman"/>
                <w:sz w:val="24"/>
                <w:szCs w:val="24"/>
              </w:rPr>
              <w:t xml:space="preserve">ждениях, находящихся в ведении </w:t>
            </w:r>
            <w:r w:rsidRPr="00CE5682">
              <w:rPr>
                <w:rFonts w:ascii="Times New Roman" w:eastAsiaTheme="minorHAnsi" w:hAnsi="Times New Roman"/>
                <w:sz w:val="24"/>
                <w:szCs w:val="24"/>
              </w:rPr>
              <w:t>ФНС России, утвержденный приказом УФНС России по Ставропольскому краю.</w:t>
            </w:r>
          </w:p>
          <w:p w:rsidR="007113B2" w:rsidRPr="00CE5682" w:rsidRDefault="007113B2" w:rsidP="00C319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47367F">
      <w:headerReference w:type="default" r:id="rId9"/>
      <w:pgSz w:w="16838" w:h="11906" w:orient="landscape"/>
      <w:pgMar w:top="1276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F2" w:rsidRDefault="00BA7DF2" w:rsidP="005B4788">
      <w:pPr>
        <w:spacing w:after="0" w:line="240" w:lineRule="auto"/>
      </w:pPr>
      <w:r>
        <w:separator/>
      </w:r>
    </w:p>
  </w:endnote>
  <w:endnote w:type="continuationSeparator" w:id="0">
    <w:p w:rsidR="00BA7DF2" w:rsidRDefault="00BA7DF2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F2" w:rsidRDefault="00BA7DF2" w:rsidP="005B4788">
      <w:pPr>
        <w:spacing w:after="0" w:line="240" w:lineRule="auto"/>
      </w:pPr>
      <w:r>
        <w:separator/>
      </w:r>
    </w:p>
  </w:footnote>
  <w:footnote w:type="continuationSeparator" w:id="0">
    <w:p w:rsidR="00BA7DF2" w:rsidRDefault="00BA7DF2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B6BF6" w:rsidRPr="005163D8" w:rsidRDefault="006B6BF6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C67BD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2E467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07AA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6753E"/>
    <w:rsid w:val="00070CD4"/>
    <w:rsid w:val="0007492F"/>
    <w:rsid w:val="00074F27"/>
    <w:rsid w:val="0007617B"/>
    <w:rsid w:val="000845AE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3E11"/>
    <w:rsid w:val="000E0093"/>
    <w:rsid w:val="000E1F87"/>
    <w:rsid w:val="000E3FEA"/>
    <w:rsid w:val="000E4A77"/>
    <w:rsid w:val="000E5287"/>
    <w:rsid w:val="000E7C21"/>
    <w:rsid w:val="000F3161"/>
    <w:rsid w:val="000F3DB9"/>
    <w:rsid w:val="0010285C"/>
    <w:rsid w:val="001038C5"/>
    <w:rsid w:val="00103B47"/>
    <w:rsid w:val="001046DA"/>
    <w:rsid w:val="00106C10"/>
    <w:rsid w:val="0012400E"/>
    <w:rsid w:val="00127545"/>
    <w:rsid w:val="00127FFD"/>
    <w:rsid w:val="00131BBB"/>
    <w:rsid w:val="00136739"/>
    <w:rsid w:val="0014248A"/>
    <w:rsid w:val="001576C7"/>
    <w:rsid w:val="0016323E"/>
    <w:rsid w:val="001642B5"/>
    <w:rsid w:val="00166CC7"/>
    <w:rsid w:val="0017164C"/>
    <w:rsid w:val="00171FB3"/>
    <w:rsid w:val="001739CC"/>
    <w:rsid w:val="00177652"/>
    <w:rsid w:val="00182B4C"/>
    <w:rsid w:val="001915D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7BD"/>
    <w:rsid w:val="001C6E42"/>
    <w:rsid w:val="001D0E32"/>
    <w:rsid w:val="001D13D4"/>
    <w:rsid w:val="001D45A7"/>
    <w:rsid w:val="001D482E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121"/>
    <w:rsid w:val="0029490B"/>
    <w:rsid w:val="002960B1"/>
    <w:rsid w:val="002B01FB"/>
    <w:rsid w:val="002B14F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7A4"/>
    <w:rsid w:val="00302A79"/>
    <w:rsid w:val="00304253"/>
    <w:rsid w:val="00305234"/>
    <w:rsid w:val="00306129"/>
    <w:rsid w:val="00306BAF"/>
    <w:rsid w:val="00307D13"/>
    <w:rsid w:val="003100D6"/>
    <w:rsid w:val="00312DA0"/>
    <w:rsid w:val="00314733"/>
    <w:rsid w:val="0031665D"/>
    <w:rsid w:val="00320B18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8558D"/>
    <w:rsid w:val="00390E37"/>
    <w:rsid w:val="00392DE8"/>
    <w:rsid w:val="00393237"/>
    <w:rsid w:val="00396D3C"/>
    <w:rsid w:val="00396E91"/>
    <w:rsid w:val="003A71F8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E5CDB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6F80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5A51"/>
    <w:rsid w:val="00456E47"/>
    <w:rsid w:val="004576ED"/>
    <w:rsid w:val="004622B9"/>
    <w:rsid w:val="00462742"/>
    <w:rsid w:val="00465BFA"/>
    <w:rsid w:val="0047268B"/>
    <w:rsid w:val="00472B41"/>
    <w:rsid w:val="0047367F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AA6"/>
    <w:rsid w:val="004A0C41"/>
    <w:rsid w:val="004A3568"/>
    <w:rsid w:val="004B00EF"/>
    <w:rsid w:val="004B2534"/>
    <w:rsid w:val="004B6712"/>
    <w:rsid w:val="004C2F4F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2CE1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85DE5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11DE"/>
    <w:rsid w:val="00683C49"/>
    <w:rsid w:val="00683E10"/>
    <w:rsid w:val="006865EC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B6BF6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113B2"/>
    <w:rsid w:val="00711BDB"/>
    <w:rsid w:val="0071234B"/>
    <w:rsid w:val="007161CE"/>
    <w:rsid w:val="00721303"/>
    <w:rsid w:val="00721939"/>
    <w:rsid w:val="00721D20"/>
    <w:rsid w:val="00722B03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42B2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3AA1"/>
    <w:rsid w:val="007B575A"/>
    <w:rsid w:val="007D0882"/>
    <w:rsid w:val="007D6201"/>
    <w:rsid w:val="007D7F15"/>
    <w:rsid w:val="007E2C15"/>
    <w:rsid w:val="007E4563"/>
    <w:rsid w:val="007E799F"/>
    <w:rsid w:val="007E7A39"/>
    <w:rsid w:val="007F14DA"/>
    <w:rsid w:val="00801040"/>
    <w:rsid w:val="00801046"/>
    <w:rsid w:val="00810EA3"/>
    <w:rsid w:val="00815652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3595"/>
    <w:rsid w:val="00844BB8"/>
    <w:rsid w:val="00851E66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86BE5"/>
    <w:rsid w:val="0089060E"/>
    <w:rsid w:val="008919CD"/>
    <w:rsid w:val="008927C9"/>
    <w:rsid w:val="00894277"/>
    <w:rsid w:val="0089637A"/>
    <w:rsid w:val="00896917"/>
    <w:rsid w:val="008A1D39"/>
    <w:rsid w:val="008A2879"/>
    <w:rsid w:val="008A5B4C"/>
    <w:rsid w:val="008A76F2"/>
    <w:rsid w:val="008A7C56"/>
    <w:rsid w:val="008A7E57"/>
    <w:rsid w:val="008B415B"/>
    <w:rsid w:val="008B5A46"/>
    <w:rsid w:val="008C09B9"/>
    <w:rsid w:val="008C1013"/>
    <w:rsid w:val="008C223B"/>
    <w:rsid w:val="008C2E9D"/>
    <w:rsid w:val="008C322F"/>
    <w:rsid w:val="008C4AA4"/>
    <w:rsid w:val="008C6EFB"/>
    <w:rsid w:val="008C6F42"/>
    <w:rsid w:val="008D1986"/>
    <w:rsid w:val="008D24CE"/>
    <w:rsid w:val="008D5B77"/>
    <w:rsid w:val="008D5EF9"/>
    <w:rsid w:val="008E145D"/>
    <w:rsid w:val="008E575B"/>
    <w:rsid w:val="008F1D27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951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4F10"/>
    <w:rsid w:val="009771EA"/>
    <w:rsid w:val="00983451"/>
    <w:rsid w:val="00983EA2"/>
    <w:rsid w:val="00985B2B"/>
    <w:rsid w:val="00986D1F"/>
    <w:rsid w:val="00990552"/>
    <w:rsid w:val="00990D20"/>
    <w:rsid w:val="00992942"/>
    <w:rsid w:val="00992FB2"/>
    <w:rsid w:val="00993BC5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0593"/>
    <w:rsid w:val="009C5403"/>
    <w:rsid w:val="009E374C"/>
    <w:rsid w:val="009F7DAB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6458"/>
    <w:rsid w:val="00A27780"/>
    <w:rsid w:val="00A41123"/>
    <w:rsid w:val="00A434CB"/>
    <w:rsid w:val="00A45607"/>
    <w:rsid w:val="00A508E0"/>
    <w:rsid w:val="00A57F7A"/>
    <w:rsid w:val="00A6126C"/>
    <w:rsid w:val="00A652B0"/>
    <w:rsid w:val="00A65D29"/>
    <w:rsid w:val="00A662EA"/>
    <w:rsid w:val="00A70846"/>
    <w:rsid w:val="00A70C1D"/>
    <w:rsid w:val="00A71410"/>
    <w:rsid w:val="00A72127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3B48"/>
    <w:rsid w:val="00A971D1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7163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4CCC"/>
    <w:rsid w:val="00B76F60"/>
    <w:rsid w:val="00B83410"/>
    <w:rsid w:val="00B9025B"/>
    <w:rsid w:val="00B91118"/>
    <w:rsid w:val="00B92D31"/>
    <w:rsid w:val="00BA18BD"/>
    <w:rsid w:val="00BA7DF2"/>
    <w:rsid w:val="00BB0ABB"/>
    <w:rsid w:val="00BB1285"/>
    <w:rsid w:val="00BD6B0A"/>
    <w:rsid w:val="00BE5157"/>
    <w:rsid w:val="00BF740F"/>
    <w:rsid w:val="00BF7BE4"/>
    <w:rsid w:val="00C01962"/>
    <w:rsid w:val="00C03C98"/>
    <w:rsid w:val="00C11765"/>
    <w:rsid w:val="00C25A27"/>
    <w:rsid w:val="00C31912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2BD3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50CC"/>
    <w:rsid w:val="00CE5682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539FA"/>
    <w:rsid w:val="00D63FB2"/>
    <w:rsid w:val="00D6522D"/>
    <w:rsid w:val="00D663B9"/>
    <w:rsid w:val="00D725E5"/>
    <w:rsid w:val="00D831A2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23292"/>
    <w:rsid w:val="00E24718"/>
    <w:rsid w:val="00E27666"/>
    <w:rsid w:val="00E30687"/>
    <w:rsid w:val="00E343F8"/>
    <w:rsid w:val="00E3713D"/>
    <w:rsid w:val="00E40988"/>
    <w:rsid w:val="00E41246"/>
    <w:rsid w:val="00E52115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5D1"/>
    <w:rsid w:val="00E777A1"/>
    <w:rsid w:val="00E82355"/>
    <w:rsid w:val="00E84D98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618B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31642"/>
    <w:rsid w:val="00F344D9"/>
    <w:rsid w:val="00F349D9"/>
    <w:rsid w:val="00F36524"/>
    <w:rsid w:val="00F36556"/>
    <w:rsid w:val="00F37083"/>
    <w:rsid w:val="00F40146"/>
    <w:rsid w:val="00F40614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2A3F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B7481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9F11-429A-4461-8875-CAC1C266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Наумова Евгения Викторовна</cp:lastModifiedBy>
  <cp:revision>3</cp:revision>
  <cp:lastPrinted>2026-01-20T13:36:00Z</cp:lastPrinted>
  <dcterms:created xsi:type="dcterms:W3CDTF">2026-01-20T13:36:00Z</dcterms:created>
  <dcterms:modified xsi:type="dcterms:W3CDTF">2026-05-05T13:39:00Z</dcterms:modified>
</cp:coreProperties>
</file>