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11" w:rsidRPr="00910511" w:rsidRDefault="00910511" w:rsidP="0091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511">
        <w:rPr>
          <w:rFonts w:ascii="Times New Roman" w:hAnsi="Times New Roman" w:cs="Times New Roman"/>
          <w:sz w:val="24"/>
          <w:szCs w:val="24"/>
        </w:rPr>
        <w:t>Приложение</w:t>
      </w:r>
    </w:p>
    <w:p w:rsidR="00910511" w:rsidRPr="00910511" w:rsidRDefault="00910511" w:rsidP="009105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511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910511" w:rsidRPr="00910511" w:rsidRDefault="00910511" w:rsidP="009105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51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10511" w:rsidRPr="00910511" w:rsidRDefault="00910511" w:rsidP="009105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511">
        <w:rPr>
          <w:rFonts w:ascii="Times New Roman" w:hAnsi="Times New Roman" w:cs="Times New Roman"/>
          <w:sz w:val="24"/>
          <w:szCs w:val="24"/>
        </w:rPr>
        <w:t>Приволжский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10511" w:rsidRPr="00910511" w:rsidRDefault="00910511" w:rsidP="009105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511">
        <w:rPr>
          <w:rFonts w:ascii="Times New Roman" w:hAnsi="Times New Roman" w:cs="Times New Roman"/>
          <w:sz w:val="24"/>
          <w:szCs w:val="24"/>
        </w:rPr>
        <w:t>от 5 марта 2019 г. № 230</w:t>
      </w:r>
    </w:p>
    <w:p w:rsidR="00910511" w:rsidRPr="00910511" w:rsidRDefault="00910511" w:rsidP="009105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0511" w:rsidRPr="00910511" w:rsidRDefault="00910511" w:rsidP="009105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910511">
        <w:rPr>
          <w:rFonts w:ascii="Times New Roman" w:hAnsi="Times New Roman" w:cs="Times New Roman"/>
          <w:sz w:val="24"/>
          <w:szCs w:val="24"/>
        </w:rPr>
        <w:t>Значения коэффициентов,</w:t>
      </w:r>
    </w:p>
    <w:p w:rsidR="00910511" w:rsidRPr="00910511" w:rsidRDefault="00910511" w:rsidP="009105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0511">
        <w:rPr>
          <w:rFonts w:ascii="Times New Roman" w:hAnsi="Times New Roman" w:cs="Times New Roman"/>
          <w:b/>
          <w:sz w:val="24"/>
          <w:szCs w:val="24"/>
        </w:rPr>
        <w:t>применяемых</w:t>
      </w:r>
      <w:proofErr w:type="gramEnd"/>
      <w:r w:rsidRPr="00910511">
        <w:rPr>
          <w:rFonts w:ascii="Times New Roman" w:hAnsi="Times New Roman" w:cs="Times New Roman"/>
          <w:b/>
          <w:sz w:val="24"/>
          <w:szCs w:val="24"/>
        </w:rPr>
        <w:t xml:space="preserve"> для каждого вида деятельности  </w:t>
      </w:r>
    </w:p>
    <w:p w:rsidR="00910511" w:rsidRPr="00910511" w:rsidRDefault="00910511" w:rsidP="009105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6"/>
        <w:gridCol w:w="1199"/>
      </w:tblGrid>
      <w:tr w:rsidR="00910511" w:rsidRPr="00910511" w:rsidTr="00910511">
        <w:trPr>
          <w:trHeight w:val="270"/>
        </w:trPr>
        <w:tc>
          <w:tcPr>
            <w:tcW w:w="9036" w:type="dxa"/>
          </w:tcPr>
          <w:p w:rsidR="00910511" w:rsidRPr="00910511" w:rsidRDefault="00910511" w:rsidP="003A6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предпринимательской деятельности</w:t>
            </w:r>
          </w:p>
        </w:tc>
        <w:tc>
          <w:tcPr>
            <w:tcW w:w="1199" w:type="dxa"/>
          </w:tcPr>
          <w:p w:rsidR="00910511" w:rsidRPr="00910511" w:rsidRDefault="00910511" w:rsidP="003A6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перем</w:t>
            </w:r>
            <w:proofErr w:type="spellEnd"/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511" w:rsidRPr="00910511" w:rsidTr="00910511">
        <w:trPr>
          <w:trHeight w:val="1127"/>
        </w:trPr>
        <w:tc>
          <w:tcPr>
            <w:tcW w:w="10235" w:type="dxa"/>
            <w:gridSpan w:val="2"/>
          </w:tcPr>
          <w:p w:rsidR="00910511" w:rsidRPr="00910511" w:rsidRDefault="00910511" w:rsidP="00F76F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занятых в данном виде деятельности, с которыми заключены трудовые договоры и которым установлена заработная плата не ниже МРОТ, установленного Федеральным </w:t>
            </w:r>
            <w:hyperlink r:id="rId5" w:history="1">
              <w:r w:rsidRPr="009105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="00F76F22">
              <w:rPr>
                <w:rFonts w:ascii="Times New Roman" w:hAnsi="Times New Roman" w:cs="Times New Roman"/>
                <w:sz w:val="24"/>
                <w:szCs w:val="24"/>
              </w:rPr>
              <w:t xml:space="preserve"> от 19.06.2000 N 82-ФЗ «</w:t>
            </w: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 xml:space="preserve">О минимальном </w:t>
            </w:r>
            <w:proofErr w:type="gramStart"/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размере оплаты труда</w:t>
            </w:r>
            <w:proofErr w:type="gramEnd"/>
            <w:r w:rsidR="00F76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1" w:name="_GoBack"/>
            <w:bookmarkEnd w:id="1"/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, на дату заполнения декларации</w:t>
            </w:r>
          </w:p>
        </w:tc>
      </w:tr>
      <w:tr w:rsidR="00910511" w:rsidRPr="00910511" w:rsidTr="00910511">
        <w:trPr>
          <w:trHeight w:val="282"/>
        </w:trPr>
        <w:tc>
          <w:tcPr>
            <w:tcW w:w="9036" w:type="dxa"/>
          </w:tcPr>
          <w:p w:rsidR="00910511" w:rsidRPr="00910511" w:rsidRDefault="00910511" w:rsidP="003A6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- один - два работника</w:t>
            </w:r>
          </w:p>
        </w:tc>
        <w:tc>
          <w:tcPr>
            <w:tcW w:w="1199" w:type="dxa"/>
          </w:tcPr>
          <w:p w:rsidR="00910511" w:rsidRPr="00910511" w:rsidRDefault="00910511" w:rsidP="003A6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910511" w:rsidRPr="00910511" w:rsidTr="00910511">
        <w:trPr>
          <w:trHeight w:val="270"/>
        </w:trPr>
        <w:tc>
          <w:tcPr>
            <w:tcW w:w="9036" w:type="dxa"/>
          </w:tcPr>
          <w:p w:rsidR="00910511" w:rsidRPr="00910511" w:rsidRDefault="00910511" w:rsidP="003A6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- три - четыре работника</w:t>
            </w:r>
          </w:p>
        </w:tc>
        <w:tc>
          <w:tcPr>
            <w:tcW w:w="1199" w:type="dxa"/>
          </w:tcPr>
          <w:p w:rsidR="00910511" w:rsidRPr="00910511" w:rsidRDefault="00910511" w:rsidP="003A6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910511" w:rsidRPr="00910511" w:rsidTr="00910511">
        <w:trPr>
          <w:trHeight w:val="282"/>
        </w:trPr>
        <w:tc>
          <w:tcPr>
            <w:tcW w:w="9036" w:type="dxa"/>
          </w:tcPr>
          <w:p w:rsidR="00910511" w:rsidRPr="00910511" w:rsidRDefault="00910511" w:rsidP="003A6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- пять - девять работников</w:t>
            </w:r>
          </w:p>
        </w:tc>
        <w:tc>
          <w:tcPr>
            <w:tcW w:w="1199" w:type="dxa"/>
          </w:tcPr>
          <w:p w:rsidR="00910511" w:rsidRPr="00910511" w:rsidRDefault="00910511" w:rsidP="003A6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910511" w:rsidRPr="00910511" w:rsidTr="00910511">
        <w:trPr>
          <w:trHeight w:val="282"/>
        </w:trPr>
        <w:tc>
          <w:tcPr>
            <w:tcW w:w="9036" w:type="dxa"/>
          </w:tcPr>
          <w:p w:rsidR="00910511" w:rsidRPr="00910511" w:rsidRDefault="00910511" w:rsidP="003A6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- десять - четырнадцать работников</w:t>
            </w:r>
          </w:p>
        </w:tc>
        <w:tc>
          <w:tcPr>
            <w:tcW w:w="1199" w:type="dxa"/>
          </w:tcPr>
          <w:p w:rsidR="00910511" w:rsidRPr="00910511" w:rsidRDefault="00910511" w:rsidP="003A6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910511" w:rsidRPr="00910511" w:rsidTr="00910511">
        <w:trPr>
          <w:trHeight w:val="282"/>
        </w:trPr>
        <w:tc>
          <w:tcPr>
            <w:tcW w:w="9036" w:type="dxa"/>
          </w:tcPr>
          <w:p w:rsidR="00910511" w:rsidRPr="00910511" w:rsidRDefault="00910511" w:rsidP="003A6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- пятнадцать - девятнадцать работников</w:t>
            </w:r>
          </w:p>
        </w:tc>
        <w:tc>
          <w:tcPr>
            <w:tcW w:w="1199" w:type="dxa"/>
          </w:tcPr>
          <w:p w:rsidR="00910511" w:rsidRPr="00910511" w:rsidRDefault="00910511" w:rsidP="003A6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910511" w:rsidRPr="00910511" w:rsidTr="00910511">
        <w:trPr>
          <w:trHeight w:val="270"/>
        </w:trPr>
        <w:tc>
          <w:tcPr>
            <w:tcW w:w="9036" w:type="dxa"/>
          </w:tcPr>
          <w:p w:rsidR="00910511" w:rsidRPr="00910511" w:rsidRDefault="00910511" w:rsidP="003A6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- двадцать и более</w:t>
            </w:r>
          </w:p>
        </w:tc>
        <w:tc>
          <w:tcPr>
            <w:tcW w:w="1199" w:type="dxa"/>
          </w:tcPr>
          <w:p w:rsidR="00910511" w:rsidRPr="00910511" w:rsidRDefault="00910511" w:rsidP="003A6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910511" w:rsidRPr="00910511" w:rsidTr="00910511">
        <w:trPr>
          <w:trHeight w:val="564"/>
        </w:trPr>
        <w:tc>
          <w:tcPr>
            <w:tcW w:w="10235" w:type="dxa"/>
            <w:gridSpan w:val="2"/>
          </w:tcPr>
          <w:p w:rsidR="00910511" w:rsidRPr="00910511" w:rsidRDefault="00910511" w:rsidP="003A67C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Использование в данном виде деятельности нежилых помещений на основании договора аренды</w:t>
            </w:r>
          </w:p>
        </w:tc>
      </w:tr>
      <w:tr w:rsidR="00910511" w:rsidRPr="00910511" w:rsidTr="00910511">
        <w:trPr>
          <w:trHeight w:val="282"/>
        </w:trPr>
        <w:tc>
          <w:tcPr>
            <w:tcW w:w="9036" w:type="dxa"/>
          </w:tcPr>
          <w:p w:rsidR="00910511" w:rsidRPr="00910511" w:rsidRDefault="00910511" w:rsidP="003A6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- использование нежилых помещений на основании договора аренды</w:t>
            </w:r>
          </w:p>
        </w:tc>
        <w:tc>
          <w:tcPr>
            <w:tcW w:w="1199" w:type="dxa"/>
          </w:tcPr>
          <w:p w:rsidR="00910511" w:rsidRPr="00910511" w:rsidRDefault="00910511" w:rsidP="003A6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910511" w:rsidRPr="00910511" w:rsidTr="00910511">
        <w:trPr>
          <w:trHeight w:val="564"/>
        </w:trPr>
        <w:tc>
          <w:tcPr>
            <w:tcW w:w="10235" w:type="dxa"/>
            <w:gridSpan w:val="2"/>
          </w:tcPr>
          <w:p w:rsidR="00910511" w:rsidRPr="00910511" w:rsidRDefault="00910511" w:rsidP="003A67C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Наличие в числе работников, включая работодателя - индивидуального предпринимателя, инвалидов 1 и 2 групп инвалидности</w:t>
            </w:r>
          </w:p>
        </w:tc>
      </w:tr>
      <w:tr w:rsidR="00910511" w:rsidRPr="00910511" w:rsidTr="00910511">
        <w:trPr>
          <w:trHeight w:val="552"/>
        </w:trPr>
        <w:tc>
          <w:tcPr>
            <w:tcW w:w="9036" w:type="dxa"/>
          </w:tcPr>
          <w:p w:rsidR="00910511" w:rsidRPr="00910511" w:rsidRDefault="00910511" w:rsidP="003A6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- в случае</w:t>
            </w:r>
            <w:proofErr w:type="gramStart"/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10511">
              <w:rPr>
                <w:rFonts w:ascii="Times New Roman" w:hAnsi="Times New Roman" w:cs="Times New Roman"/>
                <w:sz w:val="24"/>
                <w:szCs w:val="24"/>
              </w:rPr>
              <w:t xml:space="preserve"> если инвалиды 1 и 2 групп инвалидности составляют 50 и более процентов от общего числа работников</w:t>
            </w:r>
          </w:p>
        </w:tc>
        <w:tc>
          <w:tcPr>
            <w:tcW w:w="1199" w:type="dxa"/>
          </w:tcPr>
          <w:p w:rsidR="00910511" w:rsidRPr="00910511" w:rsidRDefault="00910511" w:rsidP="003A6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910511" w:rsidRPr="00910511" w:rsidTr="00910511">
        <w:trPr>
          <w:trHeight w:val="564"/>
        </w:trPr>
        <w:tc>
          <w:tcPr>
            <w:tcW w:w="10235" w:type="dxa"/>
            <w:gridSpan w:val="2"/>
          </w:tcPr>
          <w:p w:rsidR="00910511" w:rsidRPr="00910511" w:rsidRDefault="00910511" w:rsidP="003A67C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Налогоплательщики являются участниками ликвидации последствий катастрофы на Чернобыльской АЭС</w:t>
            </w:r>
          </w:p>
        </w:tc>
      </w:tr>
      <w:tr w:rsidR="00910511" w:rsidRPr="00910511" w:rsidTr="00910511">
        <w:trPr>
          <w:trHeight w:val="1116"/>
        </w:trPr>
        <w:tc>
          <w:tcPr>
            <w:tcW w:w="9036" w:type="dxa"/>
          </w:tcPr>
          <w:p w:rsidR="00910511" w:rsidRPr="00910511" w:rsidRDefault="00910511" w:rsidP="003A6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- для налогоплательщиков, являющихся участниками ликвидации последствий катастрофы на Чернобыльской АЭС, осуществляющих предпринимательскую деятельность лично и не использующих труд наемных работников</w:t>
            </w:r>
          </w:p>
        </w:tc>
        <w:tc>
          <w:tcPr>
            <w:tcW w:w="1199" w:type="dxa"/>
          </w:tcPr>
          <w:p w:rsidR="00910511" w:rsidRPr="00910511" w:rsidRDefault="00910511" w:rsidP="003A6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910511" w:rsidRPr="00910511" w:rsidTr="00910511">
        <w:trPr>
          <w:trHeight w:val="282"/>
        </w:trPr>
        <w:tc>
          <w:tcPr>
            <w:tcW w:w="10235" w:type="dxa"/>
            <w:gridSpan w:val="2"/>
          </w:tcPr>
          <w:p w:rsidR="00910511" w:rsidRPr="00910511" w:rsidRDefault="00910511" w:rsidP="003A67C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Налогоплательщики являются пенсионерами по старости</w:t>
            </w:r>
          </w:p>
        </w:tc>
      </w:tr>
      <w:tr w:rsidR="00910511" w:rsidRPr="00910511" w:rsidTr="00910511">
        <w:trPr>
          <w:trHeight w:val="846"/>
        </w:trPr>
        <w:tc>
          <w:tcPr>
            <w:tcW w:w="9036" w:type="dxa"/>
          </w:tcPr>
          <w:p w:rsidR="00910511" w:rsidRPr="00910511" w:rsidRDefault="00910511" w:rsidP="003A6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- для налогоплательщиков, являющихся пенсионерами по старости, осуществляющих предпринимательскую деятельность лично и не использующих труд наемных работников</w:t>
            </w:r>
          </w:p>
        </w:tc>
        <w:tc>
          <w:tcPr>
            <w:tcW w:w="1199" w:type="dxa"/>
          </w:tcPr>
          <w:p w:rsidR="00910511" w:rsidRPr="00910511" w:rsidRDefault="00910511" w:rsidP="003A6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1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</w:tr>
    </w:tbl>
    <w:p w:rsidR="0033218E" w:rsidRPr="00910511" w:rsidRDefault="0033218E" w:rsidP="00910511">
      <w:pPr>
        <w:rPr>
          <w:rFonts w:ascii="Times New Roman" w:hAnsi="Times New Roman" w:cs="Times New Roman"/>
          <w:sz w:val="24"/>
          <w:szCs w:val="24"/>
        </w:rPr>
      </w:pPr>
    </w:p>
    <w:sectPr w:rsidR="0033218E" w:rsidRPr="0091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11"/>
    <w:rsid w:val="0033218E"/>
    <w:rsid w:val="00910511"/>
    <w:rsid w:val="00F7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0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0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954CA4CAE009812645C3F46E6C9863D6426C7456C42535C00237A599B69267FD4A7A2EE5F0ACADB5A1686DDDh9Z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Эльдаровна</dc:creator>
  <cp:lastModifiedBy>user</cp:lastModifiedBy>
  <cp:revision>2</cp:revision>
  <dcterms:created xsi:type="dcterms:W3CDTF">2020-02-25T13:29:00Z</dcterms:created>
  <dcterms:modified xsi:type="dcterms:W3CDTF">2020-03-16T10:17:00Z</dcterms:modified>
</cp:coreProperties>
</file>