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43D" w:rsidRPr="00C61F06" w:rsidRDefault="00E1043D" w:rsidP="00C61F06">
      <w:pPr>
        <w:pStyle w:val="a5"/>
        <w:spacing w:line="240" w:lineRule="auto"/>
        <w:jc w:val="right"/>
      </w:pPr>
      <w:r w:rsidRPr="00C61F06">
        <w:t>УТВЕРЖДЕН</w:t>
      </w:r>
      <w:r w:rsidR="00D02D27" w:rsidRPr="00C61F06">
        <w:t>О</w:t>
      </w:r>
    </w:p>
    <w:p w:rsidR="00E1043D" w:rsidRPr="00C61F06" w:rsidRDefault="00E1043D" w:rsidP="00C61F06">
      <w:pPr>
        <w:jc w:val="right"/>
      </w:pPr>
      <w:r w:rsidRPr="00C61F06">
        <w:t xml:space="preserve">приказом УФНС России </w:t>
      </w:r>
    </w:p>
    <w:p w:rsidR="00E1043D" w:rsidRPr="00C61F06" w:rsidRDefault="00E1043D" w:rsidP="00C61F06">
      <w:pPr>
        <w:jc w:val="right"/>
      </w:pPr>
      <w:r w:rsidRPr="00C61F06">
        <w:t xml:space="preserve">по </w:t>
      </w:r>
      <w:r w:rsidR="00D605EC" w:rsidRPr="00C61F06">
        <w:t>Астраханской</w:t>
      </w:r>
      <w:r w:rsidRPr="00C61F06">
        <w:t xml:space="preserve">  области</w:t>
      </w:r>
    </w:p>
    <w:p w:rsidR="00E1043D" w:rsidRPr="00C61F06" w:rsidRDefault="00E1043D" w:rsidP="00C61F06">
      <w:pPr>
        <w:jc w:val="right"/>
        <w:rPr>
          <w:b/>
          <w:u w:val="single"/>
        </w:rPr>
      </w:pPr>
      <w:r w:rsidRPr="00C61F06">
        <w:rPr>
          <w:u w:val="single"/>
        </w:rPr>
        <w:t xml:space="preserve">от </w:t>
      </w:r>
      <w:r w:rsidR="00975F84" w:rsidRPr="00C61F06">
        <w:rPr>
          <w:u w:val="single"/>
        </w:rPr>
        <w:t>29.12.</w:t>
      </w:r>
      <w:r w:rsidRPr="00C61F06">
        <w:rPr>
          <w:u w:val="single"/>
        </w:rPr>
        <w:t>20</w:t>
      </w:r>
      <w:r w:rsidR="007A0825" w:rsidRPr="00C61F06">
        <w:rPr>
          <w:u w:val="single"/>
        </w:rPr>
        <w:t>17</w:t>
      </w:r>
      <w:r w:rsidRPr="00C61F06">
        <w:rPr>
          <w:u w:val="single"/>
        </w:rPr>
        <w:t xml:space="preserve"> №</w:t>
      </w:r>
      <w:r w:rsidR="00975F84" w:rsidRPr="00C61F06">
        <w:rPr>
          <w:u w:val="single"/>
        </w:rPr>
        <w:t xml:space="preserve"> 01-04/340</w:t>
      </w:r>
    </w:p>
    <w:p w:rsidR="00E1043D" w:rsidRPr="00C61F06" w:rsidRDefault="00E1043D" w:rsidP="00C61F06">
      <w:pPr>
        <w:jc w:val="center"/>
        <w:rPr>
          <w:b/>
        </w:rPr>
      </w:pPr>
    </w:p>
    <w:p w:rsidR="00993F2D" w:rsidRPr="00C61F06" w:rsidRDefault="0008304B" w:rsidP="00C61F06">
      <w:pPr>
        <w:jc w:val="center"/>
        <w:rPr>
          <w:b/>
        </w:rPr>
      </w:pPr>
      <w:r w:rsidRPr="00C61F06">
        <w:rPr>
          <w:b/>
        </w:rPr>
        <w:t xml:space="preserve">Положение об </w:t>
      </w:r>
      <w:r w:rsidR="007510A8" w:rsidRPr="00C61F06">
        <w:rPr>
          <w:b/>
        </w:rPr>
        <w:t>Учетн</w:t>
      </w:r>
      <w:r w:rsidRPr="00C61F06">
        <w:rPr>
          <w:b/>
        </w:rPr>
        <w:t>ой</w:t>
      </w:r>
      <w:r w:rsidR="007510A8" w:rsidRPr="00C61F06">
        <w:rPr>
          <w:b/>
        </w:rPr>
        <w:t xml:space="preserve"> политик</w:t>
      </w:r>
      <w:r w:rsidRPr="00C61F06">
        <w:rPr>
          <w:b/>
        </w:rPr>
        <w:t>е</w:t>
      </w:r>
      <w:r w:rsidR="007510A8" w:rsidRPr="00C61F06">
        <w:rPr>
          <w:b/>
        </w:rPr>
        <w:t xml:space="preserve"> </w:t>
      </w:r>
    </w:p>
    <w:p w:rsidR="003E67C6" w:rsidRPr="00C61F06" w:rsidRDefault="003E67C6" w:rsidP="00C61F06">
      <w:pPr>
        <w:jc w:val="center"/>
        <w:rPr>
          <w:b/>
        </w:rPr>
      </w:pPr>
      <w:r w:rsidRPr="00C61F06">
        <w:rPr>
          <w:b/>
        </w:rPr>
        <w:t xml:space="preserve">Управления Федеральной налоговой службы </w:t>
      </w:r>
    </w:p>
    <w:p w:rsidR="00F03609" w:rsidRPr="00C61F06" w:rsidRDefault="003E67C6" w:rsidP="00C61F06">
      <w:pPr>
        <w:jc w:val="center"/>
        <w:rPr>
          <w:b/>
        </w:rPr>
      </w:pPr>
      <w:r w:rsidRPr="00C61F06">
        <w:rPr>
          <w:b/>
        </w:rPr>
        <w:t xml:space="preserve">по </w:t>
      </w:r>
      <w:r w:rsidR="00D605EC" w:rsidRPr="00C61F06">
        <w:rPr>
          <w:b/>
        </w:rPr>
        <w:t>Астрахан</w:t>
      </w:r>
      <w:r w:rsidRPr="00C61F06">
        <w:rPr>
          <w:b/>
        </w:rPr>
        <w:t>ской области</w:t>
      </w:r>
    </w:p>
    <w:p w:rsidR="00683C6D" w:rsidRPr="00C61F06" w:rsidRDefault="00683C6D" w:rsidP="00C61F06">
      <w:pPr>
        <w:jc w:val="center"/>
        <w:rPr>
          <w:b/>
        </w:rPr>
      </w:pPr>
    </w:p>
    <w:p w:rsidR="00AC33FE" w:rsidRPr="00C61F06" w:rsidRDefault="00112601" w:rsidP="00C61F06">
      <w:pPr>
        <w:autoSpaceDE w:val="0"/>
        <w:autoSpaceDN w:val="0"/>
        <w:adjustRightInd w:val="0"/>
        <w:ind w:firstLine="540"/>
        <w:jc w:val="both"/>
      </w:pPr>
      <w:r w:rsidRPr="00C61F06">
        <w:t>Ведение б</w:t>
      </w:r>
      <w:r w:rsidR="004471BA" w:rsidRPr="00C61F06">
        <w:t>юджетн</w:t>
      </w:r>
      <w:r w:rsidRPr="00C61F06">
        <w:t>ого</w:t>
      </w:r>
      <w:r w:rsidR="004471BA" w:rsidRPr="00C61F06">
        <w:t xml:space="preserve"> учет</w:t>
      </w:r>
      <w:r w:rsidRPr="00C61F06">
        <w:t>а</w:t>
      </w:r>
      <w:r w:rsidR="004471BA" w:rsidRPr="00C61F06">
        <w:t xml:space="preserve"> в </w:t>
      </w:r>
      <w:r w:rsidR="009A419D" w:rsidRPr="00C61F06">
        <w:t xml:space="preserve">УФНС </w:t>
      </w:r>
      <w:r w:rsidR="008137C2" w:rsidRPr="00C61F06">
        <w:t xml:space="preserve">России </w:t>
      </w:r>
      <w:r w:rsidR="009A419D" w:rsidRPr="00C61F06">
        <w:t xml:space="preserve">по </w:t>
      </w:r>
      <w:r w:rsidR="00D605EC" w:rsidRPr="00C61F06">
        <w:t>Астрахан</w:t>
      </w:r>
      <w:r w:rsidR="009A419D" w:rsidRPr="00C61F06">
        <w:t xml:space="preserve">ской области (далее </w:t>
      </w:r>
      <w:r w:rsidR="00D605EC" w:rsidRPr="00C61F06">
        <w:t xml:space="preserve">- </w:t>
      </w:r>
      <w:r w:rsidR="009A419D" w:rsidRPr="00C61F06">
        <w:t>Управление)</w:t>
      </w:r>
      <w:r w:rsidR="004471BA" w:rsidRPr="00C61F06">
        <w:t xml:space="preserve"> </w:t>
      </w:r>
      <w:r w:rsidRPr="00C61F06">
        <w:t>дополняется следующими</w:t>
      </w:r>
      <w:r w:rsidR="005441A7" w:rsidRPr="00C61F06">
        <w:t xml:space="preserve"> </w:t>
      </w:r>
      <w:r w:rsidR="00AC33FE" w:rsidRPr="00C61F06">
        <w:t>нормативными документами</w:t>
      </w:r>
      <w:r w:rsidR="005441A7" w:rsidRPr="00C61F06">
        <w:t xml:space="preserve">, вступающими в действие </w:t>
      </w:r>
      <w:r w:rsidR="007A0825" w:rsidRPr="00C61F06">
        <w:t>с 01.01.2018</w:t>
      </w:r>
      <w:r w:rsidR="00AC33FE" w:rsidRPr="00C61F06">
        <w:t>:</w:t>
      </w:r>
    </w:p>
    <w:p w:rsidR="007A0825" w:rsidRPr="00C61F06" w:rsidRDefault="007A0825" w:rsidP="00C61F06">
      <w:pPr>
        <w:autoSpaceDE w:val="0"/>
        <w:autoSpaceDN w:val="0"/>
        <w:adjustRightInd w:val="0"/>
        <w:ind w:firstLine="709"/>
        <w:jc w:val="both"/>
      </w:pPr>
      <w:r w:rsidRPr="00C61F06">
        <w:t>- федеральным стандартом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приказом Минфина России от 31.12.2016 № 256н (далее - Федеральный стандарт № 256н);</w:t>
      </w:r>
    </w:p>
    <w:p w:rsidR="007A0825" w:rsidRPr="00C61F06" w:rsidRDefault="007A0825" w:rsidP="00C61F06">
      <w:pPr>
        <w:autoSpaceDE w:val="0"/>
        <w:autoSpaceDN w:val="0"/>
        <w:adjustRightInd w:val="0"/>
        <w:ind w:firstLine="709"/>
        <w:jc w:val="both"/>
      </w:pPr>
      <w:r w:rsidRPr="00C61F06">
        <w:t>- федеральным стандартом бухгалтерского учета для организаций государственного сектора «Основные средства», утвержденным приказом Минфина России от 31.12.2016 № 257н (далее - Федеральный стандарт № 257н);</w:t>
      </w:r>
    </w:p>
    <w:p w:rsidR="007A0825" w:rsidRPr="00C61F06" w:rsidRDefault="007A0825" w:rsidP="00C61F06">
      <w:pPr>
        <w:autoSpaceDE w:val="0"/>
        <w:autoSpaceDN w:val="0"/>
        <w:adjustRightInd w:val="0"/>
        <w:ind w:firstLine="709"/>
        <w:jc w:val="both"/>
      </w:pPr>
      <w:r w:rsidRPr="00C61F06">
        <w:t>- федеральным стандартом бухгалтерского учета для организаций государственного сектора «Аренда», утвержденным приказом Минфина России от 31.12.2016 № 258н (далее - Федеральный стандарт № 258н);</w:t>
      </w:r>
    </w:p>
    <w:p w:rsidR="007A0825" w:rsidRPr="00C61F06" w:rsidRDefault="007A0825" w:rsidP="00C61F06">
      <w:pPr>
        <w:autoSpaceDE w:val="0"/>
        <w:autoSpaceDN w:val="0"/>
        <w:adjustRightInd w:val="0"/>
        <w:ind w:firstLine="709"/>
        <w:jc w:val="both"/>
      </w:pPr>
      <w:r w:rsidRPr="00C61F06">
        <w:t>- федеральным стандартом бухгалтерского учета для организаций государственного сектора «Обесценение активов», утвержденным приказом Минфина России от 31.12.2016 № 259н (далее - Федеральный стандарт № 259н);</w:t>
      </w:r>
    </w:p>
    <w:p w:rsidR="007A0825" w:rsidRPr="00C61F06" w:rsidRDefault="007A0825" w:rsidP="00C61F06">
      <w:pPr>
        <w:autoSpaceDE w:val="0"/>
        <w:autoSpaceDN w:val="0"/>
        <w:adjustRightInd w:val="0"/>
        <w:ind w:firstLine="709"/>
        <w:jc w:val="both"/>
      </w:pPr>
      <w:r w:rsidRPr="00C61F06">
        <w:t>- федеральным стандартом бухгалтерского учета для организаций государственного сектора «Представление бухгалтерской (финансовой) отчетности», утвержденным приказом Минфина России от 31.12.2016 № 260н (далее - Федеральный стандарт № 260н).</w:t>
      </w:r>
    </w:p>
    <w:p w:rsidR="0010130C" w:rsidRPr="00C61F06" w:rsidRDefault="006C273E" w:rsidP="00C61F0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0" w:name="_GoBack"/>
      <w:bookmarkEnd w:id="0"/>
      <w:r w:rsidRPr="00C61F06">
        <w:rPr>
          <w:b/>
        </w:rPr>
        <w:t>1. Общие положения</w:t>
      </w:r>
    </w:p>
    <w:p w:rsidR="00336C97" w:rsidRPr="00C61F06" w:rsidRDefault="005441A7" w:rsidP="00C61F0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C61F06">
        <w:rPr>
          <w:color w:val="000000"/>
        </w:rPr>
        <w:t xml:space="preserve">Пункт </w:t>
      </w:r>
      <w:r w:rsidR="00016E23" w:rsidRPr="00C61F06">
        <w:rPr>
          <w:color w:val="000000"/>
        </w:rPr>
        <w:t>1</w:t>
      </w:r>
      <w:r w:rsidR="00336C97" w:rsidRPr="00C61F06">
        <w:t>.</w:t>
      </w:r>
      <w:r w:rsidR="005248D9" w:rsidRPr="00C61F06">
        <w:t>2</w:t>
      </w:r>
      <w:r w:rsidR="00016E23" w:rsidRPr="00C61F06">
        <w:t>.</w:t>
      </w:r>
      <w:r w:rsidR="00336C97" w:rsidRPr="00C61F06">
        <w:t xml:space="preserve"> </w:t>
      </w:r>
      <w:r w:rsidRPr="00C61F06">
        <w:t xml:space="preserve">читать в следующей редакции: </w:t>
      </w:r>
      <w:r w:rsidR="00336C97" w:rsidRPr="00C61F06">
        <w:t xml:space="preserve">Ответственным за ведение бюджетного учета в </w:t>
      </w:r>
      <w:r w:rsidR="00016E23" w:rsidRPr="00C61F06">
        <w:t>Управлении</w:t>
      </w:r>
      <w:r w:rsidR="00336C97" w:rsidRPr="00C61F06">
        <w:t xml:space="preserve"> является </w:t>
      </w:r>
      <w:r w:rsidR="004A4C93" w:rsidRPr="00C61F06">
        <w:t>начальник финансового отдела.</w:t>
      </w:r>
    </w:p>
    <w:p w:rsidR="0010130C" w:rsidRPr="00C61F06" w:rsidRDefault="0010130C" w:rsidP="00C61F0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p>
    <w:p w:rsidR="0010130C" w:rsidRPr="00C61F06" w:rsidRDefault="003937F9" w:rsidP="00C61F06">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center"/>
        <w:rPr>
          <w:b/>
          <w:color w:val="000000"/>
        </w:rPr>
      </w:pPr>
      <w:r w:rsidRPr="00C61F06">
        <w:rPr>
          <w:b/>
          <w:color w:val="000000"/>
        </w:rPr>
        <w:t>2. Рабочий План счетов</w:t>
      </w:r>
    </w:p>
    <w:p w:rsidR="00027D12" w:rsidRPr="00C61F06" w:rsidRDefault="00027D12" w:rsidP="00C61F06">
      <w:pPr>
        <w:pStyle w:val="a3"/>
        <w:tabs>
          <w:tab w:val="left" w:pos="360"/>
          <w:tab w:val="left" w:pos="720"/>
        </w:tabs>
        <w:jc w:val="center"/>
        <w:rPr>
          <w:b/>
          <w:sz w:val="24"/>
          <w:szCs w:val="24"/>
        </w:rPr>
      </w:pPr>
      <w:r w:rsidRPr="00C61F06">
        <w:rPr>
          <w:b/>
          <w:sz w:val="24"/>
          <w:szCs w:val="24"/>
        </w:rPr>
        <w:t>3. Учет отдельных видов имущества и обязательств</w:t>
      </w:r>
    </w:p>
    <w:p w:rsidR="00AE52F8" w:rsidRPr="00C61F06" w:rsidRDefault="00AE52F8" w:rsidP="00C61F06">
      <w:pPr>
        <w:autoSpaceDE w:val="0"/>
        <w:autoSpaceDN w:val="0"/>
        <w:adjustRightInd w:val="0"/>
        <w:ind w:firstLine="540"/>
        <w:jc w:val="center"/>
        <w:outlineLvl w:val="0"/>
        <w:rPr>
          <w:b/>
        </w:rPr>
      </w:pPr>
      <w:r w:rsidRPr="00C61F06">
        <w:rPr>
          <w:b/>
        </w:rPr>
        <w:t>3.1.</w:t>
      </w:r>
      <w:r w:rsidR="00526C62" w:rsidRPr="00C61F06">
        <w:rPr>
          <w:b/>
        </w:rPr>
        <w:t xml:space="preserve"> Учет основных средств</w:t>
      </w:r>
    </w:p>
    <w:p w:rsidR="00526C62" w:rsidRPr="00C61F06" w:rsidRDefault="00526C62" w:rsidP="00C61F06">
      <w:pPr>
        <w:autoSpaceDE w:val="0"/>
        <w:autoSpaceDN w:val="0"/>
        <w:adjustRightInd w:val="0"/>
        <w:ind w:firstLine="540"/>
        <w:jc w:val="both"/>
        <w:outlineLvl w:val="0"/>
        <w:rPr>
          <w:b/>
        </w:rPr>
      </w:pPr>
    </w:p>
    <w:p w:rsidR="00D3047E" w:rsidRPr="00C61F06" w:rsidRDefault="0062765C" w:rsidP="00C61F06">
      <w:pPr>
        <w:pStyle w:val="ConsPlusNormal"/>
        <w:ind w:firstLine="540"/>
        <w:jc w:val="both"/>
        <w:rPr>
          <w:rFonts w:ascii="Times New Roman" w:hAnsi="Times New Roman" w:cs="Times New Roman"/>
          <w:sz w:val="24"/>
          <w:szCs w:val="24"/>
        </w:rPr>
      </w:pPr>
      <w:r w:rsidRPr="00C61F06">
        <w:rPr>
          <w:rFonts w:ascii="Times New Roman" w:hAnsi="Times New Roman" w:cs="Times New Roman"/>
          <w:sz w:val="24"/>
          <w:szCs w:val="24"/>
        </w:rPr>
        <w:t>В пунктах 3.1.2 – 3.1.9 стоимость 3000 рублей заменить на 10000 рублей и 40000 рублей заменить на 100000 рублей</w:t>
      </w:r>
      <w:r w:rsidR="00D3047E" w:rsidRPr="00C61F06">
        <w:rPr>
          <w:rFonts w:ascii="Times New Roman" w:hAnsi="Times New Roman" w:cs="Times New Roman"/>
          <w:sz w:val="24"/>
          <w:szCs w:val="24"/>
        </w:rPr>
        <w:t>.</w:t>
      </w:r>
    </w:p>
    <w:p w:rsidR="0062765C" w:rsidRPr="00C61F06" w:rsidRDefault="0062765C" w:rsidP="00C61F06">
      <w:pPr>
        <w:pStyle w:val="ConsPlusNormal"/>
        <w:ind w:firstLine="540"/>
        <w:jc w:val="both"/>
        <w:rPr>
          <w:rFonts w:ascii="Times New Roman" w:hAnsi="Times New Roman" w:cs="Times New Roman"/>
          <w:sz w:val="24"/>
          <w:szCs w:val="24"/>
        </w:rPr>
      </w:pPr>
      <w:r w:rsidRPr="00C61F06">
        <w:rPr>
          <w:rFonts w:ascii="Times New Roman" w:hAnsi="Times New Roman" w:cs="Times New Roman"/>
          <w:sz w:val="24"/>
          <w:szCs w:val="24"/>
        </w:rPr>
        <w:t>Добавить данный раздел следующими пунктами:</w:t>
      </w:r>
    </w:p>
    <w:p w:rsidR="0062765C" w:rsidRPr="00C61F06" w:rsidRDefault="0062765C" w:rsidP="00C61F06">
      <w:pPr>
        <w:autoSpaceDE w:val="0"/>
        <w:autoSpaceDN w:val="0"/>
        <w:adjustRightInd w:val="0"/>
        <w:ind w:firstLine="567"/>
        <w:jc w:val="both"/>
      </w:pPr>
      <w:r w:rsidRPr="00C61F06">
        <w:t>3.1.19. Установить, что на основании решении комиссии по поступлению и выбытию активов допускается объединять объекты основных средств, срок полезного использования которых одинаков, стоимость которых не является существенной в один инвентарный объект, признаваемый для целей бухгалтерского учета комплексом объектов основных средств.</w:t>
      </w:r>
    </w:p>
    <w:p w:rsidR="0062765C" w:rsidRPr="00C61F06" w:rsidRDefault="0062765C" w:rsidP="00C61F06">
      <w:pPr>
        <w:autoSpaceDE w:val="0"/>
        <w:autoSpaceDN w:val="0"/>
        <w:adjustRightInd w:val="0"/>
        <w:ind w:firstLine="540"/>
        <w:jc w:val="both"/>
      </w:pPr>
      <w:r w:rsidRPr="00C61F06">
        <w:t>Установить стоимостными критериями существенности для целей объединения основных средств в один инвентарный объект (комплекс объектов основных средств) и отнесения стоимости объектов основных средств к несущественной стоимости критерии, установленные СГС «Основные средств» для начисления 100% амортизации при вводе в эксплуатацию.</w:t>
      </w:r>
    </w:p>
    <w:p w:rsidR="0062765C" w:rsidRPr="00C61F06" w:rsidRDefault="0062765C" w:rsidP="00C61F06">
      <w:pPr>
        <w:autoSpaceDE w:val="0"/>
        <w:autoSpaceDN w:val="0"/>
        <w:adjustRightInd w:val="0"/>
        <w:ind w:firstLine="540"/>
        <w:jc w:val="both"/>
      </w:pPr>
      <w:r w:rsidRPr="00C61F06">
        <w:t xml:space="preserve">3.1.20. При переоценке объекта основных средств (в том числе объектов основных средств, отчуждаемых не в пользу организаций государственного сектора) сумма накопленной амортизации, исчисленная на дату переоценки, учитывается следующим способом: </w:t>
      </w:r>
    </w:p>
    <w:p w:rsidR="0062765C" w:rsidRPr="00C61F06" w:rsidRDefault="0062765C" w:rsidP="00C61F06">
      <w:pPr>
        <w:autoSpaceDE w:val="0"/>
        <w:autoSpaceDN w:val="0"/>
        <w:adjustRightInd w:val="0"/>
        <w:ind w:firstLine="540"/>
        <w:jc w:val="both"/>
      </w:pPr>
      <w:r w:rsidRPr="00C61F06">
        <w:lastRenderedPageBreak/>
        <w:t>пересчета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Указанный способ предусматривает увеличение (умножение) балансовой стоимости и накопленной амортизации на одинаковый коэффициент таким образом, чтобы при их суммировании получить переоцененную стоимость на дату проведения переоценки.</w:t>
      </w:r>
    </w:p>
    <w:p w:rsidR="0062765C" w:rsidRPr="00C61F06" w:rsidRDefault="0062765C" w:rsidP="00C61F06">
      <w:pPr>
        <w:autoSpaceDE w:val="0"/>
        <w:autoSpaceDN w:val="0"/>
        <w:adjustRightInd w:val="0"/>
        <w:ind w:firstLine="540"/>
        <w:jc w:val="both"/>
      </w:pPr>
      <w:r w:rsidRPr="00C61F06">
        <w:t>3.1.21. Стоимость объектов основных средств, полученных безвозмездно, в том числе по договорам дарения, пожертвования (необменные операции), определяется  комиссией по поступлению и выбытию активов в соответствии Федеральным стандартом № 257н.</w:t>
      </w:r>
    </w:p>
    <w:p w:rsidR="0062765C" w:rsidRPr="00C61F06" w:rsidRDefault="0062765C" w:rsidP="00C61F06">
      <w:pPr>
        <w:autoSpaceDE w:val="0"/>
        <w:autoSpaceDN w:val="0"/>
        <w:adjustRightInd w:val="0"/>
        <w:ind w:firstLine="540"/>
        <w:jc w:val="both"/>
      </w:pPr>
      <w:r w:rsidRPr="00C61F06">
        <w:t>3.1.22. 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w:t>
      </w:r>
    </w:p>
    <w:p w:rsidR="0062765C" w:rsidRPr="00C61F06" w:rsidRDefault="0062765C" w:rsidP="00C61F06">
      <w:pPr>
        <w:autoSpaceDE w:val="0"/>
        <w:autoSpaceDN w:val="0"/>
        <w:adjustRightInd w:val="0"/>
        <w:ind w:firstLine="540"/>
        <w:jc w:val="both"/>
      </w:pPr>
      <w:r w:rsidRPr="00C61F06">
        <w:t>3.1.23. Установить единый метод начисления амортизации по всем объектам основных средств линейный метод (равномерное начисление в течение всего срока полезного использования);</w:t>
      </w:r>
    </w:p>
    <w:p w:rsidR="0062765C" w:rsidRPr="00C61F06" w:rsidRDefault="0062765C" w:rsidP="00C61F06">
      <w:pPr>
        <w:pStyle w:val="21"/>
        <w:widowControl w:val="0"/>
        <w:spacing w:after="0" w:line="240" w:lineRule="auto"/>
        <w:ind w:left="0" w:firstLine="567"/>
        <w:jc w:val="both"/>
      </w:pPr>
      <w:r w:rsidRPr="00C61F06">
        <w:t>3.1.24. Ежемесячное начисление амортизации основных сре</w:t>
      </w:r>
      <w:proofErr w:type="gramStart"/>
      <w:r w:rsidRPr="00C61F06">
        <w:t>дств пр</w:t>
      </w:r>
      <w:proofErr w:type="gramEnd"/>
      <w:r w:rsidRPr="00C61F06">
        <w:t>оизводится первого числа по ведомости начисления амортизации основных средств.</w:t>
      </w:r>
    </w:p>
    <w:p w:rsidR="0062765C" w:rsidRPr="00C61F06" w:rsidRDefault="0062765C" w:rsidP="00C61F06">
      <w:pPr>
        <w:autoSpaceDE w:val="0"/>
        <w:autoSpaceDN w:val="0"/>
        <w:adjustRightInd w:val="0"/>
        <w:ind w:left="567" w:hanging="27"/>
        <w:jc w:val="both"/>
      </w:pPr>
      <w:r w:rsidRPr="00C61F06">
        <w:t>3.1.25. Установить, что в отношении следующих групп основных средств:</w:t>
      </w:r>
    </w:p>
    <w:p w:rsidR="0062765C" w:rsidRPr="00C61F06" w:rsidRDefault="0062765C" w:rsidP="00C61F06">
      <w:pPr>
        <w:autoSpaceDE w:val="0"/>
        <w:autoSpaceDN w:val="0"/>
        <w:adjustRightInd w:val="0"/>
        <w:ind w:left="567" w:hanging="27"/>
        <w:jc w:val="both"/>
      </w:pPr>
      <w:r w:rsidRPr="00C61F06">
        <w:t>- нежилые помещения (здания и сооружения);</w:t>
      </w:r>
    </w:p>
    <w:p w:rsidR="0062765C" w:rsidRPr="00C61F06" w:rsidRDefault="0062765C" w:rsidP="00C61F06">
      <w:pPr>
        <w:autoSpaceDE w:val="0"/>
        <w:autoSpaceDN w:val="0"/>
        <w:adjustRightInd w:val="0"/>
        <w:ind w:firstLine="540"/>
        <w:jc w:val="both"/>
      </w:pPr>
      <w:r w:rsidRPr="00C61F06">
        <w:t>- машины и оборудование;</w:t>
      </w:r>
    </w:p>
    <w:p w:rsidR="0062765C" w:rsidRPr="00C61F06" w:rsidRDefault="0062765C" w:rsidP="00C61F06">
      <w:pPr>
        <w:autoSpaceDE w:val="0"/>
        <w:autoSpaceDN w:val="0"/>
        <w:adjustRightInd w:val="0"/>
        <w:ind w:firstLine="540"/>
        <w:jc w:val="both"/>
      </w:pPr>
      <w:r w:rsidRPr="00C61F06">
        <w:t xml:space="preserve">- транспортные средства. </w:t>
      </w:r>
    </w:p>
    <w:p w:rsidR="0062765C" w:rsidRPr="00C61F06" w:rsidRDefault="0062765C" w:rsidP="00C61F06">
      <w:pPr>
        <w:autoSpaceDE w:val="0"/>
        <w:autoSpaceDN w:val="0"/>
        <w:adjustRightInd w:val="0"/>
        <w:ind w:firstLine="540"/>
        <w:jc w:val="both"/>
      </w:pPr>
      <w:r w:rsidRPr="00C61F06">
        <w:t>изменение балансовой стоимости объекта основных средств возможно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C61F06">
        <w:t>разукомплектации</w:t>
      </w:r>
      <w:proofErr w:type="spellEnd"/>
      <w:r w:rsidRPr="00C61F06">
        <w:t>), 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 а также переоценки объектов основных средств.</w:t>
      </w:r>
    </w:p>
    <w:p w:rsidR="0062765C" w:rsidRPr="00C61F06" w:rsidRDefault="0062765C" w:rsidP="00C61F06">
      <w:pPr>
        <w:autoSpaceDE w:val="0"/>
        <w:autoSpaceDN w:val="0"/>
        <w:adjustRightInd w:val="0"/>
        <w:ind w:firstLine="540"/>
        <w:jc w:val="both"/>
      </w:pPr>
      <w:proofErr w:type="gramStart"/>
      <w:r w:rsidRPr="00C61F06">
        <w:t>При этом, если порядок эксплуатации объекта основных средств (его составных частей) требует замены отдельных составных частей объекта, при условии, что такие составные части в соответствии с критериями признания объекта основных средств, предусмотренных пунктом 8 СГС «Основные средства» - признаются активом, затраты по такой замене, в том числе в ходе капитального ремонта, включаются в стоимость объекта основных средств в момент их возникновения.</w:t>
      </w:r>
      <w:proofErr w:type="gramEnd"/>
    </w:p>
    <w:p w:rsidR="0062765C" w:rsidRPr="00C61F06" w:rsidRDefault="0062765C" w:rsidP="00C61F06">
      <w:pPr>
        <w:autoSpaceDE w:val="0"/>
        <w:autoSpaceDN w:val="0"/>
        <w:adjustRightInd w:val="0"/>
        <w:ind w:firstLine="540"/>
        <w:jc w:val="both"/>
      </w:pPr>
      <w:r w:rsidRPr="00C61F06">
        <w:t xml:space="preserve">Стоимость объекта основных средств, в отношении которого были проведены восстановительные (капитальные  </w:t>
      </w:r>
      <w:proofErr w:type="gramStart"/>
      <w:r w:rsidRPr="00C61F06">
        <w:t xml:space="preserve">ремонтные) </w:t>
      </w:r>
      <w:proofErr w:type="gramEnd"/>
      <w:r w:rsidRPr="00C61F06">
        <w:t xml:space="preserve"> работы,  уменьшается   на  стоимость  заменяемых  (</w:t>
      </w:r>
      <w:proofErr w:type="spellStart"/>
      <w:r w:rsidRPr="00C61F06">
        <w:t>выбываемых</w:t>
      </w:r>
      <w:proofErr w:type="spellEnd"/>
      <w:r w:rsidRPr="00C61F06">
        <w:t xml:space="preserve">)  частей  в соответствии с положениями СГС «Основные средства» о прекращении признания (выбытии с бухгалтерского учета) объектов основных средств (при условии наличия документарного подтверждения стоимостных оценок по </w:t>
      </w:r>
      <w:proofErr w:type="spellStart"/>
      <w:r w:rsidRPr="00C61F06">
        <w:t>выбываемому</w:t>
      </w:r>
      <w:proofErr w:type="spellEnd"/>
      <w:r w:rsidRPr="00C61F06">
        <w:t xml:space="preserve"> объекту).</w:t>
      </w:r>
    </w:p>
    <w:p w:rsidR="0062765C" w:rsidRPr="00C61F06" w:rsidRDefault="0062765C" w:rsidP="00C61F06">
      <w:pPr>
        <w:autoSpaceDE w:val="0"/>
        <w:autoSpaceDN w:val="0"/>
        <w:adjustRightInd w:val="0"/>
        <w:ind w:firstLine="540"/>
        <w:jc w:val="both"/>
      </w:pPr>
      <w:r w:rsidRPr="00C61F06">
        <w:t>3.1.26. Установить, что в отношении следующих  групп основных средств:</w:t>
      </w:r>
    </w:p>
    <w:p w:rsidR="0062765C" w:rsidRPr="00C61F06" w:rsidRDefault="0062765C" w:rsidP="00C61F06">
      <w:pPr>
        <w:autoSpaceDE w:val="0"/>
        <w:autoSpaceDN w:val="0"/>
        <w:adjustRightInd w:val="0"/>
        <w:ind w:firstLine="540"/>
        <w:jc w:val="both"/>
      </w:pPr>
      <w:r w:rsidRPr="00C61F06">
        <w:t>- нежилые помещения (здания и сооружения);</w:t>
      </w:r>
    </w:p>
    <w:p w:rsidR="0062765C" w:rsidRPr="00C61F06" w:rsidRDefault="0062765C" w:rsidP="00C61F06">
      <w:pPr>
        <w:autoSpaceDE w:val="0"/>
        <w:autoSpaceDN w:val="0"/>
        <w:adjustRightInd w:val="0"/>
        <w:ind w:firstLine="540"/>
        <w:jc w:val="both"/>
      </w:pPr>
      <w:r w:rsidRPr="00C61F06">
        <w:t>- машины и оборудование;</w:t>
      </w:r>
    </w:p>
    <w:p w:rsidR="0062765C" w:rsidRPr="00C61F06" w:rsidRDefault="0062765C" w:rsidP="00C61F06">
      <w:pPr>
        <w:autoSpaceDE w:val="0"/>
        <w:autoSpaceDN w:val="0"/>
        <w:adjustRightInd w:val="0"/>
        <w:ind w:firstLine="540"/>
        <w:jc w:val="both"/>
      </w:pPr>
      <w:r w:rsidRPr="00C61F06">
        <w:t xml:space="preserve">- транспортные средства. </w:t>
      </w:r>
      <w:r w:rsidRPr="00C61F06">
        <w:rPr>
          <w:highlight w:val="yellow"/>
        </w:rPr>
        <w:t xml:space="preserve"> </w:t>
      </w:r>
    </w:p>
    <w:p w:rsidR="0062765C" w:rsidRPr="00C61F06" w:rsidRDefault="0062765C" w:rsidP="00C61F06">
      <w:pPr>
        <w:autoSpaceDE w:val="0"/>
        <w:autoSpaceDN w:val="0"/>
        <w:adjustRightInd w:val="0"/>
        <w:ind w:firstLine="540"/>
        <w:jc w:val="both"/>
      </w:pPr>
      <w:proofErr w:type="gramStart"/>
      <w:r w:rsidRPr="00C61F06">
        <w:t>в случае, когда при проведении регулярных осмотров на предмет наличия дефектов, являющихся обязательным условием их эксплуатации (в соответствии с правилами эксплуатации объектов), а также при проведении ремонтов, создаются самостоятельные объекты активов (при условии соблюдения критериев признания объекта основных средств, предусмотренных пунктом 8 СГС «Основные средства»), затраты на создание таких активов формируют объем произведенных капитальных вложений с дальнейшим признанием в стоимости</w:t>
      </w:r>
      <w:proofErr w:type="gramEnd"/>
      <w:r w:rsidRPr="00C61F06">
        <w:t xml:space="preserve"> объекта основных средств (либо увеличением стоимости учитываемого объекта, либо признание самостоятельных объектов учета).</w:t>
      </w:r>
    </w:p>
    <w:p w:rsidR="0062765C" w:rsidRPr="00C61F06" w:rsidRDefault="0062765C" w:rsidP="00C61F06">
      <w:pPr>
        <w:autoSpaceDE w:val="0"/>
        <w:autoSpaceDN w:val="0"/>
        <w:adjustRightInd w:val="0"/>
        <w:ind w:firstLine="540"/>
        <w:jc w:val="both"/>
      </w:pPr>
      <w:r w:rsidRPr="00C61F06">
        <w:lastRenderedPageBreak/>
        <w:t>В этом случае любая учтенная ранее в стоимости объекта основных средств сумма затрат на создание аналогичного актива при проведении предыдущего ремонта подлежит списанию в расходы текущего периода (на уменьшение финансового результата) в сумме остаточной стоимости заменяемого актива.</w:t>
      </w:r>
    </w:p>
    <w:p w:rsidR="0062765C" w:rsidRPr="00C61F06" w:rsidRDefault="0062765C" w:rsidP="00C61F06">
      <w:pPr>
        <w:autoSpaceDE w:val="0"/>
        <w:autoSpaceDN w:val="0"/>
        <w:adjustRightInd w:val="0"/>
        <w:ind w:firstLine="567"/>
        <w:jc w:val="both"/>
        <w:rPr>
          <w:bCs/>
        </w:rPr>
      </w:pPr>
      <w:r w:rsidRPr="00C61F06">
        <w:rPr>
          <w:bCs/>
        </w:rPr>
        <w:t>3.1.27. Критерии существенности информации в учете и отчетности устанавливаются для целей:</w:t>
      </w:r>
    </w:p>
    <w:p w:rsidR="0062765C" w:rsidRPr="00C61F06" w:rsidRDefault="0062765C" w:rsidP="00C61F06">
      <w:pPr>
        <w:autoSpaceDE w:val="0"/>
        <w:autoSpaceDN w:val="0"/>
        <w:adjustRightInd w:val="0"/>
        <w:ind w:firstLine="709"/>
        <w:jc w:val="both"/>
        <w:rPr>
          <w:bCs/>
        </w:rPr>
      </w:pPr>
      <w:r w:rsidRPr="00C61F06">
        <w:rPr>
          <w:bCs/>
        </w:rPr>
        <w:t>- признания ошибки;</w:t>
      </w:r>
    </w:p>
    <w:p w:rsidR="0062765C" w:rsidRPr="00C61F06" w:rsidRDefault="0062765C" w:rsidP="00C61F06">
      <w:pPr>
        <w:autoSpaceDE w:val="0"/>
        <w:autoSpaceDN w:val="0"/>
        <w:adjustRightInd w:val="0"/>
        <w:ind w:firstLine="709"/>
        <w:jc w:val="both"/>
        <w:rPr>
          <w:bCs/>
        </w:rPr>
      </w:pPr>
      <w:r w:rsidRPr="00C61F06">
        <w:rPr>
          <w:bCs/>
        </w:rPr>
        <w:t>- ведения учета в разрезе аналитических счетов;</w:t>
      </w:r>
    </w:p>
    <w:p w:rsidR="0062765C" w:rsidRPr="00C61F06" w:rsidRDefault="0062765C" w:rsidP="00C61F06">
      <w:pPr>
        <w:autoSpaceDE w:val="0"/>
        <w:autoSpaceDN w:val="0"/>
        <w:adjustRightInd w:val="0"/>
        <w:ind w:firstLine="709"/>
        <w:jc w:val="both"/>
        <w:rPr>
          <w:bCs/>
        </w:rPr>
      </w:pPr>
      <w:r w:rsidRPr="00C61F06">
        <w:rPr>
          <w:bCs/>
        </w:rPr>
        <w:t>- отражения информации о событиях после отчетной даты;</w:t>
      </w:r>
    </w:p>
    <w:p w:rsidR="0062765C" w:rsidRPr="00C61F06" w:rsidRDefault="0062765C" w:rsidP="00C61F06">
      <w:pPr>
        <w:autoSpaceDE w:val="0"/>
        <w:autoSpaceDN w:val="0"/>
        <w:adjustRightInd w:val="0"/>
        <w:ind w:firstLine="709"/>
        <w:jc w:val="both"/>
        <w:rPr>
          <w:bCs/>
        </w:rPr>
      </w:pPr>
      <w:r w:rsidRPr="00C61F06">
        <w:rPr>
          <w:bCs/>
        </w:rPr>
        <w:t>- отражения прочей информации в отчетности (пояснительной записке).</w:t>
      </w:r>
    </w:p>
    <w:p w:rsidR="0062765C" w:rsidRPr="00C61F06" w:rsidRDefault="0062765C" w:rsidP="00C61F06">
      <w:pPr>
        <w:autoSpaceDE w:val="0"/>
        <w:autoSpaceDN w:val="0"/>
        <w:adjustRightInd w:val="0"/>
        <w:spacing w:after="240"/>
        <w:ind w:firstLine="709"/>
        <w:jc w:val="both"/>
        <w:rPr>
          <w:bCs/>
        </w:rPr>
      </w:pPr>
      <w:r w:rsidRPr="00C61F06">
        <w:rPr>
          <w:bCs/>
        </w:rPr>
        <w:t>Существенность ошибки (ошибок) определяется исходя из величины и характера соответствующей статьи (статей) бухгалтерской отчетности в каждом конкретном случае на основании письменного обоснования такого решения.</w:t>
      </w:r>
    </w:p>
    <w:p w:rsidR="00D6053F" w:rsidRPr="00C61F06" w:rsidRDefault="00530541" w:rsidP="00C61F06">
      <w:pPr>
        <w:pStyle w:val="a3"/>
        <w:tabs>
          <w:tab w:val="left" w:pos="360"/>
          <w:tab w:val="left" w:pos="720"/>
        </w:tabs>
        <w:jc w:val="center"/>
        <w:rPr>
          <w:b/>
          <w:sz w:val="24"/>
          <w:szCs w:val="24"/>
        </w:rPr>
      </w:pPr>
      <w:r w:rsidRPr="00C61F06">
        <w:rPr>
          <w:b/>
          <w:sz w:val="24"/>
          <w:szCs w:val="24"/>
        </w:rPr>
        <w:t>3.</w:t>
      </w:r>
      <w:r w:rsidR="00E151DF" w:rsidRPr="00C61F06">
        <w:rPr>
          <w:b/>
          <w:sz w:val="24"/>
          <w:szCs w:val="24"/>
        </w:rPr>
        <w:t>2</w:t>
      </w:r>
      <w:r w:rsidRPr="00C61F06">
        <w:rPr>
          <w:b/>
          <w:sz w:val="24"/>
          <w:szCs w:val="24"/>
        </w:rPr>
        <w:t>. Непроизведенные активы</w:t>
      </w:r>
    </w:p>
    <w:p w:rsidR="00027D12" w:rsidRPr="00C61F06" w:rsidRDefault="00027D12" w:rsidP="00C61F06">
      <w:pPr>
        <w:pStyle w:val="a3"/>
        <w:tabs>
          <w:tab w:val="left" w:pos="360"/>
          <w:tab w:val="left" w:pos="720"/>
        </w:tabs>
        <w:jc w:val="center"/>
        <w:rPr>
          <w:b/>
          <w:sz w:val="24"/>
          <w:szCs w:val="24"/>
        </w:rPr>
      </w:pPr>
      <w:r w:rsidRPr="00C61F06">
        <w:rPr>
          <w:b/>
          <w:sz w:val="24"/>
          <w:szCs w:val="24"/>
        </w:rPr>
        <w:t>3.</w:t>
      </w:r>
      <w:r w:rsidR="00E151DF" w:rsidRPr="00C61F06">
        <w:rPr>
          <w:b/>
          <w:sz w:val="24"/>
          <w:szCs w:val="24"/>
        </w:rPr>
        <w:t>3</w:t>
      </w:r>
      <w:r w:rsidRPr="00C61F06">
        <w:rPr>
          <w:b/>
          <w:sz w:val="24"/>
          <w:szCs w:val="24"/>
        </w:rPr>
        <w:t>. Материальные запасы</w:t>
      </w:r>
    </w:p>
    <w:p w:rsidR="009436F5" w:rsidRPr="00C61F06" w:rsidRDefault="009436F5" w:rsidP="00C61F06">
      <w:pPr>
        <w:autoSpaceDE w:val="0"/>
        <w:autoSpaceDN w:val="0"/>
        <w:adjustRightInd w:val="0"/>
        <w:ind w:firstLine="709"/>
        <w:jc w:val="both"/>
      </w:pPr>
      <w:r w:rsidRPr="00C61F06">
        <w:t>Добавить данный раздел следующими пунктами:</w:t>
      </w:r>
    </w:p>
    <w:p w:rsidR="009436F5" w:rsidRPr="00C61F06" w:rsidRDefault="009436F5" w:rsidP="00C61F06">
      <w:pPr>
        <w:autoSpaceDE w:val="0"/>
        <w:autoSpaceDN w:val="0"/>
        <w:adjustRightInd w:val="0"/>
        <w:ind w:firstLine="709"/>
        <w:jc w:val="both"/>
      </w:pPr>
      <w:r w:rsidRPr="00C61F06">
        <w:t>3.3.3. Списание на затраты расходов по ГСМ осуществляется по фактическому расходу, но не выше норм, установленных приказом руководителя Управления.</w:t>
      </w:r>
    </w:p>
    <w:p w:rsidR="009436F5" w:rsidRPr="00C61F06" w:rsidRDefault="009436F5" w:rsidP="00C61F06">
      <w:pPr>
        <w:autoSpaceDE w:val="0"/>
        <w:autoSpaceDN w:val="0"/>
        <w:adjustRightInd w:val="0"/>
        <w:ind w:firstLine="709"/>
        <w:jc w:val="both"/>
      </w:pPr>
      <w:r w:rsidRPr="00C61F06">
        <w:t xml:space="preserve">3.3.4. Нормы расхода ГСМ разрабатываются учреждением самостоятельно на основе Методических </w:t>
      </w:r>
      <w:hyperlink r:id="rId9" w:history="1">
        <w:r w:rsidRPr="00C61F06">
          <w:t>рекомендаций</w:t>
        </w:r>
      </w:hyperlink>
      <w:r w:rsidRPr="00C61F06">
        <w:t xml:space="preserve"> «Нормы расхода топлив и смазочных материалов на автомобильном транспорте», введенных в действие Распоряжением Минтранса России от 14.03.2008 № АМ-23-р. Данные нормы утверждаются отдельным приказом руководителя Управления.</w:t>
      </w:r>
    </w:p>
    <w:p w:rsidR="009436F5" w:rsidRPr="00C61F06" w:rsidRDefault="009436F5" w:rsidP="00C61F06">
      <w:pPr>
        <w:pStyle w:val="21"/>
        <w:spacing w:after="0" w:line="240" w:lineRule="auto"/>
        <w:ind w:left="0" w:firstLine="709"/>
        <w:jc w:val="both"/>
      </w:pPr>
      <w:r w:rsidRPr="00C61F06">
        <w:t>3.3.5. Для учета и контроля работы транспортных средств и водителей применяются путевые листы, содержащие обязательные реквизиты, утвержденные Разделом II приказа Минтранса России от 18.09.2008 № 152.</w:t>
      </w:r>
    </w:p>
    <w:p w:rsidR="009436F5" w:rsidRPr="00C61F06" w:rsidRDefault="009436F5" w:rsidP="00C61F06">
      <w:pPr>
        <w:autoSpaceDE w:val="0"/>
        <w:autoSpaceDN w:val="0"/>
        <w:adjustRightInd w:val="0"/>
        <w:ind w:firstLine="709"/>
        <w:jc w:val="both"/>
      </w:pPr>
      <w:r w:rsidRPr="00C61F06">
        <w:t xml:space="preserve">Номер путевого листа указывается в заголовочной части в хронологическом порядке для каждого автомобиля отдельно с начала года.  </w:t>
      </w:r>
    </w:p>
    <w:p w:rsidR="009436F5" w:rsidRPr="00C61F06" w:rsidRDefault="009436F5" w:rsidP="00C61F06">
      <w:pPr>
        <w:autoSpaceDE w:val="0"/>
        <w:autoSpaceDN w:val="0"/>
        <w:adjustRightInd w:val="0"/>
        <w:spacing w:after="240"/>
        <w:ind w:firstLine="709"/>
        <w:jc w:val="both"/>
      </w:pPr>
      <w:r w:rsidRPr="00C61F06">
        <w:t>Оформленные путевые листы регистрируются в Журнале учета движения путевых листов, утвержденной Постановлением Госкомстата России от 28.11.1997 № 78.</w:t>
      </w:r>
    </w:p>
    <w:p w:rsidR="002C3A5C" w:rsidRPr="00C61F06" w:rsidRDefault="002C3A5C" w:rsidP="00C61F06">
      <w:pPr>
        <w:pStyle w:val="a3"/>
        <w:tabs>
          <w:tab w:val="left" w:pos="360"/>
          <w:tab w:val="left" w:pos="720"/>
        </w:tabs>
        <w:jc w:val="center"/>
        <w:rPr>
          <w:b/>
          <w:sz w:val="24"/>
          <w:szCs w:val="24"/>
        </w:rPr>
      </w:pPr>
      <w:r w:rsidRPr="00C61F06">
        <w:rPr>
          <w:b/>
          <w:sz w:val="24"/>
          <w:szCs w:val="24"/>
        </w:rPr>
        <w:t>3.</w:t>
      </w:r>
      <w:r w:rsidR="009E5FA4" w:rsidRPr="00C61F06">
        <w:rPr>
          <w:b/>
          <w:sz w:val="24"/>
          <w:szCs w:val="24"/>
        </w:rPr>
        <w:t>4</w:t>
      </w:r>
      <w:r w:rsidRPr="00C61F06">
        <w:rPr>
          <w:b/>
          <w:sz w:val="24"/>
          <w:szCs w:val="24"/>
        </w:rPr>
        <w:t>. Расчеты по доходам</w:t>
      </w:r>
    </w:p>
    <w:p w:rsidR="0064216B" w:rsidRPr="00C61F06" w:rsidRDefault="005B5D69" w:rsidP="00C61F06">
      <w:pPr>
        <w:pStyle w:val="a3"/>
        <w:tabs>
          <w:tab w:val="left" w:pos="360"/>
          <w:tab w:val="left" w:pos="720"/>
        </w:tabs>
        <w:jc w:val="center"/>
        <w:rPr>
          <w:b/>
          <w:sz w:val="24"/>
          <w:szCs w:val="24"/>
        </w:rPr>
      </w:pPr>
      <w:r w:rsidRPr="00C61F06">
        <w:rPr>
          <w:b/>
          <w:sz w:val="24"/>
          <w:szCs w:val="24"/>
        </w:rPr>
        <w:t>3.</w:t>
      </w:r>
      <w:r w:rsidR="00785D73" w:rsidRPr="00C61F06">
        <w:rPr>
          <w:b/>
          <w:sz w:val="24"/>
          <w:szCs w:val="24"/>
        </w:rPr>
        <w:t>5</w:t>
      </w:r>
      <w:r w:rsidRPr="00C61F06">
        <w:rPr>
          <w:b/>
          <w:sz w:val="24"/>
          <w:szCs w:val="24"/>
        </w:rPr>
        <w:t>. Расчеты с подотчетными лицами</w:t>
      </w:r>
    </w:p>
    <w:p w:rsidR="0064216B" w:rsidRPr="00C61F06" w:rsidRDefault="00860463" w:rsidP="00C61F06">
      <w:pPr>
        <w:pStyle w:val="a3"/>
        <w:tabs>
          <w:tab w:val="left" w:pos="360"/>
          <w:tab w:val="left" w:pos="720"/>
        </w:tabs>
        <w:jc w:val="center"/>
        <w:rPr>
          <w:sz w:val="24"/>
          <w:szCs w:val="24"/>
        </w:rPr>
      </w:pPr>
      <w:r w:rsidRPr="00C61F06">
        <w:rPr>
          <w:b/>
          <w:sz w:val="24"/>
          <w:szCs w:val="24"/>
        </w:rPr>
        <w:t>3.</w:t>
      </w:r>
      <w:r w:rsidR="00075A09" w:rsidRPr="00C61F06">
        <w:rPr>
          <w:b/>
          <w:sz w:val="24"/>
          <w:szCs w:val="24"/>
        </w:rPr>
        <w:t>6</w:t>
      </w:r>
      <w:r w:rsidRPr="00C61F06">
        <w:rPr>
          <w:b/>
          <w:sz w:val="24"/>
          <w:szCs w:val="24"/>
        </w:rPr>
        <w:t>. Расчеты с дебиторами</w:t>
      </w:r>
      <w:r w:rsidR="002C600E" w:rsidRPr="00C61F06">
        <w:rPr>
          <w:b/>
          <w:sz w:val="24"/>
          <w:szCs w:val="24"/>
        </w:rPr>
        <w:t xml:space="preserve"> и кредиторами</w:t>
      </w:r>
    </w:p>
    <w:p w:rsidR="001E3F22" w:rsidRPr="00C61F06" w:rsidRDefault="001E3F22" w:rsidP="00C61F06">
      <w:pPr>
        <w:pStyle w:val="a3"/>
        <w:tabs>
          <w:tab w:val="left" w:pos="360"/>
          <w:tab w:val="left" w:pos="720"/>
        </w:tabs>
        <w:jc w:val="center"/>
        <w:rPr>
          <w:b/>
          <w:sz w:val="24"/>
          <w:szCs w:val="24"/>
        </w:rPr>
      </w:pPr>
      <w:r w:rsidRPr="00C61F06">
        <w:rPr>
          <w:b/>
          <w:sz w:val="24"/>
          <w:szCs w:val="24"/>
        </w:rPr>
        <w:t>3.</w:t>
      </w:r>
      <w:r w:rsidR="00FD59DA" w:rsidRPr="00C61F06">
        <w:rPr>
          <w:b/>
          <w:sz w:val="24"/>
          <w:szCs w:val="24"/>
        </w:rPr>
        <w:t>7</w:t>
      </w:r>
      <w:r w:rsidRPr="00C61F06">
        <w:rPr>
          <w:b/>
          <w:sz w:val="24"/>
          <w:szCs w:val="24"/>
        </w:rPr>
        <w:t>. Финансовый результат</w:t>
      </w:r>
    </w:p>
    <w:p w:rsidR="006E2292" w:rsidRPr="00C61F06" w:rsidRDefault="006E2292" w:rsidP="00C61F06">
      <w:pPr>
        <w:pStyle w:val="a3"/>
        <w:tabs>
          <w:tab w:val="left" w:pos="360"/>
          <w:tab w:val="left" w:pos="720"/>
        </w:tabs>
        <w:spacing w:after="0"/>
        <w:jc w:val="center"/>
        <w:rPr>
          <w:b/>
          <w:sz w:val="24"/>
          <w:szCs w:val="24"/>
        </w:rPr>
      </w:pPr>
      <w:r w:rsidRPr="00C61F06">
        <w:rPr>
          <w:b/>
          <w:sz w:val="24"/>
          <w:szCs w:val="24"/>
        </w:rPr>
        <w:t>4.</w:t>
      </w:r>
      <w:r w:rsidR="00D6053F" w:rsidRPr="00C61F06">
        <w:rPr>
          <w:b/>
          <w:sz w:val="24"/>
          <w:szCs w:val="24"/>
        </w:rPr>
        <w:t xml:space="preserve"> </w:t>
      </w:r>
      <w:r w:rsidRPr="00C61F06">
        <w:rPr>
          <w:b/>
          <w:sz w:val="24"/>
          <w:szCs w:val="24"/>
        </w:rPr>
        <w:t>Порядок отражения в бюджетном учете и отчетности учреждения</w:t>
      </w:r>
    </w:p>
    <w:p w:rsidR="0010130C" w:rsidRPr="00C61F06" w:rsidRDefault="006E2292" w:rsidP="00C61F06">
      <w:pPr>
        <w:autoSpaceDE w:val="0"/>
        <w:autoSpaceDN w:val="0"/>
        <w:adjustRightInd w:val="0"/>
        <w:spacing w:after="240"/>
        <w:jc w:val="center"/>
      </w:pPr>
      <w:r w:rsidRPr="00C61F06">
        <w:rPr>
          <w:b/>
        </w:rPr>
        <w:t>событий после отчетной даты</w:t>
      </w:r>
    </w:p>
    <w:p w:rsidR="008F72FA" w:rsidRPr="00C61F06" w:rsidRDefault="006F5988" w:rsidP="00C61F06">
      <w:pPr>
        <w:pStyle w:val="a3"/>
        <w:tabs>
          <w:tab w:val="left" w:pos="360"/>
          <w:tab w:val="left" w:pos="720"/>
        </w:tabs>
        <w:jc w:val="center"/>
        <w:rPr>
          <w:b/>
          <w:sz w:val="24"/>
          <w:szCs w:val="24"/>
        </w:rPr>
      </w:pPr>
      <w:r w:rsidRPr="00C61F06">
        <w:rPr>
          <w:b/>
          <w:sz w:val="24"/>
          <w:szCs w:val="24"/>
        </w:rPr>
        <w:t>5</w:t>
      </w:r>
      <w:r w:rsidR="00EE3A24" w:rsidRPr="00C61F06">
        <w:rPr>
          <w:b/>
          <w:sz w:val="24"/>
          <w:szCs w:val="24"/>
        </w:rPr>
        <w:t>. Инвентаризация имущества и обязательств</w:t>
      </w:r>
    </w:p>
    <w:p w:rsidR="00D81802" w:rsidRPr="00C61F06" w:rsidRDefault="00893BA3" w:rsidP="00C61F06">
      <w:pPr>
        <w:pStyle w:val="a3"/>
        <w:tabs>
          <w:tab w:val="left" w:pos="360"/>
          <w:tab w:val="left" w:pos="720"/>
        </w:tabs>
        <w:jc w:val="center"/>
        <w:rPr>
          <w:b/>
          <w:sz w:val="24"/>
          <w:szCs w:val="24"/>
        </w:rPr>
      </w:pPr>
      <w:r w:rsidRPr="00C61F06">
        <w:rPr>
          <w:b/>
          <w:sz w:val="24"/>
          <w:szCs w:val="24"/>
        </w:rPr>
        <w:t>6</w:t>
      </w:r>
      <w:r w:rsidR="00D81802" w:rsidRPr="00C61F06">
        <w:rPr>
          <w:b/>
          <w:sz w:val="24"/>
          <w:szCs w:val="24"/>
        </w:rPr>
        <w:t>. Технология обработки учетной информации</w:t>
      </w:r>
    </w:p>
    <w:p w:rsidR="006742AF" w:rsidRPr="00C61F06" w:rsidRDefault="006742AF" w:rsidP="00C61F06">
      <w:pPr>
        <w:pStyle w:val="a3"/>
        <w:tabs>
          <w:tab w:val="left" w:pos="360"/>
          <w:tab w:val="left" w:pos="720"/>
        </w:tabs>
        <w:spacing w:after="0"/>
        <w:jc w:val="both"/>
        <w:rPr>
          <w:sz w:val="24"/>
          <w:szCs w:val="24"/>
        </w:rPr>
      </w:pPr>
      <w:r w:rsidRPr="00C61F06">
        <w:rPr>
          <w:sz w:val="24"/>
          <w:szCs w:val="24"/>
        </w:rPr>
        <w:t xml:space="preserve">Пункт </w:t>
      </w:r>
      <w:r w:rsidR="00D31604" w:rsidRPr="00C61F06">
        <w:rPr>
          <w:sz w:val="24"/>
          <w:szCs w:val="24"/>
        </w:rPr>
        <w:t>6</w:t>
      </w:r>
      <w:r w:rsidR="00D81802" w:rsidRPr="00C61F06">
        <w:rPr>
          <w:sz w:val="24"/>
          <w:szCs w:val="24"/>
        </w:rPr>
        <w:t xml:space="preserve">.2. </w:t>
      </w:r>
      <w:r w:rsidRPr="00C61F06">
        <w:rPr>
          <w:sz w:val="24"/>
          <w:szCs w:val="24"/>
        </w:rPr>
        <w:t>дополнить:</w:t>
      </w:r>
    </w:p>
    <w:p w:rsidR="006742AF" w:rsidRPr="00C61F06" w:rsidRDefault="006742AF" w:rsidP="00C61F06">
      <w:pPr>
        <w:pStyle w:val="a3"/>
        <w:tabs>
          <w:tab w:val="left" w:pos="360"/>
          <w:tab w:val="left" w:pos="720"/>
        </w:tabs>
        <w:spacing w:after="0"/>
        <w:jc w:val="both"/>
        <w:rPr>
          <w:sz w:val="24"/>
          <w:szCs w:val="24"/>
        </w:rPr>
      </w:pPr>
      <w:r w:rsidRPr="00C61F06">
        <w:rPr>
          <w:sz w:val="24"/>
          <w:szCs w:val="24"/>
        </w:rPr>
        <w:t xml:space="preserve">- </w:t>
      </w:r>
      <w:r w:rsidR="008F5583" w:rsidRPr="00C61F06">
        <w:rPr>
          <w:sz w:val="24"/>
          <w:szCs w:val="24"/>
        </w:rPr>
        <w:t xml:space="preserve">формирование кассового плана по расходам федерального бюджета и предоставление информации по кассовым выплатам в прикладном программном обеспечении «АКСИОК. </w:t>
      </w:r>
      <w:r w:rsidR="008F5583" w:rsidRPr="00C61F06">
        <w:rPr>
          <w:sz w:val="24"/>
          <w:szCs w:val="24"/>
          <w:lang w:val="en-US"/>
        </w:rPr>
        <w:t>Net</w:t>
      </w:r>
      <w:r w:rsidR="008F5583" w:rsidRPr="00C61F06">
        <w:rPr>
          <w:sz w:val="24"/>
          <w:szCs w:val="24"/>
        </w:rPr>
        <w:t>»</w:t>
      </w:r>
      <w:r w:rsidR="00B566FB" w:rsidRPr="00C61F06">
        <w:rPr>
          <w:sz w:val="24"/>
          <w:szCs w:val="24"/>
        </w:rPr>
        <w:t>;</w:t>
      </w:r>
    </w:p>
    <w:p w:rsidR="00B566FB" w:rsidRPr="00C61F06" w:rsidRDefault="00B566FB" w:rsidP="00C61F06">
      <w:pPr>
        <w:pStyle w:val="a3"/>
        <w:tabs>
          <w:tab w:val="left" w:pos="360"/>
          <w:tab w:val="left" w:pos="720"/>
        </w:tabs>
        <w:spacing w:after="0"/>
        <w:jc w:val="both"/>
        <w:rPr>
          <w:sz w:val="24"/>
          <w:szCs w:val="24"/>
        </w:rPr>
      </w:pPr>
      <w:r w:rsidRPr="00C61F06">
        <w:rPr>
          <w:sz w:val="24"/>
          <w:szCs w:val="24"/>
        </w:rPr>
        <w:t>- ведение бюджетной росписи и бюджетных смет с использованием государственной интегрированной информационной системы управления общественными финансами «Электронный бюджет» Минфина России;</w:t>
      </w:r>
    </w:p>
    <w:p w:rsidR="00B566FB" w:rsidRPr="00C61F06" w:rsidRDefault="00B566FB" w:rsidP="00C61F06">
      <w:pPr>
        <w:pStyle w:val="a3"/>
        <w:tabs>
          <w:tab w:val="left" w:pos="360"/>
          <w:tab w:val="left" w:pos="720"/>
        </w:tabs>
        <w:jc w:val="both"/>
        <w:rPr>
          <w:sz w:val="24"/>
          <w:szCs w:val="24"/>
        </w:rPr>
      </w:pPr>
      <w:r w:rsidRPr="00C61F06">
        <w:rPr>
          <w:sz w:val="24"/>
          <w:szCs w:val="24"/>
        </w:rPr>
        <w:t xml:space="preserve">- выгрузка бюджетной отчетности получателя бюджетных средств и формирование сводной (консолидированной) бюджетной отчетности </w:t>
      </w:r>
      <w:r w:rsidR="00EE4381" w:rsidRPr="00C61F06">
        <w:rPr>
          <w:sz w:val="24"/>
          <w:szCs w:val="24"/>
        </w:rPr>
        <w:t xml:space="preserve">средствами государственной интегрированной </w:t>
      </w:r>
      <w:r w:rsidR="00EE4381" w:rsidRPr="00C61F06">
        <w:rPr>
          <w:sz w:val="24"/>
          <w:szCs w:val="24"/>
        </w:rPr>
        <w:lastRenderedPageBreak/>
        <w:t>информационной системы управления государственными финансами «Электронный бюджет» Федерального казначейства в подсистеме «Учет и отчетность».</w:t>
      </w:r>
    </w:p>
    <w:p w:rsidR="009C5D27" w:rsidRPr="00C61F06" w:rsidRDefault="00FA31E9" w:rsidP="00C61F06">
      <w:pPr>
        <w:pStyle w:val="a3"/>
        <w:tabs>
          <w:tab w:val="left" w:pos="360"/>
          <w:tab w:val="left" w:pos="720"/>
        </w:tabs>
        <w:jc w:val="center"/>
        <w:rPr>
          <w:b/>
          <w:sz w:val="24"/>
          <w:szCs w:val="24"/>
        </w:rPr>
      </w:pPr>
      <w:r w:rsidRPr="00C61F06">
        <w:rPr>
          <w:b/>
          <w:sz w:val="24"/>
          <w:szCs w:val="24"/>
        </w:rPr>
        <w:t>7</w:t>
      </w:r>
      <w:r w:rsidR="009C5D27" w:rsidRPr="00C61F06">
        <w:rPr>
          <w:b/>
          <w:sz w:val="24"/>
          <w:szCs w:val="24"/>
        </w:rPr>
        <w:t>. Первичные и сводные учетные документы, правила документооборота</w:t>
      </w:r>
    </w:p>
    <w:p w:rsidR="00644CAC" w:rsidRPr="00C61F06" w:rsidRDefault="00202261" w:rsidP="00C61F06">
      <w:pPr>
        <w:pStyle w:val="a3"/>
        <w:tabs>
          <w:tab w:val="left" w:pos="360"/>
          <w:tab w:val="left" w:pos="720"/>
        </w:tabs>
        <w:jc w:val="center"/>
        <w:rPr>
          <w:b/>
          <w:sz w:val="24"/>
          <w:szCs w:val="24"/>
        </w:rPr>
      </w:pPr>
      <w:r w:rsidRPr="00C61F06">
        <w:rPr>
          <w:b/>
          <w:sz w:val="24"/>
          <w:szCs w:val="24"/>
        </w:rPr>
        <w:t>8</w:t>
      </w:r>
      <w:r w:rsidR="0049670D" w:rsidRPr="00C61F06">
        <w:rPr>
          <w:b/>
          <w:sz w:val="24"/>
          <w:szCs w:val="24"/>
        </w:rPr>
        <w:t>. Порядок организации и обеспечения внутреннего финансового контроля</w:t>
      </w:r>
    </w:p>
    <w:p w:rsidR="000C2459" w:rsidRPr="00C61F06" w:rsidRDefault="00202261" w:rsidP="00C61F06">
      <w:pPr>
        <w:pStyle w:val="a3"/>
        <w:tabs>
          <w:tab w:val="left" w:pos="360"/>
          <w:tab w:val="left" w:pos="720"/>
        </w:tabs>
        <w:jc w:val="center"/>
        <w:rPr>
          <w:b/>
          <w:sz w:val="24"/>
          <w:szCs w:val="24"/>
        </w:rPr>
      </w:pPr>
      <w:r w:rsidRPr="00C61F06">
        <w:rPr>
          <w:b/>
          <w:sz w:val="24"/>
          <w:szCs w:val="24"/>
        </w:rPr>
        <w:t>9</w:t>
      </w:r>
      <w:r w:rsidR="000C2459" w:rsidRPr="00C61F06">
        <w:rPr>
          <w:b/>
          <w:sz w:val="24"/>
          <w:szCs w:val="24"/>
        </w:rPr>
        <w:t>. Бюджетная отчетность</w:t>
      </w:r>
    </w:p>
    <w:p w:rsidR="00685A79" w:rsidRPr="00C61F06" w:rsidRDefault="00202261" w:rsidP="00C61F06">
      <w:pPr>
        <w:pStyle w:val="a3"/>
        <w:tabs>
          <w:tab w:val="left" w:pos="360"/>
          <w:tab w:val="left" w:pos="720"/>
        </w:tabs>
        <w:jc w:val="center"/>
        <w:rPr>
          <w:b/>
          <w:sz w:val="24"/>
          <w:szCs w:val="24"/>
        </w:rPr>
      </w:pPr>
      <w:r w:rsidRPr="00C61F06">
        <w:rPr>
          <w:b/>
          <w:sz w:val="24"/>
          <w:szCs w:val="24"/>
        </w:rPr>
        <w:t>10</w:t>
      </w:r>
      <w:r w:rsidR="00580D41" w:rsidRPr="00C61F06">
        <w:rPr>
          <w:b/>
          <w:sz w:val="24"/>
          <w:szCs w:val="24"/>
        </w:rPr>
        <w:t>. Налоговый учет</w:t>
      </w:r>
      <w:r w:rsidR="00BF1639" w:rsidRPr="00C61F06">
        <w:rPr>
          <w:b/>
          <w:sz w:val="24"/>
          <w:szCs w:val="24"/>
        </w:rPr>
        <w:t>, начисление страховых взносов</w:t>
      </w:r>
    </w:p>
    <w:p w:rsidR="00685A79" w:rsidRPr="00C61F06" w:rsidRDefault="00685A79" w:rsidP="00C61F06">
      <w:pPr>
        <w:pStyle w:val="a3"/>
        <w:tabs>
          <w:tab w:val="left" w:pos="360"/>
          <w:tab w:val="left" w:pos="720"/>
        </w:tabs>
        <w:spacing w:after="0"/>
        <w:jc w:val="center"/>
        <w:rPr>
          <w:b/>
          <w:bCs/>
          <w:color w:val="000000"/>
          <w:sz w:val="24"/>
          <w:szCs w:val="24"/>
        </w:rPr>
      </w:pPr>
      <w:r w:rsidRPr="00C61F06">
        <w:rPr>
          <w:b/>
          <w:bCs/>
          <w:color w:val="000000"/>
          <w:sz w:val="24"/>
          <w:szCs w:val="24"/>
        </w:rPr>
        <w:t>11. Обесценение активов</w:t>
      </w:r>
    </w:p>
    <w:p w:rsidR="00B566FB" w:rsidRPr="00C61F06" w:rsidRDefault="00B566FB" w:rsidP="00C61F06">
      <w:pPr>
        <w:jc w:val="center"/>
        <w:rPr>
          <w:b/>
          <w:bCs/>
          <w:color w:val="000000"/>
        </w:rPr>
      </w:pPr>
    </w:p>
    <w:p w:rsidR="00685A79" w:rsidRPr="00C61F06" w:rsidRDefault="00685A79" w:rsidP="00C61F06">
      <w:pPr>
        <w:jc w:val="both"/>
        <w:rPr>
          <w:bCs/>
          <w:color w:val="000000"/>
        </w:rPr>
      </w:pPr>
      <w:r w:rsidRPr="00C61F06">
        <w:rPr>
          <w:bCs/>
          <w:color w:val="000000"/>
        </w:rPr>
        <w:t>11.1. Проверка наличия признаков возможного обесценения (снижения убытка) проводится при проведении инвентаризации соответствующих активов. По представлению главного бухгалтера или лица, ответственного за использование актива, руководитель учреждения может принять решение о проведении такой проверки в иных случаях.</w:t>
      </w:r>
    </w:p>
    <w:p w:rsidR="00685A79" w:rsidRPr="00C61F06" w:rsidRDefault="00685A79" w:rsidP="00C61F06">
      <w:pPr>
        <w:jc w:val="both"/>
        <w:rPr>
          <w:bCs/>
          <w:color w:val="000000"/>
        </w:rPr>
      </w:pPr>
      <w:r w:rsidRPr="00C61F06">
        <w:rPr>
          <w:bCs/>
          <w:color w:val="000000"/>
        </w:rPr>
        <w:t>(Основание: п. 6 Инструкции N 157н, п. 5 ФСБУ "Обесценение активов")</w:t>
      </w:r>
    </w:p>
    <w:p w:rsidR="00685A79" w:rsidRPr="00C61F06" w:rsidRDefault="00685A79" w:rsidP="00C61F06">
      <w:pPr>
        <w:jc w:val="both"/>
        <w:rPr>
          <w:bCs/>
          <w:color w:val="000000"/>
        </w:rPr>
      </w:pPr>
      <w:r w:rsidRPr="00C61F06">
        <w:rPr>
          <w:bCs/>
          <w:color w:val="000000"/>
        </w:rPr>
        <w:t>11.2.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w:t>
      </w:r>
    </w:p>
    <w:p w:rsidR="00685A79" w:rsidRPr="00C61F06" w:rsidRDefault="00685A79" w:rsidP="00C61F06">
      <w:pPr>
        <w:jc w:val="both"/>
        <w:rPr>
          <w:bCs/>
          <w:color w:val="000000"/>
        </w:rPr>
      </w:pPr>
      <w:r w:rsidRPr="00C61F06">
        <w:rPr>
          <w:bCs/>
          <w:color w:val="000000"/>
        </w:rPr>
        <w:t>(Основание: п. п. 6, 18 ФСБУ "Обесценение активов")</w:t>
      </w:r>
    </w:p>
    <w:p w:rsidR="00685A79" w:rsidRPr="00C61F06" w:rsidRDefault="00685A79" w:rsidP="00C61F06">
      <w:pPr>
        <w:jc w:val="both"/>
        <w:rPr>
          <w:bCs/>
          <w:color w:val="000000"/>
        </w:rPr>
      </w:pPr>
      <w:r w:rsidRPr="00C61F06">
        <w:rPr>
          <w:bCs/>
          <w:color w:val="000000"/>
        </w:rPr>
        <w:t>11.3. При выявлении признаков возможного обесценения (снижения убытка) руководитель учреждения по представлению комиссии по поступлению и выбытию активов принимает решение о необходимости (или об отсутствии необходимости) определения справедливой стоимости такого актива, оформляемое приказом с указанием метода, которым стоимость будет определена.</w:t>
      </w:r>
    </w:p>
    <w:p w:rsidR="00685A79" w:rsidRPr="00C61F06" w:rsidRDefault="00685A79" w:rsidP="00C61F06">
      <w:pPr>
        <w:jc w:val="both"/>
        <w:rPr>
          <w:bCs/>
          <w:color w:val="000000"/>
        </w:rPr>
      </w:pPr>
      <w:r w:rsidRPr="00C61F06">
        <w:rPr>
          <w:bCs/>
          <w:color w:val="000000"/>
        </w:rPr>
        <w:t>(Основание: п. п. 10, 22 ФСБУ "Обесценение активов")</w:t>
      </w:r>
    </w:p>
    <w:p w:rsidR="00685A79" w:rsidRPr="00C61F06" w:rsidRDefault="00685A79" w:rsidP="00C61F06">
      <w:pPr>
        <w:jc w:val="both"/>
        <w:rPr>
          <w:bCs/>
          <w:color w:val="000000"/>
        </w:rPr>
      </w:pPr>
      <w:r w:rsidRPr="00C61F06">
        <w:rPr>
          <w:bCs/>
          <w:color w:val="000000"/>
        </w:rPr>
        <w:t>11.4. Если по результатам определения справедливой стоимости актива выявлено обесценение, его необходимо отразить в учете.</w:t>
      </w:r>
    </w:p>
    <w:p w:rsidR="00685A79" w:rsidRPr="00C61F06" w:rsidRDefault="00685A79" w:rsidP="00C61F06">
      <w:pPr>
        <w:jc w:val="both"/>
        <w:rPr>
          <w:bCs/>
          <w:color w:val="000000"/>
        </w:rPr>
      </w:pPr>
      <w:r w:rsidRPr="00C61F06">
        <w:rPr>
          <w:bCs/>
          <w:color w:val="000000"/>
        </w:rPr>
        <w:t>(Основание: п. 15 ФСБУ "Обесценение активов")</w:t>
      </w:r>
    </w:p>
    <w:p w:rsidR="00685A79" w:rsidRPr="00C61F06" w:rsidRDefault="00685A79" w:rsidP="00C61F06">
      <w:pPr>
        <w:jc w:val="both"/>
        <w:rPr>
          <w:bCs/>
          <w:color w:val="000000"/>
        </w:rPr>
      </w:pPr>
      <w:r w:rsidRPr="00C61F06">
        <w:rPr>
          <w:bCs/>
          <w:color w:val="000000"/>
        </w:rPr>
        <w:t>11.5. Убыток от обесценения актива признается в учете на основании Бухгалтерской справки (ф. 0504833) и приказа руководителя. Признание убытка осуществляется только по согласованию с собственником.</w:t>
      </w:r>
    </w:p>
    <w:p w:rsidR="00685A79" w:rsidRPr="00C61F06" w:rsidRDefault="00685A79" w:rsidP="00C61F06">
      <w:pPr>
        <w:jc w:val="both"/>
        <w:rPr>
          <w:bCs/>
          <w:color w:val="000000"/>
        </w:rPr>
      </w:pPr>
      <w:r w:rsidRPr="00C61F06">
        <w:rPr>
          <w:bCs/>
          <w:color w:val="000000"/>
        </w:rPr>
        <w:t>(Основание: п. 15 ФСБУ "Обесценение активов")</w:t>
      </w:r>
    </w:p>
    <w:p w:rsidR="00685A79" w:rsidRPr="00C61F06" w:rsidRDefault="00685A79" w:rsidP="00C61F06">
      <w:pPr>
        <w:jc w:val="both"/>
        <w:rPr>
          <w:bCs/>
          <w:color w:val="000000"/>
        </w:rPr>
      </w:pPr>
      <w:r w:rsidRPr="00C61F06">
        <w:rPr>
          <w:bCs/>
          <w:color w:val="000000"/>
        </w:rPr>
        <w:t>11.6.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685A79" w:rsidRPr="00C61F06" w:rsidRDefault="00685A79" w:rsidP="00C61F06">
      <w:pPr>
        <w:jc w:val="both"/>
        <w:rPr>
          <w:bCs/>
          <w:color w:val="000000"/>
        </w:rPr>
      </w:pPr>
      <w:r w:rsidRPr="00C61F06">
        <w:rPr>
          <w:bCs/>
          <w:color w:val="000000"/>
        </w:rPr>
        <w:t>(Основание: п. 24 ФСБУ "Обесценение активов")</w:t>
      </w:r>
    </w:p>
    <w:p w:rsidR="00685A79" w:rsidRPr="00C61F06" w:rsidRDefault="00685A79" w:rsidP="00C61F06">
      <w:pPr>
        <w:jc w:val="both"/>
        <w:rPr>
          <w:bCs/>
          <w:color w:val="000000"/>
        </w:rPr>
      </w:pPr>
      <w:r w:rsidRPr="00C61F06">
        <w:rPr>
          <w:bCs/>
          <w:color w:val="000000"/>
        </w:rPr>
        <w:t>11.7. Если с момента последнего признания убытка от обесценения актива метод определения справедливой стоимости актива не изменялся, то сумма убытка от обесценения актива не восстанавливается. В этом случае руководитель учреждения по представлению комиссии по поступлению и выбытию активов может принять решение о корректировке оставшегося срока полезного использования актива.</w:t>
      </w:r>
    </w:p>
    <w:p w:rsidR="00685A79" w:rsidRPr="00C61F06" w:rsidRDefault="00685A79" w:rsidP="00C61F06">
      <w:pPr>
        <w:spacing w:after="240"/>
        <w:jc w:val="both"/>
        <w:rPr>
          <w:bCs/>
          <w:color w:val="000000"/>
        </w:rPr>
      </w:pPr>
      <w:r w:rsidRPr="00C61F06">
        <w:rPr>
          <w:bCs/>
          <w:color w:val="000000"/>
        </w:rPr>
        <w:t>(Основание: п. п. 23, 24 ФСБУ "Обесценение активов")</w:t>
      </w:r>
    </w:p>
    <w:p w:rsidR="00CC6B6F" w:rsidRPr="00C61F06" w:rsidRDefault="0034553A" w:rsidP="00C61F06">
      <w:pPr>
        <w:pStyle w:val="a3"/>
        <w:tabs>
          <w:tab w:val="left" w:pos="360"/>
          <w:tab w:val="left" w:pos="720"/>
        </w:tabs>
        <w:jc w:val="center"/>
        <w:rPr>
          <w:b/>
          <w:sz w:val="24"/>
          <w:szCs w:val="24"/>
        </w:rPr>
      </w:pPr>
      <w:r w:rsidRPr="00C61F06">
        <w:rPr>
          <w:b/>
          <w:sz w:val="24"/>
          <w:szCs w:val="24"/>
        </w:rPr>
        <w:t>12. Аренда</w:t>
      </w:r>
    </w:p>
    <w:p w:rsidR="008F5583" w:rsidRPr="00C61F06" w:rsidRDefault="0034553A" w:rsidP="00C61F06">
      <w:pPr>
        <w:autoSpaceDE w:val="0"/>
        <w:autoSpaceDN w:val="0"/>
        <w:adjustRightInd w:val="0"/>
        <w:jc w:val="both"/>
      </w:pPr>
      <w:r w:rsidRPr="00C61F06">
        <w:t>12.1.</w:t>
      </w:r>
      <w:r w:rsidR="008F5583" w:rsidRPr="00C61F06">
        <w:t xml:space="preserve"> Применяется ФСБУ «Аренда» при учете активов, обязательств, фактов хозяйственной жизни, иных объектов бухгалтерского учета, возникающих при получении (предоставлении) во временное владение и пользование или во временное пользование материальных ценностей по договору аренды (имущественного найма) либо по договору безвозмездного пользования (далее - объекты учета аренды).</w:t>
      </w:r>
    </w:p>
    <w:p w:rsidR="0034553A" w:rsidRPr="00C61F06" w:rsidRDefault="008F5583" w:rsidP="00C61F06">
      <w:pPr>
        <w:pStyle w:val="a3"/>
        <w:tabs>
          <w:tab w:val="left" w:pos="360"/>
          <w:tab w:val="left" w:pos="720"/>
        </w:tabs>
        <w:spacing w:after="0"/>
        <w:jc w:val="both"/>
        <w:rPr>
          <w:sz w:val="24"/>
          <w:szCs w:val="24"/>
        </w:rPr>
      </w:pPr>
      <w:r w:rsidRPr="00C61F06">
        <w:rPr>
          <w:sz w:val="24"/>
          <w:szCs w:val="24"/>
        </w:rPr>
        <w:t xml:space="preserve">  </w:t>
      </w:r>
    </w:p>
    <w:p w:rsidR="00261A54" w:rsidRPr="00C61F06" w:rsidRDefault="00261A54" w:rsidP="00C61F06">
      <w:pPr>
        <w:pStyle w:val="a3"/>
        <w:tabs>
          <w:tab w:val="left" w:pos="360"/>
          <w:tab w:val="left" w:pos="720"/>
        </w:tabs>
        <w:spacing w:after="0"/>
        <w:jc w:val="both"/>
        <w:rPr>
          <w:sz w:val="24"/>
          <w:szCs w:val="24"/>
        </w:rPr>
      </w:pPr>
    </w:p>
    <w:p w:rsidR="00261A54" w:rsidRPr="00C61F06" w:rsidRDefault="00261A54" w:rsidP="00C61F06">
      <w:pPr>
        <w:pStyle w:val="a3"/>
        <w:tabs>
          <w:tab w:val="left" w:pos="360"/>
          <w:tab w:val="left" w:pos="720"/>
        </w:tabs>
        <w:spacing w:after="0"/>
        <w:jc w:val="both"/>
        <w:rPr>
          <w:sz w:val="24"/>
          <w:szCs w:val="24"/>
        </w:rPr>
      </w:pPr>
    </w:p>
    <w:p w:rsidR="00261A54" w:rsidRPr="00C61F06" w:rsidRDefault="00C61F06" w:rsidP="00C61F06">
      <w:pPr>
        <w:pStyle w:val="a3"/>
        <w:tabs>
          <w:tab w:val="left" w:pos="360"/>
          <w:tab w:val="left" w:pos="720"/>
        </w:tabs>
        <w:spacing w:after="0"/>
        <w:rPr>
          <w:sz w:val="24"/>
          <w:szCs w:val="24"/>
        </w:rPr>
      </w:pPr>
      <w:r>
        <w:rPr>
          <w:sz w:val="24"/>
          <w:szCs w:val="24"/>
        </w:rPr>
        <w:lastRenderedPageBreak/>
        <w:t xml:space="preserve">В Приложение №7 к Положению </w:t>
      </w:r>
      <w:r w:rsidR="00261A54" w:rsidRPr="00C61F06">
        <w:rPr>
          <w:sz w:val="24"/>
          <w:szCs w:val="24"/>
        </w:rPr>
        <w:t>об учетной политике Управления «График документооборота» внести изменения в п.4</w:t>
      </w:r>
      <w:r w:rsidR="001A5129" w:rsidRPr="00C61F06">
        <w:rPr>
          <w:sz w:val="24"/>
          <w:szCs w:val="24"/>
        </w:rPr>
        <w:t xml:space="preserve"> и читать </w:t>
      </w:r>
      <w:proofErr w:type="gramStart"/>
      <w:r w:rsidR="001A5129" w:rsidRPr="00C61F06">
        <w:rPr>
          <w:sz w:val="24"/>
          <w:szCs w:val="24"/>
        </w:rPr>
        <w:t>в</w:t>
      </w:r>
      <w:proofErr w:type="gramEnd"/>
      <w:r w:rsidR="001A5129" w:rsidRPr="00C61F06">
        <w:rPr>
          <w:sz w:val="24"/>
          <w:szCs w:val="24"/>
        </w:rPr>
        <w:t xml:space="preserve"> следующей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376"/>
        <w:gridCol w:w="1888"/>
        <w:gridCol w:w="3402"/>
      </w:tblGrid>
      <w:tr w:rsidR="001A5129" w:rsidRPr="00C61F06" w:rsidTr="000B0723">
        <w:trPr>
          <w:tblHeader/>
        </w:trPr>
        <w:tc>
          <w:tcPr>
            <w:tcW w:w="648" w:type="dxa"/>
            <w:shd w:val="clear" w:color="auto" w:fill="auto"/>
          </w:tcPr>
          <w:p w:rsidR="001A5129" w:rsidRPr="00C61F06" w:rsidRDefault="001A5129" w:rsidP="00C61F06">
            <w:pPr>
              <w:pStyle w:val="2"/>
              <w:rPr>
                <w:rFonts w:ascii="Times New Roman" w:hAnsi="Times New Roman" w:cs="Times New Roman"/>
                <w:b w:val="0"/>
                <w:i w:val="0"/>
                <w:sz w:val="24"/>
                <w:szCs w:val="24"/>
              </w:rPr>
            </w:pPr>
            <w:r w:rsidRPr="00C61F06">
              <w:rPr>
                <w:rFonts w:ascii="Times New Roman" w:hAnsi="Times New Roman" w:cs="Times New Roman"/>
                <w:b w:val="0"/>
                <w:i w:val="0"/>
                <w:sz w:val="24"/>
                <w:szCs w:val="24"/>
              </w:rPr>
              <w:t xml:space="preserve">№ </w:t>
            </w:r>
            <w:proofErr w:type="gramStart"/>
            <w:r w:rsidRPr="00C61F06">
              <w:rPr>
                <w:rFonts w:ascii="Times New Roman" w:hAnsi="Times New Roman" w:cs="Times New Roman"/>
                <w:b w:val="0"/>
                <w:i w:val="0"/>
                <w:sz w:val="24"/>
                <w:szCs w:val="24"/>
              </w:rPr>
              <w:t>п</w:t>
            </w:r>
            <w:proofErr w:type="gramEnd"/>
            <w:r w:rsidRPr="00C61F06">
              <w:rPr>
                <w:rFonts w:ascii="Times New Roman" w:hAnsi="Times New Roman" w:cs="Times New Roman"/>
                <w:b w:val="0"/>
                <w:i w:val="0"/>
                <w:sz w:val="24"/>
                <w:szCs w:val="24"/>
              </w:rPr>
              <w:t>/п</w:t>
            </w:r>
          </w:p>
        </w:tc>
        <w:tc>
          <w:tcPr>
            <w:tcW w:w="4376" w:type="dxa"/>
            <w:shd w:val="clear" w:color="auto" w:fill="auto"/>
          </w:tcPr>
          <w:p w:rsidR="001A5129" w:rsidRPr="00C61F06" w:rsidRDefault="001A5129" w:rsidP="00C61F06">
            <w:pPr>
              <w:pStyle w:val="2"/>
              <w:rPr>
                <w:rFonts w:ascii="Times New Roman" w:hAnsi="Times New Roman" w:cs="Times New Roman"/>
                <w:b w:val="0"/>
                <w:i w:val="0"/>
                <w:sz w:val="24"/>
                <w:szCs w:val="24"/>
              </w:rPr>
            </w:pPr>
            <w:r w:rsidRPr="00C61F06">
              <w:rPr>
                <w:rFonts w:ascii="Times New Roman" w:hAnsi="Times New Roman" w:cs="Times New Roman"/>
                <w:b w:val="0"/>
                <w:i w:val="0"/>
                <w:sz w:val="24"/>
                <w:szCs w:val="24"/>
              </w:rPr>
              <w:t>Наименование документа</w:t>
            </w:r>
          </w:p>
        </w:tc>
        <w:tc>
          <w:tcPr>
            <w:tcW w:w="1888" w:type="dxa"/>
            <w:shd w:val="clear" w:color="auto" w:fill="auto"/>
          </w:tcPr>
          <w:p w:rsidR="001A5129" w:rsidRPr="00C61F06" w:rsidRDefault="001A5129" w:rsidP="00C61F06">
            <w:pPr>
              <w:pStyle w:val="2"/>
              <w:rPr>
                <w:rFonts w:ascii="Times New Roman" w:hAnsi="Times New Roman" w:cs="Times New Roman"/>
                <w:b w:val="0"/>
                <w:i w:val="0"/>
                <w:sz w:val="24"/>
                <w:szCs w:val="24"/>
              </w:rPr>
            </w:pPr>
            <w:r w:rsidRPr="00C61F06">
              <w:rPr>
                <w:rFonts w:ascii="Times New Roman" w:hAnsi="Times New Roman" w:cs="Times New Roman"/>
                <w:b w:val="0"/>
                <w:i w:val="0"/>
                <w:sz w:val="24"/>
                <w:szCs w:val="24"/>
              </w:rPr>
              <w:t xml:space="preserve">Ответственный </w:t>
            </w:r>
          </w:p>
          <w:p w:rsidR="001A5129" w:rsidRPr="00C61F06" w:rsidRDefault="001A5129" w:rsidP="00C61F06">
            <w:pPr>
              <w:pStyle w:val="2"/>
              <w:rPr>
                <w:rFonts w:ascii="Times New Roman" w:hAnsi="Times New Roman" w:cs="Times New Roman"/>
                <w:b w:val="0"/>
                <w:i w:val="0"/>
                <w:sz w:val="24"/>
                <w:szCs w:val="24"/>
              </w:rPr>
            </w:pPr>
            <w:r w:rsidRPr="00C61F06">
              <w:rPr>
                <w:rFonts w:ascii="Times New Roman" w:hAnsi="Times New Roman" w:cs="Times New Roman"/>
                <w:b w:val="0"/>
                <w:i w:val="0"/>
                <w:sz w:val="24"/>
                <w:szCs w:val="24"/>
              </w:rPr>
              <w:t>за выполнение</w:t>
            </w:r>
          </w:p>
        </w:tc>
        <w:tc>
          <w:tcPr>
            <w:tcW w:w="3402" w:type="dxa"/>
            <w:shd w:val="clear" w:color="auto" w:fill="auto"/>
          </w:tcPr>
          <w:p w:rsidR="001A5129" w:rsidRPr="00C61F06" w:rsidRDefault="001A5129" w:rsidP="00C61F06">
            <w:pPr>
              <w:pStyle w:val="2"/>
              <w:rPr>
                <w:rFonts w:ascii="Times New Roman" w:hAnsi="Times New Roman" w:cs="Times New Roman"/>
                <w:b w:val="0"/>
                <w:i w:val="0"/>
                <w:sz w:val="24"/>
                <w:szCs w:val="24"/>
              </w:rPr>
            </w:pPr>
            <w:r w:rsidRPr="00C61F06">
              <w:rPr>
                <w:rFonts w:ascii="Times New Roman" w:hAnsi="Times New Roman" w:cs="Times New Roman"/>
                <w:b w:val="0"/>
                <w:i w:val="0"/>
                <w:sz w:val="24"/>
                <w:szCs w:val="24"/>
              </w:rPr>
              <w:t xml:space="preserve">Срок представления в    финансовый отдел </w:t>
            </w:r>
          </w:p>
        </w:tc>
      </w:tr>
      <w:tr w:rsidR="001A5129" w:rsidRPr="00C61F06" w:rsidTr="000B0723">
        <w:trPr>
          <w:trHeight w:val="1383"/>
        </w:trPr>
        <w:tc>
          <w:tcPr>
            <w:tcW w:w="648" w:type="dxa"/>
            <w:shd w:val="clear" w:color="auto" w:fill="auto"/>
          </w:tcPr>
          <w:p w:rsidR="001A5129" w:rsidRPr="00C61F06" w:rsidRDefault="001A5129" w:rsidP="00C61F06">
            <w:pPr>
              <w:pStyle w:val="2"/>
              <w:rPr>
                <w:rFonts w:ascii="Times New Roman" w:hAnsi="Times New Roman" w:cs="Times New Roman"/>
                <w:b w:val="0"/>
                <w:bCs w:val="0"/>
                <w:sz w:val="24"/>
                <w:szCs w:val="24"/>
              </w:rPr>
            </w:pPr>
          </w:p>
          <w:p w:rsidR="001A5129" w:rsidRPr="00C61F06" w:rsidRDefault="001A5129" w:rsidP="00C61F06">
            <w:pPr>
              <w:pStyle w:val="2"/>
              <w:rPr>
                <w:rFonts w:ascii="Times New Roman" w:hAnsi="Times New Roman" w:cs="Times New Roman"/>
                <w:b w:val="0"/>
                <w:bCs w:val="0"/>
                <w:sz w:val="24"/>
                <w:szCs w:val="24"/>
              </w:rPr>
            </w:pPr>
            <w:r w:rsidRPr="00C61F06">
              <w:rPr>
                <w:rFonts w:ascii="Times New Roman" w:hAnsi="Times New Roman" w:cs="Times New Roman"/>
                <w:b w:val="0"/>
                <w:bCs w:val="0"/>
                <w:sz w:val="24"/>
                <w:szCs w:val="24"/>
              </w:rPr>
              <w:t>4</w:t>
            </w:r>
          </w:p>
        </w:tc>
        <w:tc>
          <w:tcPr>
            <w:tcW w:w="4376" w:type="dxa"/>
            <w:shd w:val="clear" w:color="auto" w:fill="auto"/>
          </w:tcPr>
          <w:p w:rsidR="001A5129" w:rsidRPr="00C61F06" w:rsidRDefault="001A5129" w:rsidP="00C61F06"/>
          <w:p w:rsidR="001A5129" w:rsidRPr="00C61F06" w:rsidRDefault="001A5129" w:rsidP="00C61F06">
            <w:r w:rsidRPr="00C61F06">
              <w:t>Государственные контракты (договоры), накладные, акты выполненных работ, оказанных услуг, счета, счета-фактуры и другие документы по вопросам выполнения договорных обязательств</w:t>
            </w:r>
          </w:p>
        </w:tc>
        <w:tc>
          <w:tcPr>
            <w:tcW w:w="1888" w:type="dxa"/>
            <w:shd w:val="clear" w:color="auto" w:fill="auto"/>
          </w:tcPr>
          <w:p w:rsidR="001A5129" w:rsidRPr="00C61F06" w:rsidRDefault="001A5129" w:rsidP="00C61F06"/>
          <w:p w:rsidR="001A5129" w:rsidRPr="00C61F06" w:rsidRDefault="001A5129" w:rsidP="00C61F06">
            <w:r w:rsidRPr="00C61F06">
              <w:t>Отделы Управления</w:t>
            </w:r>
          </w:p>
        </w:tc>
        <w:tc>
          <w:tcPr>
            <w:tcW w:w="3402" w:type="dxa"/>
            <w:shd w:val="clear" w:color="auto" w:fill="auto"/>
          </w:tcPr>
          <w:p w:rsidR="001A5129" w:rsidRPr="00C61F06" w:rsidRDefault="001A5129" w:rsidP="00C61F06">
            <w:pPr>
              <w:pStyle w:val="2"/>
              <w:rPr>
                <w:rFonts w:ascii="Times New Roman" w:hAnsi="Times New Roman" w:cs="Times New Roman"/>
                <w:b w:val="0"/>
                <w:i w:val="0"/>
                <w:sz w:val="24"/>
                <w:szCs w:val="24"/>
              </w:rPr>
            </w:pPr>
            <w:r w:rsidRPr="00C61F06">
              <w:rPr>
                <w:rFonts w:ascii="Times New Roman" w:hAnsi="Times New Roman" w:cs="Times New Roman"/>
                <w:b w:val="0"/>
                <w:bCs w:val="0"/>
                <w:i w:val="0"/>
                <w:sz w:val="24"/>
                <w:szCs w:val="24"/>
              </w:rPr>
              <w:t xml:space="preserve">В </w:t>
            </w:r>
            <w:r w:rsidRPr="00C61F06">
              <w:rPr>
                <w:rFonts w:ascii="Times New Roman" w:hAnsi="Times New Roman" w:cs="Times New Roman"/>
                <w:b w:val="0"/>
                <w:i w:val="0"/>
                <w:sz w:val="24"/>
                <w:szCs w:val="24"/>
              </w:rPr>
              <w:t>день подписания</w:t>
            </w:r>
            <w:r w:rsidR="000B0723" w:rsidRPr="00C61F06">
              <w:rPr>
                <w:rFonts w:ascii="Times New Roman" w:hAnsi="Times New Roman" w:cs="Times New Roman"/>
                <w:b w:val="0"/>
                <w:i w:val="0"/>
                <w:sz w:val="24"/>
                <w:szCs w:val="24"/>
              </w:rPr>
              <w:t xml:space="preserve"> (в декабре за день до даты окончания финансового года, установленной УФК).</w:t>
            </w:r>
          </w:p>
          <w:p w:rsidR="001A5129" w:rsidRPr="00C61F06" w:rsidRDefault="000B0723" w:rsidP="00C61F06">
            <w:r w:rsidRPr="00C61F06">
              <w:t>По услугам непрерывного характера: в</w:t>
            </w:r>
            <w:r w:rsidR="001A5129" w:rsidRPr="00C61F06">
              <w:t xml:space="preserve"> течение финансового года до 10 числа месяца, следующего за отчетным кварталом</w:t>
            </w:r>
            <w:r w:rsidRPr="00C61F06">
              <w:t>.</w:t>
            </w:r>
            <w:r w:rsidR="001A5129" w:rsidRPr="00C61F06">
              <w:t xml:space="preserve"> </w:t>
            </w:r>
          </w:p>
        </w:tc>
      </w:tr>
    </w:tbl>
    <w:p w:rsidR="001A5129" w:rsidRPr="00C61F06" w:rsidRDefault="001A5129" w:rsidP="00C61F06">
      <w:pPr>
        <w:pStyle w:val="a3"/>
        <w:tabs>
          <w:tab w:val="left" w:pos="360"/>
          <w:tab w:val="left" w:pos="720"/>
        </w:tabs>
        <w:spacing w:after="0"/>
        <w:rPr>
          <w:sz w:val="24"/>
          <w:szCs w:val="24"/>
        </w:rPr>
      </w:pPr>
      <w:r w:rsidRPr="00C61F06">
        <w:rPr>
          <w:sz w:val="24"/>
          <w:szCs w:val="24"/>
        </w:rPr>
        <w:t>Дополнить п.15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376"/>
        <w:gridCol w:w="1888"/>
        <w:gridCol w:w="3402"/>
      </w:tblGrid>
      <w:tr w:rsidR="001A5129" w:rsidRPr="00C61F06" w:rsidTr="000B0723">
        <w:trPr>
          <w:trHeight w:val="1383"/>
        </w:trPr>
        <w:tc>
          <w:tcPr>
            <w:tcW w:w="648" w:type="dxa"/>
            <w:shd w:val="clear" w:color="auto" w:fill="auto"/>
          </w:tcPr>
          <w:p w:rsidR="000B0723" w:rsidRPr="00C61F06" w:rsidRDefault="000B0723" w:rsidP="00C61F06">
            <w:pPr>
              <w:pStyle w:val="2"/>
              <w:rPr>
                <w:rFonts w:ascii="Times New Roman" w:hAnsi="Times New Roman" w:cs="Times New Roman"/>
                <w:b w:val="0"/>
                <w:bCs w:val="0"/>
                <w:sz w:val="24"/>
                <w:szCs w:val="24"/>
              </w:rPr>
            </w:pPr>
          </w:p>
          <w:p w:rsidR="001A5129" w:rsidRPr="00C61F06" w:rsidRDefault="001A5129" w:rsidP="00C61F06">
            <w:pPr>
              <w:pStyle w:val="2"/>
              <w:rPr>
                <w:rFonts w:ascii="Times New Roman" w:hAnsi="Times New Roman" w:cs="Times New Roman"/>
                <w:b w:val="0"/>
                <w:bCs w:val="0"/>
                <w:sz w:val="24"/>
                <w:szCs w:val="24"/>
              </w:rPr>
            </w:pPr>
            <w:r w:rsidRPr="00C61F06">
              <w:rPr>
                <w:rFonts w:ascii="Times New Roman" w:hAnsi="Times New Roman" w:cs="Times New Roman"/>
                <w:b w:val="0"/>
                <w:bCs w:val="0"/>
                <w:sz w:val="24"/>
                <w:szCs w:val="24"/>
              </w:rPr>
              <w:t>15</w:t>
            </w:r>
          </w:p>
        </w:tc>
        <w:tc>
          <w:tcPr>
            <w:tcW w:w="4376" w:type="dxa"/>
            <w:shd w:val="clear" w:color="auto" w:fill="auto"/>
          </w:tcPr>
          <w:p w:rsidR="001A5129" w:rsidRPr="00C61F06" w:rsidRDefault="001A5129" w:rsidP="00C61F06"/>
          <w:p w:rsidR="001A5129" w:rsidRPr="00C61F06" w:rsidRDefault="001A5129" w:rsidP="00C61F06">
            <w:r w:rsidRPr="00C61F06">
              <w:t xml:space="preserve">Протоколы  о приемке товаров, работ и услуг  </w:t>
            </w:r>
          </w:p>
        </w:tc>
        <w:tc>
          <w:tcPr>
            <w:tcW w:w="1888" w:type="dxa"/>
            <w:shd w:val="clear" w:color="auto" w:fill="auto"/>
          </w:tcPr>
          <w:p w:rsidR="001A5129" w:rsidRPr="00C61F06" w:rsidRDefault="001A5129" w:rsidP="00C61F06"/>
          <w:p w:rsidR="001A5129" w:rsidRPr="00C61F06" w:rsidRDefault="001A5129" w:rsidP="00C61F06">
            <w:r w:rsidRPr="00C61F06">
              <w:t>Отделы Управления</w:t>
            </w:r>
          </w:p>
        </w:tc>
        <w:tc>
          <w:tcPr>
            <w:tcW w:w="3402" w:type="dxa"/>
            <w:shd w:val="clear" w:color="auto" w:fill="auto"/>
          </w:tcPr>
          <w:p w:rsidR="001A5129" w:rsidRPr="00C61F06" w:rsidRDefault="001A5129" w:rsidP="00C61F06">
            <w:pPr>
              <w:pStyle w:val="2"/>
              <w:rPr>
                <w:rFonts w:ascii="Times New Roman" w:hAnsi="Times New Roman" w:cs="Times New Roman"/>
                <w:sz w:val="24"/>
                <w:szCs w:val="24"/>
              </w:rPr>
            </w:pPr>
            <w:r w:rsidRPr="00C61F06">
              <w:rPr>
                <w:rFonts w:ascii="Times New Roman" w:hAnsi="Times New Roman" w:cs="Times New Roman"/>
                <w:b w:val="0"/>
                <w:bCs w:val="0"/>
                <w:i w:val="0"/>
                <w:sz w:val="24"/>
                <w:szCs w:val="24"/>
              </w:rPr>
              <w:t xml:space="preserve">В </w:t>
            </w:r>
            <w:r w:rsidRPr="00C61F06">
              <w:rPr>
                <w:rFonts w:ascii="Times New Roman" w:hAnsi="Times New Roman" w:cs="Times New Roman"/>
                <w:b w:val="0"/>
                <w:i w:val="0"/>
                <w:sz w:val="24"/>
                <w:szCs w:val="24"/>
              </w:rPr>
              <w:t xml:space="preserve">день подписания счета (акта, накладной, </w:t>
            </w:r>
            <w:proofErr w:type="gramStart"/>
            <w:r w:rsidRPr="00C61F06">
              <w:rPr>
                <w:rFonts w:ascii="Times New Roman" w:hAnsi="Times New Roman" w:cs="Times New Roman"/>
                <w:b w:val="0"/>
                <w:i w:val="0"/>
                <w:sz w:val="24"/>
                <w:szCs w:val="24"/>
              </w:rPr>
              <w:t>счет-фактуры</w:t>
            </w:r>
            <w:proofErr w:type="gramEnd"/>
            <w:r w:rsidRPr="00C61F06">
              <w:rPr>
                <w:rFonts w:ascii="Times New Roman" w:hAnsi="Times New Roman" w:cs="Times New Roman"/>
                <w:b w:val="0"/>
                <w:i w:val="0"/>
                <w:sz w:val="24"/>
                <w:szCs w:val="24"/>
              </w:rPr>
              <w:t xml:space="preserve"> и </w:t>
            </w:r>
            <w:proofErr w:type="spellStart"/>
            <w:r w:rsidRPr="00C61F06">
              <w:rPr>
                <w:rFonts w:ascii="Times New Roman" w:hAnsi="Times New Roman" w:cs="Times New Roman"/>
                <w:b w:val="0"/>
                <w:i w:val="0"/>
                <w:sz w:val="24"/>
                <w:szCs w:val="24"/>
              </w:rPr>
              <w:t>т.д</w:t>
            </w:r>
            <w:proofErr w:type="spellEnd"/>
            <w:r w:rsidR="000B0723" w:rsidRPr="00C61F06">
              <w:rPr>
                <w:rFonts w:ascii="Times New Roman" w:hAnsi="Times New Roman" w:cs="Times New Roman"/>
                <w:b w:val="0"/>
                <w:i w:val="0"/>
                <w:sz w:val="24"/>
                <w:szCs w:val="24"/>
              </w:rPr>
              <w:t xml:space="preserve">). Если последний день месяца выпадает на выходной или праздничный день, протокол оформляется первым рабочим днем, следующим за отчетным (исключение в декабре – последним рабочим днем).  </w:t>
            </w:r>
          </w:p>
        </w:tc>
      </w:tr>
    </w:tbl>
    <w:p w:rsidR="001A5129" w:rsidRPr="00C61F06" w:rsidRDefault="001A5129" w:rsidP="00C61F06">
      <w:pPr>
        <w:pStyle w:val="a3"/>
        <w:tabs>
          <w:tab w:val="left" w:pos="360"/>
          <w:tab w:val="left" w:pos="720"/>
        </w:tabs>
        <w:spacing w:after="0"/>
        <w:rPr>
          <w:sz w:val="24"/>
          <w:szCs w:val="24"/>
        </w:rPr>
      </w:pPr>
    </w:p>
    <w:sectPr w:rsidR="001A5129" w:rsidRPr="00C61F06" w:rsidSect="009B206D">
      <w:headerReference w:type="even" r:id="rId10"/>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23B" w:rsidRDefault="00BB523B">
      <w:r>
        <w:separator/>
      </w:r>
    </w:p>
  </w:endnote>
  <w:endnote w:type="continuationSeparator" w:id="0">
    <w:p w:rsidR="00BB523B" w:rsidRDefault="00BB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23B" w:rsidRDefault="00BB523B">
      <w:r>
        <w:separator/>
      </w:r>
    </w:p>
  </w:footnote>
  <w:footnote w:type="continuationSeparator" w:id="0">
    <w:p w:rsidR="00BB523B" w:rsidRDefault="00BB5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3B" w:rsidRDefault="00BB523B" w:rsidP="00CC3581">
    <w:pPr>
      <w:pStyle w:val="ab"/>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B523B" w:rsidRDefault="00BB523B" w:rsidP="00CC358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3B" w:rsidRDefault="00BB523B" w:rsidP="00CC3581">
    <w:pPr>
      <w:pStyle w:val="ab"/>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61F06">
      <w:rPr>
        <w:rStyle w:val="a8"/>
        <w:noProof/>
      </w:rPr>
      <w:t>2</w:t>
    </w:r>
    <w:r>
      <w:rPr>
        <w:rStyle w:val="a8"/>
      </w:rPr>
      <w:fldChar w:fldCharType="end"/>
    </w:r>
  </w:p>
  <w:p w:rsidR="00BB523B" w:rsidRDefault="00BB523B" w:rsidP="00CC3581">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A9C"/>
    <w:multiLevelType w:val="multilevel"/>
    <w:tmpl w:val="6B98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181056"/>
    <w:multiLevelType w:val="hybridMultilevel"/>
    <w:tmpl w:val="F17487E0"/>
    <w:lvl w:ilvl="0" w:tplc="071049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09"/>
    <w:rsid w:val="00000BF4"/>
    <w:rsid w:val="00006BFC"/>
    <w:rsid w:val="00007222"/>
    <w:rsid w:val="00016A0A"/>
    <w:rsid w:val="00016E23"/>
    <w:rsid w:val="00017ECF"/>
    <w:rsid w:val="0002051B"/>
    <w:rsid w:val="0002226C"/>
    <w:rsid w:val="00027D12"/>
    <w:rsid w:val="00031154"/>
    <w:rsid w:val="00033B46"/>
    <w:rsid w:val="000345F9"/>
    <w:rsid w:val="000410DD"/>
    <w:rsid w:val="00046771"/>
    <w:rsid w:val="00050A75"/>
    <w:rsid w:val="00052361"/>
    <w:rsid w:val="0005297E"/>
    <w:rsid w:val="000541AA"/>
    <w:rsid w:val="00055AE9"/>
    <w:rsid w:val="000569A1"/>
    <w:rsid w:val="00060C45"/>
    <w:rsid w:val="00062790"/>
    <w:rsid w:val="00064D47"/>
    <w:rsid w:val="00066BDD"/>
    <w:rsid w:val="0007183E"/>
    <w:rsid w:val="00072140"/>
    <w:rsid w:val="00073302"/>
    <w:rsid w:val="00075A09"/>
    <w:rsid w:val="00077477"/>
    <w:rsid w:val="0008304B"/>
    <w:rsid w:val="00086B64"/>
    <w:rsid w:val="00091AD3"/>
    <w:rsid w:val="00097066"/>
    <w:rsid w:val="0009721F"/>
    <w:rsid w:val="00097554"/>
    <w:rsid w:val="00097BE8"/>
    <w:rsid w:val="000A038F"/>
    <w:rsid w:val="000A07CF"/>
    <w:rsid w:val="000A0E72"/>
    <w:rsid w:val="000A1179"/>
    <w:rsid w:val="000A2227"/>
    <w:rsid w:val="000A681B"/>
    <w:rsid w:val="000A7887"/>
    <w:rsid w:val="000B0723"/>
    <w:rsid w:val="000B3E90"/>
    <w:rsid w:val="000C0045"/>
    <w:rsid w:val="000C2459"/>
    <w:rsid w:val="000C3FAD"/>
    <w:rsid w:val="000C409E"/>
    <w:rsid w:val="000C6D69"/>
    <w:rsid w:val="000D1AE7"/>
    <w:rsid w:val="000D4BA4"/>
    <w:rsid w:val="000D593E"/>
    <w:rsid w:val="000D70BF"/>
    <w:rsid w:val="000E102F"/>
    <w:rsid w:val="000E278C"/>
    <w:rsid w:val="000E739C"/>
    <w:rsid w:val="000F026A"/>
    <w:rsid w:val="000F2A75"/>
    <w:rsid w:val="000F42FE"/>
    <w:rsid w:val="0010130C"/>
    <w:rsid w:val="0010225A"/>
    <w:rsid w:val="00104103"/>
    <w:rsid w:val="001044C7"/>
    <w:rsid w:val="00110496"/>
    <w:rsid w:val="00112601"/>
    <w:rsid w:val="00112BBE"/>
    <w:rsid w:val="001141E0"/>
    <w:rsid w:val="00125A0B"/>
    <w:rsid w:val="00125B7F"/>
    <w:rsid w:val="001301D8"/>
    <w:rsid w:val="00132F53"/>
    <w:rsid w:val="00142765"/>
    <w:rsid w:val="0014712C"/>
    <w:rsid w:val="00151CBF"/>
    <w:rsid w:val="00152658"/>
    <w:rsid w:val="00155564"/>
    <w:rsid w:val="0016122C"/>
    <w:rsid w:val="00162810"/>
    <w:rsid w:val="00163461"/>
    <w:rsid w:val="00171658"/>
    <w:rsid w:val="001719E5"/>
    <w:rsid w:val="0017278B"/>
    <w:rsid w:val="001762EA"/>
    <w:rsid w:val="00176321"/>
    <w:rsid w:val="00177F55"/>
    <w:rsid w:val="00181F4F"/>
    <w:rsid w:val="0018723A"/>
    <w:rsid w:val="0019135A"/>
    <w:rsid w:val="00195342"/>
    <w:rsid w:val="0019640B"/>
    <w:rsid w:val="00196C17"/>
    <w:rsid w:val="00197094"/>
    <w:rsid w:val="001A5129"/>
    <w:rsid w:val="001A7931"/>
    <w:rsid w:val="001B37B5"/>
    <w:rsid w:val="001C1565"/>
    <w:rsid w:val="001C22EE"/>
    <w:rsid w:val="001C4887"/>
    <w:rsid w:val="001C55A6"/>
    <w:rsid w:val="001D1E92"/>
    <w:rsid w:val="001D2835"/>
    <w:rsid w:val="001D6822"/>
    <w:rsid w:val="001E3F22"/>
    <w:rsid w:val="001F283F"/>
    <w:rsid w:val="001F3174"/>
    <w:rsid w:val="001F3229"/>
    <w:rsid w:val="001F50FC"/>
    <w:rsid w:val="001F6E9A"/>
    <w:rsid w:val="001F703C"/>
    <w:rsid w:val="001F7FAE"/>
    <w:rsid w:val="002014D3"/>
    <w:rsid w:val="00202261"/>
    <w:rsid w:val="002024D5"/>
    <w:rsid w:val="0020449D"/>
    <w:rsid w:val="00204EC6"/>
    <w:rsid w:val="002066DE"/>
    <w:rsid w:val="00206B90"/>
    <w:rsid w:val="00210BD9"/>
    <w:rsid w:val="0021291D"/>
    <w:rsid w:val="0021334B"/>
    <w:rsid w:val="0021489A"/>
    <w:rsid w:val="0022028E"/>
    <w:rsid w:val="00222380"/>
    <w:rsid w:val="00227224"/>
    <w:rsid w:val="002319AA"/>
    <w:rsid w:val="002319BB"/>
    <w:rsid w:val="002336DD"/>
    <w:rsid w:val="00237385"/>
    <w:rsid w:val="00237BEE"/>
    <w:rsid w:val="0024382D"/>
    <w:rsid w:val="00244282"/>
    <w:rsid w:val="002445C2"/>
    <w:rsid w:val="002501A6"/>
    <w:rsid w:val="00250380"/>
    <w:rsid w:val="00250971"/>
    <w:rsid w:val="00252EE4"/>
    <w:rsid w:val="002538F7"/>
    <w:rsid w:val="00253CEE"/>
    <w:rsid w:val="002573E1"/>
    <w:rsid w:val="00260713"/>
    <w:rsid w:val="00261A54"/>
    <w:rsid w:val="00264064"/>
    <w:rsid w:val="00265633"/>
    <w:rsid w:val="0026638E"/>
    <w:rsid w:val="00273CE0"/>
    <w:rsid w:val="00275956"/>
    <w:rsid w:val="00275BC2"/>
    <w:rsid w:val="00276AF2"/>
    <w:rsid w:val="00284289"/>
    <w:rsid w:val="00292268"/>
    <w:rsid w:val="00293E7E"/>
    <w:rsid w:val="002A060A"/>
    <w:rsid w:val="002A0F2A"/>
    <w:rsid w:val="002B1797"/>
    <w:rsid w:val="002B39F1"/>
    <w:rsid w:val="002B50DD"/>
    <w:rsid w:val="002B71A5"/>
    <w:rsid w:val="002C0FC6"/>
    <w:rsid w:val="002C265A"/>
    <w:rsid w:val="002C3A5C"/>
    <w:rsid w:val="002C4E16"/>
    <w:rsid w:val="002C600E"/>
    <w:rsid w:val="002C7699"/>
    <w:rsid w:val="002D23FB"/>
    <w:rsid w:val="002D4202"/>
    <w:rsid w:val="002D43AF"/>
    <w:rsid w:val="002D54D1"/>
    <w:rsid w:val="002D5640"/>
    <w:rsid w:val="002D7129"/>
    <w:rsid w:val="002E422D"/>
    <w:rsid w:val="002E58AD"/>
    <w:rsid w:val="002E6601"/>
    <w:rsid w:val="002E79E0"/>
    <w:rsid w:val="002F253D"/>
    <w:rsid w:val="002F3596"/>
    <w:rsid w:val="002F728E"/>
    <w:rsid w:val="00304A2C"/>
    <w:rsid w:val="00304CD1"/>
    <w:rsid w:val="00307952"/>
    <w:rsid w:val="003165CF"/>
    <w:rsid w:val="00320B90"/>
    <w:rsid w:val="003240BA"/>
    <w:rsid w:val="00325134"/>
    <w:rsid w:val="00325B17"/>
    <w:rsid w:val="0033032B"/>
    <w:rsid w:val="0033286C"/>
    <w:rsid w:val="00336530"/>
    <w:rsid w:val="00336C97"/>
    <w:rsid w:val="00345437"/>
    <w:rsid w:val="0034553A"/>
    <w:rsid w:val="00345AB9"/>
    <w:rsid w:val="00353808"/>
    <w:rsid w:val="003617DF"/>
    <w:rsid w:val="0036272B"/>
    <w:rsid w:val="003736A0"/>
    <w:rsid w:val="00384E5B"/>
    <w:rsid w:val="00385B2D"/>
    <w:rsid w:val="00387205"/>
    <w:rsid w:val="0039086C"/>
    <w:rsid w:val="003937F9"/>
    <w:rsid w:val="00393996"/>
    <w:rsid w:val="00394446"/>
    <w:rsid w:val="00396830"/>
    <w:rsid w:val="00397494"/>
    <w:rsid w:val="003A4F2B"/>
    <w:rsid w:val="003B421F"/>
    <w:rsid w:val="003B64DD"/>
    <w:rsid w:val="003C26B8"/>
    <w:rsid w:val="003C5CEC"/>
    <w:rsid w:val="003C7719"/>
    <w:rsid w:val="003D0BC6"/>
    <w:rsid w:val="003D5B3F"/>
    <w:rsid w:val="003D5E92"/>
    <w:rsid w:val="003D66E6"/>
    <w:rsid w:val="003D6C6C"/>
    <w:rsid w:val="003D7B48"/>
    <w:rsid w:val="003E1F4E"/>
    <w:rsid w:val="003E47DB"/>
    <w:rsid w:val="003E556C"/>
    <w:rsid w:val="003E67C6"/>
    <w:rsid w:val="003F0BBD"/>
    <w:rsid w:val="003F115A"/>
    <w:rsid w:val="003F2B7D"/>
    <w:rsid w:val="003F42BD"/>
    <w:rsid w:val="003F5688"/>
    <w:rsid w:val="0040154E"/>
    <w:rsid w:val="00404259"/>
    <w:rsid w:val="00406195"/>
    <w:rsid w:val="00407528"/>
    <w:rsid w:val="00410A83"/>
    <w:rsid w:val="004110BB"/>
    <w:rsid w:val="00412DC3"/>
    <w:rsid w:val="00420BEA"/>
    <w:rsid w:val="00421A9D"/>
    <w:rsid w:val="00422D28"/>
    <w:rsid w:val="004233AD"/>
    <w:rsid w:val="00423777"/>
    <w:rsid w:val="00434103"/>
    <w:rsid w:val="0043517F"/>
    <w:rsid w:val="0043544F"/>
    <w:rsid w:val="004354E2"/>
    <w:rsid w:val="00442379"/>
    <w:rsid w:val="0044249A"/>
    <w:rsid w:val="00445AB5"/>
    <w:rsid w:val="0044690C"/>
    <w:rsid w:val="00446DD8"/>
    <w:rsid w:val="004471BA"/>
    <w:rsid w:val="00452888"/>
    <w:rsid w:val="00452A7E"/>
    <w:rsid w:val="00452B8F"/>
    <w:rsid w:val="00453A07"/>
    <w:rsid w:val="0045410A"/>
    <w:rsid w:val="004543E7"/>
    <w:rsid w:val="004549FA"/>
    <w:rsid w:val="00455BE6"/>
    <w:rsid w:val="00455C2B"/>
    <w:rsid w:val="004621BC"/>
    <w:rsid w:val="004721A4"/>
    <w:rsid w:val="00472BD4"/>
    <w:rsid w:val="00472DE5"/>
    <w:rsid w:val="004822CD"/>
    <w:rsid w:val="00485E61"/>
    <w:rsid w:val="004911A1"/>
    <w:rsid w:val="00493A55"/>
    <w:rsid w:val="004941C6"/>
    <w:rsid w:val="00495828"/>
    <w:rsid w:val="0049670D"/>
    <w:rsid w:val="004A0B63"/>
    <w:rsid w:val="004A4C93"/>
    <w:rsid w:val="004A5C3A"/>
    <w:rsid w:val="004B1EDF"/>
    <w:rsid w:val="004B2BC0"/>
    <w:rsid w:val="004B363C"/>
    <w:rsid w:val="004B540D"/>
    <w:rsid w:val="004B5B24"/>
    <w:rsid w:val="004B722A"/>
    <w:rsid w:val="004C2551"/>
    <w:rsid w:val="004D03FC"/>
    <w:rsid w:val="004D261F"/>
    <w:rsid w:val="004E09AE"/>
    <w:rsid w:val="004E0E1F"/>
    <w:rsid w:val="004E588E"/>
    <w:rsid w:val="004E66F0"/>
    <w:rsid w:val="004F1A9C"/>
    <w:rsid w:val="004F4A2D"/>
    <w:rsid w:val="004F73AA"/>
    <w:rsid w:val="005011D6"/>
    <w:rsid w:val="00502927"/>
    <w:rsid w:val="005034CE"/>
    <w:rsid w:val="005106C7"/>
    <w:rsid w:val="00511B2F"/>
    <w:rsid w:val="005147A7"/>
    <w:rsid w:val="0051496E"/>
    <w:rsid w:val="00514CA9"/>
    <w:rsid w:val="00516F05"/>
    <w:rsid w:val="005207BF"/>
    <w:rsid w:val="005248D9"/>
    <w:rsid w:val="00524938"/>
    <w:rsid w:val="00526C62"/>
    <w:rsid w:val="00530541"/>
    <w:rsid w:val="00532A6B"/>
    <w:rsid w:val="00535580"/>
    <w:rsid w:val="005408C1"/>
    <w:rsid w:val="00540991"/>
    <w:rsid w:val="00540FAC"/>
    <w:rsid w:val="00541625"/>
    <w:rsid w:val="00541F28"/>
    <w:rsid w:val="005441A7"/>
    <w:rsid w:val="0054426B"/>
    <w:rsid w:val="005451C9"/>
    <w:rsid w:val="00550081"/>
    <w:rsid w:val="005509E4"/>
    <w:rsid w:val="00552C70"/>
    <w:rsid w:val="0055328C"/>
    <w:rsid w:val="00555F85"/>
    <w:rsid w:val="005564B1"/>
    <w:rsid w:val="00556A86"/>
    <w:rsid w:val="00560447"/>
    <w:rsid w:val="00560795"/>
    <w:rsid w:val="00563E37"/>
    <w:rsid w:val="00570D1E"/>
    <w:rsid w:val="00572BD8"/>
    <w:rsid w:val="00573CE8"/>
    <w:rsid w:val="00580D41"/>
    <w:rsid w:val="0058143D"/>
    <w:rsid w:val="0058146F"/>
    <w:rsid w:val="00582871"/>
    <w:rsid w:val="00582975"/>
    <w:rsid w:val="005840F8"/>
    <w:rsid w:val="00586EAE"/>
    <w:rsid w:val="005878E7"/>
    <w:rsid w:val="0059193D"/>
    <w:rsid w:val="005A310C"/>
    <w:rsid w:val="005A3E58"/>
    <w:rsid w:val="005A42E4"/>
    <w:rsid w:val="005B044E"/>
    <w:rsid w:val="005B5D69"/>
    <w:rsid w:val="005B6CED"/>
    <w:rsid w:val="005B7239"/>
    <w:rsid w:val="005C5249"/>
    <w:rsid w:val="005C7620"/>
    <w:rsid w:val="005D3C85"/>
    <w:rsid w:val="005D4EF2"/>
    <w:rsid w:val="005E2AEE"/>
    <w:rsid w:val="005E4AF4"/>
    <w:rsid w:val="005F0664"/>
    <w:rsid w:val="005F17AA"/>
    <w:rsid w:val="005F4B70"/>
    <w:rsid w:val="005F4F52"/>
    <w:rsid w:val="006006F7"/>
    <w:rsid w:val="00601372"/>
    <w:rsid w:val="0060168A"/>
    <w:rsid w:val="00602E8A"/>
    <w:rsid w:val="00606DE9"/>
    <w:rsid w:val="00612526"/>
    <w:rsid w:val="0061399C"/>
    <w:rsid w:val="00613D76"/>
    <w:rsid w:val="006143B3"/>
    <w:rsid w:val="00615313"/>
    <w:rsid w:val="00616835"/>
    <w:rsid w:val="00620303"/>
    <w:rsid w:val="006230C7"/>
    <w:rsid w:val="00623EB2"/>
    <w:rsid w:val="0062615B"/>
    <w:rsid w:val="0062765C"/>
    <w:rsid w:val="00627B2F"/>
    <w:rsid w:val="00630F8C"/>
    <w:rsid w:val="00632B3E"/>
    <w:rsid w:val="0063452C"/>
    <w:rsid w:val="0064216B"/>
    <w:rsid w:val="006434EA"/>
    <w:rsid w:val="0064395C"/>
    <w:rsid w:val="0064490C"/>
    <w:rsid w:val="00644CAC"/>
    <w:rsid w:val="00645515"/>
    <w:rsid w:val="00651084"/>
    <w:rsid w:val="00651777"/>
    <w:rsid w:val="00652D8D"/>
    <w:rsid w:val="006533BD"/>
    <w:rsid w:val="00657DC7"/>
    <w:rsid w:val="00660274"/>
    <w:rsid w:val="006604E4"/>
    <w:rsid w:val="00661AB1"/>
    <w:rsid w:val="00664806"/>
    <w:rsid w:val="00667FDB"/>
    <w:rsid w:val="00672357"/>
    <w:rsid w:val="00673D25"/>
    <w:rsid w:val="006742AF"/>
    <w:rsid w:val="00674653"/>
    <w:rsid w:val="00675470"/>
    <w:rsid w:val="00676ECF"/>
    <w:rsid w:val="006838D2"/>
    <w:rsid w:val="00683C6D"/>
    <w:rsid w:val="00685832"/>
    <w:rsid w:val="00685A79"/>
    <w:rsid w:val="00690EDB"/>
    <w:rsid w:val="00693027"/>
    <w:rsid w:val="00693BF4"/>
    <w:rsid w:val="006A0638"/>
    <w:rsid w:val="006A1CD6"/>
    <w:rsid w:val="006A4305"/>
    <w:rsid w:val="006A543C"/>
    <w:rsid w:val="006A61B8"/>
    <w:rsid w:val="006A71B2"/>
    <w:rsid w:val="006B404F"/>
    <w:rsid w:val="006B44BE"/>
    <w:rsid w:val="006B52C0"/>
    <w:rsid w:val="006B5640"/>
    <w:rsid w:val="006C273E"/>
    <w:rsid w:val="006C4266"/>
    <w:rsid w:val="006C7757"/>
    <w:rsid w:val="006C7E00"/>
    <w:rsid w:val="006D0035"/>
    <w:rsid w:val="006D1573"/>
    <w:rsid w:val="006D370B"/>
    <w:rsid w:val="006D3BA2"/>
    <w:rsid w:val="006D4DE1"/>
    <w:rsid w:val="006D691B"/>
    <w:rsid w:val="006E2292"/>
    <w:rsid w:val="006E48D1"/>
    <w:rsid w:val="006E5574"/>
    <w:rsid w:val="006E66C9"/>
    <w:rsid w:val="006E76FE"/>
    <w:rsid w:val="006F1D8A"/>
    <w:rsid w:val="006F21DA"/>
    <w:rsid w:val="006F2D10"/>
    <w:rsid w:val="006F3334"/>
    <w:rsid w:val="006F5988"/>
    <w:rsid w:val="006F5BCB"/>
    <w:rsid w:val="006F6B7F"/>
    <w:rsid w:val="00702CBD"/>
    <w:rsid w:val="007034E3"/>
    <w:rsid w:val="00703EB8"/>
    <w:rsid w:val="00704AB9"/>
    <w:rsid w:val="00705BC4"/>
    <w:rsid w:val="0071103D"/>
    <w:rsid w:val="00712BBB"/>
    <w:rsid w:val="0071444F"/>
    <w:rsid w:val="007159B1"/>
    <w:rsid w:val="00715E14"/>
    <w:rsid w:val="007162CB"/>
    <w:rsid w:val="00717ACA"/>
    <w:rsid w:val="007255D8"/>
    <w:rsid w:val="0073320B"/>
    <w:rsid w:val="0074045F"/>
    <w:rsid w:val="00744210"/>
    <w:rsid w:val="00745F14"/>
    <w:rsid w:val="0074650D"/>
    <w:rsid w:val="007479B2"/>
    <w:rsid w:val="00750A66"/>
    <w:rsid w:val="007510A8"/>
    <w:rsid w:val="007533D8"/>
    <w:rsid w:val="0075385C"/>
    <w:rsid w:val="007556FE"/>
    <w:rsid w:val="00755BA6"/>
    <w:rsid w:val="007606A8"/>
    <w:rsid w:val="0076397C"/>
    <w:rsid w:val="00766128"/>
    <w:rsid w:val="00767FA8"/>
    <w:rsid w:val="007702EB"/>
    <w:rsid w:val="00770ECE"/>
    <w:rsid w:val="00771F1D"/>
    <w:rsid w:val="00773169"/>
    <w:rsid w:val="00776E0A"/>
    <w:rsid w:val="00776F27"/>
    <w:rsid w:val="00781CF2"/>
    <w:rsid w:val="00781FF2"/>
    <w:rsid w:val="00783488"/>
    <w:rsid w:val="00783869"/>
    <w:rsid w:val="00785D73"/>
    <w:rsid w:val="00787168"/>
    <w:rsid w:val="00790678"/>
    <w:rsid w:val="00791516"/>
    <w:rsid w:val="00792B9E"/>
    <w:rsid w:val="007938F8"/>
    <w:rsid w:val="00794C35"/>
    <w:rsid w:val="00796801"/>
    <w:rsid w:val="007A03B0"/>
    <w:rsid w:val="007A0825"/>
    <w:rsid w:val="007A09E3"/>
    <w:rsid w:val="007B2738"/>
    <w:rsid w:val="007B7D37"/>
    <w:rsid w:val="007C1756"/>
    <w:rsid w:val="007C41DC"/>
    <w:rsid w:val="007C5448"/>
    <w:rsid w:val="007C5530"/>
    <w:rsid w:val="007D23FD"/>
    <w:rsid w:val="007D4015"/>
    <w:rsid w:val="007D691C"/>
    <w:rsid w:val="007D784C"/>
    <w:rsid w:val="007D78F7"/>
    <w:rsid w:val="007E112B"/>
    <w:rsid w:val="007E12EC"/>
    <w:rsid w:val="007E75E0"/>
    <w:rsid w:val="007F16AD"/>
    <w:rsid w:val="00807FEA"/>
    <w:rsid w:val="00811FE1"/>
    <w:rsid w:val="008137C2"/>
    <w:rsid w:val="008149DF"/>
    <w:rsid w:val="00820B1B"/>
    <w:rsid w:val="00822262"/>
    <w:rsid w:val="008224B8"/>
    <w:rsid w:val="008227F5"/>
    <w:rsid w:val="0082474E"/>
    <w:rsid w:val="00827312"/>
    <w:rsid w:val="00827DA4"/>
    <w:rsid w:val="00830957"/>
    <w:rsid w:val="008309EA"/>
    <w:rsid w:val="00837B16"/>
    <w:rsid w:val="008400DE"/>
    <w:rsid w:val="00840850"/>
    <w:rsid w:val="00847A50"/>
    <w:rsid w:val="0085246D"/>
    <w:rsid w:val="00854F6D"/>
    <w:rsid w:val="00860463"/>
    <w:rsid w:val="00863039"/>
    <w:rsid w:val="00863801"/>
    <w:rsid w:val="008641B3"/>
    <w:rsid w:val="0087061D"/>
    <w:rsid w:val="00875918"/>
    <w:rsid w:val="0088334D"/>
    <w:rsid w:val="00884300"/>
    <w:rsid w:val="0088462C"/>
    <w:rsid w:val="00884D3C"/>
    <w:rsid w:val="00887EC8"/>
    <w:rsid w:val="00893BA3"/>
    <w:rsid w:val="00895FD1"/>
    <w:rsid w:val="00896507"/>
    <w:rsid w:val="008A6742"/>
    <w:rsid w:val="008A68AD"/>
    <w:rsid w:val="008B147A"/>
    <w:rsid w:val="008B20E8"/>
    <w:rsid w:val="008C2A04"/>
    <w:rsid w:val="008C2BA5"/>
    <w:rsid w:val="008D15FC"/>
    <w:rsid w:val="008D6728"/>
    <w:rsid w:val="008D6AD1"/>
    <w:rsid w:val="008D6ADC"/>
    <w:rsid w:val="008D7294"/>
    <w:rsid w:val="008E0D57"/>
    <w:rsid w:val="008E3A64"/>
    <w:rsid w:val="008E5A8C"/>
    <w:rsid w:val="008E7D32"/>
    <w:rsid w:val="008F2B20"/>
    <w:rsid w:val="008F459E"/>
    <w:rsid w:val="008F5583"/>
    <w:rsid w:val="008F7097"/>
    <w:rsid w:val="008F72FA"/>
    <w:rsid w:val="008F79C9"/>
    <w:rsid w:val="009069A1"/>
    <w:rsid w:val="0090761D"/>
    <w:rsid w:val="00912526"/>
    <w:rsid w:val="00912AE7"/>
    <w:rsid w:val="00912E3F"/>
    <w:rsid w:val="009161C7"/>
    <w:rsid w:val="00923C29"/>
    <w:rsid w:val="0092452D"/>
    <w:rsid w:val="009250AE"/>
    <w:rsid w:val="009263D0"/>
    <w:rsid w:val="00926453"/>
    <w:rsid w:val="009277E3"/>
    <w:rsid w:val="00927D6E"/>
    <w:rsid w:val="009305B1"/>
    <w:rsid w:val="00932CCE"/>
    <w:rsid w:val="009340B7"/>
    <w:rsid w:val="009353F9"/>
    <w:rsid w:val="00941EC7"/>
    <w:rsid w:val="00942FB9"/>
    <w:rsid w:val="009436F5"/>
    <w:rsid w:val="009507C9"/>
    <w:rsid w:val="00951B66"/>
    <w:rsid w:val="00951C92"/>
    <w:rsid w:val="00967531"/>
    <w:rsid w:val="00967CAC"/>
    <w:rsid w:val="00975F84"/>
    <w:rsid w:val="0098229D"/>
    <w:rsid w:val="00982D77"/>
    <w:rsid w:val="00985629"/>
    <w:rsid w:val="00991075"/>
    <w:rsid w:val="00992D73"/>
    <w:rsid w:val="00993F2D"/>
    <w:rsid w:val="009A2C53"/>
    <w:rsid w:val="009A3410"/>
    <w:rsid w:val="009A3427"/>
    <w:rsid w:val="009A419D"/>
    <w:rsid w:val="009B206D"/>
    <w:rsid w:val="009B5F11"/>
    <w:rsid w:val="009C0A2C"/>
    <w:rsid w:val="009C1266"/>
    <w:rsid w:val="009C13FD"/>
    <w:rsid w:val="009C24C6"/>
    <w:rsid w:val="009C5D27"/>
    <w:rsid w:val="009C5FDE"/>
    <w:rsid w:val="009D253F"/>
    <w:rsid w:val="009D4214"/>
    <w:rsid w:val="009D436C"/>
    <w:rsid w:val="009D70BD"/>
    <w:rsid w:val="009E04C5"/>
    <w:rsid w:val="009E0752"/>
    <w:rsid w:val="009E1F78"/>
    <w:rsid w:val="009E38CA"/>
    <w:rsid w:val="009E513F"/>
    <w:rsid w:val="009E5FA4"/>
    <w:rsid w:val="009F19EB"/>
    <w:rsid w:val="009F2663"/>
    <w:rsid w:val="009F422E"/>
    <w:rsid w:val="00A032F1"/>
    <w:rsid w:val="00A17FF5"/>
    <w:rsid w:val="00A20A6A"/>
    <w:rsid w:val="00A2124E"/>
    <w:rsid w:val="00A2306F"/>
    <w:rsid w:val="00A315B6"/>
    <w:rsid w:val="00A3202D"/>
    <w:rsid w:val="00A3351B"/>
    <w:rsid w:val="00A33530"/>
    <w:rsid w:val="00A34D54"/>
    <w:rsid w:val="00A40139"/>
    <w:rsid w:val="00A45992"/>
    <w:rsid w:val="00A45B13"/>
    <w:rsid w:val="00A5029B"/>
    <w:rsid w:val="00A50517"/>
    <w:rsid w:val="00A5135F"/>
    <w:rsid w:val="00A519DF"/>
    <w:rsid w:val="00A52DD4"/>
    <w:rsid w:val="00A54354"/>
    <w:rsid w:val="00A606CA"/>
    <w:rsid w:val="00A60A2B"/>
    <w:rsid w:val="00A727BC"/>
    <w:rsid w:val="00A77F4D"/>
    <w:rsid w:val="00A81B19"/>
    <w:rsid w:val="00A82CAA"/>
    <w:rsid w:val="00A87A0C"/>
    <w:rsid w:val="00A979A8"/>
    <w:rsid w:val="00AA2889"/>
    <w:rsid w:val="00AA2B19"/>
    <w:rsid w:val="00AB04F0"/>
    <w:rsid w:val="00AB11E9"/>
    <w:rsid w:val="00AB4560"/>
    <w:rsid w:val="00AB4EA0"/>
    <w:rsid w:val="00AC03B4"/>
    <w:rsid w:val="00AC320B"/>
    <w:rsid w:val="00AC33FE"/>
    <w:rsid w:val="00AC40A7"/>
    <w:rsid w:val="00AC6E6F"/>
    <w:rsid w:val="00AD2000"/>
    <w:rsid w:val="00AD23D9"/>
    <w:rsid w:val="00AD2697"/>
    <w:rsid w:val="00AD426C"/>
    <w:rsid w:val="00AE52F8"/>
    <w:rsid w:val="00AE5A0C"/>
    <w:rsid w:val="00AF1AF8"/>
    <w:rsid w:val="00AF1BAD"/>
    <w:rsid w:val="00AF20C9"/>
    <w:rsid w:val="00AF5EB7"/>
    <w:rsid w:val="00AF7E82"/>
    <w:rsid w:val="00B0234A"/>
    <w:rsid w:val="00B1134B"/>
    <w:rsid w:val="00B20A9C"/>
    <w:rsid w:val="00B23E21"/>
    <w:rsid w:val="00B250CF"/>
    <w:rsid w:val="00B253AD"/>
    <w:rsid w:val="00B27D6B"/>
    <w:rsid w:val="00B30670"/>
    <w:rsid w:val="00B3094F"/>
    <w:rsid w:val="00B3373C"/>
    <w:rsid w:val="00B360C1"/>
    <w:rsid w:val="00B366A2"/>
    <w:rsid w:val="00B40D8A"/>
    <w:rsid w:val="00B41441"/>
    <w:rsid w:val="00B41D57"/>
    <w:rsid w:val="00B45428"/>
    <w:rsid w:val="00B53B0F"/>
    <w:rsid w:val="00B5409E"/>
    <w:rsid w:val="00B54A11"/>
    <w:rsid w:val="00B566FB"/>
    <w:rsid w:val="00B57084"/>
    <w:rsid w:val="00B60DA4"/>
    <w:rsid w:val="00B62805"/>
    <w:rsid w:val="00B64446"/>
    <w:rsid w:val="00B700F0"/>
    <w:rsid w:val="00B701D2"/>
    <w:rsid w:val="00B7208F"/>
    <w:rsid w:val="00B742EA"/>
    <w:rsid w:val="00B76535"/>
    <w:rsid w:val="00B77158"/>
    <w:rsid w:val="00B7751B"/>
    <w:rsid w:val="00B81497"/>
    <w:rsid w:val="00B827F7"/>
    <w:rsid w:val="00B91A84"/>
    <w:rsid w:val="00BA15C2"/>
    <w:rsid w:val="00BA38A3"/>
    <w:rsid w:val="00BA4649"/>
    <w:rsid w:val="00BA4FE0"/>
    <w:rsid w:val="00BB3AED"/>
    <w:rsid w:val="00BB3FD9"/>
    <w:rsid w:val="00BB4291"/>
    <w:rsid w:val="00BB523B"/>
    <w:rsid w:val="00BB5854"/>
    <w:rsid w:val="00BC21FA"/>
    <w:rsid w:val="00BC4028"/>
    <w:rsid w:val="00BC4339"/>
    <w:rsid w:val="00BC6ACA"/>
    <w:rsid w:val="00BC73C8"/>
    <w:rsid w:val="00BD0464"/>
    <w:rsid w:val="00BD254E"/>
    <w:rsid w:val="00BD54AC"/>
    <w:rsid w:val="00BD625B"/>
    <w:rsid w:val="00BD6397"/>
    <w:rsid w:val="00BD70C9"/>
    <w:rsid w:val="00BD70EE"/>
    <w:rsid w:val="00BD7F66"/>
    <w:rsid w:val="00BE0930"/>
    <w:rsid w:val="00BE119C"/>
    <w:rsid w:val="00BE6EFF"/>
    <w:rsid w:val="00BF1639"/>
    <w:rsid w:val="00BF1AF8"/>
    <w:rsid w:val="00BF3561"/>
    <w:rsid w:val="00BF35D3"/>
    <w:rsid w:val="00BF425A"/>
    <w:rsid w:val="00BF5C95"/>
    <w:rsid w:val="00BF6A1A"/>
    <w:rsid w:val="00BF6CE7"/>
    <w:rsid w:val="00C045E6"/>
    <w:rsid w:val="00C05967"/>
    <w:rsid w:val="00C103FA"/>
    <w:rsid w:val="00C123EC"/>
    <w:rsid w:val="00C13705"/>
    <w:rsid w:val="00C2085D"/>
    <w:rsid w:val="00C22DAD"/>
    <w:rsid w:val="00C23E69"/>
    <w:rsid w:val="00C24151"/>
    <w:rsid w:val="00C24F5B"/>
    <w:rsid w:val="00C24FA3"/>
    <w:rsid w:val="00C2761F"/>
    <w:rsid w:val="00C3404E"/>
    <w:rsid w:val="00C3595A"/>
    <w:rsid w:val="00C44311"/>
    <w:rsid w:val="00C44B6B"/>
    <w:rsid w:val="00C4642F"/>
    <w:rsid w:val="00C502F0"/>
    <w:rsid w:val="00C542A4"/>
    <w:rsid w:val="00C61AA0"/>
    <w:rsid w:val="00C61F06"/>
    <w:rsid w:val="00C6386B"/>
    <w:rsid w:val="00C63E78"/>
    <w:rsid w:val="00C668A9"/>
    <w:rsid w:val="00C70342"/>
    <w:rsid w:val="00C712C8"/>
    <w:rsid w:val="00C7416C"/>
    <w:rsid w:val="00C75885"/>
    <w:rsid w:val="00C75F58"/>
    <w:rsid w:val="00C87FBE"/>
    <w:rsid w:val="00C92326"/>
    <w:rsid w:val="00C96046"/>
    <w:rsid w:val="00CA12B8"/>
    <w:rsid w:val="00CA1A26"/>
    <w:rsid w:val="00CA381E"/>
    <w:rsid w:val="00CA3C01"/>
    <w:rsid w:val="00CA43EE"/>
    <w:rsid w:val="00CA6876"/>
    <w:rsid w:val="00CA6975"/>
    <w:rsid w:val="00CB18B5"/>
    <w:rsid w:val="00CB3691"/>
    <w:rsid w:val="00CB427C"/>
    <w:rsid w:val="00CB5157"/>
    <w:rsid w:val="00CB7318"/>
    <w:rsid w:val="00CC27CC"/>
    <w:rsid w:val="00CC3581"/>
    <w:rsid w:val="00CC5385"/>
    <w:rsid w:val="00CC6B6F"/>
    <w:rsid w:val="00CD4C07"/>
    <w:rsid w:val="00CD5B4E"/>
    <w:rsid w:val="00CE044A"/>
    <w:rsid w:val="00CE1476"/>
    <w:rsid w:val="00CE1C62"/>
    <w:rsid w:val="00CE3323"/>
    <w:rsid w:val="00CE5D7D"/>
    <w:rsid w:val="00CE66D2"/>
    <w:rsid w:val="00CE6CD0"/>
    <w:rsid w:val="00CF2013"/>
    <w:rsid w:val="00CF5279"/>
    <w:rsid w:val="00CF6E87"/>
    <w:rsid w:val="00D00A66"/>
    <w:rsid w:val="00D02D27"/>
    <w:rsid w:val="00D04032"/>
    <w:rsid w:val="00D110CA"/>
    <w:rsid w:val="00D11481"/>
    <w:rsid w:val="00D11C81"/>
    <w:rsid w:val="00D223F4"/>
    <w:rsid w:val="00D23C90"/>
    <w:rsid w:val="00D3047E"/>
    <w:rsid w:val="00D309A4"/>
    <w:rsid w:val="00D312DD"/>
    <w:rsid w:val="00D31604"/>
    <w:rsid w:val="00D31911"/>
    <w:rsid w:val="00D32793"/>
    <w:rsid w:val="00D3423B"/>
    <w:rsid w:val="00D3592E"/>
    <w:rsid w:val="00D35A57"/>
    <w:rsid w:val="00D37DF2"/>
    <w:rsid w:val="00D42B0B"/>
    <w:rsid w:val="00D4475F"/>
    <w:rsid w:val="00D45A3A"/>
    <w:rsid w:val="00D47753"/>
    <w:rsid w:val="00D57080"/>
    <w:rsid w:val="00D6053F"/>
    <w:rsid w:val="00D605EC"/>
    <w:rsid w:val="00D611A0"/>
    <w:rsid w:val="00D6153D"/>
    <w:rsid w:val="00D63187"/>
    <w:rsid w:val="00D70F48"/>
    <w:rsid w:val="00D76E55"/>
    <w:rsid w:val="00D810EE"/>
    <w:rsid w:val="00D81802"/>
    <w:rsid w:val="00D81989"/>
    <w:rsid w:val="00D81D12"/>
    <w:rsid w:val="00D90960"/>
    <w:rsid w:val="00DA0D5F"/>
    <w:rsid w:val="00DA1351"/>
    <w:rsid w:val="00DA1B7A"/>
    <w:rsid w:val="00DA4168"/>
    <w:rsid w:val="00DA5ADD"/>
    <w:rsid w:val="00DA6CD6"/>
    <w:rsid w:val="00DA760F"/>
    <w:rsid w:val="00DA7A72"/>
    <w:rsid w:val="00DB2112"/>
    <w:rsid w:val="00DB3F15"/>
    <w:rsid w:val="00DB6B41"/>
    <w:rsid w:val="00DC23DD"/>
    <w:rsid w:val="00DC4B32"/>
    <w:rsid w:val="00DC4EB2"/>
    <w:rsid w:val="00DD0002"/>
    <w:rsid w:val="00DD090E"/>
    <w:rsid w:val="00DD354F"/>
    <w:rsid w:val="00DD4874"/>
    <w:rsid w:val="00DD4DDF"/>
    <w:rsid w:val="00DE4465"/>
    <w:rsid w:val="00DE5103"/>
    <w:rsid w:val="00DE5EE0"/>
    <w:rsid w:val="00DE721E"/>
    <w:rsid w:val="00DE7225"/>
    <w:rsid w:val="00DF2933"/>
    <w:rsid w:val="00DF3C3B"/>
    <w:rsid w:val="00DF3C95"/>
    <w:rsid w:val="00E0220A"/>
    <w:rsid w:val="00E040F9"/>
    <w:rsid w:val="00E049ED"/>
    <w:rsid w:val="00E06142"/>
    <w:rsid w:val="00E1043D"/>
    <w:rsid w:val="00E11812"/>
    <w:rsid w:val="00E12FE7"/>
    <w:rsid w:val="00E151DF"/>
    <w:rsid w:val="00E16C28"/>
    <w:rsid w:val="00E17474"/>
    <w:rsid w:val="00E17F2D"/>
    <w:rsid w:val="00E2038B"/>
    <w:rsid w:val="00E213FC"/>
    <w:rsid w:val="00E21D56"/>
    <w:rsid w:val="00E2407C"/>
    <w:rsid w:val="00E24BDB"/>
    <w:rsid w:val="00E26117"/>
    <w:rsid w:val="00E2692F"/>
    <w:rsid w:val="00E318DE"/>
    <w:rsid w:val="00E339DC"/>
    <w:rsid w:val="00E410E6"/>
    <w:rsid w:val="00E415DB"/>
    <w:rsid w:val="00E44A15"/>
    <w:rsid w:val="00E44F9A"/>
    <w:rsid w:val="00E54BF5"/>
    <w:rsid w:val="00E56BB6"/>
    <w:rsid w:val="00E60069"/>
    <w:rsid w:val="00E604E9"/>
    <w:rsid w:val="00E60AC7"/>
    <w:rsid w:val="00E653B8"/>
    <w:rsid w:val="00E65A17"/>
    <w:rsid w:val="00E71ABA"/>
    <w:rsid w:val="00E71C25"/>
    <w:rsid w:val="00E7438C"/>
    <w:rsid w:val="00E7615C"/>
    <w:rsid w:val="00E77785"/>
    <w:rsid w:val="00E851B6"/>
    <w:rsid w:val="00E861FE"/>
    <w:rsid w:val="00E908CC"/>
    <w:rsid w:val="00E91593"/>
    <w:rsid w:val="00E92BBD"/>
    <w:rsid w:val="00E95321"/>
    <w:rsid w:val="00EA31C0"/>
    <w:rsid w:val="00EA6FF5"/>
    <w:rsid w:val="00EB280E"/>
    <w:rsid w:val="00EB684E"/>
    <w:rsid w:val="00EC36C3"/>
    <w:rsid w:val="00EC6361"/>
    <w:rsid w:val="00EC63CB"/>
    <w:rsid w:val="00ED2ED0"/>
    <w:rsid w:val="00ED330E"/>
    <w:rsid w:val="00ED4C7C"/>
    <w:rsid w:val="00EE3A24"/>
    <w:rsid w:val="00EE4381"/>
    <w:rsid w:val="00EF4375"/>
    <w:rsid w:val="00EF5F2A"/>
    <w:rsid w:val="00EF7FBD"/>
    <w:rsid w:val="00F03609"/>
    <w:rsid w:val="00F03EDA"/>
    <w:rsid w:val="00F10248"/>
    <w:rsid w:val="00F12A81"/>
    <w:rsid w:val="00F1331E"/>
    <w:rsid w:val="00F1799F"/>
    <w:rsid w:val="00F226E1"/>
    <w:rsid w:val="00F247F2"/>
    <w:rsid w:val="00F279B8"/>
    <w:rsid w:val="00F30786"/>
    <w:rsid w:val="00F312A9"/>
    <w:rsid w:val="00F45F0E"/>
    <w:rsid w:val="00F50022"/>
    <w:rsid w:val="00F51619"/>
    <w:rsid w:val="00F63677"/>
    <w:rsid w:val="00F7130B"/>
    <w:rsid w:val="00F726DC"/>
    <w:rsid w:val="00F751FF"/>
    <w:rsid w:val="00F77D20"/>
    <w:rsid w:val="00F81F16"/>
    <w:rsid w:val="00F8344B"/>
    <w:rsid w:val="00F8441F"/>
    <w:rsid w:val="00F852FC"/>
    <w:rsid w:val="00F85FFB"/>
    <w:rsid w:val="00F868A6"/>
    <w:rsid w:val="00F933D9"/>
    <w:rsid w:val="00F936A7"/>
    <w:rsid w:val="00F93867"/>
    <w:rsid w:val="00F94140"/>
    <w:rsid w:val="00F972A6"/>
    <w:rsid w:val="00F97CE6"/>
    <w:rsid w:val="00FA2D62"/>
    <w:rsid w:val="00FA31E9"/>
    <w:rsid w:val="00FA3DC3"/>
    <w:rsid w:val="00FA54A6"/>
    <w:rsid w:val="00FA74B9"/>
    <w:rsid w:val="00FB5CE8"/>
    <w:rsid w:val="00FB6792"/>
    <w:rsid w:val="00FC5CE9"/>
    <w:rsid w:val="00FC646A"/>
    <w:rsid w:val="00FD59DA"/>
    <w:rsid w:val="00FE0D0F"/>
    <w:rsid w:val="00FE3421"/>
    <w:rsid w:val="00FE3796"/>
    <w:rsid w:val="00FE3BF9"/>
    <w:rsid w:val="00FE55CA"/>
    <w:rsid w:val="00FE6131"/>
    <w:rsid w:val="00FF0B87"/>
    <w:rsid w:val="00FF0C53"/>
    <w:rsid w:val="00FF2719"/>
    <w:rsid w:val="00FF297D"/>
    <w:rsid w:val="00FF7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609"/>
    <w:rPr>
      <w:sz w:val="24"/>
      <w:szCs w:val="24"/>
    </w:rPr>
  </w:style>
  <w:style w:type="paragraph" w:styleId="1">
    <w:name w:val="heading 1"/>
    <w:basedOn w:val="a"/>
    <w:next w:val="a"/>
    <w:qFormat/>
    <w:rsid w:val="003B64DD"/>
    <w:pPr>
      <w:autoSpaceDE w:val="0"/>
      <w:autoSpaceDN w:val="0"/>
      <w:adjustRightInd w:val="0"/>
      <w:spacing w:before="108" w:after="108"/>
      <w:jc w:val="center"/>
      <w:outlineLvl w:val="0"/>
    </w:pPr>
    <w:rPr>
      <w:rFonts w:ascii="Arial" w:hAnsi="Arial"/>
      <w:b/>
      <w:bCs/>
      <w:color w:val="26282F"/>
    </w:rPr>
  </w:style>
  <w:style w:type="paragraph" w:styleId="2">
    <w:name w:val="heading 2"/>
    <w:basedOn w:val="a"/>
    <w:next w:val="a"/>
    <w:link w:val="20"/>
    <w:qFormat/>
    <w:rsid w:val="00E339D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3609"/>
    <w:pPr>
      <w:widowControl w:val="0"/>
      <w:autoSpaceDE w:val="0"/>
      <w:autoSpaceDN w:val="0"/>
      <w:adjustRightInd w:val="0"/>
      <w:ind w:firstLine="720"/>
    </w:pPr>
    <w:rPr>
      <w:rFonts w:ascii="Arial" w:hAnsi="Arial" w:cs="Arial"/>
    </w:rPr>
  </w:style>
  <w:style w:type="paragraph" w:styleId="a3">
    <w:name w:val="Body Text"/>
    <w:basedOn w:val="a"/>
    <w:link w:val="a4"/>
    <w:rsid w:val="00F03609"/>
    <w:pPr>
      <w:snapToGrid w:val="0"/>
      <w:spacing w:after="120"/>
    </w:pPr>
    <w:rPr>
      <w:sz w:val="26"/>
      <w:szCs w:val="20"/>
    </w:rPr>
  </w:style>
  <w:style w:type="paragraph" w:customStyle="1" w:styleId="a5">
    <w:name w:val="Знак"/>
    <w:basedOn w:val="a"/>
    <w:autoRedefine/>
    <w:rsid w:val="00C61F06"/>
    <w:pPr>
      <w:spacing w:line="240" w:lineRule="exact"/>
      <w:jc w:val="center"/>
    </w:pPr>
    <w:rPr>
      <w:lang w:eastAsia="en-US"/>
    </w:rPr>
  </w:style>
  <w:style w:type="character" w:styleId="a6">
    <w:name w:val="Hyperlink"/>
    <w:uiPriority w:val="99"/>
    <w:rsid w:val="004471BA"/>
    <w:rPr>
      <w:color w:val="0000FF"/>
      <w:u w:val="single"/>
    </w:rPr>
  </w:style>
  <w:style w:type="paragraph" w:styleId="a7">
    <w:name w:val="Normal (Web)"/>
    <w:basedOn w:val="a"/>
    <w:uiPriority w:val="99"/>
    <w:rsid w:val="004471BA"/>
    <w:pPr>
      <w:spacing w:before="100" w:beforeAutospacing="1" w:after="100" w:afterAutospacing="1"/>
    </w:pPr>
  </w:style>
  <w:style w:type="character" w:customStyle="1" w:styleId="sfwc">
    <w:name w:val="sfwc"/>
    <w:basedOn w:val="a0"/>
    <w:rsid w:val="004471BA"/>
  </w:style>
  <w:style w:type="character" w:styleId="a8">
    <w:name w:val="page number"/>
    <w:basedOn w:val="a0"/>
    <w:rsid w:val="001719E5"/>
  </w:style>
  <w:style w:type="character" w:customStyle="1" w:styleId="a9">
    <w:name w:val="Гипертекстовая ссылка"/>
    <w:rsid w:val="0021489A"/>
    <w:rPr>
      <w:color w:val="106BBE"/>
    </w:rPr>
  </w:style>
  <w:style w:type="paragraph" w:customStyle="1" w:styleId="aa">
    <w:name w:val="Внимание: криминал!!"/>
    <w:basedOn w:val="a"/>
    <w:next w:val="a"/>
    <w:rsid w:val="0021489A"/>
    <w:pPr>
      <w:autoSpaceDE w:val="0"/>
      <w:autoSpaceDN w:val="0"/>
      <w:adjustRightInd w:val="0"/>
      <w:jc w:val="both"/>
    </w:pPr>
    <w:rPr>
      <w:rFonts w:ascii="Arial" w:hAnsi="Arial"/>
    </w:rPr>
  </w:style>
  <w:style w:type="character" w:customStyle="1" w:styleId="20">
    <w:name w:val="Заголовок 2 Знак"/>
    <w:link w:val="2"/>
    <w:rsid w:val="00E339DC"/>
    <w:rPr>
      <w:rFonts w:ascii="Arial" w:hAnsi="Arial" w:cs="Arial"/>
      <w:b/>
      <w:bCs/>
      <w:i/>
      <w:iCs/>
      <w:sz w:val="28"/>
      <w:szCs w:val="28"/>
      <w:lang w:val="ru-RU" w:eastAsia="ru-RU" w:bidi="ar-SA"/>
    </w:rPr>
  </w:style>
  <w:style w:type="paragraph" w:styleId="ab">
    <w:name w:val="header"/>
    <w:basedOn w:val="a"/>
    <w:rsid w:val="00CC3581"/>
    <w:pPr>
      <w:tabs>
        <w:tab w:val="center" w:pos="4677"/>
        <w:tab w:val="right" w:pos="9355"/>
      </w:tabs>
    </w:pPr>
  </w:style>
  <w:style w:type="paragraph" w:styleId="ac">
    <w:name w:val="footer"/>
    <w:basedOn w:val="a"/>
    <w:link w:val="ad"/>
    <w:rsid w:val="00EE3A24"/>
    <w:pPr>
      <w:tabs>
        <w:tab w:val="center" w:pos="4677"/>
        <w:tab w:val="right" w:pos="9355"/>
      </w:tabs>
    </w:pPr>
  </w:style>
  <w:style w:type="character" w:customStyle="1" w:styleId="ad">
    <w:name w:val="Нижний колонтитул Знак"/>
    <w:link w:val="ac"/>
    <w:rsid w:val="00EE3A24"/>
    <w:rPr>
      <w:sz w:val="24"/>
      <w:szCs w:val="24"/>
    </w:rPr>
  </w:style>
  <w:style w:type="paragraph" w:styleId="ae">
    <w:name w:val="Balloon Text"/>
    <w:basedOn w:val="a"/>
    <w:link w:val="af"/>
    <w:rsid w:val="007702EB"/>
    <w:rPr>
      <w:rFonts w:ascii="Tahoma" w:hAnsi="Tahoma" w:cs="Tahoma"/>
      <w:sz w:val="16"/>
      <w:szCs w:val="16"/>
    </w:rPr>
  </w:style>
  <w:style w:type="character" w:customStyle="1" w:styleId="af">
    <w:name w:val="Текст выноски Знак"/>
    <w:link w:val="ae"/>
    <w:rsid w:val="007702EB"/>
    <w:rPr>
      <w:rFonts w:ascii="Tahoma" w:hAnsi="Tahoma" w:cs="Tahoma"/>
      <w:sz w:val="16"/>
      <w:szCs w:val="16"/>
    </w:rPr>
  </w:style>
  <w:style w:type="paragraph" w:styleId="af0">
    <w:name w:val="footnote text"/>
    <w:basedOn w:val="a"/>
    <w:link w:val="af1"/>
    <w:rsid w:val="00AA2889"/>
    <w:rPr>
      <w:bCs/>
      <w:sz w:val="20"/>
      <w:szCs w:val="20"/>
    </w:rPr>
  </w:style>
  <w:style w:type="character" w:customStyle="1" w:styleId="af1">
    <w:name w:val="Текст сноски Знак"/>
    <w:link w:val="af0"/>
    <w:rsid w:val="00AA2889"/>
    <w:rPr>
      <w:bCs/>
    </w:rPr>
  </w:style>
  <w:style w:type="character" w:customStyle="1" w:styleId="a4">
    <w:name w:val="Основной текст Знак"/>
    <w:link w:val="a3"/>
    <w:rsid w:val="00657DC7"/>
    <w:rPr>
      <w:sz w:val="26"/>
    </w:rPr>
  </w:style>
  <w:style w:type="paragraph" w:customStyle="1" w:styleId="ConsPlusNonformat">
    <w:name w:val="ConsPlusNonformat"/>
    <w:rsid w:val="00D63187"/>
    <w:pPr>
      <w:widowControl w:val="0"/>
      <w:autoSpaceDE w:val="0"/>
      <w:autoSpaceDN w:val="0"/>
    </w:pPr>
    <w:rPr>
      <w:rFonts w:ascii="Courier New" w:hAnsi="Courier New" w:cs="Courier New"/>
    </w:rPr>
  </w:style>
  <w:style w:type="paragraph" w:customStyle="1" w:styleId="ConsPlusTitle">
    <w:name w:val="ConsPlusTitle"/>
    <w:rsid w:val="00D63187"/>
    <w:pPr>
      <w:widowControl w:val="0"/>
      <w:autoSpaceDE w:val="0"/>
      <w:autoSpaceDN w:val="0"/>
    </w:pPr>
    <w:rPr>
      <w:rFonts w:ascii="Calibri" w:hAnsi="Calibri" w:cs="Calibri"/>
      <w:b/>
      <w:sz w:val="22"/>
    </w:rPr>
  </w:style>
  <w:style w:type="paragraph" w:styleId="21">
    <w:name w:val="Body Text Indent 2"/>
    <w:basedOn w:val="a"/>
    <w:link w:val="22"/>
    <w:rsid w:val="0062765C"/>
    <w:pPr>
      <w:spacing w:after="120" w:line="480" w:lineRule="auto"/>
      <w:ind w:left="283"/>
    </w:pPr>
  </w:style>
  <w:style w:type="character" w:customStyle="1" w:styleId="22">
    <w:name w:val="Основной текст с отступом 2 Знак"/>
    <w:basedOn w:val="a0"/>
    <w:link w:val="21"/>
    <w:rsid w:val="0062765C"/>
    <w:rPr>
      <w:sz w:val="24"/>
      <w:szCs w:val="24"/>
    </w:rPr>
  </w:style>
  <w:style w:type="paragraph" w:styleId="23">
    <w:name w:val="Body Text 2"/>
    <w:basedOn w:val="a"/>
    <w:link w:val="24"/>
    <w:rsid w:val="001A5129"/>
    <w:pPr>
      <w:spacing w:after="120" w:line="480" w:lineRule="auto"/>
    </w:pPr>
  </w:style>
  <w:style w:type="character" w:customStyle="1" w:styleId="24">
    <w:name w:val="Основной текст 2 Знак"/>
    <w:basedOn w:val="a0"/>
    <w:link w:val="23"/>
    <w:rsid w:val="001A51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609"/>
    <w:rPr>
      <w:sz w:val="24"/>
      <w:szCs w:val="24"/>
    </w:rPr>
  </w:style>
  <w:style w:type="paragraph" w:styleId="1">
    <w:name w:val="heading 1"/>
    <w:basedOn w:val="a"/>
    <w:next w:val="a"/>
    <w:qFormat/>
    <w:rsid w:val="003B64DD"/>
    <w:pPr>
      <w:autoSpaceDE w:val="0"/>
      <w:autoSpaceDN w:val="0"/>
      <w:adjustRightInd w:val="0"/>
      <w:spacing w:before="108" w:after="108"/>
      <w:jc w:val="center"/>
      <w:outlineLvl w:val="0"/>
    </w:pPr>
    <w:rPr>
      <w:rFonts w:ascii="Arial" w:hAnsi="Arial"/>
      <w:b/>
      <w:bCs/>
      <w:color w:val="26282F"/>
    </w:rPr>
  </w:style>
  <w:style w:type="paragraph" w:styleId="2">
    <w:name w:val="heading 2"/>
    <w:basedOn w:val="a"/>
    <w:next w:val="a"/>
    <w:link w:val="20"/>
    <w:qFormat/>
    <w:rsid w:val="00E339D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3609"/>
    <w:pPr>
      <w:widowControl w:val="0"/>
      <w:autoSpaceDE w:val="0"/>
      <w:autoSpaceDN w:val="0"/>
      <w:adjustRightInd w:val="0"/>
      <w:ind w:firstLine="720"/>
    </w:pPr>
    <w:rPr>
      <w:rFonts w:ascii="Arial" w:hAnsi="Arial" w:cs="Arial"/>
    </w:rPr>
  </w:style>
  <w:style w:type="paragraph" w:styleId="a3">
    <w:name w:val="Body Text"/>
    <w:basedOn w:val="a"/>
    <w:link w:val="a4"/>
    <w:rsid w:val="00F03609"/>
    <w:pPr>
      <w:snapToGrid w:val="0"/>
      <w:spacing w:after="120"/>
    </w:pPr>
    <w:rPr>
      <w:sz w:val="26"/>
      <w:szCs w:val="20"/>
    </w:rPr>
  </w:style>
  <w:style w:type="paragraph" w:customStyle="1" w:styleId="a5">
    <w:name w:val="Знак"/>
    <w:basedOn w:val="a"/>
    <w:autoRedefine/>
    <w:rsid w:val="00C61F06"/>
    <w:pPr>
      <w:spacing w:line="240" w:lineRule="exact"/>
      <w:jc w:val="center"/>
    </w:pPr>
    <w:rPr>
      <w:lang w:eastAsia="en-US"/>
    </w:rPr>
  </w:style>
  <w:style w:type="character" w:styleId="a6">
    <w:name w:val="Hyperlink"/>
    <w:uiPriority w:val="99"/>
    <w:rsid w:val="004471BA"/>
    <w:rPr>
      <w:color w:val="0000FF"/>
      <w:u w:val="single"/>
    </w:rPr>
  </w:style>
  <w:style w:type="paragraph" w:styleId="a7">
    <w:name w:val="Normal (Web)"/>
    <w:basedOn w:val="a"/>
    <w:uiPriority w:val="99"/>
    <w:rsid w:val="004471BA"/>
    <w:pPr>
      <w:spacing w:before="100" w:beforeAutospacing="1" w:after="100" w:afterAutospacing="1"/>
    </w:pPr>
  </w:style>
  <w:style w:type="character" w:customStyle="1" w:styleId="sfwc">
    <w:name w:val="sfwc"/>
    <w:basedOn w:val="a0"/>
    <w:rsid w:val="004471BA"/>
  </w:style>
  <w:style w:type="character" w:styleId="a8">
    <w:name w:val="page number"/>
    <w:basedOn w:val="a0"/>
    <w:rsid w:val="001719E5"/>
  </w:style>
  <w:style w:type="character" w:customStyle="1" w:styleId="a9">
    <w:name w:val="Гипертекстовая ссылка"/>
    <w:rsid w:val="0021489A"/>
    <w:rPr>
      <w:color w:val="106BBE"/>
    </w:rPr>
  </w:style>
  <w:style w:type="paragraph" w:customStyle="1" w:styleId="aa">
    <w:name w:val="Внимание: криминал!!"/>
    <w:basedOn w:val="a"/>
    <w:next w:val="a"/>
    <w:rsid w:val="0021489A"/>
    <w:pPr>
      <w:autoSpaceDE w:val="0"/>
      <w:autoSpaceDN w:val="0"/>
      <w:adjustRightInd w:val="0"/>
      <w:jc w:val="both"/>
    </w:pPr>
    <w:rPr>
      <w:rFonts w:ascii="Arial" w:hAnsi="Arial"/>
    </w:rPr>
  </w:style>
  <w:style w:type="character" w:customStyle="1" w:styleId="20">
    <w:name w:val="Заголовок 2 Знак"/>
    <w:link w:val="2"/>
    <w:rsid w:val="00E339DC"/>
    <w:rPr>
      <w:rFonts w:ascii="Arial" w:hAnsi="Arial" w:cs="Arial"/>
      <w:b/>
      <w:bCs/>
      <w:i/>
      <w:iCs/>
      <w:sz w:val="28"/>
      <w:szCs w:val="28"/>
      <w:lang w:val="ru-RU" w:eastAsia="ru-RU" w:bidi="ar-SA"/>
    </w:rPr>
  </w:style>
  <w:style w:type="paragraph" w:styleId="ab">
    <w:name w:val="header"/>
    <w:basedOn w:val="a"/>
    <w:rsid w:val="00CC3581"/>
    <w:pPr>
      <w:tabs>
        <w:tab w:val="center" w:pos="4677"/>
        <w:tab w:val="right" w:pos="9355"/>
      </w:tabs>
    </w:pPr>
  </w:style>
  <w:style w:type="paragraph" w:styleId="ac">
    <w:name w:val="footer"/>
    <w:basedOn w:val="a"/>
    <w:link w:val="ad"/>
    <w:rsid w:val="00EE3A24"/>
    <w:pPr>
      <w:tabs>
        <w:tab w:val="center" w:pos="4677"/>
        <w:tab w:val="right" w:pos="9355"/>
      </w:tabs>
    </w:pPr>
  </w:style>
  <w:style w:type="character" w:customStyle="1" w:styleId="ad">
    <w:name w:val="Нижний колонтитул Знак"/>
    <w:link w:val="ac"/>
    <w:rsid w:val="00EE3A24"/>
    <w:rPr>
      <w:sz w:val="24"/>
      <w:szCs w:val="24"/>
    </w:rPr>
  </w:style>
  <w:style w:type="paragraph" w:styleId="ae">
    <w:name w:val="Balloon Text"/>
    <w:basedOn w:val="a"/>
    <w:link w:val="af"/>
    <w:rsid w:val="007702EB"/>
    <w:rPr>
      <w:rFonts w:ascii="Tahoma" w:hAnsi="Tahoma" w:cs="Tahoma"/>
      <w:sz w:val="16"/>
      <w:szCs w:val="16"/>
    </w:rPr>
  </w:style>
  <w:style w:type="character" w:customStyle="1" w:styleId="af">
    <w:name w:val="Текст выноски Знак"/>
    <w:link w:val="ae"/>
    <w:rsid w:val="007702EB"/>
    <w:rPr>
      <w:rFonts w:ascii="Tahoma" w:hAnsi="Tahoma" w:cs="Tahoma"/>
      <w:sz w:val="16"/>
      <w:szCs w:val="16"/>
    </w:rPr>
  </w:style>
  <w:style w:type="paragraph" w:styleId="af0">
    <w:name w:val="footnote text"/>
    <w:basedOn w:val="a"/>
    <w:link w:val="af1"/>
    <w:rsid w:val="00AA2889"/>
    <w:rPr>
      <w:bCs/>
      <w:sz w:val="20"/>
      <w:szCs w:val="20"/>
    </w:rPr>
  </w:style>
  <w:style w:type="character" w:customStyle="1" w:styleId="af1">
    <w:name w:val="Текст сноски Знак"/>
    <w:link w:val="af0"/>
    <w:rsid w:val="00AA2889"/>
    <w:rPr>
      <w:bCs/>
    </w:rPr>
  </w:style>
  <w:style w:type="character" w:customStyle="1" w:styleId="a4">
    <w:name w:val="Основной текст Знак"/>
    <w:link w:val="a3"/>
    <w:rsid w:val="00657DC7"/>
    <w:rPr>
      <w:sz w:val="26"/>
    </w:rPr>
  </w:style>
  <w:style w:type="paragraph" w:customStyle="1" w:styleId="ConsPlusNonformat">
    <w:name w:val="ConsPlusNonformat"/>
    <w:rsid w:val="00D63187"/>
    <w:pPr>
      <w:widowControl w:val="0"/>
      <w:autoSpaceDE w:val="0"/>
      <w:autoSpaceDN w:val="0"/>
    </w:pPr>
    <w:rPr>
      <w:rFonts w:ascii="Courier New" w:hAnsi="Courier New" w:cs="Courier New"/>
    </w:rPr>
  </w:style>
  <w:style w:type="paragraph" w:customStyle="1" w:styleId="ConsPlusTitle">
    <w:name w:val="ConsPlusTitle"/>
    <w:rsid w:val="00D63187"/>
    <w:pPr>
      <w:widowControl w:val="0"/>
      <w:autoSpaceDE w:val="0"/>
      <w:autoSpaceDN w:val="0"/>
    </w:pPr>
    <w:rPr>
      <w:rFonts w:ascii="Calibri" w:hAnsi="Calibri" w:cs="Calibri"/>
      <w:b/>
      <w:sz w:val="22"/>
    </w:rPr>
  </w:style>
  <w:style w:type="paragraph" w:styleId="21">
    <w:name w:val="Body Text Indent 2"/>
    <w:basedOn w:val="a"/>
    <w:link w:val="22"/>
    <w:rsid w:val="0062765C"/>
    <w:pPr>
      <w:spacing w:after="120" w:line="480" w:lineRule="auto"/>
      <w:ind w:left="283"/>
    </w:pPr>
  </w:style>
  <w:style w:type="character" w:customStyle="1" w:styleId="22">
    <w:name w:val="Основной текст с отступом 2 Знак"/>
    <w:basedOn w:val="a0"/>
    <w:link w:val="21"/>
    <w:rsid w:val="0062765C"/>
    <w:rPr>
      <w:sz w:val="24"/>
      <w:szCs w:val="24"/>
    </w:rPr>
  </w:style>
  <w:style w:type="paragraph" w:styleId="23">
    <w:name w:val="Body Text 2"/>
    <w:basedOn w:val="a"/>
    <w:link w:val="24"/>
    <w:rsid w:val="001A5129"/>
    <w:pPr>
      <w:spacing w:after="120" w:line="480" w:lineRule="auto"/>
    </w:pPr>
  </w:style>
  <w:style w:type="character" w:customStyle="1" w:styleId="24">
    <w:name w:val="Основной текст 2 Знак"/>
    <w:basedOn w:val="a0"/>
    <w:link w:val="23"/>
    <w:rsid w:val="001A51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3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4E4FE330F67D2771AD1392263CC4725C2D08370F38F34DCBED8B1B1A70B2FB6379620873839FFF8E1i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45298-C353-4063-B02B-AA9D6BD3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1571</Words>
  <Characters>11482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u134</Company>
  <LinksUpToDate>false</LinksUpToDate>
  <CharactersWithSpaces>13027</CharactersWithSpaces>
  <SharedDoc>false</SharedDoc>
  <HLinks>
    <vt:vector size="1146" baseType="variant">
      <vt:variant>
        <vt:i4>4325382</vt:i4>
      </vt:variant>
      <vt:variant>
        <vt:i4>570</vt:i4>
      </vt:variant>
      <vt:variant>
        <vt:i4>0</vt:i4>
      </vt:variant>
      <vt:variant>
        <vt:i4>5</vt:i4>
      </vt:variant>
      <vt:variant>
        <vt:lpwstr>garantf1://12081560.1000/</vt:lpwstr>
      </vt:variant>
      <vt:variant>
        <vt:lpwstr/>
      </vt:variant>
      <vt:variant>
        <vt:i4>917585</vt:i4>
      </vt:variant>
      <vt:variant>
        <vt:i4>567</vt:i4>
      </vt:variant>
      <vt:variant>
        <vt:i4>0</vt:i4>
      </vt:variant>
      <vt:variant>
        <vt:i4>5</vt:i4>
      </vt:variant>
      <vt:variant>
        <vt:lpwstr>consultantplus://offline/ref=FC8C3AB54F2A2B44FBF197B38A19566063E33AA08D5111941914C81F9B9EF78FCFCED7D5B9x5J5L</vt:lpwstr>
      </vt:variant>
      <vt:variant>
        <vt:lpwstr/>
      </vt:variant>
      <vt:variant>
        <vt:i4>917517</vt:i4>
      </vt:variant>
      <vt:variant>
        <vt:i4>564</vt:i4>
      </vt:variant>
      <vt:variant>
        <vt:i4>0</vt:i4>
      </vt:variant>
      <vt:variant>
        <vt:i4>5</vt:i4>
      </vt:variant>
      <vt:variant>
        <vt:lpwstr>consultantplus://offline/ref=FC8C3AB54F2A2B44FBF197B38A19566063E33AA08D5111941914C81F9B9EF78FCFCED7D5BAx5J1L</vt:lpwstr>
      </vt:variant>
      <vt:variant>
        <vt:lpwstr/>
      </vt:variant>
      <vt:variant>
        <vt:i4>6422624</vt:i4>
      </vt:variant>
      <vt:variant>
        <vt:i4>561</vt:i4>
      </vt:variant>
      <vt:variant>
        <vt:i4>0</vt:i4>
      </vt:variant>
      <vt:variant>
        <vt:i4>5</vt:i4>
      </vt:variant>
      <vt:variant>
        <vt:lpwstr>consultantplus://offline/ref=092804A6849A621B9D78C4A96B3826A169739D2964220AB0DA404D699E8D9A98EF5E052D0D86386Ds7f4L</vt:lpwstr>
      </vt:variant>
      <vt:variant>
        <vt:lpwstr/>
      </vt:variant>
      <vt:variant>
        <vt:i4>6881330</vt:i4>
      </vt:variant>
      <vt:variant>
        <vt:i4>558</vt:i4>
      </vt:variant>
      <vt:variant>
        <vt:i4>0</vt:i4>
      </vt:variant>
      <vt:variant>
        <vt:i4>5</vt:i4>
      </vt:variant>
      <vt:variant>
        <vt:lpwstr>consultantplus://offline/ref=7F0EDAC775EBBAF933C11AB9C05DAFC2D116D1A48716DD500E2B3CFEEE6DBA6A4507E09F2A55E541U1C1L</vt:lpwstr>
      </vt:variant>
      <vt:variant>
        <vt:lpwstr/>
      </vt:variant>
      <vt:variant>
        <vt:i4>6881330</vt:i4>
      </vt:variant>
      <vt:variant>
        <vt:i4>555</vt:i4>
      </vt:variant>
      <vt:variant>
        <vt:i4>0</vt:i4>
      </vt:variant>
      <vt:variant>
        <vt:i4>5</vt:i4>
      </vt:variant>
      <vt:variant>
        <vt:lpwstr>consultantplus://offline/ref=7F0EDAC775EBBAF933C11AB9C05DAFC2D116D1A48716DD500E2B3CFEEE6DBA6A4507E09F2A55E541U1C1L</vt:lpwstr>
      </vt:variant>
      <vt:variant>
        <vt:lpwstr/>
      </vt:variant>
      <vt:variant>
        <vt:i4>2752622</vt:i4>
      </vt:variant>
      <vt:variant>
        <vt:i4>552</vt:i4>
      </vt:variant>
      <vt:variant>
        <vt:i4>0</vt:i4>
      </vt:variant>
      <vt:variant>
        <vt:i4>5</vt:i4>
      </vt:variant>
      <vt:variant>
        <vt:lpwstr>consultantplus://offline/ref=7CDE56C80222BC176C758F7DBBCD737CDF654022E4C4CF58C9A9E25D8EECE433C00E02B23C268C1FG4K8M</vt:lpwstr>
      </vt:variant>
      <vt:variant>
        <vt:lpwstr/>
      </vt:variant>
      <vt:variant>
        <vt:i4>393282</vt:i4>
      </vt:variant>
      <vt:variant>
        <vt:i4>549</vt:i4>
      </vt:variant>
      <vt:variant>
        <vt:i4>0</vt:i4>
      </vt:variant>
      <vt:variant>
        <vt:i4>5</vt:i4>
      </vt:variant>
      <vt:variant>
        <vt:lpwstr/>
      </vt:variant>
      <vt:variant>
        <vt:lpwstr>P2240</vt:lpwstr>
      </vt:variant>
      <vt:variant>
        <vt:i4>65602</vt:i4>
      </vt:variant>
      <vt:variant>
        <vt:i4>546</vt:i4>
      </vt:variant>
      <vt:variant>
        <vt:i4>0</vt:i4>
      </vt:variant>
      <vt:variant>
        <vt:i4>5</vt:i4>
      </vt:variant>
      <vt:variant>
        <vt:lpwstr/>
      </vt:variant>
      <vt:variant>
        <vt:lpwstr>P2234</vt:lpwstr>
      </vt:variant>
      <vt:variant>
        <vt:i4>65602</vt:i4>
      </vt:variant>
      <vt:variant>
        <vt:i4>543</vt:i4>
      </vt:variant>
      <vt:variant>
        <vt:i4>0</vt:i4>
      </vt:variant>
      <vt:variant>
        <vt:i4>5</vt:i4>
      </vt:variant>
      <vt:variant>
        <vt:lpwstr/>
      </vt:variant>
      <vt:variant>
        <vt:lpwstr>P2234</vt:lpwstr>
      </vt:variant>
      <vt:variant>
        <vt:i4>65602</vt:i4>
      </vt:variant>
      <vt:variant>
        <vt:i4>540</vt:i4>
      </vt:variant>
      <vt:variant>
        <vt:i4>0</vt:i4>
      </vt:variant>
      <vt:variant>
        <vt:i4>5</vt:i4>
      </vt:variant>
      <vt:variant>
        <vt:lpwstr/>
      </vt:variant>
      <vt:variant>
        <vt:lpwstr>P2234</vt:lpwstr>
      </vt:variant>
      <vt:variant>
        <vt:i4>65602</vt:i4>
      </vt:variant>
      <vt:variant>
        <vt:i4>537</vt:i4>
      </vt:variant>
      <vt:variant>
        <vt:i4>0</vt:i4>
      </vt:variant>
      <vt:variant>
        <vt:i4>5</vt:i4>
      </vt:variant>
      <vt:variant>
        <vt:lpwstr/>
      </vt:variant>
      <vt:variant>
        <vt:lpwstr>P2234</vt:lpwstr>
      </vt:variant>
      <vt:variant>
        <vt:i4>66</vt:i4>
      </vt:variant>
      <vt:variant>
        <vt:i4>534</vt:i4>
      </vt:variant>
      <vt:variant>
        <vt:i4>0</vt:i4>
      </vt:variant>
      <vt:variant>
        <vt:i4>5</vt:i4>
      </vt:variant>
      <vt:variant>
        <vt:lpwstr/>
      </vt:variant>
      <vt:variant>
        <vt:lpwstr>P2228</vt:lpwstr>
      </vt:variant>
      <vt:variant>
        <vt:i4>66</vt:i4>
      </vt:variant>
      <vt:variant>
        <vt:i4>531</vt:i4>
      </vt:variant>
      <vt:variant>
        <vt:i4>0</vt:i4>
      </vt:variant>
      <vt:variant>
        <vt:i4>5</vt:i4>
      </vt:variant>
      <vt:variant>
        <vt:lpwstr/>
      </vt:variant>
      <vt:variant>
        <vt:lpwstr>P2228</vt:lpwstr>
      </vt:variant>
      <vt:variant>
        <vt:i4>196673</vt:i4>
      </vt:variant>
      <vt:variant>
        <vt:i4>528</vt:i4>
      </vt:variant>
      <vt:variant>
        <vt:i4>0</vt:i4>
      </vt:variant>
      <vt:variant>
        <vt:i4>5</vt:i4>
      </vt:variant>
      <vt:variant>
        <vt:lpwstr/>
      </vt:variant>
      <vt:variant>
        <vt:lpwstr>P2119</vt:lpwstr>
      </vt:variant>
      <vt:variant>
        <vt:i4>196673</vt:i4>
      </vt:variant>
      <vt:variant>
        <vt:i4>525</vt:i4>
      </vt:variant>
      <vt:variant>
        <vt:i4>0</vt:i4>
      </vt:variant>
      <vt:variant>
        <vt:i4>5</vt:i4>
      </vt:variant>
      <vt:variant>
        <vt:lpwstr/>
      </vt:variant>
      <vt:variant>
        <vt:lpwstr>P2114</vt:lpwstr>
      </vt:variant>
      <vt:variant>
        <vt:i4>131137</vt:i4>
      </vt:variant>
      <vt:variant>
        <vt:i4>522</vt:i4>
      </vt:variant>
      <vt:variant>
        <vt:i4>0</vt:i4>
      </vt:variant>
      <vt:variant>
        <vt:i4>5</vt:i4>
      </vt:variant>
      <vt:variant>
        <vt:lpwstr/>
      </vt:variant>
      <vt:variant>
        <vt:lpwstr>P2109</vt:lpwstr>
      </vt:variant>
      <vt:variant>
        <vt:i4>720960</vt:i4>
      </vt:variant>
      <vt:variant>
        <vt:i4>519</vt:i4>
      </vt:variant>
      <vt:variant>
        <vt:i4>0</vt:i4>
      </vt:variant>
      <vt:variant>
        <vt:i4>5</vt:i4>
      </vt:variant>
      <vt:variant>
        <vt:lpwstr/>
      </vt:variant>
      <vt:variant>
        <vt:lpwstr>P2097</vt:lpwstr>
      </vt:variant>
      <vt:variant>
        <vt:i4>720960</vt:i4>
      </vt:variant>
      <vt:variant>
        <vt:i4>516</vt:i4>
      </vt:variant>
      <vt:variant>
        <vt:i4>0</vt:i4>
      </vt:variant>
      <vt:variant>
        <vt:i4>5</vt:i4>
      </vt:variant>
      <vt:variant>
        <vt:lpwstr/>
      </vt:variant>
      <vt:variant>
        <vt:lpwstr>P2091</vt:lpwstr>
      </vt:variant>
      <vt:variant>
        <vt:i4>655424</vt:i4>
      </vt:variant>
      <vt:variant>
        <vt:i4>513</vt:i4>
      </vt:variant>
      <vt:variant>
        <vt:i4>0</vt:i4>
      </vt:variant>
      <vt:variant>
        <vt:i4>5</vt:i4>
      </vt:variant>
      <vt:variant>
        <vt:lpwstr/>
      </vt:variant>
      <vt:variant>
        <vt:lpwstr>P2085</vt:lpwstr>
      </vt:variant>
      <vt:variant>
        <vt:i4>131137</vt:i4>
      </vt:variant>
      <vt:variant>
        <vt:i4>510</vt:i4>
      </vt:variant>
      <vt:variant>
        <vt:i4>0</vt:i4>
      </vt:variant>
      <vt:variant>
        <vt:i4>5</vt:i4>
      </vt:variant>
      <vt:variant>
        <vt:lpwstr/>
      </vt:variant>
      <vt:variant>
        <vt:lpwstr>P2103</vt:lpwstr>
      </vt:variant>
      <vt:variant>
        <vt:i4>65606</vt:i4>
      </vt:variant>
      <vt:variant>
        <vt:i4>507</vt:i4>
      </vt:variant>
      <vt:variant>
        <vt:i4>0</vt:i4>
      </vt:variant>
      <vt:variant>
        <vt:i4>5</vt:i4>
      </vt:variant>
      <vt:variant>
        <vt:lpwstr/>
      </vt:variant>
      <vt:variant>
        <vt:lpwstr>P1605</vt:lpwstr>
      </vt:variant>
      <vt:variant>
        <vt:i4>524357</vt:i4>
      </vt:variant>
      <vt:variant>
        <vt:i4>504</vt:i4>
      </vt:variant>
      <vt:variant>
        <vt:i4>0</vt:i4>
      </vt:variant>
      <vt:variant>
        <vt:i4>5</vt:i4>
      </vt:variant>
      <vt:variant>
        <vt:lpwstr/>
      </vt:variant>
      <vt:variant>
        <vt:lpwstr>P1599</vt:lpwstr>
      </vt:variant>
      <vt:variant>
        <vt:i4>524357</vt:i4>
      </vt:variant>
      <vt:variant>
        <vt:i4>501</vt:i4>
      </vt:variant>
      <vt:variant>
        <vt:i4>0</vt:i4>
      </vt:variant>
      <vt:variant>
        <vt:i4>5</vt:i4>
      </vt:variant>
      <vt:variant>
        <vt:lpwstr/>
      </vt:variant>
      <vt:variant>
        <vt:lpwstr>P1593</vt:lpwstr>
      </vt:variant>
      <vt:variant>
        <vt:i4>196674</vt:i4>
      </vt:variant>
      <vt:variant>
        <vt:i4>498</vt:i4>
      </vt:variant>
      <vt:variant>
        <vt:i4>0</vt:i4>
      </vt:variant>
      <vt:variant>
        <vt:i4>5</vt:i4>
      </vt:variant>
      <vt:variant>
        <vt:lpwstr/>
      </vt:variant>
      <vt:variant>
        <vt:lpwstr>P2216</vt:lpwstr>
      </vt:variant>
      <vt:variant>
        <vt:i4>720961</vt:i4>
      </vt:variant>
      <vt:variant>
        <vt:i4>495</vt:i4>
      </vt:variant>
      <vt:variant>
        <vt:i4>0</vt:i4>
      </vt:variant>
      <vt:variant>
        <vt:i4>5</vt:i4>
      </vt:variant>
      <vt:variant>
        <vt:lpwstr/>
      </vt:variant>
      <vt:variant>
        <vt:lpwstr>P2199</vt:lpwstr>
      </vt:variant>
      <vt:variant>
        <vt:i4>196674</vt:i4>
      </vt:variant>
      <vt:variant>
        <vt:i4>492</vt:i4>
      </vt:variant>
      <vt:variant>
        <vt:i4>0</vt:i4>
      </vt:variant>
      <vt:variant>
        <vt:i4>5</vt:i4>
      </vt:variant>
      <vt:variant>
        <vt:lpwstr/>
      </vt:variant>
      <vt:variant>
        <vt:lpwstr>P2211</vt:lpwstr>
      </vt:variant>
      <vt:variant>
        <vt:i4>720961</vt:i4>
      </vt:variant>
      <vt:variant>
        <vt:i4>489</vt:i4>
      </vt:variant>
      <vt:variant>
        <vt:i4>0</vt:i4>
      </vt:variant>
      <vt:variant>
        <vt:i4>5</vt:i4>
      </vt:variant>
      <vt:variant>
        <vt:lpwstr/>
      </vt:variant>
      <vt:variant>
        <vt:lpwstr>P2194</vt:lpwstr>
      </vt:variant>
      <vt:variant>
        <vt:i4>131138</vt:i4>
      </vt:variant>
      <vt:variant>
        <vt:i4>486</vt:i4>
      </vt:variant>
      <vt:variant>
        <vt:i4>0</vt:i4>
      </vt:variant>
      <vt:variant>
        <vt:i4>5</vt:i4>
      </vt:variant>
      <vt:variant>
        <vt:lpwstr/>
      </vt:variant>
      <vt:variant>
        <vt:lpwstr>P2205</vt:lpwstr>
      </vt:variant>
      <vt:variant>
        <vt:i4>655425</vt:i4>
      </vt:variant>
      <vt:variant>
        <vt:i4>483</vt:i4>
      </vt:variant>
      <vt:variant>
        <vt:i4>0</vt:i4>
      </vt:variant>
      <vt:variant>
        <vt:i4>5</vt:i4>
      </vt:variant>
      <vt:variant>
        <vt:lpwstr/>
      </vt:variant>
      <vt:variant>
        <vt:lpwstr>P2188</vt:lpwstr>
      </vt:variant>
      <vt:variant>
        <vt:i4>66</vt:i4>
      </vt:variant>
      <vt:variant>
        <vt:i4>480</vt:i4>
      </vt:variant>
      <vt:variant>
        <vt:i4>0</vt:i4>
      </vt:variant>
      <vt:variant>
        <vt:i4>5</vt:i4>
      </vt:variant>
      <vt:variant>
        <vt:lpwstr/>
      </vt:variant>
      <vt:variant>
        <vt:lpwstr>P2222</vt:lpwstr>
      </vt:variant>
      <vt:variant>
        <vt:i4>262210</vt:i4>
      </vt:variant>
      <vt:variant>
        <vt:i4>477</vt:i4>
      </vt:variant>
      <vt:variant>
        <vt:i4>0</vt:i4>
      </vt:variant>
      <vt:variant>
        <vt:i4>5</vt:i4>
      </vt:variant>
      <vt:variant>
        <vt:lpwstr/>
      </vt:variant>
      <vt:variant>
        <vt:lpwstr>P2268</vt:lpwstr>
      </vt:variant>
      <vt:variant>
        <vt:i4>131137</vt:i4>
      </vt:variant>
      <vt:variant>
        <vt:i4>474</vt:i4>
      </vt:variant>
      <vt:variant>
        <vt:i4>0</vt:i4>
      </vt:variant>
      <vt:variant>
        <vt:i4>5</vt:i4>
      </vt:variant>
      <vt:variant>
        <vt:lpwstr/>
      </vt:variant>
      <vt:variant>
        <vt:lpwstr>P2109</vt:lpwstr>
      </vt:variant>
      <vt:variant>
        <vt:i4>196678</vt:i4>
      </vt:variant>
      <vt:variant>
        <vt:i4>471</vt:i4>
      </vt:variant>
      <vt:variant>
        <vt:i4>0</vt:i4>
      </vt:variant>
      <vt:variant>
        <vt:i4>5</vt:i4>
      </vt:variant>
      <vt:variant>
        <vt:lpwstr/>
      </vt:variant>
      <vt:variant>
        <vt:lpwstr>P1623</vt:lpwstr>
      </vt:variant>
      <vt:variant>
        <vt:i4>7667773</vt:i4>
      </vt:variant>
      <vt:variant>
        <vt:i4>468</vt:i4>
      </vt:variant>
      <vt:variant>
        <vt:i4>0</vt:i4>
      </vt:variant>
      <vt:variant>
        <vt:i4>5</vt:i4>
      </vt:variant>
      <vt:variant>
        <vt:lpwstr>consultantplus://offline/ref=C013E3C0F07AE545CF72A4CF65D7E648A4A91BD64630DFC786AF96C7E08EFF27D166B55AB87C62CF0B4BN</vt:lpwstr>
      </vt:variant>
      <vt:variant>
        <vt:lpwstr/>
      </vt:variant>
      <vt:variant>
        <vt:i4>589892</vt:i4>
      </vt:variant>
      <vt:variant>
        <vt:i4>465</vt:i4>
      </vt:variant>
      <vt:variant>
        <vt:i4>0</vt:i4>
      </vt:variant>
      <vt:variant>
        <vt:i4>5</vt:i4>
      </vt:variant>
      <vt:variant>
        <vt:lpwstr/>
      </vt:variant>
      <vt:variant>
        <vt:lpwstr>P1486</vt:lpwstr>
      </vt:variant>
      <vt:variant>
        <vt:i4>7667774</vt:i4>
      </vt:variant>
      <vt:variant>
        <vt:i4>462</vt:i4>
      </vt:variant>
      <vt:variant>
        <vt:i4>0</vt:i4>
      </vt:variant>
      <vt:variant>
        <vt:i4>5</vt:i4>
      </vt:variant>
      <vt:variant>
        <vt:lpwstr>consultantplus://offline/ref=C013E3C0F07AE545CF72A4CF65D7E648A4A91BD64630DFC786AF96C7E08EFF27D166B55AB87C62CF0B4AN</vt:lpwstr>
      </vt:variant>
      <vt:variant>
        <vt:lpwstr/>
      </vt:variant>
      <vt:variant>
        <vt:i4>589892</vt:i4>
      </vt:variant>
      <vt:variant>
        <vt:i4>459</vt:i4>
      </vt:variant>
      <vt:variant>
        <vt:i4>0</vt:i4>
      </vt:variant>
      <vt:variant>
        <vt:i4>5</vt:i4>
      </vt:variant>
      <vt:variant>
        <vt:lpwstr/>
      </vt:variant>
      <vt:variant>
        <vt:lpwstr>P1481</vt:lpwstr>
      </vt:variant>
      <vt:variant>
        <vt:i4>7667816</vt:i4>
      </vt:variant>
      <vt:variant>
        <vt:i4>456</vt:i4>
      </vt:variant>
      <vt:variant>
        <vt:i4>0</vt:i4>
      </vt:variant>
      <vt:variant>
        <vt:i4>5</vt:i4>
      </vt:variant>
      <vt:variant>
        <vt:lpwstr>consultantplus://offline/ref=C013E3C0F07AE545CF72A4CF65D7E648A4A91BD64630DFC786AF96C7E08EFF27D166B55AB87C62CC0B42N</vt:lpwstr>
      </vt:variant>
      <vt:variant>
        <vt:lpwstr/>
      </vt:variant>
      <vt:variant>
        <vt:i4>393284</vt:i4>
      </vt:variant>
      <vt:variant>
        <vt:i4>453</vt:i4>
      </vt:variant>
      <vt:variant>
        <vt:i4>0</vt:i4>
      </vt:variant>
      <vt:variant>
        <vt:i4>5</vt:i4>
      </vt:variant>
      <vt:variant>
        <vt:lpwstr/>
      </vt:variant>
      <vt:variant>
        <vt:lpwstr>P1476</vt:lpwstr>
      </vt:variant>
      <vt:variant>
        <vt:i4>7667769</vt:i4>
      </vt:variant>
      <vt:variant>
        <vt:i4>450</vt:i4>
      </vt:variant>
      <vt:variant>
        <vt:i4>0</vt:i4>
      </vt:variant>
      <vt:variant>
        <vt:i4>5</vt:i4>
      </vt:variant>
      <vt:variant>
        <vt:lpwstr>consultantplus://offline/ref=C013E3C0F07AE545CF72A4CF65D7E648A4A91BD64630DFC786AF96C7E08EFF27D166B55AB87C62CC0B4CN</vt:lpwstr>
      </vt:variant>
      <vt:variant>
        <vt:lpwstr/>
      </vt:variant>
      <vt:variant>
        <vt:i4>393284</vt:i4>
      </vt:variant>
      <vt:variant>
        <vt:i4>447</vt:i4>
      </vt:variant>
      <vt:variant>
        <vt:i4>0</vt:i4>
      </vt:variant>
      <vt:variant>
        <vt:i4>5</vt:i4>
      </vt:variant>
      <vt:variant>
        <vt:lpwstr/>
      </vt:variant>
      <vt:variant>
        <vt:lpwstr>P1471</vt:lpwstr>
      </vt:variant>
      <vt:variant>
        <vt:i4>7667811</vt:i4>
      </vt:variant>
      <vt:variant>
        <vt:i4>444</vt:i4>
      </vt:variant>
      <vt:variant>
        <vt:i4>0</vt:i4>
      </vt:variant>
      <vt:variant>
        <vt:i4>5</vt:i4>
      </vt:variant>
      <vt:variant>
        <vt:lpwstr>consultantplus://offline/ref=C013E3C0F07AE545CF72A4CF65D7E648A4A91BD64630DFC786AF96C7E08EFF27D166B55AB87C62CC0B49N</vt:lpwstr>
      </vt:variant>
      <vt:variant>
        <vt:lpwstr/>
      </vt:variant>
      <vt:variant>
        <vt:i4>458820</vt:i4>
      </vt:variant>
      <vt:variant>
        <vt:i4>441</vt:i4>
      </vt:variant>
      <vt:variant>
        <vt:i4>0</vt:i4>
      </vt:variant>
      <vt:variant>
        <vt:i4>5</vt:i4>
      </vt:variant>
      <vt:variant>
        <vt:lpwstr/>
      </vt:variant>
      <vt:variant>
        <vt:lpwstr>P1466</vt:lpwstr>
      </vt:variant>
      <vt:variant>
        <vt:i4>393283</vt:i4>
      </vt:variant>
      <vt:variant>
        <vt:i4>438</vt:i4>
      </vt:variant>
      <vt:variant>
        <vt:i4>0</vt:i4>
      </vt:variant>
      <vt:variant>
        <vt:i4>5</vt:i4>
      </vt:variant>
      <vt:variant>
        <vt:lpwstr/>
      </vt:variant>
      <vt:variant>
        <vt:lpwstr>P1371</vt:lpwstr>
      </vt:variant>
      <vt:variant>
        <vt:i4>458820</vt:i4>
      </vt:variant>
      <vt:variant>
        <vt:i4>435</vt:i4>
      </vt:variant>
      <vt:variant>
        <vt:i4>0</vt:i4>
      </vt:variant>
      <vt:variant>
        <vt:i4>5</vt:i4>
      </vt:variant>
      <vt:variant>
        <vt:lpwstr/>
      </vt:variant>
      <vt:variant>
        <vt:lpwstr>P1461</vt:lpwstr>
      </vt:variant>
      <vt:variant>
        <vt:i4>262212</vt:i4>
      </vt:variant>
      <vt:variant>
        <vt:i4>432</vt:i4>
      </vt:variant>
      <vt:variant>
        <vt:i4>0</vt:i4>
      </vt:variant>
      <vt:variant>
        <vt:i4>5</vt:i4>
      </vt:variant>
      <vt:variant>
        <vt:lpwstr/>
      </vt:variant>
      <vt:variant>
        <vt:lpwstr>P1456</vt:lpwstr>
      </vt:variant>
      <vt:variant>
        <vt:i4>262212</vt:i4>
      </vt:variant>
      <vt:variant>
        <vt:i4>429</vt:i4>
      </vt:variant>
      <vt:variant>
        <vt:i4>0</vt:i4>
      </vt:variant>
      <vt:variant>
        <vt:i4>5</vt:i4>
      </vt:variant>
      <vt:variant>
        <vt:lpwstr/>
      </vt:variant>
      <vt:variant>
        <vt:lpwstr>P1451</vt:lpwstr>
      </vt:variant>
      <vt:variant>
        <vt:i4>458819</vt:i4>
      </vt:variant>
      <vt:variant>
        <vt:i4>426</vt:i4>
      </vt:variant>
      <vt:variant>
        <vt:i4>0</vt:i4>
      </vt:variant>
      <vt:variant>
        <vt:i4>5</vt:i4>
      </vt:variant>
      <vt:variant>
        <vt:lpwstr/>
      </vt:variant>
      <vt:variant>
        <vt:lpwstr>P1366</vt:lpwstr>
      </vt:variant>
      <vt:variant>
        <vt:i4>327748</vt:i4>
      </vt:variant>
      <vt:variant>
        <vt:i4>423</vt:i4>
      </vt:variant>
      <vt:variant>
        <vt:i4>0</vt:i4>
      </vt:variant>
      <vt:variant>
        <vt:i4>5</vt:i4>
      </vt:variant>
      <vt:variant>
        <vt:lpwstr/>
      </vt:variant>
      <vt:variant>
        <vt:lpwstr>P1446</vt:lpwstr>
      </vt:variant>
      <vt:variant>
        <vt:i4>327748</vt:i4>
      </vt:variant>
      <vt:variant>
        <vt:i4>420</vt:i4>
      </vt:variant>
      <vt:variant>
        <vt:i4>0</vt:i4>
      </vt:variant>
      <vt:variant>
        <vt:i4>5</vt:i4>
      </vt:variant>
      <vt:variant>
        <vt:lpwstr/>
      </vt:variant>
      <vt:variant>
        <vt:lpwstr>P1441</vt:lpwstr>
      </vt:variant>
      <vt:variant>
        <vt:i4>131140</vt:i4>
      </vt:variant>
      <vt:variant>
        <vt:i4>417</vt:i4>
      </vt:variant>
      <vt:variant>
        <vt:i4>0</vt:i4>
      </vt:variant>
      <vt:variant>
        <vt:i4>5</vt:i4>
      </vt:variant>
      <vt:variant>
        <vt:lpwstr/>
      </vt:variant>
      <vt:variant>
        <vt:lpwstr>P1436</vt:lpwstr>
      </vt:variant>
      <vt:variant>
        <vt:i4>458819</vt:i4>
      </vt:variant>
      <vt:variant>
        <vt:i4>414</vt:i4>
      </vt:variant>
      <vt:variant>
        <vt:i4>0</vt:i4>
      </vt:variant>
      <vt:variant>
        <vt:i4>5</vt:i4>
      </vt:variant>
      <vt:variant>
        <vt:lpwstr/>
      </vt:variant>
      <vt:variant>
        <vt:lpwstr>P1361</vt:lpwstr>
      </vt:variant>
      <vt:variant>
        <vt:i4>7667768</vt:i4>
      </vt:variant>
      <vt:variant>
        <vt:i4>411</vt:i4>
      </vt:variant>
      <vt:variant>
        <vt:i4>0</vt:i4>
      </vt:variant>
      <vt:variant>
        <vt:i4>5</vt:i4>
      </vt:variant>
      <vt:variant>
        <vt:lpwstr>consultantplus://offline/ref=C013E3C0F07AE545CF72A4CF65D7E648A4A91BD64630DFC786AF96C7E08EFF27D166B55AB87C62CC0B4BN</vt:lpwstr>
      </vt:variant>
      <vt:variant>
        <vt:lpwstr/>
      </vt:variant>
      <vt:variant>
        <vt:i4>131140</vt:i4>
      </vt:variant>
      <vt:variant>
        <vt:i4>408</vt:i4>
      </vt:variant>
      <vt:variant>
        <vt:i4>0</vt:i4>
      </vt:variant>
      <vt:variant>
        <vt:i4>5</vt:i4>
      </vt:variant>
      <vt:variant>
        <vt:lpwstr/>
      </vt:variant>
      <vt:variant>
        <vt:lpwstr>P1431</vt:lpwstr>
      </vt:variant>
      <vt:variant>
        <vt:i4>7667771</vt:i4>
      </vt:variant>
      <vt:variant>
        <vt:i4>405</vt:i4>
      </vt:variant>
      <vt:variant>
        <vt:i4>0</vt:i4>
      </vt:variant>
      <vt:variant>
        <vt:i4>5</vt:i4>
      </vt:variant>
      <vt:variant>
        <vt:lpwstr>consultantplus://offline/ref=C013E3C0F07AE545CF72A4CF65D7E648A4A91BD64630DFC786AF96C7E08EFF27D166B55AB87C62CC0B4AN</vt:lpwstr>
      </vt:variant>
      <vt:variant>
        <vt:lpwstr/>
      </vt:variant>
      <vt:variant>
        <vt:i4>196676</vt:i4>
      </vt:variant>
      <vt:variant>
        <vt:i4>402</vt:i4>
      </vt:variant>
      <vt:variant>
        <vt:i4>0</vt:i4>
      </vt:variant>
      <vt:variant>
        <vt:i4>5</vt:i4>
      </vt:variant>
      <vt:variant>
        <vt:lpwstr/>
      </vt:variant>
      <vt:variant>
        <vt:lpwstr>P1426</vt:lpwstr>
      </vt:variant>
      <vt:variant>
        <vt:i4>7667823</vt:i4>
      </vt:variant>
      <vt:variant>
        <vt:i4>399</vt:i4>
      </vt:variant>
      <vt:variant>
        <vt:i4>0</vt:i4>
      </vt:variant>
      <vt:variant>
        <vt:i4>5</vt:i4>
      </vt:variant>
      <vt:variant>
        <vt:lpwstr>consultantplus://offline/ref=C013E3C0F07AE545CF72A4CF65D7E648A4A91BD64630DFC786AF96C7E08EFF27D166B55AB87C62CD0B42N</vt:lpwstr>
      </vt:variant>
      <vt:variant>
        <vt:lpwstr/>
      </vt:variant>
      <vt:variant>
        <vt:i4>196676</vt:i4>
      </vt:variant>
      <vt:variant>
        <vt:i4>396</vt:i4>
      </vt:variant>
      <vt:variant>
        <vt:i4>0</vt:i4>
      </vt:variant>
      <vt:variant>
        <vt:i4>5</vt:i4>
      </vt:variant>
      <vt:variant>
        <vt:lpwstr/>
      </vt:variant>
      <vt:variant>
        <vt:lpwstr>P1421</vt:lpwstr>
      </vt:variant>
      <vt:variant>
        <vt:i4>68</vt:i4>
      </vt:variant>
      <vt:variant>
        <vt:i4>393</vt:i4>
      </vt:variant>
      <vt:variant>
        <vt:i4>0</vt:i4>
      </vt:variant>
      <vt:variant>
        <vt:i4>5</vt:i4>
      </vt:variant>
      <vt:variant>
        <vt:lpwstr/>
      </vt:variant>
      <vt:variant>
        <vt:lpwstr>P1416</vt:lpwstr>
      </vt:variant>
      <vt:variant>
        <vt:i4>68</vt:i4>
      </vt:variant>
      <vt:variant>
        <vt:i4>390</vt:i4>
      </vt:variant>
      <vt:variant>
        <vt:i4>0</vt:i4>
      </vt:variant>
      <vt:variant>
        <vt:i4>5</vt:i4>
      </vt:variant>
      <vt:variant>
        <vt:lpwstr/>
      </vt:variant>
      <vt:variant>
        <vt:lpwstr>P1411</vt:lpwstr>
      </vt:variant>
      <vt:variant>
        <vt:i4>65604</vt:i4>
      </vt:variant>
      <vt:variant>
        <vt:i4>387</vt:i4>
      </vt:variant>
      <vt:variant>
        <vt:i4>0</vt:i4>
      </vt:variant>
      <vt:variant>
        <vt:i4>5</vt:i4>
      </vt:variant>
      <vt:variant>
        <vt:lpwstr/>
      </vt:variant>
      <vt:variant>
        <vt:lpwstr>P1406</vt:lpwstr>
      </vt:variant>
      <vt:variant>
        <vt:i4>65604</vt:i4>
      </vt:variant>
      <vt:variant>
        <vt:i4>384</vt:i4>
      </vt:variant>
      <vt:variant>
        <vt:i4>0</vt:i4>
      </vt:variant>
      <vt:variant>
        <vt:i4>5</vt:i4>
      </vt:variant>
      <vt:variant>
        <vt:lpwstr/>
      </vt:variant>
      <vt:variant>
        <vt:lpwstr>P1401</vt:lpwstr>
      </vt:variant>
      <vt:variant>
        <vt:i4>524355</vt:i4>
      </vt:variant>
      <vt:variant>
        <vt:i4>381</vt:i4>
      </vt:variant>
      <vt:variant>
        <vt:i4>0</vt:i4>
      </vt:variant>
      <vt:variant>
        <vt:i4>5</vt:i4>
      </vt:variant>
      <vt:variant>
        <vt:lpwstr/>
      </vt:variant>
      <vt:variant>
        <vt:lpwstr>P1396</vt:lpwstr>
      </vt:variant>
      <vt:variant>
        <vt:i4>524355</vt:i4>
      </vt:variant>
      <vt:variant>
        <vt:i4>378</vt:i4>
      </vt:variant>
      <vt:variant>
        <vt:i4>0</vt:i4>
      </vt:variant>
      <vt:variant>
        <vt:i4>5</vt:i4>
      </vt:variant>
      <vt:variant>
        <vt:lpwstr/>
      </vt:variant>
      <vt:variant>
        <vt:lpwstr>P1391</vt:lpwstr>
      </vt:variant>
      <vt:variant>
        <vt:i4>262211</vt:i4>
      </vt:variant>
      <vt:variant>
        <vt:i4>375</vt:i4>
      </vt:variant>
      <vt:variant>
        <vt:i4>0</vt:i4>
      </vt:variant>
      <vt:variant>
        <vt:i4>5</vt:i4>
      </vt:variant>
      <vt:variant>
        <vt:lpwstr/>
      </vt:variant>
      <vt:variant>
        <vt:lpwstr>P1356</vt:lpwstr>
      </vt:variant>
      <vt:variant>
        <vt:i4>589891</vt:i4>
      </vt:variant>
      <vt:variant>
        <vt:i4>372</vt:i4>
      </vt:variant>
      <vt:variant>
        <vt:i4>0</vt:i4>
      </vt:variant>
      <vt:variant>
        <vt:i4>5</vt:i4>
      </vt:variant>
      <vt:variant>
        <vt:lpwstr/>
      </vt:variant>
      <vt:variant>
        <vt:lpwstr>P1386</vt:lpwstr>
      </vt:variant>
      <vt:variant>
        <vt:i4>589891</vt:i4>
      </vt:variant>
      <vt:variant>
        <vt:i4>369</vt:i4>
      </vt:variant>
      <vt:variant>
        <vt:i4>0</vt:i4>
      </vt:variant>
      <vt:variant>
        <vt:i4>5</vt:i4>
      </vt:variant>
      <vt:variant>
        <vt:lpwstr/>
      </vt:variant>
      <vt:variant>
        <vt:lpwstr>P1381</vt:lpwstr>
      </vt:variant>
      <vt:variant>
        <vt:i4>393283</vt:i4>
      </vt:variant>
      <vt:variant>
        <vt:i4>366</vt:i4>
      </vt:variant>
      <vt:variant>
        <vt:i4>0</vt:i4>
      </vt:variant>
      <vt:variant>
        <vt:i4>5</vt:i4>
      </vt:variant>
      <vt:variant>
        <vt:lpwstr/>
      </vt:variant>
      <vt:variant>
        <vt:lpwstr>P1376</vt:lpwstr>
      </vt:variant>
      <vt:variant>
        <vt:i4>262211</vt:i4>
      </vt:variant>
      <vt:variant>
        <vt:i4>363</vt:i4>
      </vt:variant>
      <vt:variant>
        <vt:i4>0</vt:i4>
      </vt:variant>
      <vt:variant>
        <vt:i4>5</vt:i4>
      </vt:variant>
      <vt:variant>
        <vt:lpwstr/>
      </vt:variant>
      <vt:variant>
        <vt:lpwstr>P1351</vt:lpwstr>
      </vt:variant>
      <vt:variant>
        <vt:i4>393283</vt:i4>
      </vt:variant>
      <vt:variant>
        <vt:i4>360</vt:i4>
      </vt:variant>
      <vt:variant>
        <vt:i4>0</vt:i4>
      </vt:variant>
      <vt:variant>
        <vt:i4>5</vt:i4>
      </vt:variant>
      <vt:variant>
        <vt:lpwstr/>
      </vt:variant>
      <vt:variant>
        <vt:lpwstr>P1371</vt:lpwstr>
      </vt:variant>
      <vt:variant>
        <vt:i4>458819</vt:i4>
      </vt:variant>
      <vt:variant>
        <vt:i4>357</vt:i4>
      </vt:variant>
      <vt:variant>
        <vt:i4>0</vt:i4>
      </vt:variant>
      <vt:variant>
        <vt:i4>5</vt:i4>
      </vt:variant>
      <vt:variant>
        <vt:lpwstr/>
      </vt:variant>
      <vt:variant>
        <vt:lpwstr>P1366</vt:lpwstr>
      </vt:variant>
      <vt:variant>
        <vt:i4>458819</vt:i4>
      </vt:variant>
      <vt:variant>
        <vt:i4>354</vt:i4>
      </vt:variant>
      <vt:variant>
        <vt:i4>0</vt:i4>
      </vt:variant>
      <vt:variant>
        <vt:i4>5</vt:i4>
      </vt:variant>
      <vt:variant>
        <vt:lpwstr/>
      </vt:variant>
      <vt:variant>
        <vt:lpwstr>P1361</vt:lpwstr>
      </vt:variant>
      <vt:variant>
        <vt:i4>262211</vt:i4>
      </vt:variant>
      <vt:variant>
        <vt:i4>351</vt:i4>
      </vt:variant>
      <vt:variant>
        <vt:i4>0</vt:i4>
      </vt:variant>
      <vt:variant>
        <vt:i4>5</vt:i4>
      </vt:variant>
      <vt:variant>
        <vt:lpwstr/>
      </vt:variant>
      <vt:variant>
        <vt:lpwstr>P1356</vt:lpwstr>
      </vt:variant>
      <vt:variant>
        <vt:i4>262211</vt:i4>
      </vt:variant>
      <vt:variant>
        <vt:i4>348</vt:i4>
      </vt:variant>
      <vt:variant>
        <vt:i4>0</vt:i4>
      </vt:variant>
      <vt:variant>
        <vt:i4>5</vt:i4>
      </vt:variant>
      <vt:variant>
        <vt:lpwstr/>
      </vt:variant>
      <vt:variant>
        <vt:lpwstr>P1351</vt:lpwstr>
      </vt:variant>
      <vt:variant>
        <vt:i4>65</vt:i4>
      </vt:variant>
      <vt:variant>
        <vt:i4>345</vt:i4>
      </vt:variant>
      <vt:variant>
        <vt:i4>0</vt:i4>
      </vt:variant>
      <vt:variant>
        <vt:i4>5</vt:i4>
      </vt:variant>
      <vt:variant>
        <vt:lpwstr/>
      </vt:variant>
      <vt:variant>
        <vt:lpwstr>P1115</vt:lpwstr>
      </vt:variant>
      <vt:variant>
        <vt:i4>65</vt:i4>
      </vt:variant>
      <vt:variant>
        <vt:i4>342</vt:i4>
      </vt:variant>
      <vt:variant>
        <vt:i4>0</vt:i4>
      </vt:variant>
      <vt:variant>
        <vt:i4>5</vt:i4>
      </vt:variant>
      <vt:variant>
        <vt:lpwstr/>
      </vt:variant>
      <vt:variant>
        <vt:lpwstr>P1110</vt:lpwstr>
      </vt:variant>
      <vt:variant>
        <vt:i4>65601</vt:i4>
      </vt:variant>
      <vt:variant>
        <vt:i4>339</vt:i4>
      </vt:variant>
      <vt:variant>
        <vt:i4>0</vt:i4>
      </vt:variant>
      <vt:variant>
        <vt:i4>5</vt:i4>
      </vt:variant>
      <vt:variant>
        <vt:lpwstr/>
      </vt:variant>
      <vt:variant>
        <vt:lpwstr>P1105</vt:lpwstr>
      </vt:variant>
      <vt:variant>
        <vt:i4>65601</vt:i4>
      </vt:variant>
      <vt:variant>
        <vt:i4>336</vt:i4>
      </vt:variant>
      <vt:variant>
        <vt:i4>0</vt:i4>
      </vt:variant>
      <vt:variant>
        <vt:i4>5</vt:i4>
      </vt:variant>
      <vt:variant>
        <vt:lpwstr/>
      </vt:variant>
      <vt:variant>
        <vt:lpwstr>P1100</vt:lpwstr>
      </vt:variant>
      <vt:variant>
        <vt:i4>589895</vt:i4>
      </vt:variant>
      <vt:variant>
        <vt:i4>333</vt:i4>
      </vt:variant>
      <vt:variant>
        <vt:i4>0</vt:i4>
      </vt:variant>
      <vt:variant>
        <vt:i4>5</vt:i4>
      </vt:variant>
      <vt:variant>
        <vt:lpwstr/>
      </vt:variant>
      <vt:variant>
        <vt:lpwstr>P970</vt:lpwstr>
      </vt:variant>
      <vt:variant>
        <vt:i4>524352</vt:i4>
      </vt:variant>
      <vt:variant>
        <vt:i4>330</vt:i4>
      </vt:variant>
      <vt:variant>
        <vt:i4>0</vt:i4>
      </vt:variant>
      <vt:variant>
        <vt:i4>5</vt:i4>
      </vt:variant>
      <vt:variant>
        <vt:lpwstr/>
      </vt:variant>
      <vt:variant>
        <vt:lpwstr>P1095</vt:lpwstr>
      </vt:variant>
      <vt:variant>
        <vt:i4>524352</vt:i4>
      </vt:variant>
      <vt:variant>
        <vt:i4>327</vt:i4>
      </vt:variant>
      <vt:variant>
        <vt:i4>0</vt:i4>
      </vt:variant>
      <vt:variant>
        <vt:i4>5</vt:i4>
      </vt:variant>
      <vt:variant>
        <vt:lpwstr/>
      </vt:variant>
      <vt:variant>
        <vt:lpwstr>P1090</vt:lpwstr>
      </vt:variant>
      <vt:variant>
        <vt:i4>589888</vt:i4>
      </vt:variant>
      <vt:variant>
        <vt:i4>324</vt:i4>
      </vt:variant>
      <vt:variant>
        <vt:i4>0</vt:i4>
      </vt:variant>
      <vt:variant>
        <vt:i4>5</vt:i4>
      </vt:variant>
      <vt:variant>
        <vt:lpwstr/>
      </vt:variant>
      <vt:variant>
        <vt:lpwstr>P1085</vt:lpwstr>
      </vt:variant>
      <vt:variant>
        <vt:i4>589888</vt:i4>
      </vt:variant>
      <vt:variant>
        <vt:i4>321</vt:i4>
      </vt:variant>
      <vt:variant>
        <vt:i4>0</vt:i4>
      </vt:variant>
      <vt:variant>
        <vt:i4>5</vt:i4>
      </vt:variant>
      <vt:variant>
        <vt:lpwstr/>
      </vt:variant>
      <vt:variant>
        <vt:lpwstr>P1080</vt:lpwstr>
      </vt:variant>
      <vt:variant>
        <vt:i4>393280</vt:i4>
      </vt:variant>
      <vt:variant>
        <vt:i4>318</vt:i4>
      </vt:variant>
      <vt:variant>
        <vt:i4>0</vt:i4>
      </vt:variant>
      <vt:variant>
        <vt:i4>5</vt:i4>
      </vt:variant>
      <vt:variant>
        <vt:lpwstr/>
      </vt:variant>
      <vt:variant>
        <vt:lpwstr>P1075</vt:lpwstr>
      </vt:variant>
      <vt:variant>
        <vt:i4>786502</vt:i4>
      </vt:variant>
      <vt:variant>
        <vt:i4>315</vt:i4>
      </vt:variant>
      <vt:variant>
        <vt:i4>0</vt:i4>
      </vt:variant>
      <vt:variant>
        <vt:i4>5</vt:i4>
      </vt:variant>
      <vt:variant>
        <vt:lpwstr/>
      </vt:variant>
      <vt:variant>
        <vt:lpwstr>P965</vt:lpwstr>
      </vt:variant>
      <vt:variant>
        <vt:i4>393280</vt:i4>
      </vt:variant>
      <vt:variant>
        <vt:i4>312</vt:i4>
      </vt:variant>
      <vt:variant>
        <vt:i4>0</vt:i4>
      </vt:variant>
      <vt:variant>
        <vt:i4>5</vt:i4>
      </vt:variant>
      <vt:variant>
        <vt:lpwstr/>
      </vt:variant>
      <vt:variant>
        <vt:lpwstr>P1070</vt:lpwstr>
      </vt:variant>
      <vt:variant>
        <vt:i4>589894</vt:i4>
      </vt:variant>
      <vt:variant>
        <vt:i4>309</vt:i4>
      </vt:variant>
      <vt:variant>
        <vt:i4>0</vt:i4>
      </vt:variant>
      <vt:variant>
        <vt:i4>5</vt:i4>
      </vt:variant>
      <vt:variant>
        <vt:lpwstr/>
      </vt:variant>
      <vt:variant>
        <vt:lpwstr>P960</vt:lpwstr>
      </vt:variant>
      <vt:variant>
        <vt:i4>458816</vt:i4>
      </vt:variant>
      <vt:variant>
        <vt:i4>306</vt:i4>
      </vt:variant>
      <vt:variant>
        <vt:i4>0</vt:i4>
      </vt:variant>
      <vt:variant>
        <vt:i4>5</vt:i4>
      </vt:variant>
      <vt:variant>
        <vt:lpwstr/>
      </vt:variant>
      <vt:variant>
        <vt:lpwstr>P1065</vt:lpwstr>
      </vt:variant>
      <vt:variant>
        <vt:i4>458816</vt:i4>
      </vt:variant>
      <vt:variant>
        <vt:i4>303</vt:i4>
      </vt:variant>
      <vt:variant>
        <vt:i4>0</vt:i4>
      </vt:variant>
      <vt:variant>
        <vt:i4>5</vt:i4>
      </vt:variant>
      <vt:variant>
        <vt:lpwstr/>
      </vt:variant>
      <vt:variant>
        <vt:lpwstr>P1060</vt:lpwstr>
      </vt:variant>
      <vt:variant>
        <vt:i4>262208</vt:i4>
      </vt:variant>
      <vt:variant>
        <vt:i4>300</vt:i4>
      </vt:variant>
      <vt:variant>
        <vt:i4>0</vt:i4>
      </vt:variant>
      <vt:variant>
        <vt:i4>5</vt:i4>
      </vt:variant>
      <vt:variant>
        <vt:lpwstr/>
      </vt:variant>
      <vt:variant>
        <vt:lpwstr>P1055</vt:lpwstr>
      </vt:variant>
      <vt:variant>
        <vt:i4>786501</vt:i4>
      </vt:variant>
      <vt:variant>
        <vt:i4>297</vt:i4>
      </vt:variant>
      <vt:variant>
        <vt:i4>0</vt:i4>
      </vt:variant>
      <vt:variant>
        <vt:i4>5</vt:i4>
      </vt:variant>
      <vt:variant>
        <vt:lpwstr/>
      </vt:variant>
      <vt:variant>
        <vt:lpwstr>P955</vt:lpwstr>
      </vt:variant>
      <vt:variant>
        <vt:i4>262208</vt:i4>
      </vt:variant>
      <vt:variant>
        <vt:i4>294</vt:i4>
      </vt:variant>
      <vt:variant>
        <vt:i4>0</vt:i4>
      </vt:variant>
      <vt:variant>
        <vt:i4>5</vt:i4>
      </vt:variant>
      <vt:variant>
        <vt:lpwstr/>
      </vt:variant>
      <vt:variant>
        <vt:lpwstr>P1050</vt:lpwstr>
      </vt:variant>
      <vt:variant>
        <vt:i4>327744</vt:i4>
      </vt:variant>
      <vt:variant>
        <vt:i4>291</vt:i4>
      </vt:variant>
      <vt:variant>
        <vt:i4>0</vt:i4>
      </vt:variant>
      <vt:variant>
        <vt:i4>5</vt:i4>
      </vt:variant>
      <vt:variant>
        <vt:lpwstr/>
      </vt:variant>
      <vt:variant>
        <vt:lpwstr>P1045</vt:lpwstr>
      </vt:variant>
      <vt:variant>
        <vt:i4>327744</vt:i4>
      </vt:variant>
      <vt:variant>
        <vt:i4>288</vt:i4>
      </vt:variant>
      <vt:variant>
        <vt:i4>0</vt:i4>
      </vt:variant>
      <vt:variant>
        <vt:i4>5</vt:i4>
      </vt:variant>
      <vt:variant>
        <vt:lpwstr/>
      </vt:variant>
      <vt:variant>
        <vt:lpwstr>P1040</vt:lpwstr>
      </vt:variant>
      <vt:variant>
        <vt:i4>589893</vt:i4>
      </vt:variant>
      <vt:variant>
        <vt:i4>285</vt:i4>
      </vt:variant>
      <vt:variant>
        <vt:i4>0</vt:i4>
      </vt:variant>
      <vt:variant>
        <vt:i4>5</vt:i4>
      </vt:variant>
      <vt:variant>
        <vt:lpwstr/>
      </vt:variant>
      <vt:variant>
        <vt:lpwstr>P950</vt:lpwstr>
      </vt:variant>
      <vt:variant>
        <vt:i4>131136</vt:i4>
      </vt:variant>
      <vt:variant>
        <vt:i4>282</vt:i4>
      </vt:variant>
      <vt:variant>
        <vt:i4>0</vt:i4>
      </vt:variant>
      <vt:variant>
        <vt:i4>5</vt:i4>
      </vt:variant>
      <vt:variant>
        <vt:lpwstr/>
      </vt:variant>
      <vt:variant>
        <vt:lpwstr>P1035</vt:lpwstr>
      </vt:variant>
      <vt:variant>
        <vt:i4>131136</vt:i4>
      </vt:variant>
      <vt:variant>
        <vt:i4>279</vt:i4>
      </vt:variant>
      <vt:variant>
        <vt:i4>0</vt:i4>
      </vt:variant>
      <vt:variant>
        <vt:i4>5</vt:i4>
      </vt:variant>
      <vt:variant>
        <vt:lpwstr/>
      </vt:variant>
      <vt:variant>
        <vt:lpwstr>P1030</vt:lpwstr>
      </vt:variant>
      <vt:variant>
        <vt:i4>7667762</vt:i4>
      </vt:variant>
      <vt:variant>
        <vt:i4>276</vt:i4>
      </vt:variant>
      <vt:variant>
        <vt:i4>0</vt:i4>
      </vt:variant>
      <vt:variant>
        <vt:i4>5</vt:i4>
      </vt:variant>
      <vt:variant>
        <vt:lpwstr>consultantplus://offline/ref=C013E3C0F07AE545CF72A4CF65D7E648A4A91BD64630DFC786AF96C7E08EFF27D166B55AB87C62C80B43N</vt:lpwstr>
      </vt:variant>
      <vt:variant>
        <vt:lpwstr/>
      </vt:variant>
      <vt:variant>
        <vt:i4>196672</vt:i4>
      </vt:variant>
      <vt:variant>
        <vt:i4>273</vt:i4>
      </vt:variant>
      <vt:variant>
        <vt:i4>0</vt:i4>
      </vt:variant>
      <vt:variant>
        <vt:i4>5</vt:i4>
      </vt:variant>
      <vt:variant>
        <vt:lpwstr/>
      </vt:variant>
      <vt:variant>
        <vt:lpwstr>P1025</vt:lpwstr>
      </vt:variant>
      <vt:variant>
        <vt:i4>196672</vt:i4>
      </vt:variant>
      <vt:variant>
        <vt:i4>270</vt:i4>
      </vt:variant>
      <vt:variant>
        <vt:i4>0</vt:i4>
      </vt:variant>
      <vt:variant>
        <vt:i4>5</vt:i4>
      </vt:variant>
      <vt:variant>
        <vt:lpwstr/>
      </vt:variant>
      <vt:variant>
        <vt:lpwstr>P1020</vt:lpwstr>
      </vt:variant>
      <vt:variant>
        <vt:i4>786500</vt:i4>
      </vt:variant>
      <vt:variant>
        <vt:i4>267</vt:i4>
      </vt:variant>
      <vt:variant>
        <vt:i4>0</vt:i4>
      </vt:variant>
      <vt:variant>
        <vt:i4>5</vt:i4>
      </vt:variant>
      <vt:variant>
        <vt:lpwstr/>
      </vt:variant>
      <vt:variant>
        <vt:lpwstr>P945</vt:lpwstr>
      </vt:variant>
      <vt:variant>
        <vt:i4>64</vt:i4>
      </vt:variant>
      <vt:variant>
        <vt:i4>264</vt:i4>
      </vt:variant>
      <vt:variant>
        <vt:i4>0</vt:i4>
      </vt:variant>
      <vt:variant>
        <vt:i4>5</vt:i4>
      </vt:variant>
      <vt:variant>
        <vt:lpwstr/>
      </vt:variant>
      <vt:variant>
        <vt:lpwstr>P1015</vt:lpwstr>
      </vt:variant>
      <vt:variant>
        <vt:i4>64</vt:i4>
      </vt:variant>
      <vt:variant>
        <vt:i4>261</vt:i4>
      </vt:variant>
      <vt:variant>
        <vt:i4>0</vt:i4>
      </vt:variant>
      <vt:variant>
        <vt:i4>5</vt:i4>
      </vt:variant>
      <vt:variant>
        <vt:lpwstr/>
      </vt:variant>
      <vt:variant>
        <vt:lpwstr>P1010</vt:lpwstr>
      </vt:variant>
      <vt:variant>
        <vt:i4>65600</vt:i4>
      </vt:variant>
      <vt:variant>
        <vt:i4>258</vt:i4>
      </vt:variant>
      <vt:variant>
        <vt:i4>0</vt:i4>
      </vt:variant>
      <vt:variant>
        <vt:i4>5</vt:i4>
      </vt:variant>
      <vt:variant>
        <vt:lpwstr/>
      </vt:variant>
      <vt:variant>
        <vt:lpwstr>P1005</vt:lpwstr>
      </vt:variant>
      <vt:variant>
        <vt:i4>65600</vt:i4>
      </vt:variant>
      <vt:variant>
        <vt:i4>255</vt:i4>
      </vt:variant>
      <vt:variant>
        <vt:i4>0</vt:i4>
      </vt:variant>
      <vt:variant>
        <vt:i4>5</vt:i4>
      </vt:variant>
      <vt:variant>
        <vt:lpwstr/>
      </vt:variant>
      <vt:variant>
        <vt:lpwstr>P1000</vt:lpwstr>
      </vt:variant>
      <vt:variant>
        <vt:i4>786505</vt:i4>
      </vt:variant>
      <vt:variant>
        <vt:i4>252</vt:i4>
      </vt:variant>
      <vt:variant>
        <vt:i4>0</vt:i4>
      </vt:variant>
      <vt:variant>
        <vt:i4>5</vt:i4>
      </vt:variant>
      <vt:variant>
        <vt:lpwstr/>
      </vt:variant>
      <vt:variant>
        <vt:lpwstr>P995</vt:lpwstr>
      </vt:variant>
      <vt:variant>
        <vt:i4>589897</vt:i4>
      </vt:variant>
      <vt:variant>
        <vt:i4>249</vt:i4>
      </vt:variant>
      <vt:variant>
        <vt:i4>0</vt:i4>
      </vt:variant>
      <vt:variant>
        <vt:i4>5</vt:i4>
      </vt:variant>
      <vt:variant>
        <vt:lpwstr/>
      </vt:variant>
      <vt:variant>
        <vt:lpwstr>P990</vt:lpwstr>
      </vt:variant>
      <vt:variant>
        <vt:i4>786504</vt:i4>
      </vt:variant>
      <vt:variant>
        <vt:i4>246</vt:i4>
      </vt:variant>
      <vt:variant>
        <vt:i4>0</vt:i4>
      </vt:variant>
      <vt:variant>
        <vt:i4>5</vt:i4>
      </vt:variant>
      <vt:variant>
        <vt:lpwstr/>
      </vt:variant>
      <vt:variant>
        <vt:lpwstr>P985</vt:lpwstr>
      </vt:variant>
      <vt:variant>
        <vt:i4>589896</vt:i4>
      </vt:variant>
      <vt:variant>
        <vt:i4>243</vt:i4>
      </vt:variant>
      <vt:variant>
        <vt:i4>0</vt:i4>
      </vt:variant>
      <vt:variant>
        <vt:i4>5</vt:i4>
      </vt:variant>
      <vt:variant>
        <vt:lpwstr/>
      </vt:variant>
      <vt:variant>
        <vt:lpwstr>P980</vt:lpwstr>
      </vt:variant>
      <vt:variant>
        <vt:i4>589892</vt:i4>
      </vt:variant>
      <vt:variant>
        <vt:i4>240</vt:i4>
      </vt:variant>
      <vt:variant>
        <vt:i4>0</vt:i4>
      </vt:variant>
      <vt:variant>
        <vt:i4>5</vt:i4>
      </vt:variant>
      <vt:variant>
        <vt:lpwstr/>
      </vt:variant>
      <vt:variant>
        <vt:lpwstr>P940</vt:lpwstr>
      </vt:variant>
      <vt:variant>
        <vt:i4>786503</vt:i4>
      </vt:variant>
      <vt:variant>
        <vt:i4>237</vt:i4>
      </vt:variant>
      <vt:variant>
        <vt:i4>0</vt:i4>
      </vt:variant>
      <vt:variant>
        <vt:i4>5</vt:i4>
      </vt:variant>
      <vt:variant>
        <vt:lpwstr/>
      </vt:variant>
      <vt:variant>
        <vt:lpwstr>P975</vt:lpwstr>
      </vt:variant>
      <vt:variant>
        <vt:i4>786499</vt:i4>
      </vt:variant>
      <vt:variant>
        <vt:i4>234</vt:i4>
      </vt:variant>
      <vt:variant>
        <vt:i4>0</vt:i4>
      </vt:variant>
      <vt:variant>
        <vt:i4>5</vt:i4>
      </vt:variant>
      <vt:variant>
        <vt:lpwstr/>
      </vt:variant>
      <vt:variant>
        <vt:lpwstr>P935</vt:lpwstr>
      </vt:variant>
      <vt:variant>
        <vt:i4>589895</vt:i4>
      </vt:variant>
      <vt:variant>
        <vt:i4>231</vt:i4>
      </vt:variant>
      <vt:variant>
        <vt:i4>0</vt:i4>
      </vt:variant>
      <vt:variant>
        <vt:i4>5</vt:i4>
      </vt:variant>
      <vt:variant>
        <vt:lpwstr/>
      </vt:variant>
      <vt:variant>
        <vt:lpwstr>P970</vt:lpwstr>
      </vt:variant>
      <vt:variant>
        <vt:i4>786502</vt:i4>
      </vt:variant>
      <vt:variant>
        <vt:i4>228</vt:i4>
      </vt:variant>
      <vt:variant>
        <vt:i4>0</vt:i4>
      </vt:variant>
      <vt:variant>
        <vt:i4>5</vt:i4>
      </vt:variant>
      <vt:variant>
        <vt:lpwstr/>
      </vt:variant>
      <vt:variant>
        <vt:lpwstr>P965</vt:lpwstr>
      </vt:variant>
      <vt:variant>
        <vt:i4>589894</vt:i4>
      </vt:variant>
      <vt:variant>
        <vt:i4>225</vt:i4>
      </vt:variant>
      <vt:variant>
        <vt:i4>0</vt:i4>
      </vt:variant>
      <vt:variant>
        <vt:i4>5</vt:i4>
      </vt:variant>
      <vt:variant>
        <vt:lpwstr/>
      </vt:variant>
      <vt:variant>
        <vt:lpwstr>P960</vt:lpwstr>
      </vt:variant>
      <vt:variant>
        <vt:i4>786501</vt:i4>
      </vt:variant>
      <vt:variant>
        <vt:i4>222</vt:i4>
      </vt:variant>
      <vt:variant>
        <vt:i4>0</vt:i4>
      </vt:variant>
      <vt:variant>
        <vt:i4>5</vt:i4>
      </vt:variant>
      <vt:variant>
        <vt:lpwstr/>
      </vt:variant>
      <vt:variant>
        <vt:lpwstr>P955</vt:lpwstr>
      </vt:variant>
      <vt:variant>
        <vt:i4>589893</vt:i4>
      </vt:variant>
      <vt:variant>
        <vt:i4>219</vt:i4>
      </vt:variant>
      <vt:variant>
        <vt:i4>0</vt:i4>
      </vt:variant>
      <vt:variant>
        <vt:i4>5</vt:i4>
      </vt:variant>
      <vt:variant>
        <vt:lpwstr/>
      </vt:variant>
      <vt:variant>
        <vt:lpwstr>P950</vt:lpwstr>
      </vt:variant>
      <vt:variant>
        <vt:i4>786500</vt:i4>
      </vt:variant>
      <vt:variant>
        <vt:i4>216</vt:i4>
      </vt:variant>
      <vt:variant>
        <vt:i4>0</vt:i4>
      </vt:variant>
      <vt:variant>
        <vt:i4>5</vt:i4>
      </vt:variant>
      <vt:variant>
        <vt:lpwstr/>
      </vt:variant>
      <vt:variant>
        <vt:lpwstr>P945</vt:lpwstr>
      </vt:variant>
      <vt:variant>
        <vt:i4>589892</vt:i4>
      </vt:variant>
      <vt:variant>
        <vt:i4>213</vt:i4>
      </vt:variant>
      <vt:variant>
        <vt:i4>0</vt:i4>
      </vt:variant>
      <vt:variant>
        <vt:i4>5</vt:i4>
      </vt:variant>
      <vt:variant>
        <vt:lpwstr/>
      </vt:variant>
      <vt:variant>
        <vt:lpwstr>P940</vt:lpwstr>
      </vt:variant>
      <vt:variant>
        <vt:i4>786499</vt:i4>
      </vt:variant>
      <vt:variant>
        <vt:i4>210</vt:i4>
      </vt:variant>
      <vt:variant>
        <vt:i4>0</vt:i4>
      </vt:variant>
      <vt:variant>
        <vt:i4>5</vt:i4>
      </vt:variant>
      <vt:variant>
        <vt:lpwstr/>
      </vt:variant>
      <vt:variant>
        <vt:lpwstr>P935</vt:lpwstr>
      </vt:variant>
      <vt:variant>
        <vt:i4>69</vt:i4>
      </vt:variant>
      <vt:variant>
        <vt:i4>207</vt:i4>
      </vt:variant>
      <vt:variant>
        <vt:i4>0</vt:i4>
      </vt:variant>
      <vt:variant>
        <vt:i4>5</vt:i4>
      </vt:variant>
      <vt:variant>
        <vt:lpwstr/>
      </vt:variant>
      <vt:variant>
        <vt:lpwstr>P2520</vt:lpwstr>
      </vt:variant>
      <vt:variant>
        <vt:i4>196677</vt:i4>
      </vt:variant>
      <vt:variant>
        <vt:i4>204</vt:i4>
      </vt:variant>
      <vt:variant>
        <vt:i4>0</vt:i4>
      </vt:variant>
      <vt:variant>
        <vt:i4>5</vt:i4>
      </vt:variant>
      <vt:variant>
        <vt:lpwstr/>
      </vt:variant>
      <vt:variant>
        <vt:lpwstr>P2511</vt:lpwstr>
      </vt:variant>
      <vt:variant>
        <vt:i4>655428</vt:i4>
      </vt:variant>
      <vt:variant>
        <vt:i4>201</vt:i4>
      </vt:variant>
      <vt:variant>
        <vt:i4>0</vt:i4>
      </vt:variant>
      <vt:variant>
        <vt:i4>5</vt:i4>
      </vt:variant>
      <vt:variant>
        <vt:lpwstr/>
      </vt:variant>
      <vt:variant>
        <vt:lpwstr>P2489</vt:lpwstr>
      </vt:variant>
      <vt:variant>
        <vt:i4>2621499</vt:i4>
      </vt:variant>
      <vt:variant>
        <vt:i4>198</vt:i4>
      </vt:variant>
      <vt:variant>
        <vt:i4>0</vt:i4>
      </vt:variant>
      <vt:variant>
        <vt:i4>5</vt:i4>
      </vt:variant>
      <vt:variant>
        <vt:lpwstr>consultantplus://offline/ref=32CA238D502FECC813B9F5E07D1B03B846AF5D35CD1A47696EF4F3882945848FA5AD885D87164EC81749N</vt:lpwstr>
      </vt:variant>
      <vt:variant>
        <vt:lpwstr/>
      </vt:variant>
      <vt:variant>
        <vt:i4>327748</vt:i4>
      </vt:variant>
      <vt:variant>
        <vt:i4>195</vt:i4>
      </vt:variant>
      <vt:variant>
        <vt:i4>0</vt:i4>
      </vt:variant>
      <vt:variant>
        <vt:i4>5</vt:i4>
      </vt:variant>
      <vt:variant>
        <vt:lpwstr/>
      </vt:variant>
      <vt:variant>
        <vt:lpwstr>P2475</vt:lpwstr>
      </vt:variant>
      <vt:variant>
        <vt:i4>327748</vt:i4>
      </vt:variant>
      <vt:variant>
        <vt:i4>192</vt:i4>
      </vt:variant>
      <vt:variant>
        <vt:i4>0</vt:i4>
      </vt:variant>
      <vt:variant>
        <vt:i4>5</vt:i4>
      </vt:variant>
      <vt:variant>
        <vt:lpwstr/>
      </vt:variant>
      <vt:variant>
        <vt:lpwstr>P2475</vt:lpwstr>
      </vt:variant>
      <vt:variant>
        <vt:i4>7733296</vt:i4>
      </vt:variant>
      <vt:variant>
        <vt:i4>189</vt:i4>
      </vt:variant>
      <vt:variant>
        <vt:i4>0</vt:i4>
      </vt:variant>
      <vt:variant>
        <vt:i4>5</vt:i4>
      </vt:variant>
      <vt:variant>
        <vt:lpwstr>consultantplus://offline/ref=734083B45A082D0AE4F9AFDB96B8B19F45AD9E5EF19F78AF59403131127CCDBCDA70AE5F5610FC9Eq4z8K</vt:lpwstr>
      </vt:variant>
      <vt:variant>
        <vt:lpwstr/>
      </vt:variant>
      <vt:variant>
        <vt:i4>2359345</vt:i4>
      </vt:variant>
      <vt:variant>
        <vt:i4>186</vt:i4>
      </vt:variant>
      <vt:variant>
        <vt:i4>0</vt:i4>
      </vt:variant>
      <vt:variant>
        <vt:i4>5</vt:i4>
      </vt:variant>
      <vt:variant>
        <vt:lpwstr>consultantplus://offline/ref=FD535C84E49BF69B8AC0CAD20EB4A559E08907653732760E4725D2A87EF2AAEFD47CCB7BE30901F1t6PCM</vt:lpwstr>
      </vt:variant>
      <vt:variant>
        <vt:lpwstr/>
      </vt:variant>
      <vt:variant>
        <vt:i4>65605</vt:i4>
      </vt:variant>
      <vt:variant>
        <vt:i4>183</vt:i4>
      </vt:variant>
      <vt:variant>
        <vt:i4>0</vt:i4>
      </vt:variant>
      <vt:variant>
        <vt:i4>5</vt:i4>
      </vt:variant>
      <vt:variant>
        <vt:lpwstr/>
      </vt:variant>
      <vt:variant>
        <vt:lpwstr>P2530</vt:lpwstr>
      </vt:variant>
      <vt:variant>
        <vt:i4>69</vt:i4>
      </vt:variant>
      <vt:variant>
        <vt:i4>180</vt:i4>
      </vt:variant>
      <vt:variant>
        <vt:i4>0</vt:i4>
      </vt:variant>
      <vt:variant>
        <vt:i4>5</vt:i4>
      </vt:variant>
      <vt:variant>
        <vt:lpwstr/>
      </vt:variant>
      <vt:variant>
        <vt:lpwstr>P2527</vt:lpwstr>
      </vt:variant>
      <vt:variant>
        <vt:i4>196677</vt:i4>
      </vt:variant>
      <vt:variant>
        <vt:i4>177</vt:i4>
      </vt:variant>
      <vt:variant>
        <vt:i4>0</vt:i4>
      </vt:variant>
      <vt:variant>
        <vt:i4>5</vt:i4>
      </vt:variant>
      <vt:variant>
        <vt:lpwstr/>
      </vt:variant>
      <vt:variant>
        <vt:lpwstr>P2517</vt:lpwstr>
      </vt:variant>
      <vt:variant>
        <vt:i4>196677</vt:i4>
      </vt:variant>
      <vt:variant>
        <vt:i4>174</vt:i4>
      </vt:variant>
      <vt:variant>
        <vt:i4>0</vt:i4>
      </vt:variant>
      <vt:variant>
        <vt:i4>5</vt:i4>
      </vt:variant>
      <vt:variant>
        <vt:lpwstr/>
      </vt:variant>
      <vt:variant>
        <vt:lpwstr>P2517</vt:lpwstr>
      </vt:variant>
      <vt:variant>
        <vt:i4>7012458</vt:i4>
      </vt:variant>
      <vt:variant>
        <vt:i4>171</vt:i4>
      </vt:variant>
      <vt:variant>
        <vt:i4>0</vt:i4>
      </vt:variant>
      <vt:variant>
        <vt:i4>5</vt:i4>
      </vt:variant>
      <vt:variant>
        <vt:lpwstr>consultantplus://offline/ref=9D299279871FE9516CB52A8553940FD3F911B90435634A3CF98B3EA7258B361C014E8FB5A4785F96r5K0K</vt:lpwstr>
      </vt:variant>
      <vt:variant>
        <vt:lpwstr/>
      </vt:variant>
      <vt:variant>
        <vt:i4>393283</vt:i4>
      </vt:variant>
      <vt:variant>
        <vt:i4>168</vt:i4>
      </vt:variant>
      <vt:variant>
        <vt:i4>0</vt:i4>
      </vt:variant>
      <vt:variant>
        <vt:i4>5</vt:i4>
      </vt:variant>
      <vt:variant>
        <vt:lpwstr/>
      </vt:variant>
      <vt:variant>
        <vt:lpwstr>P2347</vt:lpwstr>
      </vt:variant>
      <vt:variant>
        <vt:i4>65603</vt:i4>
      </vt:variant>
      <vt:variant>
        <vt:i4>165</vt:i4>
      </vt:variant>
      <vt:variant>
        <vt:i4>0</vt:i4>
      </vt:variant>
      <vt:variant>
        <vt:i4>5</vt:i4>
      </vt:variant>
      <vt:variant>
        <vt:lpwstr/>
      </vt:variant>
      <vt:variant>
        <vt:lpwstr>P1302</vt:lpwstr>
      </vt:variant>
      <vt:variant>
        <vt:i4>458817</vt:i4>
      </vt:variant>
      <vt:variant>
        <vt:i4>162</vt:i4>
      </vt:variant>
      <vt:variant>
        <vt:i4>0</vt:i4>
      </vt:variant>
      <vt:variant>
        <vt:i4>5</vt:i4>
      </vt:variant>
      <vt:variant>
        <vt:lpwstr/>
      </vt:variant>
      <vt:variant>
        <vt:lpwstr>P1162</vt:lpwstr>
      </vt:variant>
      <vt:variant>
        <vt:i4>524354</vt:i4>
      </vt:variant>
      <vt:variant>
        <vt:i4>159</vt:i4>
      </vt:variant>
      <vt:variant>
        <vt:i4>0</vt:i4>
      </vt:variant>
      <vt:variant>
        <vt:i4>5</vt:i4>
      </vt:variant>
      <vt:variant>
        <vt:lpwstr/>
      </vt:variant>
      <vt:variant>
        <vt:lpwstr>P1297</vt:lpwstr>
      </vt:variant>
      <vt:variant>
        <vt:i4>524354</vt:i4>
      </vt:variant>
      <vt:variant>
        <vt:i4>156</vt:i4>
      </vt:variant>
      <vt:variant>
        <vt:i4>0</vt:i4>
      </vt:variant>
      <vt:variant>
        <vt:i4>5</vt:i4>
      </vt:variant>
      <vt:variant>
        <vt:lpwstr/>
      </vt:variant>
      <vt:variant>
        <vt:lpwstr>P1292</vt:lpwstr>
      </vt:variant>
      <vt:variant>
        <vt:i4>589890</vt:i4>
      </vt:variant>
      <vt:variant>
        <vt:i4>153</vt:i4>
      </vt:variant>
      <vt:variant>
        <vt:i4>0</vt:i4>
      </vt:variant>
      <vt:variant>
        <vt:i4>5</vt:i4>
      </vt:variant>
      <vt:variant>
        <vt:lpwstr/>
      </vt:variant>
      <vt:variant>
        <vt:lpwstr>P1287</vt:lpwstr>
      </vt:variant>
      <vt:variant>
        <vt:i4>262209</vt:i4>
      </vt:variant>
      <vt:variant>
        <vt:i4>150</vt:i4>
      </vt:variant>
      <vt:variant>
        <vt:i4>0</vt:i4>
      </vt:variant>
      <vt:variant>
        <vt:i4>5</vt:i4>
      </vt:variant>
      <vt:variant>
        <vt:lpwstr/>
      </vt:variant>
      <vt:variant>
        <vt:lpwstr>P1157</vt:lpwstr>
      </vt:variant>
      <vt:variant>
        <vt:i4>589890</vt:i4>
      </vt:variant>
      <vt:variant>
        <vt:i4>147</vt:i4>
      </vt:variant>
      <vt:variant>
        <vt:i4>0</vt:i4>
      </vt:variant>
      <vt:variant>
        <vt:i4>5</vt:i4>
      </vt:variant>
      <vt:variant>
        <vt:lpwstr/>
      </vt:variant>
      <vt:variant>
        <vt:lpwstr>P1282</vt:lpwstr>
      </vt:variant>
      <vt:variant>
        <vt:i4>393282</vt:i4>
      </vt:variant>
      <vt:variant>
        <vt:i4>144</vt:i4>
      </vt:variant>
      <vt:variant>
        <vt:i4>0</vt:i4>
      </vt:variant>
      <vt:variant>
        <vt:i4>5</vt:i4>
      </vt:variant>
      <vt:variant>
        <vt:lpwstr/>
      </vt:variant>
      <vt:variant>
        <vt:lpwstr>P1277</vt:lpwstr>
      </vt:variant>
      <vt:variant>
        <vt:i4>393282</vt:i4>
      </vt:variant>
      <vt:variant>
        <vt:i4>141</vt:i4>
      </vt:variant>
      <vt:variant>
        <vt:i4>0</vt:i4>
      </vt:variant>
      <vt:variant>
        <vt:i4>5</vt:i4>
      </vt:variant>
      <vt:variant>
        <vt:lpwstr/>
      </vt:variant>
      <vt:variant>
        <vt:lpwstr>P1272</vt:lpwstr>
      </vt:variant>
      <vt:variant>
        <vt:i4>262209</vt:i4>
      </vt:variant>
      <vt:variant>
        <vt:i4>138</vt:i4>
      </vt:variant>
      <vt:variant>
        <vt:i4>0</vt:i4>
      </vt:variant>
      <vt:variant>
        <vt:i4>5</vt:i4>
      </vt:variant>
      <vt:variant>
        <vt:lpwstr/>
      </vt:variant>
      <vt:variant>
        <vt:lpwstr>P1152</vt:lpwstr>
      </vt:variant>
      <vt:variant>
        <vt:i4>458818</vt:i4>
      </vt:variant>
      <vt:variant>
        <vt:i4>135</vt:i4>
      </vt:variant>
      <vt:variant>
        <vt:i4>0</vt:i4>
      </vt:variant>
      <vt:variant>
        <vt:i4>5</vt:i4>
      </vt:variant>
      <vt:variant>
        <vt:lpwstr/>
      </vt:variant>
      <vt:variant>
        <vt:lpwstr>P1267</vt:lpwstr>
      </vt:variant>
      <vt:variant>
        <vt:i4>458818</vt:i4>
      </vt:variant>
      <vt:variant>
        <vt:i4>132</vt:i4>
      </vt:variant>
      <vt:variant>
        <vt:i4>0</vt:i4>
      </vt:variant>
      <vt:variant>
        <vt:i4>5</vt:i4>
      </vt:variant>
      <vt:variant>
        <vt:lpwstr/>
      </vt:variant>
      <vt:variant>
        <vt:lpwstr>P1262</vt:lpwstr>
      </vt:variant>
      <vt:variant>
        <vt:i4>262210</vt:i4>
      </vt:variant>
      <vt:variant>
        <vt:i4>129</vt:i4>
      </vt:variant>
      <vt:variant>
        <vt:i4>0</vt:i4>
      </vt:variant>
      <vt:variant>
        <vt:i4>5</vt:i4>
      </vt:variant>
      <vt:variant>
        <vt:lpwstr/>
      </vt:variant>
      <vt:variant>
        <vt:lpwstr>P1257</vt:lpwstr>
      </vt:variant>
      <vt:variant>
        <vt:i4>327745</vt:i4>
      </vt:variant>
      <vt:variant>
        <vt:i4>126</vt:i4>
      </vt:variant>
      <vt:variant>
        <vt:i4>0</vt:i4>
      </vt:variant>
      <vt:variant>
        <vt:i4>5</vt:i4>
      </vt:variant>
      <vt:variant>
        <vt:lpwstr/>
      </vt:variant>
      <vt:variant>
        <vt:lpwstr>P1147</vt:lpwstr>
      </vt:variant>
      <vt:variant>
        <vt:i4>262210</vt:i4>
      </vt:variant>
      <vt:variant>
        <vt:i4>123</vt:i4>
      </vt:variant>
      <vt:variant>
        <vt:i4>0</vt:i4>
      </vt:variant>
      <vt:variant>
        <vt:i4>5</vt:i4>
      </vt:variant>
      <vt:variant>
        <vt:lpwstr/>
      </vt:variant>
      <vt:variant>
        <vt:lpwstr>P1252</vt:lpwstr>
      </vt:variant>
      <vt:variant>
        <vt:i4>327746</vt:i4>
      </vt:variant>
      <vt:variant>
        <vt:i4>120</vt:i4>
      </vt:variant>
      <vt:variant>
        <vt:i4>0</vt:i4>
      </vt:variant>
      <vt:variant>
        <vt:i4>5</vt:i4>
      </vt:variant>
      <vt:variant>
        <vt:lpwstr/>
      </vt:variant>
      <vt:variant>
        <vt:lpwstr>P1247</vt:lpwstr>
      </vt:variant>
      <vt:variant>
        <vt:i4>327745</vt:i4>
      </vt:variant>
      <vt:variant>
        <vt:i4>117</vt:i4>
      </vt:variant>
      <vt:variant>
        <vt:i4>0</vt:i4>
      </vt:variant>
      <vt:variant>
        <vt:i4>5</vt:i4>
      </vt:variant>
      <vt:variant>
        <vt:lpwstr/>
      </vt:variant>
      <vt:variant>
        <vt:lpwstr>P1142</vt:lpwstr>
      </vt:variant>
      <vt:variant>
        <vt:i4>327746</vt:i4>
      </vt:variant>
      <vt:variant>
        <vt:i4>114</vt:i4>
      </vt:variant>
      <vt:variant>
        <vt:i4>0</vt:i4>
      </vt:variant>
      <vt:variant>
        <vt:i4>5</vt:i4>
      </vt:variant>
      <vt:variant>
        <vt:lpwstr/>
      </vt:variant>
      <vt:variant>
        <vt:lpwstr>P1242</vt:lpwstr>
      </vt:variant>
      <vt:variant>
        <vt:i4>131138</vt:i4>
      </vt:variant>
      <vt:variant>
        <vt:i4>111</vt:i4>
      </vt:variant>
      <vt:variant>
        <vt:i4>0</vt:i4>
      </vt:variant>
      <vt:variant>
        <vt:i4>5</vt:i4>
      </vt:variant>
      <vt:variant>
        <vt:lpwstr/>
      </vt:variant>
      <vt:variant>
        <vt:lpwstr>P1237</vt:lpwstr>
      </vt:variant>
      <vt:variant>
        <vt:i4>131138</vt:i4>
      </vt:variant>
      <vt:variant>
        <vt:i4>108</vt:i4>
      </vt:variant>
      <vt:variant>
        <vt:i4>0</vt:i4>
      </vt:variant>
      <vt:variant>
        <vt:i4>5</vt:i4>
      </vt:variant>
      <vt:variant>
        <vt:lpwstr/>
      </vt:variant>
      <vt:variant>
        <vt:lpwstr>P1232</vt:lpwstr>
      </vt:variant>
      <vt:variant>
        <vt:i4>196674</vt:i4>
      </vt:variant>
      <vt:variant>
        <vt:i4>105</vt:i4>
      </vt:variant>
      <vt:variant>
        <vt:i4>0</vt:i4>
      </vt:variant>
      <vt:variant>
        <vt:i4>5</vt:i4>
      </vt:variant>
      <vt:variant>
        <vt:lpwstr/>
      </vt:variant>
      <vt:variant>
        <vt:lpwstr>P1227</vt:lpwstr>
      </vt:variant>
      <vt:variant>
        <vt:i4>131137</vt:i4>
      </vt:variant>
      <vt:variant>
        <vt:i4>102</vt:i4>
      </vt:variant>
      <vt:variant>
        <vt:i4>0</vt:i4>
      </vt:variant>
      <vt:variant>
        <vt:i4>5</vt:i4>
      </vt:variant>
      <vt:variant>
        <vt:lpwstr/>
      </vt:variant>
      <vt:variant>
        <vt:lpwstr>P1137</vt:lpwstr>
      </vt:variant>
      <vt:variant>
        <vt:i4>196674</vt:i4>
      </vt:variant>
      <vt:variant>
        <vt:i4>99</vt:i4>
      </vt:variant>
      <vt:variant>
        <vt:i4>0</vt:i4>
      </vt:variant>
      <vt:variant>
        <vt:i4>5</vt:i4>
      </vt:variant>
      <vt:variant>
        <vt:lpwstr/>
      </vt:variant>
      <vt:variant>
        <vt:lpwstr>P1222</vt:lpwstr>
      </vt:variant>
      <vt:variant>
        <vt:i4>66</vt:i4>
      </vt:variant>
      <vt:variant>
        <vt:i4>96</vt:i4>
      </vt:variant>
      <vt:variant>
        <vt:i4>0</vt:i4>
      </vt:variant>
      <vt:variant>
        <vt:i4>5</vt:i4>
      </vt:variant>
      <vt:variant>
        <vt:lpwstr/>
      </vt:variant>
      <vt:variant>
        <vt:lpwstr>P1217</vt:lpwstr>
      </vt:variant>
      <vt:variant>
        <vt:i4>66</vt:i4>
      </vt:variant>
      <vt:variant>
        <vt:i4>93</vt:i4>
      </vt:variant>
      <vt:variant>
        <vt:i4>0</vt:i4>
      </vt:variant>
      <vt:variant>
        <vt:i4>5</vt:i4>
      </vt:variant>
      <vt:variant>
        <vt:lpwstr/>
      </vt:variant>
      <vt:variant>
        <vt:lpwstr>P1212</vt:lpwstr>
      </vt:variant>
      <vt:variant>
        <vt:i4>65602</vt:i4>
      </vt:variant>
      <vt:variant>
        <vt:i4>90</vt:i4>
      </vt:variant>
      <vt:variant>
        <vt:i4>0</vt:i4>
      </vt:variant>
      <vt:variant>
        <vt:i4>5</vt:i4>
      </vt:variant>
      <vt:variant>
        <vt:lpwstr/>
      </vt:variant>
      <vt:variant>
        <vt:lpwstr>P1207</vt:lpwstr>
      </vt:variant>
      <vt:variant>
        <vt:i4>65602</vt:i4>
      </vt:variant>
      <vt:variant>
        <vt:i4>87</vt:i4>
      </vt:variant>
      <vt:variant>
        <vt:i4>0</vt:i4>
      </vt:variant>
      <vt:variant>
        <vt:i4>5</vt:i4>
      </vt:variant>
      <vt:variant>
        <vt:lpwstr/>
      </vt:variant>
      <vt:variant>
        <vt:lpwstr>P1202</vt:lpwstr>
      </vt:variant>
      <vt:variant>
        <vt:i4>524353</vt:i4>
      </vt:variant>
      <vt:variant>
        <vt:i4>84</vt:i4>
      </vt:variant>
      <vt:variant>
        <vt:i4>0</vt:i4>
      </vt:variant>
      <vt:variant>
        <vt:i4>5</vt:i4>
      </vt:variant>
      <vt:variant>
        <vt:lpwstr/>
      </vt:variant>
      <vt:variant>
        <vt:lpwstr>P1197</vt:lpwstr>
      </vt:variant>
      <vt:variant>
        <vt:i4>524353</vt:i4>
      </vt:variant>
      <vt:variant>
        <vt:i4>81</vt:i4>
      </vt:variant>
      <vt:variant>
        <vt:i4>0</vt:i4>
      </vt:variant>
      <vt:variant>
        <vt:i4>5</vt:i4>
      </vt:variant>
      <vt:variant>
        <vt:lpwstr/>
      </vt:variant>
      <vt:variant>
        <vt:lpwstr>P1192</vt:lpwstr>
      </vt:variant>
      <vt:variant>
        <vt:i4>589889</vt:i4>
      </vt:variant>
      <vt:variant>
        <vt:i4>78</vt:i4>
      </vt:variant>
      <vt:variant>
        <vt:i4>0</vt:i4>
      </vt:variant>
      <vt:variant>
        <vt:i4>5</vt:i4>
      </vt:variant>
      <vt:variant>
        <vt:lpwstr/>
      </vt:variant>
      <vt:variant>
        <vt:lpwstr>P1187</vt:lpwstr>
      </vt:variant>
      <vt:variant>
        <vt:i4>589889</vt:i4>
      </vt:variant>
      <vt:variant>
        <vt:i4>75</vt:i4>
      </vt:variant>
      <vt:variant>
        <vt:i4>0</vt:i4>
      </vt:variant>
      <vt:variant>
        <vt:i4>5</vt:i4>
      </vt:variant>
      <vt:variant>
        <vt:lpwstr/>
      </vt:variant>
      <vt:variant>
        <vt:lpwstr>P1182</vt:lpwstr>
      </vt:variant>
      <vt:variant>
        <vt:i4>131137</vt:i4>
      </vt:variant>
      <vt:variant>
        <vt:i4>72</vt:i4>
      </vt:variant>
      <vt:variant>
        <vt:i4>0</vt:i4>
      </vt:variant>
      <vt:variant>
        <vt:i4>5</vt:i4>
      </vt:variant>
      <vt:variant>
        <vt:lpwstr/>
      </vt:variant>
      <vt:variant>
        <vt:lpwstr>P1132</vt:lpwstr>
      </vt:variant>
      <vt:variant>
        <vt:i4>393281</vt:i4>
      </vt:variant>
      <vt:variant>
        <vt:i4>69</vt:i4>
      </vt:variant>
      <vt:variant>
        <vt:i4>0</vt:i4>
      </vt:variant>
      <vt:variant>
        <vt:i4>5</vt:i4>
      </vt:variant>
      <vt:variant>
        <vt:lpwstr/>
      </vt:variant>
      <vt:variant>
        <vt:lpwstr>P1177</vt:lpwstr>
      </vt:variant>
      <vt:variant>
        <vt:i4>393281</vt:i4>
      </vt:variant>
      <vt:variant>
        <vt:i4>66</vt:i4>
      </vt:variant>
      <vt:variant>
        <vt:i4>0</vt:i4>
      </vt:variant>
      <vt:variant>
        <vt:i4>5</vt:i4>
      </vt:variant>
      <vt:variant>
        <vt:lpwstr/>
      </vt:variant>
      <vt:variant>
        <vt:lpwstr>P1172</vt:lpwstr>
      </vt:variant>
      <vt:variant>
        <vt:i4>458817</vt:i4>
      </vt:variant>
      <vt:variant>
        <vt:i4>63</vt:i4>
      </vt:variant>
      <vt:variant>
        <vt:i4>0</vt:i4>
      </vt:variant>
      <vt:variant>
        <vt:i4>5</vt:i4>
      </vt:variant>
      <vt:variant>
        <vt:lpwstr/>
      </vt:variant>
      <vt:variant>
        <vt:lpwstr>P1167</vt:lpwstr>
      </vt:variant>
      <vt:variant>
        <vt:i4>196673</vt:i4>
      </vt:variant>
      <vt:variant>
        <vt:i4>60</vt:i4>
      </vt:variant>
      <vt:variant>
        <vt:i4>0</vt:i4>
      </vt:variant>
      <vt:variant>
        <vt:i4>5</vt:i4>
      </vt:variant>
      <vt:variant>
        <vt:lpwstr/>
      </vt:variant>
      <vt:variant>
        <vt:lpwstr>P1127</vt:lpwstr>
      </vt:variant>
      <vt:variant>
        <vt:i4>458817</vt:i4>
      </vt:variant>
      <vt:variant>
        <vt:i4>57</vt:i4>
      </vt:variant>
      <vt:variant>
        <vt:i4>0</vt:i4>
      </vt:variant>
      <vt:variant>
        <vt:i4>5</vt:i4>
      </vt:variant>
      <vt:variant>
        <vt:lpwstr/>
      </vt:variant>
      <vt:variant>
        <vt:lpwstr>P1162</vt:lpwstr>
      </vt:variant>
      <vt:variant>
        <vt:i4>262209</vt:i4>
      </vt:variant>
      <vt:variant>
        <vt:i4>54</vt:i4>
      </vt:variant>
      <vt:variant>
        <vt:i4>0</vt:i4>
      </vt:variant>
      <vt:variant>
        <vt:i4>5</vt:i4>
      </vt:variant>
      <vt:variant>
        <vt:lpwstr/>
      </vt:variant>
      <vt:variant>
        <vt:lpwstr>P1157</vt:lpwstr>
      </vt:variant>
      <vt:variant>
        <vt:i4>262209</vt:i4>
      </vt:variant>
      <vt:variant>
        <vt:i4>51</vt:i4>
      </vt:variant>
      <vt:variant>
        <vt:i4>0</vt:i4>
      </vt:variant>
      <vt:variant>
        <vt:i4>5</vt:i4>
      </vt:variant>
      <vt:variant>
        <vt:lpwstr/>
      </vt:variant>
      <vt:variant>
        <vt:lpwstr>P1152</vt:lpwstr>
      </vt:variant>
      <vt:variant>
        <vt:i4>327745</vt:i4>
      </vt:variant>
      <vt:variant>
        <vt:i4>48</vt:i4>
      </vt:variant>
      <vt:variant>
        <vt:i4>0</vt:i4>
      </vt:variant>
      <vt:variant>
        <vt:i4>5</vt:i4>
      </vt:variant>
      <vt:variant>
        <vt:lpwstr/>
      </vt:variant>
      <vt:variant>
        <vt:lpwstr>P1147</vt:lpwstr>
      </vt:variant>
      <vt:variant>
        <vt:i4>327745</vt:i4>
      </vt:variant>
      <vt:variant>
        <vt:i4>45</vt:i4>
      </vt:variant>
      <vt:variant>
        <vt:i4>0</vt:i4>
      </vt:variant>
      <vt:variant>
        <vt:i4>5</vt:i4>
      </vt:variant>
      <vt:variant>
        <vt:lpwstr/>
      </vt:variant>
      <vt:variant>
        <vt:lpwstr>P1142</vt:lpwstr>
      </vt:variant>
      <vt:variant>
        <vt:i4>131137</vt:i4>
      </vt:variant>
      <vt:variant>
        <vt:i4>42</vt:i4>
      </vt:variant>
      <vt:variant>
        <vt:i4>0</vt:i4>
      </vt:variant>
      <vt:variant>
        <vt:i4>5</vt:i4>
      </vt:variant>
      <vt:variant>
        <vt:lpwstr/>
      </vt:variant>
      <vt:variant>
        <vt:lpwstr>P1137</vt:lpwstr>
      </vt:variant>
      <vt:variant>
        <vt:i4>131137</vt:i4>
      </vt:variant>
      <vt:variant>
        <vt:i4>39</vt:i4>
      </vt:variant>
      <vt:variant>
        <vt:i4>0</vt:i4>
      </vt:variant>
      <vt:variant>
        <vt:i4>5</vt:i4>
      </vt:variant>
      <vt:variant>
        <vt:lpwstr/>
      </vt:variant>
      <vt:variant>
        <vt:lpwstr>P1132</vt:lpwstr>
      </vt:variant>
      <vt:variant>
        <vt:i4>196673</vt:i4>
      </vt:variant>
      <vt:variant>
        <vt:i4>36</vt:i4>
      </vt:variant>
      <vt:variant>
        <vt:i4>0</vt:i4>
      </vt:variant>
      <vt:variant>
        <vt:i4>5</vt:i4>
      </vt:variant>
      <vt:variant>
        <vt:lpwstr/>
      </vt:variant>
      <vt:variant>
        <vt:lpwstr>P1127</vt:lpwstr>
      </vt:variant>
      <vt:variant>
        <vt:i4>6488171</vt:i4>
      </vt:variant>
      <vt:variant>
        <vt:i4>33</vt:i4>
      </vt:variant>
      <vt:variant>
        <vt:i4>0</vt:i4>
      </vt:variant>
      <vt:variant>
        <vt:i4>5</vt:i4>
      </vt:variant>
      <vt:variant>
        <vt:lpwstr>http://budget.1gl.ru/</vt:lpwstr>
      </vt:variant>
      <vt:variant>
        <vt:lpwstr>/document/99/902249301/XA00M6Q2MH/</vt:lpwstr>
      </vt:variant>
      <vt:variant>
        <vt:i4>7471216</vt:i4>
      </vt:variant>
      <vt:variant>
        <vt:i4>30</vt:i4>
      </vt:variant>
      <vt:variant>
        <vt:i4>0</vt:i4>
      </vt:variant>
      <vt:variant>
        <vt:i4>5</vt:i4>
      </vt:variant>
      <vt:variant>
        <vt:lpwstr>http://budget.1gl.ru/</vt:lpwstr>
      </vt:variant>
      <vt:variant>
        <vt:lpwstr>/document/99/902389980/</vt:lpwstr>
      </vt:variant>
      <vt:variant>
        <vt:i4>2162745</vt:i4>
      </vt:variant>
      <vt:variant>
        <vt:i4>27</vt:i4>
      </vt:variant>
      <vt:variant>
        <vt:i4>0</vt:i4>
      </vt:variant>
      <vt:variant>
        <vt:i4>5</vt:i4>
      </vt:variant>
      <vt:variant>
        <vt:lpwstr>http://budget.1gl.ru/</vt:lpwstr>
      </vt:variant>
      <vt:variant>
        <vt:lpwstr>/document/99/902389980/ZA00ML42OI/</vt:lpwstr>
      </vt:variant>
      <vt:variant>
        <vt:i4>7667833</vt:i4>
      </vt:variant>
      <vt:variant>
        <vt:i4>24</vt:i4>
      </vt:variant>
      <vt:variant>
        <vt:i4>0</vt:i4>
      </vt:variant>
      <vt:variant>
        <vt:i4>5</vt:i4>
      </vt:variant>
      <vt:variant>
        <vt:lpwstr>http://budget.1gl.ru/</vt:lpwstr>
      </vt:variant>
      <vt:variant>
        <vt:lpwstr>/document/99/902249301/</vt:lpwstr>
      </vt:variant>
      <vt:variant>
        <vt:i4>2818149</vt:i4>
      </vt:variant>
      <vt:variant>
        <vt:i4>21</vt:i4>
      </vt:variant>
      <vt:variant>
        <vt:i4>0</vt:i4>
      </vt:variant>
      <vt:variant>
        <vt:i4>5</vt:i4>
      </vt:variant>
      <vt:variant>
        <vt:lpwstr>consultantplus://offline/ref=36ECCF75BB3D6F793B1410C610BF690F39B4C186463763EEEA3454F2A2E1CFCC2E347AF42B7A8AB3TFw9K</vt:lpwstr>
      </vt:variant>
      <vt:variant>
        <vt:lpwstr/>
      </vt:variant>
      <vt:variant>
        <vt:i4>2097203</vt:i4>
      </vt:variant>
      <vt:variant>
        <vt:i4>18</vt:i4>
      </vt:variant>
      <vt:variant>
        <vt:i4>0</vt:i4>
      </vt:variant>
      <vt:variant>
        <vt:i4>5</vt:i4>
      </vt:variant>
      <vt:variant>
        <vt:lpwstr>consultantplus://offline/ref=36ECCF75BB3D6F793B1410C610BF690F38B7C3834D3D3EE4E26D58F0TAw5K</vt:lpwstr>
      </vt:variant>
      <vt:variant>
        <vt:lpwstr/>
      </vt:variant>
      <vt:variant>
        <vt:i4>2097209</vt:i4>
      </vt:variant>
      <vt:variant>
        <vt:i4>15</vt:i4>
      </vt:variant>
      <vt:variant>
        <vt:i4>0</vt:i4>
      </vt:variant>
      <vt:variant>
        <vt:i4>5</vt:i4>
      </vt:variant>
      <vt:variant>
        <vt:lpwstr>consultantplus://offline/ref=36ECCF75BB3D6F793B1410C610BF690F3CB4C081473D3EE4E26D58F0TAw5K</vt:lpwstr>
      </vt:variant>
      <vt:variant>
        <vt:lpwstr/>
      </vt:variant>
      <vt:variant>
        <vt:i4>1703949</vt:i4>
      </vt:variant>
      <vt:variant>
        <vt:i4>12</vt:i4>
      </vt:variant>
      <vt:variant>
        <vt:i4>0</vt:i4>
      </vt:variant>
      <vt:variant>
        <vt:i4>5</vt:i4>
      </vt:variant>
      <vt:variant>
        <vt:lpwstr>consultantplus://offline/ref=0BE1F5648B59915D17BC5F0D90E10ED19E3301430C9AB521F959B6752Fo0c4K</vt:lpwstr>
      </vt:variant>
      <vt:variant>
        <vt:lpwstr/>
      </vt:variant>
      <vt:variant>
        <vt:i4>7929974</vt:i4>
      </vt:variant>
      <vt:variant>
        <vt:i4>9</vt:i4>
      </vt:variant>
      <vt:variant>
        <vt:i4>0</vt:i4>
      </vt:variant>
      <vt:variant>
        <vt:i4>5</vt:i4>
      </vt:variant>
      <vt:variant>
        <vt:lpwstr>http://budget.1gl.ru/</vt:lpwstr>
      </vt:variant>
      <vt:variant>
        <vt:lpwstr>/document/99/902252847/</vt:lpwstr>
      </vt:variant>
      <vt:variant>
        <vt:i4>7667824</vt:i4>
      </vt:variant>
      <vt:variant>
        <vt:i4>6</vt:i4>
      </vt:variant>
      <vt:variant>
        <vt:i4>0</vt:i4>
      </vt:variant>
      <vt:variant>
        <vt:i4>5</vt:i4>
      </vt:variant>
      <vt:variant>
        <vt:lpwstr>http://budget.1gl.ru/</vt:lpwstr>
      </vt:variant>
      <vt:variant>
        <vt:lpwstr>/document/99/902250003/</vt:lpwstr>
      </vt:variant>
      <vt:variant>
        <vt:i4>7667833</vt:i4>
      </vt:variant>
      <vt:variant>
        <vt:i4>3</vt:i4>
      </vt:variant>
      <vt:variant>
        <vt:i4>0</vt:i4>
      </vt:variant>
      <vt:variant>
        <vt:i4>5</vt:i4>
      </vt:variant>
      <vt:variant>
        <vt:lpwstr>http://budget.1gl.ru/</vt:lpwstr>
      </vt:variant>
      <vt:variant>
        <vt:lpwstr>/document/99/902249301/</vt:lpwstr>
      </vt:variant>
      <vt:variant>
        <vt:i4>7995519</vt:i4>
      </vt:variant>
      <vt:variant>
        <vt:i4>0</vt:i4>
      </vt:variant>
      <vt:variant>
        <vt:i4>0</vt:i4>
      </vt:variant>
      <vt:variant>
        <vt:i4>5</vt:i4>
      </vt:variant>
      <vt:variant>
        <vt:lpwstr>http://budget.1gl.ru/</vt:lpwstr>
      </vt:variant>
      <vt:variant>
        <vt:lpwstr>/document/99/902316088/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3400-00-829</dc:creator>
  <cp:lastModifiedBy>Григорьева Анжелика Эльдаровна</cp:lastModifiedBy>
  <cp:revision>2</cp:revision>
  <cp:lastPrinted>2019-01-14T05:44:00Z</cp:lastPrinted>
  <dcterms:created xsi:type="dcterms:W3CDTF">2019-11-27T06:53:00Z</dcterms:created>
  <dcterms:modified xsi:type="dcterms:W3CDTF">2019-11-27T06:53:00Z</dcterms:modified>
</cp:coreProperties>
</file>