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09" w:rsidRPr="00057709" w:rsidRDefault="00057709" w:rsidP="00057709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0C44C1">
        <w:rPr>
          <w:b/>
          <w:bCs/>
          <w:sz w:val="28"/>
          <w:szCs w:val="28"/>
        </w:rPr>
        <w:t xml:space="preserve">Отчет о ходе реализации Плана противодействия коррупции </w:t>
      </w:r>
      <w:r w:rsidRPr="000C44C1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УФНС России по </w:t>
      </w:r>
      <w:r w:rsidR="00240DBC">
        <w:rPr>
          <w:b/>
          <w:bCs/>
          <w:sz w:val="28"/>
          <w:szCs w:val="28"/>
        </w:rPr>
        <w:t xml:space="preserve">Астраханской </w:t>
      </w:r>
      <w:r>
        <w:rPr>
          <w:b/>
          <w:bCs/>
          <w:sz w:val="28"/>
          <w:szCs w:val="28"/>
        </w:rPr>
        <w:t xml:space="preserve">области </w:t>
      </w:r>
      <w:r w:rsidRPr="000C44C1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>5</w:t>
      </w:r>
      <w:r w:rsidRPr="000C44C1">
        <w:rPr>
          <w:b/>
          <w:bCs/>
          <w:sz w:val="28"/>
          <w:szCs w:val="28"/>
        </w:rPr>
        <w:t xml:space="preserve"> год, утвержденного </w:t>
      </w:r>
      <w:r w:rsidRPr="000C44C1">
        <w:rPr>
          <w:b/>
          <w:bCs/>
          <w:sz w:val="28"/>
          <w:szCs w:val="28"/>
        </w:rPr>
        <w:br/>
        <w:t xml:space="preserve">приказом </w:t>
      </w:r>
      <w:r>
        <w:rPr>
          <w:b/>
          <w:bCs/>
          <w:sz w:val="28"/>
          <w:szCs w:val="28"/>
        </w:rPr>
        <w:t>У</w:t>
      </w:r>
      <w:r w:rsidRPr="000C44C1">
        <w:rPr>
          <w:b/>
          <w:bCs/>
          <w:sz w:val="28"/>
          <w:szCs w:val="28"/>
        </w:rPr>
        <w:t xml:space="preserve">ФНС России </w:t>
      </w:r>
      <w:r>
        <w:rPr>
          <w:b/>
          <w:bCs/>
          <w:sz w:val="28"/>
          <w:szCs w:val="28"/>
        </w:rPr>
        <w:t xml:space="preserve">по </w:t>
      </w:r>
      <w:r w:rsidR="00240DBC">
        <w:rPr>
          <w:b/>
          <w:bCs/>
          <w:sz w:val="28"/>
          <w:szCs w:val="28"/>
        </w:rPr>
        <w:t>Астраханской</w:t>
      </w:r>
      <w:r>
        <w:rPr>
          <w:b/>
          <w:bCs/>
          <w:sz w:val="28"/>
          <w:szCs w:val="28"/>
        </w:rPr>
        <w:t xml:space="preserve"> области </w:t>
      </w:r>
      <w:r w:rsidRPr="00057709">
        <w:rPr>
          <w:b/>
          <w:bCs/>
          <w:sz w:val="28"/>
          <w:szCs w:val="28"/>
        </w:rPr>
        <w:t xml:space="preserve">от </w:t>
      </w:r>
      <w:r w:rsidR="00367F3A">
        <w:rPr>
          <w:b/>
          <w:bCs/>
          <w:sz w:val="28"/>
          <w:szCs w:val="28"/>
        </w:rPr>
        <w:t>05.02</w:t>
      </w:r>
      <w:r>
        <w:rPr>
          <w:b/>
          <w:bCs/>
          <w:sz w:val="28"/>
          <w:szCs w:val="28"/>
        </w:rPr>
        <w:t>.</w:t>
      </w:r>
      <w:r w:rsidRPr="00057709">
        <w:rPr>
          <w:b/>
          <w:bCs/>
          <w:sz w:val="28"/>
          <w:szCs w:val="28"/>
        </w:rPr>
        <w:t xml:space="preserve">2025 г. </w:t>
      </w:r>
    </w:p>
    <w:p w:rsidR="00057709" w:rsidRPr="000C44C1" w:rsidRDefault="00057709" w:rsidP="00057709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057709">
        <w:rPr>
          <w:b/>
          <w:bCs/>
          <w:sz w:val="28"/>
          <w:szCs w:val="28"/>
        </w:rPr>
        <w:t>№ 00-01/0</w:t>
      </w:r>
      <w:r w:rsidR="00367F3A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. </w:t>
      </w:r>
      <w:r w:rsidRPr="000C44C1">
        <w:rPr>
          <w:b/>
          <w:bCs/>
          <w:sz w:val="28"/>
          <w:szCs w:val="28"/>
        </w:rPr>
        <w:t xml:space="preserve"> </w:t>
      </w:r>
      <w:r w:rsidRPr="000C44C1">
        <w:rPr>
          <w:b/>
          <w:bCs/>
          <w:sz w:val="28"/>
          <w:szCs w:val="28"/>
        </w:rPr>
        <w:br/>
      </w:r>
    </w:p>
    <w:p w:rsidR="00057709" w:rsidRPr="00006A1D" w:rsidRDefault="00057709" w:rsidP="00057709">
      <w:pPr>
        <w:autoSpaceDE w:val="0"/>
        <w:autoSpaceDN w:val="0"/>
        <w:adjustRightInd w:val="0"/>
        <w:snapToGrid/>
        <w:rPr>
          <w:rFonts w:eastAsiaTheme="minorHAnsi"/>
          <w:color w:val="000000"/>
          <w:sz w:val="24"/>
          <w:szCs w:val="24"/>
          <w:lang w:eastAsia="en-US"/>
        </w:rPr>
      </w:pPr>
    </w:p>
    <w:p w:rsidR="00057709" w:rsidRPr="00057709" w:rsidRDefault="00057709" w:rsidP="00057709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rFonts w:eastAsiaTheme="minorHAnsi"/>
          <w:szCs w:val="26"/>
          <w:lang w:eastAsia="en-US"/>
        </w:rPr>
      </w:pPr>
      <w:r w:rsidRPr="00C22B19">
        <w:rPr>
          <w:rFonts w:eastAsiaTheme="minorHAnsi"/>
          <w:szCs w:val="26"/>
          <w:lang w:eastAsia="en-US"/>
        </w:rPr>
        <w:t xml:space="preserve">В целях повышения качества работы </w:t>
      </w:r>
      <w:r>
        <w:rPr>
          <w:rFonts w:eastAsiaTheme="minorHAnsi"/>
          <w:szCs w:val="26"/>
          <w:lang w:eastAsia="en-US"/>
        </w:rPr>
        <w:t xml:space="preserve">УФНС России </w:t>
      </w:r>
      <w:proofErr w:type="gramStart"/>
      <w:r>
        <w:rPr>
          <w:rFonts w:eastAsiaTheme="minorHAnsi"/>
          <w:szCs w:val="26"/>
          <w:lang w:eastAsia="en-US"/>
        </w:rPr>
        <w:t>по</w:t>
      </w:r>
      <w:proofErr w:type="gramEnd"/>
      <w:r>
        <w:rPr>
          <w:rFonts w:eastAsiaTheme="minorHAnsi"/>
          <w:szCs w:val="26"/>
          <w:lang w:eastAsia="en-US"/>
        </w:rPr>
        <w:t xml:space="preserve"> </w:t>
      </w:r>
      <w:proofErr w:type="gramStart"/>
      <w:r w:rsidR="00240DBC">
        <w:rPr>
          <w:rFonts w:eastAsiaTheme="minorHAnsi"/>
          <w:szCs w:val="26"/>
          <w:lang w:eastAsia="en-US"/>
        </w:rPr>
        <w:t>Астрахан</w:t>
      </w:r>
      <w:r>
        <w:rPr>
          <w:rFonts w:eastAsiaTheme="minorHAnsi"/>
          <w:szCs w:val="26"/>
          <w:lang w:eastAsia="en-US"/>
        </w:rPr>
        <w:t>кой</w:t>
      </w:r>
      <w:proofErr w:type="gramEnd"/>
      <w:r>
        <w:rPr>
          <w:rFonts w:eastAsiaTheme="minorHAnsi"/>
          <w:szCs w:val="26"/>
          <w:lang w:eastAsia="en-US"/>
        </w:rPr>
        <w:t xml:space="preserve"> области разработан и </w:t>
      </w:r>
      <w:r w:rsidRPr="00C22B19">
        <w:rPr>
          <w:sz w:val="28"/>
          <w:szCs w:val="28"/>
        </w:rPr>
        <w:t xml:space="preserve"> </w:t>
      </w:r>
      <w:r w:rsidRPr="00057709">
        <w:rPr>
          <w:rFonts w:eastAsiaTheme="minorHAnsi"/>
          <w:szCs w:val="26"/>
          <w:lang w:eastAsia="en-US"/>
        </w:rPr>
        <w:t xml:space="preserve">утвержден приказом </w:t>
      </w:r>
      <w:r w:rsidRPr="00367F3A">
        <w:rPr>
          <w:rFonts w:eastAsiaTheme="minorHAnsi"/>
          <w:color w:val="000000" w:themeColor="text1"/>
          <w:szCs w:val="26"/>
          <w:lang w:eastAsia="en-US"/>
        </w:rPr>
        <w:t xml:space="preserve">от </w:t>
      </w:r>
      <w:r w:rsidR="00367F3A" w:rsidRPr="00367F3A">
        <w:rPr>
          <w:rFonts w:eastAsiaTheme="minorHAnsi"/>
          <w:color w:val="000000" w:themeColor="text1"/>
          <w:szCs w:val="26"/>
          <w:lang w:eastAsia="en-US"/>
        </w:rPr>
        <w:t>05.02</w:t>
      </w:r>
      <w:r w:rsidRPr="00367F3A">
        <w:rPr>
          <w:rFonts w:eastAsiaTheme="minorHAnsi"/>
          <w:color w:val="000000" w:themeColor="text1"/>
          <w:szCs w:val="26"/>
          <w:lang w:eastAsia="en-US"/>
        </w:rPr>
        <w:t>.2025 г. № 00-01/</w:t>
      </w:r>
      <w:r w:rsidR="00367F3A" w:rsidRPr="00367F3A">
        <w:rPr>
          <w:rFonts w:eastAsiaTheme="minorHAnsi"/>
          <w:color w:val="000000" w:themeColor="text1"/>
          <w:szCs w:val="26"/>
          <w:lang w:eastAsia="en-US"/>
        </w:rPr>
        <w:t>015</w:t>
      </w:r>
      <w:r w:rsidRPr="00367F3A">
        <w:rPr>
          <w:rFonts w:eastAsiaTheme="minorHAnsi"/>
          <w:color w:val="000000" w:themeColor="text1"/>
          <w:szCs w:val="26"/>
          <w:lang w:eastAsia="en-US"/>
        </w:rPr>
        <w:t xml:space="preserve"> </w:t>
      </w:r>
      <w:r w:rsidRPr="00057709">
        <w:rPr>
          <w:rFonts w:eastAsiaTheme="minorHAnsi"/>
          <w:szCs w:val="26"/>
          <w:lang w:eastAsia="en-US"/>
        </w:rPr>
        <w:t xml:space="preserve">План противодействия коррупции УФНС России по </w:t>
      </w:r>
      <w:r w:rsidR="00240DBC">
        <w:rPr>
          <w:rFonts w:eastAsiaTheme="minorHAnsi"/>
          <w:szCs w:val="26"/>
          <w:lang w:eastAsia="en-US"/>
        </w:rPr>
        <w:t>Астраханской</w:t>
      </w:r>
      <w:r w:rsidRPr="00057709">
        <w:rPr>
          <w:rFonts w:eastAsiaTheme="minorHAnsi"/>
          <w:szCs w:val="26"/>
          <w:lang w:eastAsia="en-US"/>
        </w:rPr>
        <w:t xml:space="preserve"> области  на 2025 год, (далее – План). </w:t>
      </w:r>
    </w:p>
    <w:p w:rsidR="008C30A3" w:rsidRPr="008C30A3" w:rsidRDefault="008C30A3" w:rsidP="008C30A3">
      <w:pPr>
        <w:ind w:firstLine="708"/>
        <w:jc w:val="both"/>
        <w:rPr>
          <w:b/>
          <w:sz w:val="28"/>
          <w:szCs w:val="28"/>
        </w:rPr>
      </w:pPr>
      <w:r w:rsidRPr="001378F5">
        <w:rPr>
          <w:b/>
          <w:sz w:val="28"/>
          <w:szCs w:val="28"/>
        </w:rPr>
        <w:t>Разделом I Плана</w:t>
      </w:r>
      <w:r w:rsidRPr="001378F5">
        <w:rPr>
          <w:sz w:val="28"/>
          <w:szCs w:val="28"/>
        </w:rPr>
        <w:t xml:space="preserve"> предусмотрена реализация мероприятий, направленных на 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УФНС России по </w:t>
      </w:r>
      <w:r w:rsidR="00367F3A">
        <w:rPr>
          <w:sz w:val="28"/>
          <w:szCs w:val="28"/>
        </w:rPr>
        <w:t>Астраханской</w:t>
      </w:r>
      <w:r w:rsidRPr="001378F5">
        <w:rPr>
          <w:sz w:val="28"/>
          <w:szCs w:val="28"/>
        </w:rPr>
        <w:t xml:space="preserve"> области (далее также – Управление),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b/>
          <w:sz w:val="28"/>
          <w:szCs w:val="28"/>
        </w:rPr>
        <w:t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Федерального закона от 25.12.2008 № 273-ФЗ «О противодействии коррупции»</w:t>
      </w:r>
      <w:r w:rsidRPr="001378F5">
        <w:rPr>
          <w:sz w:val="28"/>
          <w:szCs w:val="28"/>
        </w:rPr>
        <w:t>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Во исполнение п. 1.1. плана в  отчетном периоде отделом </w:t>
      </w:r>
      <w:r w:rsidR="005930B4" w:rsidRPr="005930B4">
        <w:rPr>
          <w:sz w:val="28"/>
          <w:szCs w:val="28"/>
        </w:rPr>
        <w:t xml:space="preserve">профилактики коррупционных и иных правонарушений и </w:t>
      </w:r>
      <w:r w:rsidRPr="001378F5">
        <w:rPr>
          <w:sz w:val="28"/>
          <w:szCs w:val="28"/>
        </w:rPr>
        <w:t xml:space="preserve">безопасности Управления рассмотрены </w:t>
      </w:r>
      <w:r w:rsidR="00501477" w:rsidRPr="00FD677D">
        <w:rPr>
          <w:b/>
          <w:color w:val="000000" w:themeColor="text1"/>
          <w:sz w:val="28"/>
          <w:szCs w:val="28"/>
        </w:rPr>
        <w:t>9</w:t>
      </w:r>
      <w:r w:rsidR="005930B4" w:rsidRPr="00FD677D">
        <w:rPr>
          <w:b/>
          <w:color w:val="000000" w:themeColor="text1"/>
          <w:sz w:val="28"/>
          <w:szCs w:val="28"/>
        </w:rPr>
        <w:t>0</w:t>
      </w:r>
      <w:r w:rsidRPr="001378F5">
        <w:rPr>
          <w:sz w:val="28"/>
          <w:szCs w:val="28"/>
        </w:rPr>
        <w:t xml:space="preserve"> уведомлени</w:t>
      </w:r>
      <w:r w:rsidR="005930B4">
        <w:rPr>
          <w:sz w:val="28"/>
          <w:szCs w:val="28"/>
        </w:rPr>
        <w:t>й</w:t>
      </w:r>
      <w:r w:rsidRPr="001378F5">
        <w:rPr>
          <w:sz w:val="28"/>
          <w:szCs w:val="28"/>
        </w:rPr>
        <w:t xml:space="preserve"> работодателей о заключении трудовых/гражданско-правовых договоров с лицами, замещавшими должности федеральной государственной гражданской службы в УФНС России по </w:t>
      </w:r>
      <w:r w:rsidR="002A3BCC" w:rsidRPr="002A3BCC">
        <w:rPr>
          <w:sz w:val="28"/>
          <w:szCs w:val="28"/>
        </w:rPr>
        <w:t>Астраханской</w:t>
      </w:r>
      <w:r w:rsidRPr="001378F5">
        <w:rPr>
          <w:sz w:val="28"/>
          <w:szCs w:val="28"/>
        </w:rPr>
        <w:t xml:space="preserve"> области. 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Результаты рассмотрения уведомлений письмами УФНС России по </w:t>
      </w:r>
      <w:r w:rsidR="00367F3A">
        <w:rPr>
          <w:sz w:val="28"/>
          <w:szCs w:val="28"/>
        </w:rPr>
        <w:t>Астраханской</w:t>
      </w:r>
      <w:r w:rsidRPr="001378F5">
        <w:rPr>
          <w:sz w:val="28"/>
          <w:szCs w:val="28"/>
        </w:rPr>
        <w:t xml:space="preserve"> области доведены до работодателей.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В соответствии с п. 1.</w:t>
      </w:r>
      <w:r w:rsidR="000D424A">
        <w:rPr>
          <w:sz w:val="28"/>
          <w:szCs w:val="28"/>
        </w:rPr>
        <w:t>4</w:t>
      </w:r>
      <w:r w:rsidRPr="001378F5">
        <w:rPr>
          <w:sz w:val="28"/>
          <w:szCs w:val="28"/>
        </w:rPr>
        <w:t xml:space="preserve">. Плана в отчетном периоде в Прокуратуру </w:t>
      </w:r>
      <w:r w:rsidR="00367F3A">
        <w:rPr>
          <w:sz w:val="28"/>
          <w:szCs w:val="28"/>
        </w:rPr>
        <w:t>Астраханс</w:t>
      </w:r>
      <w:r w:rsidRPr="001378F5">
        <w:rPr>
          <w:sz w:val="28"/>
          <w:szCs w:val="28"/>
        </w:rPr>
        <w:t xml:space="preserve">кой области  направлены сведения об уволенных государственных служащих  налоговых органов </w:t>
      </w:r>
      <w:r w:rsidRPr="00AC26B8">
        <w:rPr>
          <w:color w:val="000000" w:themeColor="text1"/>
          <w:sz w:val="28"/>
          <w:szCs w:val="28"/>
        </w:rPr>
        <w:t>(</w:t>
      </w:r>
      <w:r w:rsidR="00AC26B8" w:rsidRPr="00AC26B8">
        <w:rPr>
          <w:b/>
          <w:color w:val="000000" w:themeColor="text1"/>
          <w:sz w:val="28"/>
          <w:szCs w:val="28"/>
        </w:rPr>
        <w:t>10</w:t>
      </w:r>
      <w:r w:rsidRPr="00AC26B8">
        <w:rPr>
          <w:b/>
          <w:color w:val="000000" w:themeColor="text1"/>
          <w:sz w:val="28"/>
          <w:szCs w:val="28"/>
        </w:rPr>
        <w:t xml:space="preserve"> случаев</w:t>
      </w:r>
      <w:r w:rsidRPr="00AC26B8">
        <w:rPr>
          <w:color w:val="000000" w:themeColor="text1"/>
          <w:sz w:val="28"/>
          <w:szCs w:val="28"/>
        </w:rPr>
        <w:t xml:space="preserve">), </w:t>
      </w:r>
      <w:r w:rsidRPr="001378F5">
        <w:rPr>
          <w:sz w:val="28"/>
          <w:szCs w:val="28"/>
        </w:rPr>
        <w:t xml:space="preserve">в отношении которых уведомления о трудоустройстве не поступали, либо представлены с нарушением сроков или форм, а также при </w:t>
      </w:r>
      <w:proofErr w:type="gramStart"/>
      <w:r w:rsidRPr="001378F5">
        <w:rPr>
          <w:sz w:val="28"/>
          <w:szCs w:val="28"/>
        </w:rPr>
        <w:t>трудоустройстве</w:t>
      </w:r>
      <w:proofErr w:type="gramEnd"/>
      <w:r w:rsidRPr="001378F5">
        <w:rPr>
          <w:sz w:val="28"/>
          <w:szCs w:val="28"/>
        </w:rPr>
        <w:t xml:space="preserve"> которых допущены нарушения антикоррупционного законодательства, для решения вопроса о принятии мер прокурорского реагирования.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b/>
          <w:sz w:val="28"/>
          <w:szCs w:val="28"/>
        </w:rPr>
        <w:t>Работа по реализации положений статьи 9 «Обязанность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</w:t>
      </w:r>
      <w:proofErr w:type="gramStart"/>
      <w:r w:rsidRPr="001378F5">
        <w:rPr>
          <w:sz w:val="28"/>
          <w:szCs w:val="28"/>
        </w:rPr>
        <w:t>.</w:t>
      </w:r>
      <w:proofErr w:type="gramEnd"/>
      <w:r w:rsidRPr="001378F5">
        <w:rPr>
          <w:sz w:val="28"/>
          <w:szCs w:val="28"/>
        </w:rPr>
        <w:t xml:space="preserve"> (</w:t>
      </w:r>
      <w:proofErr w:type="gramStart"/>
      <w:r w:rsidRPr="001378F5">
        <w:rPr>
          <w:sz w:val="28"/>
          <w:szCs w:val="28"/>
        </w:rPr>
        <w:t>п</w:t>
      </w:r>
      <w:proofErr w:type="gramEnd"/>
      <w:r w:rsidRPr="001378F5">
        <w:rPr>
          <w:sz w:val="28"/>
          <w:szCs w:val="28"/>
        </w:rPr>
        <w:t>. 1.</w:t>
      </w:r>
      <w:r w:rsidR="00C06150">
        <w:rPr>
          <w:sz w:val="28"/>
          <w:szCs w:val="28"/>
        </w:rPr>
        <w:t>5</w:t>
      </w:r>
      <w:r w:rsidRPr="001378F5">
        <w:rPr>
          <w:sz w:val="28"/>
          <w:szCs w:val="28"/>
        </w:rPr>
        <w:t>. Плана)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 В УФНС России по </w:t>
      </w:r>
      <w:r w:rsidR="002A3BCC" w:rsidRPr="002A3BCC">
        <w:rPr>
          <w:sz w:val="28"/>
          <w:szCs w:val="28"/>
        </w:rPr>
        <w:t>Астраханской</w:t>
      </w:r>
      <w:r w:rsidRPr="001378F5">
        <w:rPr>
          <w:sz w:val="28"/>
          <w:szCs w:val="28"/>
        </w:rPr>
        <w:t xml:space="preserve"> области уведомления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поступали.</w:t>
      </w:r>
    </w:p>
    <w:p w:rsidR="008C30A3" w:rsidRPr="001378F5" w:rsidRDefault="008C30A3" w:rsidP="008C30A3">
      <w:pPr>
        <w:ind w:firstLine="708"/>
        <w:jc w:val="both"/>
        <w:rPr>
          <w:b/>
          <w:sz w:val="28"/>
          <w:szCs w:val="28"/>
        </w:rPr>
      </w:pPr>
      <w:r w:rsidRPr="001378F5">
        <w:rPr>
          <w:b/>
          <w:sz w:val="28"/>
          <w:szCs w:val="28"/>
        </w:rPr>
        <w:lastRenderedPageBreak/>
        <w:t>Работа по предотвращению и урегулированию конфликта интересов.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В соответствии с п. 1.</w:t>
      </w:r>
      <w:r w:rsidR="00C06150">
        <w:rPr>
          <w:sz w:val="28"/>
          <w:szCs w:val="28"/>
        </w:rPr>
        <w:t>6</w:t>
      </w:r>
      <w:r w:rsidRPr="001378F5">
        <w:rPr>
          <w:sz w:val="28"/>
          <w:szCs w:val="28"/>
        </w:rPr>
        <w:t xml:space="preserve">. Плана в отчетном периоде рассмотрено </w:t>
      </w:r>
      <w:r w:rsidR="00C06150">
        <w:rPr>
          <w:b/>
          <w:sz w:val="28"/>
          <w:szCs w:val="28"/>
        </w:rPr>
        <w:t>7</w:t>
      </w:r>
      <w:r w:rsidRPr="001378F5">
        <w:rPr>
          <w:sz w:val="28"/>
          <w:szCs w:val="28"/>
        </w:rPr>
        <w:t xml:space="preserve"> уведомлени</w:t>
      </w:r>
      <w:r w:rsidR="00C06150">
        <w:rPr>
          <w:sz w:val="28"/>
          <w:szCs w:val="28"/>
        </w:rPr>
        <w:t>й</w:t>
      </w:r>
      <w:r w:rsidRPr="001378F5">
        <w:rPr>
          <w:sz w:val="28"/>
          <w:szCs w:val="28"/>
        </w:rPr>
        <w:t xml:space="preserve"> государственных гражданских служащих Управления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– уведомление).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 ходе рассмотрения уведомлений фактов возникновения конфликта интересов при исполнении государственными гражданскими служащими должностных обязанностей, не установлено. </w:t>
      </w:r>
    </w:p>
    <w:p w:rsidR="008C30A3" w:rsidRPr="001378F5" w:rsidRDefault="008C30A3" w:rsidP="008C30A3">
      <w:pPr>
        <w:ind w:firstLine="708"/>
        <w:jc w:val="both"/>
        <w:rPr>
          <w:b/>
          <w:sz w:val="28"/>
          <w:szCs w:val="28"/>
        </w:rPr>
      </w:pPr>
      <w:r w:rsidRPr="001378F5">
        <w:rPr>
          <w:b/>
          <w:sz w:val="28"/>
          <w:szCs w:val="28"/>
        </w:rPr>
        <w:t xml:space="preserve">Работа по приему сведений о доходах, об имуществе и обязательствах имущественного характера.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 УФНС России по </w:t>
      </w:r>
      <w:r w:rsidR="002A3BCC" w:rsidRPr="002A3BCC">
        <w:rPr>
          <w:sz w:val="28"/>
          <w:szCs w:val="28"/>
        </w:rPr>
        <w:t>Астраханской</w:t>
      </w:r>
      <w:r w:rsidRPr="001378F5">
        <w:rPr>
          <w:sz w:val="28"/>
          <w:szCs w:val="28"/>
        </w:rPr>
        <w:t xml:space="preserve"> области, в соответствии с п. 1.</w:t>
      </w:r>
      <w:r w:rsidR="00C06150">
        <w:rPr>
          <w:sz w:val="28"/>
          <w:szCs w:val="28"/>
        </w:rPr>
        <w:t>7</w:t>
      </w:r>
      <w:r w:rsidRPr="001378F5">
        <w:rPr>
          <w:sz w:val="28"/>
          <w:szCs w:val="28"/>
        </w:rPr>
        <w:t>. Плана, организована и проведена декларационная кампания 202</w:t>
      </w:r>
      <w:r w:rsidR="00C06150">
        <w:rPr>
          <w:sz w:val="28"/>
          <w:szCs w:val="28"/>
        </w:rPr>
        <w:t>5</w:t>
      </w:r>
      <w:r w:rsidRPr="001378F5">
        <w:rPr>
          <w:sz w:val="28"/>
          <w:szCs w:val="28"/>
        </w:rPr>
        <w:t xml:space="preserve"> года, в рамках которой были осуществлены следующие мероприятия: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- организовано консультирование гражданских служащих и работников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C06150">
        <w:rPr>
          <w:sz w:val="28"/>
          <w:szCs w:val="28"/>
        </w:rPr>
        <w:t>4</w:t>
      </w:r>
      <w:r w:rsidRPr="001378F5">
        <w:rPr>
          <w:sz w:val="28"/>
          <w:szCs w:val="28"/>
        </w:rPr>
        <w:t xml:space="preserve"> год;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C06150">
        <w:rPr>
          <w:sz w:val="28"/>
          <w:szCs w:val="28"/>
        </w:rPr>
        <w:t>5</w:t>
      </w:r>
      <w:r w:rsidRPr="001378F5">
        <w:rPr>
          <w:sz w:val="28"/>
          <w:szCs w:val="28"/>
        </w:rPr>
        <w:t xml:space="preserve"> году (за отчетный 202</w:t>
      </w:r>
      <w:r w:rsidR="00C06150">
        <w:rPr>
          <w:sz w:val="28"/>
          <w:szCs w:val="28"/>
        </w:rPr>
        <w:t>4</w:t>
      </w:r>
      <w:r w:rsidRPr="001378F5">
        <w:rPr>
          <w:sz w:val="28"/>
          <w:szCs w:val="28"/>
        </w:rPr>
        <w:t xml:space="preserve"> год).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Отделом </w:t>
      </w:r>
      <w:r w:rsidR="00AC26B8">
        <w:rPr>
          <w:sz w:val="28"/>
          <w:szCs w:val="28"/>
        </w:rPr>
        <w:t xml:space="preserve">профилактики коррупционных и иных правонарушений и </w:t>
      </w:r>
      <w:r w:rsidRPr="001378F5">
        <w:rPr>
          <w:sz w:val="28"/>
          <w:szCs w:val="28"/>
        </w:rPr>
        <w:t xml:space="preserve">безопасности УФНС России по </w:t>
      </w:r>
      <w:r w:rsidR="002A3BCC" w:rsidRPr="002A3BCC">
        <w:rPr>
          <w:sz w:val="28"/>
          <w:szCs w:val="28"/>
        </w:rPr>
        <w:t>Астраханской</w:t>
      </w:r>
      <w:r w:rsidRPr="001378F5">
        <w:rPr>
          <w:sz w:val="28"/>
          <w:szCs w:val="28"/>
        </w:rPr>
        <w:t xml:space="preserve"> области были приняты и проанализированы </w:t>
      </w:r>
      <w:r w:rsidR="00AC26B8">
        <w:rPr>
          <w:b/>
          <w:sz w:val="28"/>
          <w:szCs w:val="28"/>
        </w:rPr>
        <w:t>651</w:t>
      </w:r>
      <w:r w:rsidRPr="001378F5">
        <w:rPr>
          <w:sz w:val="28"/>
          <w:szCs w:val="28"/>
        </w:rPr>
        <w:t xml:space="preserve"> комплектов справок о доходах, расходах, об имуществе и обязательствах имущественного характера (на госслужащего и членов его семьи (при наличии)) (далее –</w:t>
      </w:r>
      <w:r>
        <w:rPr>
          <w:sz w:val="28"/>
          <w:szCs w:val="28"/>
        </w:rPr>
        <w:t xml:space="preserve"> </w:t>
      </w:r>
      <w:r w:rsidRPr="001378F5">
        <w:rPr>
          <w:sz w:val="28"/>
          <w:szCs w:val="28"/>
        </w:rPr>
        <w:t>Справка), представленных  гражданскими служащими Управления.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Все Справки о доходах, представленные гражданскими служащими УФНС России по </w:t>
      </w:r>
      <w:r w:rsidR="002A3BCC" w:rsidRPr="002A3BCC">
        <w:rPr>
          <w:sz w:val="28"/>
          <w:szCs w:val="28"/>
        </w:rPr>
        <w:t>Астраханской</w:t>
      </w:r>
      <w:r w:rsidRPr="001378F5">
        <w:rPr>
          <w:sz w:val="28"/>
          <w:szCs w:val="28"/>
        </w:rPr>
        <w:t xml:space="preserve"> области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Во исполнение п. 1.</w:t>
      </w:r>
      <w:r w:rsidR="00E13409">
        <w:rPr>
          <w:sz w:val="28"/>
          <w:szCs w:val="28"/>
        </w:rPr>
        <w:t>8</w:t>
      </w:r>
      <w:r w:rsidRPr="001378F5">
        <w:rPr>
          <w:sz w:val="28"/>
          <w:szCs w:val="28"/>
        </w:rPr>
        <w:t>. Плана, в период декларационной кампании с периодичностью 1 раз в 2 недели осуществлялся мониторинг представления гражданскими служащими сведений о доходах, расходах, об имуществе и обязательствах имущественного характера.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Результаты мониторинга доводились начальникам структурных подразделений Управления в телефонном режиме.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Кроме того, в целях обеспечения соблюдения требований антикоррупционного законодательства организована работа по уведомлению служащими представителя нанимателя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lastRenderedPageBreak/>
        <w:t xml:space="preserve">В отчетном периоде уведомления о выполнении иной оплачиваемой работы представлены </w:t>
      </w:r>
      <w:r w:rsidR="00AC26B8">
        <w:rPr>
          <w:b/>
          <w:sz w:val="28"/>
          <w:szCs w:val="28"/>
        </w:rPr>
        <w:t>2</w:t>
      </w:r>
      <w:r w:rsidRPr="001378F5">
        <w:rPr>
          <w:b/>
          <w:sz w:val="28"/>
          <w:szCs w:val="28"/>
        </w:rPr>
        <w:t xml:space="preserve"> </w:t>
      </w:r>
      <w:r w:rsidRPr="001378F5">
        <w:rPr>
          <w:sz w:val="28"/>
          <w:szCs w:val="28"/>
        </w:rPr>
        <w:t>гражданскими служащими.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 Нарушений порядка уведомления гражданскими служащими представителя нанимателя о выполнении иной оплачиваемой работы не установлено.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Осуществляется привлечение к ответственности за совершение коррупционных правонарушений.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 отчетном периоде по результатам проверок достоверности и полноты сведений, представляемых государственными гражданскими служащими, осуществленных в соответствии с Указом Президента РФ от 21.09.2009 № 1065, к ответственности за совершение коррупционных правонарушений привлечены </w:t>
      </w:r>
      <w:r w:rsidRPr="001378F5">
        <w:rPr>
          <w:sz w:val="28"/>
          <w:szCs w:val="28"/>
        </w:rPr>
        <w:br/>
      </w:r>
      <w:r w:rsidR="002250FF">
        <w:rPr>
          <w:b/>
          <w:sz w:val="28"/>
          <w:szCs w:val="28"/>
        </w:rPr>
        <w:t>4</w:t>
      </w:r>
      <w:r w:rsidR="00AC26B8">
        <w:rPr>
          <w:b/>
          <w:sz w:val="28"/>
          <w:szCs w:val="28"/>
        </w:rPr>
        <w:t xml:space="preserve"> </w:t>
      </w:r>
      <w:r w:rsidRPr="001378F5">
        <w:rPr>
          <w:sz w:val="28"/>
          <w:szCs w:val="28"/>
        </w:rPr>
        <w:t>гражданских служащих</w:t>
      </w:r>
      <w:r w:rsidR="00683BE0">
        <w:rPr>
          <w:sz w:val="28"/>
          <w:szCs w:val="28"/>
        </w:rPr>
        <w:t xml:space="preserve">: </w:t>
      </w:r>
      <w:r w:rsidR="00FD677D">
        <w:rPr>
          <w:sz w:val="28"/>
          <w:szCs w:val="28"/>
        </w:rPr>
        <w:t>3</w:t>
      </w:r>
      <w:r w:rsidR="00683BE0">
        <w:rPr>
          <w:sz w:val="28"/>
          <w:szCs w:val="28"/>
        </w:rPr>
        <w:t xml:space="preserve"> – в виде замечания</w:t>
      </w:r>
      <w:r w:rsidR="002250FF">
        <w:rPr>
          <w:sz w:val="28"/>
          <w:szCs w:val="28"/>
        </w:rPr>
        <w:t>,</w:t>
      </w:r>
      <w:r w:rsidR="00FD677D" w:rsidRPr="00FD677D">
        <w:t xml:space="preserve"> </w:t>
      </w:r>
      <w:r w:rsidR="00FD677D">
        <w:rPr>
          <w:sz w:val="28"/>
          <w:szCs w:val="28"/>
        </w:rPr>
        <w:t>1</w:t>
      </w:r>
      <w:r w:rsidR="00FD677D" w:rsidRPr="00FD677D">
        <w:rPr>
          <w:sz w:val="28"/>
          <w:szCs w:val="28"/>
        </w:rPr>
        <w:t>- выговора</w:t>
      </w:r>
      <w:r w:rsidR="00FD677D">
        <w:rPr>
          <w:sz w:val="28"/>
          <w:szCs w:val="28"/>
        </w:rPr>
        <w:t>.</w:t>
      </w:r>
    </w:p>
    <w:p w:rsidR="008C30A3" w:rsidRPr="00C105E4" w:rsidRDefault="008C30A3" w:rsidP="008C30A3">
      <w:pPr>
        <w:ind w:firstLine="708"/>
        <w:jc w:val="both"/>
        <w:rPr>
          <w:b/>
          <w:sz w:val="28"/>
          <w:szCs w:val="28"/>
        </w:rPr>
      </w:pPr>
      <w:r w:rsidRPr="00C105E4">
        <w:rPr>
          <w:b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8C30A3" w:rsidRPr="004C00E4" w:rsidRDefault="008C30A3" w:rsidP="008C30A3">
      <w:pPr>
        <w:ind w:firstLine="708"/>
        <w:jc w:val="both"/>
        <w:rPr>
          <w:sz w:val="28"/>
          <w:szCs w:val="28"/>
        </w:rPr>
      </w:pPr>
      <w:r w:rsidRPr="004C00E4">
        <w:rPr>
          <w:sz w:val="28"/>
          <w:szCs w:val="28"/>
        </w:rPr>
        <w:t xml:space="preserve">Проведены </w:t>
      </w:r>
      <w:r w:rsidR="004C00E4" w:rsidRPr="004C00E4">
        <w:rPr>
          <w:b/>
          <w:sz w:val="28"/>
          <w:szCs w:val="28"/>
        </w:rPr>
        <w:t>2</w:t>
      </w:r>
      <w:r w:rsidRPr="004C00E4">
        <w:rPr>
          <w:sz w:val="28"/>
          <w:szCs w:val="28"/>
        </w:rPr>
        <w:t xml:space="preserve"> заседани</w:t>
      </w:r>
      <w:r w:rsidR="00116405" w:rsidRPr="004C00E4">
        <w:rPr>
          <w:sz w:val="28"/>
          <w:szCs w:val="28"/>
        </w:rPr>
        <w:t>й</w:t>
      </w:r>
      <w:r w:rsidRPr="004C00E4">
        <w:rPr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 в Управлении Федеральной налогово</w:t>
      </w:r>
      <w:r w:rsidR="00116405" w:rsidRPr="004C00E4">
        <w:rPr>
          <w:sz w:val="28"/>
          <w:szCs w:val="28"/>
        </w:rPr>
        <w:t xml:space="preserve">й службы по </w:t>
      </w:r>
      <w:r w:rsidR="002A3BCC" w:rsidRPr="004C00E4">
        <w:rPr>
          <w:sz w:val="28"/>
          <w:szCs w:val="28"/>
        </w:rPr>
        <w:t>Астраханской</w:t>
      </w:r>
      <w:r w:rsidR="00116405" w:rsidRPr="004C00E4">
        <w:rPr>
          <w:sz w:val="28"/>
          <w:szCs w:val="28"/>
        </w:rPr>
        <w:t xml:space="preserve"> области</w:t>
      </w:r>
      <w:r w:rsidRPr="004C00E4">
        <w:rPr>
          <w:sz w:val="28"/>
          <w:szCs w:val="28"/>
        </w:rPr>
        <w:t xml:space="preserve">, на которых в отношении </w:t>
      </w:r>
      <w:r w:rsidR="004C00E4" w:rsidRPr="004C00E4">
        <w:rPr>
          <w:b/>
          <w:sz w:val="28"/>
          <w:szCs w:val="28"/>
        </w:rPr>
        <w:t>4</w:t>
      </w:r>
      <w:r w:rsidRPr="004C00E4">
        <w:rPr>
          <w:sz w:val="28"/>
          <w:szCs w:val="28"/>
        </w:rPr>
        <w:t xml:space="preserve"> гражданских служащих рассмотрены вопросы: </w:t>
      </w:r>
    </w:p>
    <w:p w:rsidR="008C30A3" w:rsidRPr="004C00E4" w:rsidRDefault="008C30A3" w:rsidP="008C30A3">
      <w:pPr>
        <w:ind w:firstLine="708"/>
        <w:jc w:val="both"/>
        <w:rPr>
          <w:sz w:val="28"/>
          <w:szCs w:val="28"/>
        </w:rPr>
      </w:pPr>
      <w:proofErr w:type="gramStart"/>
      <w:r w:rsidRPr="004C00E4">
        <w:rPr>
          <w:sz w:val="28"/>
          <w:szCs w:val="28"/>
        </w:rPr>
        <w:t xml:space="preserve">- </w:t>
      </w:r>
      <w:r w:rsidR="004C00E4" w:rsidRPr="004C00E4">
        <w:rPr>
          <w:sz w:val="28"/>
          <w:szCs w:val="28"/>
        </w:rPr>
        <w:t>4</w:t>
      </w:r>
      <w:r w:rsidRPr="004C00E4">
        <w:rPr>
          <w:sz w:val="28"/>
          <w:szCs w:val="28"/>
        </w:rPr>
        <w:t xml:space="preserve"> о представлении недостоверных или неполных сведений о доходах, расходах, об имуществе и обязательствах имущественного характера</w:t>
      </w:r>
      <w:r w:rsidR="00162D81">
        <w:rPr>
          <w:sz w:val="28"/>
          <w:szCs w:val="28"/>
        </w:rPr>
        <w:t xml:space="preserve">. </w:t>
      </w:r>
      <w:proofErr w:type="gramEnd"/>
      <w:r w:rsidR="00162D81">
        <w:rPr>
          <w:sz w:val="28"/>
          <w:szCs w:val="28"/>
        </w:rPr>
        <w:t>По результатам заседания комиссии дисциплинарная ответственность к государственным гражданским служащим не применена</w:t>
      </w:r>
      <w:r w:rsidR="004C00E4" w:rsidRPr="004C00E4">
        <w:rPr>
          <w:sz w:val="28"/>
          <w:szCs w:val="28"/>
        </w:rPr>
        <w:t>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b/>
          <w:sz w:val="28"/>
          <w:szCs w:val="28"/>
        </w:rPr>
        <w:t>Разделом II</w:t>
      </w:r>
      <w:r w:rsidRPr="001378F5">
        <w:rPr>
          <w:sz w:val="28"/>
          <w:szCs w:val="28"/>
        </w:rPr>
        <w:t xml:space="preserve"> Плана предусмотрена реализация мероприятий, направленных на выявление и систематизацию причин и условий проявления коррупции в деятельности УФНС России по </w:t>
      </w:r>
      <w:r w:rsidR="002A3BCC" w:rsidRPr="002A3BCC">
        <w:rPr>
          <w:sz w:val="28"/>
          <w:szCs w:val="28"/>
        </w:rPr>
        <w:t>Астраханской</w:t>
      </w:r>
      <w:r w:rsidRPr="001378F5">
        <w:rPr>
          <w:sz w:val="28"/>
          <w:szCs w:val="28"/>
        </w:rPr>
        <w:t xml:space="preserve"> области, а также мониторинг коррупционных рисков и их устранение.</w:t>
      </w:r>
    </w:p>
    <w:p w:rsidR="008C30A3" w:rsidRPr="001378F5" w:rsidRDefault="008C30A3" w:rsidP="008C30A3">
      <w:pPr>
        <w:ind w:firstLine="708"/>
        <w:jc w:val="both"/>
        <w:rPr>
          <w:b/>
          <w:sz w:val="28"/>
          <w:szCs w:val="28"/>
        </w:rPr>
      </w:pPr>
      <w:r w:rsidRPr="001378F5">
        <w:rPr>
          <w:b/>
          <w:sz w:val="28"/>
          <w:szCs w:val="28"/>
        </w:rPr>
        <w:t>Работа по анализу сведений о доходах, об имуществе и обязательствах имущественного характера. Проверка достоверности и полноты представленных сведений.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В 202</w:t>
      </w:r>
      <w:r w:rsidR="00971581">
        <w:rPr>
          <w:sz w:val="28"/>
          <w:szCs w:val="28"/>
        </w:rPr>
        <w:t>5</w:t>
      </w:r>
      <w:r w:rsidRPr="001378F5">
        <w:rPr>
          <w:sz w:val="28"/>
          <w:szCs w:val="28"/>
        </w:rPr>
        <w:t xml:space="preserve"> году в соответствии с п. 2.1. Плана проводилась работа по анализу сведений о доходах, расходах, об имуществе и обязательствах имущественного характера, представленных гражданскими служащими УФНС России по </w:t>
      </w:r>
      <w:r w:rsidR="002A3BCC" w:rsidRPr="002A3BCC">
        <w:rPr>
          <w:sz w:val="28"/>
          <w:szCs w:val="28"/>
        </w:rPr>
        <w:t xml:space="preserve">Астраханской </w:t>
      </w:r>
      <w:r w:rsidRPr="001378F5">
        <w:rPr>
          <w:sz w:val="28"/>
          <w:szCs w:val="28"/>
        </w:rPr>
        <w:t xml:space="preserve">области, назначаемыми на должность и освобождаемыми от должности руководителем УФНС России по </w:t>
      </w:r>
      <w:r w:rsidR="002A3BCC" w:rsidRPr="002A3BCC">
        <w:rPr>
          <w:sz w:val="28"/>
          <w:szCs w:val="28"/>
        </w:rPr>
        <w:t>Астраханской</w:t>
      </w:r>
      <w:r w:rsidRPr="001378F5">
        <w:rPr>
          <w:sz w:val="28"/>
          <w:szCs w:val="28"/>
        </w:rPr>
        <w:t xml:space="preserve"> области.</w:t>
      </w:r>
    </w:p>
    <w:p w:rsidR="008C30A3" w:rsidRPr="00471970" w:rsidRDefault="008C30A3" w:rsidP="008C30A3">
      <w:pPr>
        <w:ind w:firstLine="708"/>
        <w:jc w:val="both"/>
        <w:rPr>
          <w:color w:val="000000" w:themeColor="text1"/>
          <w:sz w:val="28"/>
          <w:szCs w:val="28"/>
        </w:rPr>
      </w:pPr>
      <w:r w:rsidRPr="00AC26B8">
        <w:rPr>
          <w:color w:val="000000" w:themeColor="text1"/>
          <w:sz w:val="28"/>
          <w:szCs w:val="28"/>
        </w:rPr>
        <w:t xml:space="preserve">В УФНС России по </w:t>
      </w:r>
      <w:r w:rsidR="00471970" w:rsidRPr="00AC26B8">
        <w:rPr>
          <w:color w:val="000000" w:themeColor="text1"/>
          <w:sz w:val="28"/>
          <w:szCs w:val="28"/>
        </w:rPr>
        <w:t>Астраханской</w:t>
      </w:r>
      <w:r w:rsidRPr="00AC26B8">
        <w:rPr>
          <w:color w:val="000000" w:themeColor="text1"/>
          <w:sz w:val="28"/>
          <w:szCs w:val="28"/>
        </w:rPr>
        <w:t xml:space="preserve"> области  в рамках декларационной кампании 202</w:t>
      </w:r>
      <w:r w:rsidR="00971581" w:rsidRPr="00AC26B8">
        <w:rPr>
          <w:color w:val="000000" w:themeColor="text1"/>
          <w:sz w:val="28"/>
          <w:szCs w:val="28"/>
        </w:rPr>
        <w:t>5</w:t>
      </w:r>
      <w:r w:rsidRPr="00AC26B8">
        <w:rPr>
          <w:color w:val="000000" w:themeColor="text1"/>
          <w:sz w:val="28"/>
          <w:szCs w:val="28"/>
        </w:rPr>
        <w:t xml:space="preserve"> года приняты и проанализированы </w:t>
      </w:r>
      <w:r w:rsidR="00471970" w:rsidRPr="00AC26B8">
        <w:rPr>
          <w:b/>
          <w:color w:val="000000" w:themeColor="text1"/>
          <w:sz w:val="28"/>
          <w:szCs w:val="28"/>
        </w:rPr>
        <w:t>6</w:t>
      </w:r>
      <w:r w:rsidR="00AC26B8" w:rsidRPr="00AC26B8">
        <w:rPr>
          <w:b/>
          <w:color w:val="000000" w:themeColor="text1"/>
          <w:sz w:val="28"/>
          <w:szCs w:val="28"/>
        </w:rPr>
        <w:t>51</w:t>
      </w:r>
      <w:r w:rsidRPr="00AC26B8">
        <w:rPr>
          <w:color w:val="000000" w:themeColor="text1"/>
          <w:sz w:val="28"/>
          <w:szCs w:val="28"/>
        </w:rPr>
        <w:t xml:space="preserve"> комплектов справок о доходах, расходах, об имуществе и обязательствах имущественного характера (на госслужащего и членов его семьи).</w:t>
      </w:r>
    </w:p>
    <w:p w:rsidR="008C30A3" w:rsidRDefault="008C30A3" w:rsidP="008C30A3">
      <w:pPr>
        <w:ind w:firstLine="708"/>
        <w:jc w:val="both"/>
        <w:rPr>
          <w:sz w:val="28"/>
          <w:szCs w:val="28"/>
        </w:rPr>
      </w:pPr>
      <w:proofErr w:type="gramStart"/>
      <w:r w:rsidRPr="001378F5">
        <w:rPr>
          <w:sz w:val="28"/>
          <w:szCs w:val="28"/>
        </w:rPr>
        <w:t>Проанализированы</w:t>
      </w:r>
      <w:proofErr w:type="gramEnd"/>
      <w:r w:rsidRPr="001378F5">
        <w:rPr>
          <w:sz w:val="28"/>
          <w:szCs w:val="28"/>
        </w:rPr>
        <w:t xml:space="preserve"> </w:t>
      </w:r>
      <w:r w:rsidR="00971581">
        <w:rPr>
          <w:b/>
          <w:sz w:val="28"/>
          <w:szCs w:val="28"/>
        </w:rPr>
        <w:t>1</w:t>
      </w:r>
      <w:r w:rsidR="00AC26B8">
        <w:rPr>
          <w:b/>
          <w:sz w:val="28"/>
          <w:szCs w:val="28"/>
        </w:rPr>
        <w:t>9</w:t>
      </w:r>
      <w:r w:rsidRPr="001378F5">
        <w:rPr>
          <w:sz w:val="28"/>
          <w:szCs w:val="28"/>
        </w:rPr>
        <w:t xml:space="preserve"> комплектов справок, представленных кандидатами на службу. </w:t>
      </w:r>
    </w:p>
    <w:p w:rsidR="00471970" w:rsidRPr="00AC26B8" w:rsidRDefault="00471970" w:rsidP="008C30A3">
      <w:pPr>
        <w:ind w:firstLine="708"/>
        <w:jc w:val="both"/>
        <w:rPr>
          <w:sz w:val="28"/>
          <w:szCs w:val="28"/>
        </w:rPr>
      </w:pPr>
      <w:r w:rsidRPr="00AC26B8">
        <w:rPr>
          <w:sz w:val="28"/>
          <w:szCs w:val="28"/>
        </w:rPr>
        <w:t xml:space="preserve">По итогам проведенного анализа в </w:t>
      </w:r>
      <w:r w:rsidRPr="00AC26B8">
        <w:rPr>
          <w:b/>
          <w:sz w:val="28"/>
          <w:szCs w:val="28"/>
        </w:rPr>
        <w:t>2</w:t>
      </w:r>
      <w:r w:rsidRPr="00AC26B8">
        <w:rPr>
          <w:sz w:val="28"/>
          <w:szCs w:val="28"/>
        </w:rPr>
        <w:t xml:space="preserve"> случаях были назначены проверки достоверности и полноты сведений о доходах, расходах, об имуществе и обязательствах имущественного характера, представленных </w:t>
      </w:r>
      <w:r w:rsidR="007C68EA">
        <w:rPr>
          <w:sz w:val="28"/>
          <w:szCs w:val="28"/>
        </w:rPr>
        <w:t xml:space="preserve">государственными </w:t>
      </w:r>
      <w:bookmarkStart w:id="0" w:name="_GoBack"/>
      <w:bookmarkEnd w:id="0"/>
      <w:r w:rsidRPr="00AC26B8">
        <w:rPr>
          <w:sz w:val="28"/>
          <w:szCs w:val="28"/>
        </w:rPr>
        <w:t xml:space="preserve">гражданскими служащими. Во всех указанных случаях к государственным </w:t>
      </w:r>
      <w:r w:rsidRPr="00AC26B8">
        <w:rPr>
          <w:sz w:val="28"/>
          <w:szCs w:val="28"/>
        </w:rPr>
        <w:lastRenderedPageBreak/>
        <w:t xml:space="preserve">служащим применено дисциплинарное взыскание в упрощенном порядке в виде замечания. </w:t>
      </w:r>
    </w:p>
    <w:p w:rsidR="00471970" w:rsidRPr="001378F5" w:rsidRDefault="00471970" w:rsidP="008C30A3">
      <w:pPr>
        <w:ind w:firstLine="708"/>
        <w:jc w:val="both"/>
        <w:rPr>
          <w:sz w:val="28"/>
          <w:szCs w:val="28"/>
        </w:rPr>
      </w:pPr>
      <w:r w:rsidRPr="00AC26B8">
        <w:rPr>
          <w:sz w:val="28"/>
          <w:szCs w:val="28"/>
        </w:rPr>
        <w:t xml:space="preserve">Кроме того, по результатам анализа выявлены недостатки в Справках у </w:t>
      </w:r>
      <w:r w:rsidRPr="00946CB5">
        <w:rPr>
          <w:b/>
          <w:sz w:val="28"/>
          <w:szCs w:val="28"/>
        </w:rPr>
        <w:t>147</w:t>
      </w:r>
      <w:r w:rsidRPr="00AC26B8">
        <w:rPr>
          <w:b/>
          <w:sz w:val="28"/>
          <w:szCs w:val="28"/>
        </w:rPr>
        <w:t xml:space="preserve"> </w:t>
      </w:r>
      <w:r w:rsidRPr="00AC26B8">
        <w:rPr>
          <w:sz w:val="28"/>
          <w:szCs w:val="28"/>
        </w:rPr>
        <w:t>гражданских служащих Управления, которые согласно Обзору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относятся к несущественным нарушениям, не требующих применения мер юридической ответственности.</w:t>
      </w:r>
    </w:p>
    <w:p w:rsidR="008C30A3" w:rsidRPr="001378F5" w:rsidRDefault="008C30A3" w:rsidP="008C30A3">
      <w:pPr>
        <w:ind w:firstLine="708"/>
        <w:jc w:val="both"/>
        <w:rPr>
          <w:b/>
          <w:sz w:val="28"/>
          <w:szCs w:val="28"/>
        </w:rPr>
      </w:pPr>
      <w:r w:rsidRPr="001378F5">
        <w:rPr>
          <w:b/>
          <w:sz w:val="28"/>
          <w:szCs w:val="28"/>
        </w:rPr>
        <w:t xml:space="preserve">Работа по осуществлению </w:t>
      </w:r>
      <w:proofErr w:type="gramStart"/>
      <w:r w:rsidRPr="001378F5">
        <w:rPr>
          <w:b/>
          <w:sz w:val="28"/>
          <w:szCs w:val="28"/>
        </w:rPr>
        <w:t>контроля за</w:t>
      </w:r>
      <w:proofErr w:type="gramEnd"/>
      <w:r w:rsidRPr="001378F5">
        <w:rPr>
          <w:b/>
          <w:sz w:val="28"/>
          <w:szCs w:val="28"/>
        </w:rPr>
        <w:t xml:space="preserve"> соответствием расходов доходам.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Оснований для осуществления в отчетном периоде проверок сведений о расходах не возникало.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 соответствии с п. 2.2. </w:t>
      </w:r>
      <w:proofErr w:type="gramStart"/>
      <w:r w:rsidRPr="001378F5">
        <w:rPr>
          <w:sz w:val="28"/>
          <w:szCs w:val="28"/>
        </w:rPr>
        <w:t xml:space="preserve">Плана на официальном сайте ФНС России в подразделе, посвященном вопросам противодействия коррупции, в отчетном периоде своевременно размещалась информация о работе комиссии по соблюдению требований к служебному поведению федеральных государственных гражданских служащих и урегулированию конфликта интересов  УФНС по </w:t>
      </w:r>
      <w:r w:rsidR="002A3BCC">
        <w:rPr>
          <w:sz w:val="28"/>
          <w:szCs w:val="28"/>
        </w:rPr>
        <w:t>Астраханской</w:t>
      </w:r>
      <w:r w:rsidRPr="001378F5">
        <w:rPr>
          <w:sz w:val="28"/>
          <w:szCs w:val="28"/>
        </w:rPr>
        <w:t xml:space="preserve"> области: размещен состав Комиссии, а также сведения о состоявшихся заседаниях Комиссии и принятых ею решениях.</w:t>
      </w:r>
      <w:proofErr w:type="gramEnd"/>
      <w:r w:rsidRPr="001378F5">
        <w:rPr>
          <w:sz w:val="28"/>
          <w:szCs w:val="28"/>
        </w:rPr>
        <w:t xml:space="preserve"> Кроме того, принятые комиссиями решения, а также протоколы заседаний своевременно в установленном законодательством порядке доложены руководителю УФНС России по </w:t>
      </w:r>
      <w:r w:rsidR="002A3BCC" w:rsidRPr="002A3BCC">
        <w:rPr>
          <w:sz w:val="28"/>
          <w:szCs w:val="28"/>
        </w:rPr>
        <w:t>Астраханской</w:t>
      </w:r>
      <w:r w:rsidRPr="001378F5">
        <w:rPr>
          <w:sz w:val="28"/>
          <w:szCs w:val="28"/>
        </w:rPr>
        <w:t xml:space="preserve"> области.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 соответствии с п. 2.4. Плана в ФНС России систематически направляется информация о ходе реализации мер по противодействию коррупции в УФНС России по </w:t>
      </w:r>
      <w:r w:rsidR="002A3BCC" w:rsidRPr="002A3BCC">
        <w:rPr>
          <w:sz w:val="28"/>
          <w:szCs w:val="28"/>
        </w:rPr>
        <w:t>Астраханской</w:t>
      </w:r>
      <w:r w:rsidRPr="001378F5">
        <w:rPr>
          <w:sz w:val="28"/>
          <w:szCs w:val="28"/>
        </w:rPr>
        <w:t xml:space="preserve"> области.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b/>
          <w:sz w:val="28"/>
          <w:szCs w:val="28"/>
        </w:rPr>
        <w:t>Разделом III</w:t>
      </w:r>
      <w:r w:rsidRPr="001378F5">
        <w:rPr>
          <w:sz w:val="28"/>
          <w:szCs w:val="28"/>
        </w:rPr>
        <w:t xml:space="preserve"> Плана предусмотрена реализация мероприятий, направленных </w:t>
      </w:r>
      <w:r w:rsidR="001507D8" w:rsidRPr="001507D8">
        <w:rPr>
          <w:sz w:val="28"/>
          <w:szCs w:val="28"/>
        </w:rPr>
        <w:t xml:space="preserve">на противодействие коррупции, с учетом специфики деятельности УФНС России по </w:t>
      </w:r>
      <w:r w:rsidR="002A3BCC" w:rsidRPr="002A3BCC">
        <w:rPr>
          <w:sz w:val="28"/>
          <w:szCs w:val="28"/>
        </w:rPr>
        <w:t>Астраханской</w:t>
      </w:r>
      <w:r w:rsidR="001507D8" w:rsidRPr="001507D8">
        <w:rPr>
          <w:sz w:val="28"/>
          <w:szCs w:val="28"/>
        </w:rPr>
        <w:t xml:space="preserve"> области</w:t>
      </w:r>
      <w:r w:rsidRPr="001378F5">
        <w:rPr>
          <w:sz w:val="28"/>
          <w:szCs w:val="28"/>
        </w:rPr>
        <w:t>.</w:t>
      </w:r>
    </w:p>
    <w:p w:rsidR="001507D8" w:rsidRPr="001507D8" w:rsidRDefault="001507D8" w:rsidP="001507D8">
      <w:pPr>
        <w:ind w:firstLine="708"/>
        <w:jc w:val="both"/>
        <w:rPr>
          <w:sz w:val="28"/>
          <w:szCs w:val="28"/>
        </w:rPr>
      </w:pPr>
      <w:r w:rsidRPr="001507D8">
        <w:rPr>
          <w:sz w:val="28"/>
          <w:szCs w:val="28"/>
        </w:rPr>
        <w:t xml:space="preserve">Проведена оценка </w:t>
      </w:r>
      <w:proofErr w:type="spellStart"/>
      <w:r w:rsidRPr="001507D8">
        <w:rPr>
          <w:sz w:val="28"/>
          <w:szCs w:val="28"/>
        </w:rPr>
        <w:t>коррупционно</w:t>
      </w:r>
      <w:proofErr w:type="spellEnd"/>
      <w:r w:rsidRPr="001507D8">
        <w:rPr>
          <w:sz w:val="28"/>
          <w:szCs w:val="28"/>
        </w:rPr>
        <w:t xml:space="preserve">-опасных </w:t>
      </w:r>
      <w:r>
        <w:rPr>
          <w:sz w:val="28"/>
          <w:szCs w:val="28"/>
        </w:rPr>
        <w:t>направлений деятельности подразделений У</w:t>
      </w:r>
      <w:r w:rsidRPr="001507D8">
        <w:rPr>
          <w:sz w:val="28"/>
          <w:szCs w:val="28"/>
        </w:rPr>
        <w:t>ФНС России</w:t>
      </w:r>
      <w:r>
        <w:rPr>
          <w:sz w:val="28"/>
          <w:szCs w:val="28"/>
        </w:rPr>
        <w:t xml:space="preserve"> по </w:t>
      </w:r>
      <w:r w:rsidR="002A3BCC" w:rsidRPr="002A3BCC">
        <w:rPr>
          <w:sz w:val="28"/>
          <w:szCs w:val="28"/>
        </w:rPr>
        <w:t>Астраханской</w:t>
      </w:r>
      <w:r>
        <w:rPr>
          <w:sz w:val="28"/>
          <w:szCs w:val="28"/>
        </w:rPr>
        <w:t xml:space="preserve"> области</w:t>
      </w:r>
      <w:r w:rsidRPr="001507D8">
        <w:rPr>
          <w:sz w:val="28"/>
          <w:szCs w:val="28"/>
        </w:rPr>
        <w:t xml:space="preserve">, при реализации которых возможно возникновение коррупционных рисков, </w:t>
      </w:r>
      <w:r>
        <w:rPr>
          <w:sz w:val="28"/>
          <w:szCs w:val="28"/>
        </w:rPr>
        <w:t xml:space="preserve"> по ре</w:t>
      </w:r>
      <w:r w:rsidR="00C45F1E">
        <w:rPr>
          <w:sz w:val="28"/>
          <w:szCs w:val="28"/>
        </w:rPr>
        <w:t xml:space="preserve">зультатам которой  проведены информационно-консультативные мероприятия с сотрудниками соответствующих подразделений. </w:t>
      </w:r>
    </w:p>
    <w:p w:rsidR="001507D8" w:rsidRPr="001507D8" w:rsidRDefault="00C45F1E" w:rsidP="00150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ознакомлены с актуализированной к</w:t>
      </w:r>
      <w:r w:rsidR="001507D8" w:rsidRPr="001507D8">
        <w:rPr>
          <w:sz w:val="28"/>
          <w:szCs w:val="28"/>
        </w:rPr>
        <w:t>арт</w:t>
      </w:r>
      <w:r>
        <w:rPr>
          <w:sz w:val="28"/>
          <w:szCs w:val="28"/>
        </w:rPr>
        <w:t xml:space="preserve">ой </w:t>
      </w:r>
      <w:r w:rsidR="001507D8" w:rsidRPr="001507D8">
        <w:rPr>
          <w:sz w:val="28"/>
          <w:szCs w:val="28"/>
        </w:rPr>
        <w:t>коррупционных рисков и мер по их минимизации.</w:t>
      </w:r>
    </w:p>
    <w:sectPr w:rsidR="001507D8" w:rsidRPr="001507D8" w:rsidSect="00FD56D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D65" w:rsidRDefault="00ED2D65">
      <w:r>
        <w:separator/>
      </w:r>
    </w:p>
  </w:endnote>
  <w:endnote w:type="continuationSeparator" w:id="0">
    <w:p w:rsidR="00ED2D65" w:rsidRDefault="00ED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D65" w:rsidRDefault="00ED2D65">
      <w:r>
        <w:separator/>
      </w:r>
    </w:p>
  </w:footnote>
  <w:footnote w:type="continuationSeparator" w:id="0">
    <w:p w:rsidR="00ED2D65" w:rsidRDefault="00ED2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A956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8EA">
          <w:rPr>
            <w:noProof/>
          </w:rPr>
          <w:t>4</w:t>
        </w:r>
        <w:r>
          <w:fldChar w:fldCharType="end"/>
        </w:r>
      </w:p>
    </w:sdtContent>
  </w:sdt>
  <w:p w:rsidR="00FD56D7" w:rsidRDefault="00ED2D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09"/>
    <w:rsid w:val="00057709"/>
    <w:rsid w:val="000B14F6"/>
    <w:rsid w:val="000D424A"/>
    <w:rsid w:val="00116405"/>
    <w:rsid w:val="00120055"/>
    <w:rsid w:val="0013550F"/>
    <w:rsid w:val="001470A5"/>
    <w:rsid w:val="001507D8"/>
    <w:rsid w:val="00162D81"/>
    <w:rsid w:val="001B7167"/>
    <w:rsid w:val="002250FF"/>
    <w:rsid w:val="00240DBC"/>
    <w:rsid w:val="002A3BCC"/>
    <w:rsid w:val="00367F3A"/>
    <w:rsid w:val="003B17BA"/>
    <w:rsid w:val="00471970"/>
    <w:rsid w:val="004C00E4"/>
    <w:rsid w:val="00501477"/>
    <w:rsid w:val="005930B4"/>
    <w:rsid w:val="005A7F88"/>
    <w:rsid w:val="00683BE0"/>
    <w:rsid w:val="006F3F0F"/>
    <w:rsid w:val="007C68EA"/>
    <w:rsid w:val="00851E2A"/>
    <w:rsid w:val="008C30A3"/>
    <w:rsid w:val="00927BB2"/>
    <w:rsid w:val="00946CB5"/>
    <w:rsid w:val="00971581"/>
    <w:rsid w:val="009E6A3C"/>
    <w:rsid w:val="00A70305"/>
    <w:rsid w:val="00A956D8"/>
    <w:rsid w:val="00AC26B8"/>
    <w:rsid w:val="00AC7A9A"/>
    <w:rsid w:val="00C06150"/>
    <w:rsid w:val="00C45F1E"/>
    <w:rsid w:val="00C527FE"/>
    <w:rsid w:val="00D445B3"/>
    <w:rsid w:val="00DA73B5"/>
    <w:rsid w:val="00E13409"/>
    <w:rsid w:val="00EA42CB"/>
    <w:rsid w:val="00ED2D65"/>
    <w:rsid w:val="00F742DA"/>
    <w:rsid w:val="00FD6621"/>
    <w:rsid w:val="00FD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0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7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057709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057709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57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77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7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77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770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0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7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057709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057709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57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77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7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77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77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F646-1046-4A74-98F0-060D8250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 Company</Company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Александр Сергеевич</dc:creator>
  <cp:lastModifiedBy>Денисова Ольга Игоревна</cp:lastModifiedBy>
  <cp:revision>16</cp:revision>
  <cp:lastPrinted>2026-04-01T06:52:00Z</cp:lastPrinted>
  <dcterms:created xsi:type="dcterms:W3CDTF">2026-03-31T12:03:00Z</dcterms:created>
  <dcterms:modified xsi:type="dcterms:W3CDTF">2026-04-01T07:03:00Z</dcterms:modified>
</cp:coreProperties>
</file>