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C7D" w:rsidRPr="005914E7" w:rsidRDefault="00CB0C7D" w:rsidP="00CB0C7D">
      <w:pPr>
        <w:ind w:firstLine="709"/>
        <w:jc w:val="center"/>
        <w:rPr>
          <w:b/>
          <w:sz w:val="28"/>
          <w:szCs w:val="28"/>
        </w:rPr>
      </w:pPr>
      <w:r w:rsidRPr="005914E7">
        <w:rPr>
          <w:b/>
          <w:sz w:val="28"/>
          <w:szCs w:val="28"/>
        </w:rPr>
        <w:t>ОТЧЕТ</w:t>
      </w:r>
    </w:p>
    <w:p w:rsidR="00CB0C7D" w:rsidRPr="005914E7" w:rsidRDefault="00CB0C7D" w:rsidP="00CB0C7D">
      <w:pPr>
        <w:ind w:firstLine="709"/>
        <w:jc w:val="center"/>
        <w:rPr>
          <w:b/>
          <w:sz w:val="28"/>
          <w:szCs w:val="28"/>
        </w:rPr>
      </w:pPr>
      <w:r w:rsidRPr="005914E7">
        <w:rPr>
          <w:b/>
          <w:sz w:val="28"/>
          <w:szCs w:val="28"/>
        </w:rPr>
        <w:t>об итогах реализации ведомственного плана</w:t>
      </w:r>
    </w:p>
    <w:p w:rsidR="00CB0C7D" w:rsidRPr="005914E7" w:rsidRDefault="00CB0C7D" w:rsidP="00CB0C7D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Управления ФНС России по Калининградской области</w:t>
      </w:r>
    </w:p>
    <w:p w:rsidR="00CB0C7D" w:rsidRPr="005914E7" w:rsidRDefault="00CB0C7D" w:rsidP="00CB0C7D">
      <w:pPr>
        <w:ind w:firstLine="709"/>
        <w:jc w:val="center"/>
        <w:rPr>
          <w:b/>
          <w:sz w:val="28"/>
          <w:szCs w:val="28"/>
        </w:rPr>
      </w:pPr>
      <w:r w:rsidRPr="005914E7">
        <w:rPr>
          <w:b/>
          <w:sz w:val="28"/>
          <w:szCs w:val="28"/>
        </w:rPr>
        <w:t xml:space="preserve">по реализации Концепции открытости федеральных органов </w:t>
      </w:r>
    </w:p>
    <w:p w:rsidR="00CB0C7D" w:rsidRDefault="00CB0C7D" w:rsidP="00CB0C7D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исполнительной власти в 202</w:t>
      </w:r>
      <w:r w:rsidR="00090083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</w:t>
      </w:r>
      <w:r w:rsidRPr="005914E7">
        <w:rPr>
          <w:b/>
          <w:sz w:val="28"/>
          <w:szCs w:val="28"/>
        </w:rPr>
        <w:t>году</w:t>
      </w:r>
    </w:p>
    <w:p w:rsidR="00CB0C7D" w:rsidRPr="005914E7" w:rsidRDefault="00CB0C7D" w:rsidP="00CB0C7D">
      <w:pPr>
        <w:ind w:firstLine="709"/>
        <w:jc w:val="center"/>
        <w:rPr>
          <w:b/>
          <w:sz w:val="28"/>
          <w:szCs w:val="28"/>
        </w:rPr>
      </w:pPr>
    </w:p>
    <w:p w:rsidR="00CB0C7D" w:rsidRPr="008367EB" w:rsidRDefault="00CB0C7D" w:rsidP="00CB0C7D">
      <w:pPr>
        <w:ind w:firstLine="708"/>
        <w:rPr>
          <w:i/>
          <w:sz w:val="28"/>
          <w:szCs w:val="28"/>
        </w:rPr>
      </w:pPr>
      <w:r>
        <w:rPr>
          <w:rFonts w:eastAsiaTheme="minorHAnsi"/>
          <w:i/>
          <w:iCs/>
          <w:color w:val="000000"/>
          <w:sz w:val="28"/>
          <w:szCs w:val="28"/>
          <w:lang w:eastAsia="en-US"/>
        </w:rPr>
        <w:t>1. Ключевые результаты реализации ведомственного плана.</w:t>
      </w:r>
    </w:p>
    <w:p w:rsidR="004C57B8" w:rsidRPr="004C57B8" w:rsidRDefault="004C57B8" w:rsidP="004C57B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Pr="004C57B8">
        <w:rPr>
          <w:sz w:val="28"/>
          <w:szCs w:val="28"/>
        </w:rPr>
        <w:t xml:space="preserve">В целях обеспечения реализации принципов открытости и выполнения задач по повышению уровня прозрачности налогового администрирования, руководствуясь Концепцией открытости федеральных органов исполнительной власти, утверждённой распоряжением Правительства Российской Федерации от 30.01.2014 № 93-р, Ведомственным планом ФНС России по реализации Концепции открытости федеральных органов исполнительной власти, приказом Управления ФНС России по Калининградской области от </w:t>
      </w:r>
      <w:r w:rsidR="00015291">
        <w:rPr>
          <w:sz w:val="28"/>
          <w:szCs w:val="28"/>
        </w:rPr>
        <w:t>21.03</w:t>
      </w:r>
      <w:r w:rsidRPr="004C57B8">
        <w:rPr>
          <w:sz w:val="28"/>
          <w:szCs w:val="28"/>
        </w:rPr>
        <w:t>.2025 № 00-01/042@ утверждён Ведомственный план Управления ФНС России по</w:t>
      </w:r>
      <w:proofErr w:type="gramEnd"/>
      <w:r w:rsidRPr="004C57B8">
        <w:rPr>
          <w:sz w:val="28"/>
          <w:szCs w:val="28"/>
        </w:rPr>
        <w:t xml:space="preserve"> Калининградской области по реализации Концепции открытости федеральных органов исполнительной власти на 2025 год (далее — Ведомственный план).</w:t>
      </w:r>
    </w:p>
    <w:p w:rsidR="004C57B8" w:rsidRPr="004C57B8" w:rsidRDefault="004C57B8" w:rsidP="004C57B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Pr="004C57B8">
        <w:rPr>
          <w:sz w:val="28"/>
          <w:szCs w:val="28"/>
        </w:rPr>
        <w:t>УФНС России по Калининградской области (далее — Управление) в рамках проведения масштабных информационных кампаний (по введению прогрессивной шкалы НДФЛ, новым правилам НДС для упрощённой системы налогообложения, кампании по имущественным налогам, амнистии при дроблении бизнеса, а также информационной кампании о введении с 2026 года Единого документа учёта и других) обеспечило размещение разъяснительных материалов в печатных и электронных средствах массовой информации региона, на</w:t>
      </w:r>
      <w:proofErr w:type="gramEnd"/>
      <w:r w:rsidRPr="004C57B8">
        <w:rPr>
          <w:sz w:val="28"/>
          <w:szCs w:val="28"/>
        </w:rPr>
        <w:t xml:space="preserve"> </w:t>
      </w:r>
      <w:proofErr w:type="gramStart"/>
      <w:r w:rsidRPr="004C57B8">
        <w:rPr>
          <w:sz w:val="28"/>
          <w:szCs w:val="28"/>
        </w:rPr>
        <w:t>сайтах администраций муниципальных образований, официальных страницах государственных органов в социальных сетях с целью побуждения налогоплательщиков к своевременному исполнению обязанности по уплате налогов.</w:t>
      </w:r>
      <w:proofErr w:type="gramEnd"/>
      <w:r w:rsidRPr="004C57B8">
        <w:rPr>
          <w:sz w:val="28"/>
          <w:szCs w:val="28"/>
        </w:rPr>
        <w:t xml:space="preserve"> Основные усилия были направлены на </w:t>
      </w:r>
      <w:proofErr w:type="gramStart"/>
      <w:r w:rsidRPr="004C57B8">
        <w:rPr>
          <w:sz w:val="28"/>
          <w:szCs w:val="28"/>
        </w:rPr>
        <w:t>разъяснение</w:t>
      </w:r>
      <w:proofErr w:type="gramEnd"/>
      <w:r w:rsidRPr="004C57B8">
        <w:rPr>
          <w:sz w:val="28"/>
          <w:szCs w:val="28"/>
        </w:rPr>
        <w:t xml:space="preserve"> налогоплательщикам критических изменений законодательства, включая обновление банковских реквизитов с 27.10.2025 (БИК 017003983).</w:t>
      </w:r>
    </w:p>
    <w:p w:rsidR="004C57B8" w:rsidRPr="004C57B8" w:rsidRDefault="004C57B8" w:rsidP="004C57B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C57B8">
        <w:rPr>
          <w:sz w:val="28"/>
          <w:szCs w:val="28"/>
        </w:rPr>
        <w:t xml:space="preserve">Приказом Управления от 18.07.2025 № 00-01/104@ утверждён План проведения информационной кампании о введении с 2026 года Единого документа учёта. В рамках кампании осуществлено информирование органов местного самоуправления и головных офисов МФЦ, организована массовая рассылка налогоплательщикам по телекоммуникационным каналам связи, обеспечено размещение информации </w:t>
      </w:r>
      <w:proofErr w:type="gramStart"/>
      <w:r w:rsidRPr="004C57B8">
        <w:rPr>
          <w:sz w:val="28"/>
          <w:szCs w:val="28"/>
        </w:rPr>
        <w:t>в</w:t>
      </w:r>
      <w:proofErr w:type="gramEnd"/>
      <w:r w:rsidRPr="004C57B8">
        <w:rPr>
          <w:sz w:val="28"/>
          <w:szCs w:val="28"/>
        </w:rPr>
        <w:t xml:space="preserve"> региональных бизнес-сообществах и на сайтах государственных структур.</w:t>
      </w:r>
    </w:p>
    <w:p w:rsidR="004C57B8" w:rsidRPr="004C57B8" w:rsidRDefault="004C57B8" w:rsidP="004C57B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75C9B">
        <w:rPr>
          <w:sz w:val="28"/>
          <w:szCs w:val="28"/>
        </w:rPr>
        <w:t>О</w:t>
      </w:r>
      <w:r w:rsidRPr="004C57B8">
        <w:rPr>
          <w:sz w:val="28"/>
          <w:szCs w:val="28"/>
        </w:rPr>
        <w:t xml:space="preserve">перативное информирование налогоплательщиков об изменениях налогового законодательства было организовано в формате еженедельных </w:t>
      </w:r>
      <w:proofErr w:type="spellStart"/>
      <w:r w:rsidRPr="004C57B8">
        <w:rPr>
          <w:sz w:val="28"/>
          <w:szCs w:val="28"/>
        </w:rPr>
        <w:t>вебинаров</w:t>
      </w:r>
      <w:proofErr w:type="spellEnd"/>
      <w:r w:rsidRPr="004C57B8">
        <w:rPr>
          <w:sz w:val="28"/>
          <w:szCs w:val="28"/>
        </w:rPr>
        <w:t>. Дополнительно с представителями организаций и предприятий проводились встречи в режиме видеоконференцсвязи. В операционных залах обособленных подразделений Управления информационные материалы были размещены на стендах и в местах приёма налогоплательщиков.</w:t>
      </w:r>
    </w:p>
    <w:p w:rsidR="004C57B8" w:rsidRPr="004C57B8" w:rsidRDefault="004C57B8" w:rsidP="004C57B8">
      <w:pPr>
        <w:jc w:val="both"/>
        <w:rPr>
          <w:sz w:val="28"/>
          <w:szCs w:val="28"/>
        </w:rPr>
      </w:pPr>
      <w:r w:rsidRPr="004C57B8">
        <w:rPr>
          <w:sz w:val="28"/>
          <w:szCs w:val="28"/>
        </w:rPr>
        <w:lastRenderedPageBreak/>
        <w:t>Осуществление мероприятий Ведомственного плана позволило повысить уровень открытости деятельности налоговых органов Калининградской области, а также увеличило уровень удовлетворённости налогоплательщиков предоставляемыми услугами.</w:t>
      </w:r>
    </w:p>
    <w:p w:rsidR="004C57B8" w:rsidRPr="004C57B8" w:rsidRDefault="004C57B8" w:rsidP="004C57B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C57B8">
        <w:rPr>
          <w:sz w:val="28"/>
          <w:szCs w:val="28"/>
        </w:rPr>
        <w:t xml:space="preserve">В 2025 году Управлением была проведена активная информационная работа. В региональных печатных и электронных СМИ, на официальных сайтах региональных министерств, </w:t>
      </w:r>
      <w:proofErr w:type="gramStart"/>
      <w:r w:rsidRPr="004C57B8">
        <w:rPr>
          <w:sz w:val="28"/>
          <w:szCs w:val="28"/>
        </w:rPr>
        <w:t>бизнес-объединений</w:t>
      </w:r>
      <w:proofErr w:type="gramEnd"/>
      <w:r w:rsidRPr="004C57B8">
        <w:rPr>
          <w:sz w:val="28"/>
          <w:szCs w:val="28"/>
        </w:rPr>
        <w:t>, МФЦ, Общественной палаты Калининградской области, регионального Центра финансовой грамотности, официальных сайтах администраций муниципальных образований размещены информационные и разъяснительные материалы для налогоплательщиков об изменениях в налоговом законодательстве Российской Федерации (1 312 ед.). Налажено тесное взаимодействие с ведущими медиа-ресурсами: записаны циклы интервью на радио «Балтик-Плюс», подготовлены специализированные передачи на телеканале ГТРК «Калининград» по вопросам введения Единого документа учёта и иным актуальным темам.</w:t>
      </w:r>
    </w:p>
    <w:p w:rsidR="004C57B8" w:rsidRPr="004C57B8" w:rsidRDefault="004C57B8" w:rsidP="004C57B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C57B8">
        <w:rPr>
          <w:sz w:val="28"/>
          <w:szCs w:val="28"/>
        </w:rPr>
        <w:t>В региональном блоке официального сайта ФНС России в течение года размещались информационные материалы для налогоплательщиков: как новостные сообщения о проводимых налоговыми органами региона мероприятиях, так и материалы, разъясняющие налоговое законодательство (287 ед.). На постоянной основе размещается сводная статистическая отчётность, информация об осуществлении закупок для государственных нужд, справки о работе с обращениями граждан, отчёты о работе Общественного совета при Управлении и сведения о проводимой работе в сфере противодействия коррупции. Поддерживаются в актуальном состоянии сведения электронных сервисов на сайте ФНС России — «Справочная информация о ставках и льготах по имущественным налогам», «Налоговый калькулятор — Расчёт стоимости патента», «Информационные стенды».</w:t>
      </w:r>
    </w:p>
    <w:p w:rsidR="004C57B8" w:rsidRPr="004C57B8" w:rsidRDefault="004C57B8" w:rsidP="004C57B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C57B8">
        <w:rPr>
          <w:sz w:val="28"/>
          <w:szCs w:val="28"/>
        </w:rPr>
        <w:t>Управление значительно расширило присутствие в социальных сетях «</w:t>
      </w:r>
      <w:proofErr w:type="spellStart"/>
      <w:r w:rsidRPr="004C57B8">
        <w:rPr>
          <w:sz w:val="28"/>
          <w:szCs w:val="28"/>
        </w:rPr>
        <w:t>ВКонтакте</w:t>
      </w:r>
      <w:proofErr w:type="spellEnd"/>
      <w:r w:rsidRPr="004C57B8">
        <w:rPr>
          <w:sz w:val="28"/>
          <w:szCs w:val="28"/>
        </w:rPr>
        <w:t xml:space="preserve">», «Одноклассники» и </w:t>
      </w:r>
      <w:proofErr w:type="spellStart"/>
      <w:r w:rsidRPr="004C57B8">
        <w:rPr>
          <w:sz w:val="28"/>
          <w:szCs w:val="28"/>
        </w:rPr>
        <w:t>Telegram</w:t>
      </w:r>
      <w:proofErr w:type="spellEnd"/>
      <w:r w:rsidRPr="004C57B8">
        <w:rPr>
          <w:sz w:val="28"/>
          <w:szCs w:val="28"/>
        </w:rPr>
        <w:t>, где регулярно публиковались карточки с разъяснениями по ЕНС, анонсы мероприятий и актуальная информация об изменениях налогового законодательства.</w:t>
      </w:r>
    </w:p>
    <w:p w:rsidR="004C57B8" w:rsidRPr="004C57B8" w:rsidRDefault="004C57B8" w:rsidP="004C57B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C57B8">
        <w:rPr>
          <w:sz w:val="28"/>
          <w:szCs w:val="28"/>
        </w:rPr>
        <w:t xml:space="preserve">Дополнительно для большего информирования налогоплательщиков Управлением были записаны </w:t>
      </w:r>
      <w:proofErr w:type="spellStart"/>
      <w:r w:rsidRPr="004C57B8">
        <w:rPr>
          <w:sz w:val="28"/>
          <w:szCs w:val="28"/>
        </w:rPr>
        <w:t>аудиоролики</w:t>
      </w:r>
      <w:proofErr w:type="spellEnd"/>
      <w:r w:rsidRPr="004C57B8">
        <w:rPr>
          <w:sz w:val="28"/>
          <w:szCs w:val="28"/>
        </w:rPr>
        <w:t xml:space="preserve"> по актуальным темам</w:t>
      </w:r>
      <w:r w:rsidR="00147269">
        <w:rPr>
          <w:sz w:val="28"/>
          <w:szCs w:val="28"/>
        </w:rPr>
        <w:t xml:space="preserve"> налогового законодательства (10</w:t>
      </w:r>
      <w:bookmarkStart w:id="0" w:name="_GoBack"/>
      <w:bookmarkEnd w:id="0"/>
      <w:r w:rsidRPr="004C57B8">
        <w:rPr>
          <w:sz w:val="28"/>
          <w:szCs w:val="28"/>
        </w:rPr>
        <w:t xml:space="preserve"> ед.), которые транслировались в торгово-развлекательных центрах и местах общего скопления людей.</w:t>
      </w:r>
    </w:p>
    <w:p w:rsidR="00E62E79" w:rsidRDefault="004C57B8" w:rsidP="004C57B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Pr="004C57B8">
        <w:rPr>
          <w:sz w:val="28"/>
          <w:szCs w:val="28"/>
        </w:rPr>
        <w:t xml:space="preserve">В целях информирования налогоплательщиков — юридических лиц и индивидуальных предпринимателей об основных изменениях налогового законодательства налажено тесное взаимодействие с региональными бизнес-объединениями (Союз промышленников и предпринимателей, Калининградская ТПП, Балтийский деловой клуб, Центр поддержки предпринимательства, «ОПОРА РОССИИ», «Деловая Россия», региональное отделение «Общероссийского народного фронта», Уполномоченный по защите прав предпринимателей в Калининградской области и Ассоциация </w:t>
      </w:r>
      <w:r w:rsidRPr="004C57B8">
        <w:rPr>
          <w:sz w:val="28"/>
          <w:szCs w:val="28"/>
        </w:rPr>
        <w:lastRenderedPageBreak/>
        <w:t>центров поддержки малого и среднего предпринимательства Калининградской области).</w:t>
      </w:r>
      <w:proofErr w:type="gramEnd"/>
    </w:p>
    <w:p w:rsidR="004C57B8" w:rsidRPr="004C57B8" w:rsidRDefault="004C57B8" w:rsidP="004C57B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C57B8">
        <w:rPr>
          <w:sz w:val="28"/>
          <w:szCs w:val="28"/>
        </w:rPr>
        <w:t xml:space="preserve">В 2025 году Управлением были проведены 102 </w:t>
      </w:r>
      <w:proofErr w:type="spellStart"/>
      <w:r w:rsidRPr="004C57B8">
        <w:rPr>
          <w:sz w:val="28"/>
          <w:szCs w:val="28"/>
        </w:rPr>
        <w:t>вебинара</w:t>
      </w:r>
      <w:proofErr w:type="spellEnd"/>
      <w:r w:rsidRPr="004C57B8">
        <w:rPr>
          <w:sz w:val="28"/>
          <w:szCs w:val="28"/>
        </w:rPr>
        <w:t xml:space="preserve"> и семинара для налогоплательщиков по актуальным темам:</w:t>
      </w:r>
    </w:p>
    <w:p w:rsidR="004C57B8" w:rsidRPr="004C57B8" w:rsidRDefault="004C57B8" w:rsidP="004C57B8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4C57B8">
        <w:rPr>
          <w:sz w:val="28"/>
          <w:szCs w:val="28"/>
        </w:rPr>
        <w:t>налог на прибыль организаций;</w:t>
      </w:r>
    </w:p>
    <w:p w:rsidR="004C57B8" w:rsidRPr="004C57B8" w:rsidRDefault="004C57B8" w:rsidP="004C57B8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4C57B8">
        <w:rPr>
          <w:sz w:val="28"/>
          <w:szCs w:val="28"/>
        </w:rPr>
        <w:t>изменения в механизме расчёта штрафов;</w:t>
      </w:r>
    </w:p>
    <w:p w:rsidR="004C57B8" w:rsidRPr="004C57B8" w:rsidRDefault="004C57B8" w:rsidP="004C57B8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4C57B8">
        <w:rPr>
          <w:sz w:val="28"/>
          <w:szCs w:val="28"/>
        </w:rPr>
        <w:t>применение контрольно-кассовой техники;</w:t>
      </w:r>
    </w:p>
    <w:p w:rsidR="004C57B8" w:rsidRPr="004C57B8" w:rsidRDefault="004C57B8" w:rsidP="004C57B8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4C57B8">
        <w:rPr>
          <w:sz w:val="28"/>
          <w:szCs w:val="28"/>
        </w:rPr>
        <w:t>уплата задолженности физических и юридических лиц;</w:t>
      </w:r>
    </w:p>
    <w:p w:rsidR="004C57B8" w:rsidRPr="004C57B8" w:rsidRDefault="004C57B8" w:rsidP="004C57B8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4C57B8">
        <w:rPr>
          <w:sz w:val="28"/>
          <w:szCs w:val="28"/>
        </w:rPr>
        <w:t>применение типовых уставов организациями;</w:t>
      </w:r>
    </w:p>
    <w:p w:rsidR="004C57B8" w:rsidRPr="004C57B8" w:rsidRDefault="004C57B8" w:rsidP="004C57B8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4C57B8">
        <w:rPr>
          <w:sz w:val="28"/>
          <w:szCs w:val="28"/>
        </w:rPr>
        <w:t>распространённые ошибки при заполнении заявлений на государственную регистрацию юридических лиц;</w:t>
      </w:r>
    </w:p>
    <w:p w:rsidR="004C57B8" w:rsidRPr="004C57B8" w:rsidRDefault="004C57B8" w:rsidP="004C57B8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4C57B8">
        <w:rPr>
          <w:sz w:val="28"/>
          <w:szCs w:val="28"/>
        </w:rPr>
        <w:t>изменения в законодательстве по уплате НДФЛ и страховых взносов;</w:t>
      </w:r>
    </w:p>
    <w:p w:rsidR="004C57B8" w:rsidRPr="004C57B8" w:rsidRDefault="004C57B8" w:rsidP="004C57B8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4C57B8">
        <w:rPr>
          <w:sz w:val="28"/>
          <w:szCs w:val="28"/>
        </w:rPr>
        <w:t>НДС, УСН, ПСН;</w:t>
      </w:r>
    </w:p>
    <w:p w:rsidR="004C57B8" w:rsidRPr="004C57B8" w:rsidRDefault="004C57B8" w:rsidP="004C57B8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4C57B8">
        <w:rPr>
          <w:sz w:val="28"/>
          <w:szCs w:val="28"/>
        </w:rPr>
        <w:t>порядок предоставления налоговыми органами сведений о банковских счетах;</w:t>
      </w:r>
    </w:p>
    <w:p w:rsidR="004C57B8" w:rsidRPr="004C57B8" w:rsidRDefault="004C57B8" w:rsidP="004C57B8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4C57B8">
        <w:rPr>
          <w:sz w:val="28"/>
          <w:szCs w:val="28"/>
        </w:rPr>
        <w:t>постановка на учёт российской организации по месту нахождения обособленного подразделения;</w:t>
      </w:r>
    </w:p>
    <w:p w:rsidR="004C57B8" w:rsidRPr="004C57B8" w:rsidRDefault="004C57B8" w:rsidP="004C57B8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4C57B8">
        <w:rPr>
          <w:sz w:val="28"/>
          <w:szCs w:val="28"/>
        </w:rPr>
        <w:t>получение свидетельства о постановке на учёт физического лица в налоговом органе;</w:t>
      </w:r>
    </w:p>
    <w:p w:rsidR="004C57B8" w:rsidRPr="004C57B8" w:rsidRDefault="004C57B8" w:rsidP="004C57B8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4C57B8">
        <w:rPr>
          <w:sz w:val="28"/>
          <w:szCs w:val="28"/>
        </w:rPr>
        <w:t>введение с 2026 года Единого документа учёта;</w:t>
      </w:r>
    </w:p>
    <w:p w:rsidR="004C57B8" w:rsidRPr="004C57B8" w:rsidRDefault="004C57B8" w:rsidP="004C57B8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4C57B8">
        <w:rPr>
          <w:sz w:val="28"/>
          <w:szCs w:val="28"/>
        </w:rPr>
        <w:t>функциональные возможности сервиса ФНС России «Личный кабинет налогоплательщика».</w:t>
      </w:r>
    </w:p>
    <w:p w:rsidR="004C57B8" w:rsidRPr="004C57B8" w:rsidRDefault="004C57B8" w:rsidP="004C57B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C57B8">
        <w:rPr>
          <w:sz w:val="28"/>
          <w:szCs w:val="28"/>
        </w:rPr>
        <w:t xml:space="preserve">Проведено </w:t>
      </w:r>
      <w:r w:rsidR="00805BC9">
        <w:rPr>
          <w:sz w:val="28"/>
          <w:szCs w:val="28"/>
        </w:rPr>
        <w:t xml:space="preserve">четыре </w:t>
      </w:r>
      <w:r w:rsidRPr="004C57B8">
        <w:rPr>
          <w:sz w:val="28"/>
          <w:szCs w:val="28"/>
        </w:rPr>
        <w:t>масштабных «Дня открытых дверей» (</w:t>
      </w:r>
      <w:r w:rsidR="00805BC9">
        <w:rPr>
          <w:sz w:val="28"/>
          <w:szCs w:val="28"/>
        </w:rPr>
        <w:t xml:space="preserve">17 апреля , 22 апреля </w:t>
      </w:r>
      <w:r w:rsidRPr="004C57B8">
        <w:rPr>
          <w:sz w:val="28"/>
          <w:szCs w:val="28"/>
        </w:rPr>
        <w:t>30 октября и 27 ноября 2025 года), работа которых была организована с 08:00 до 20:00 для обеспечения максимальной доступности для граждан.</w:t>
      </w:r>
    </w:p>
    <w:p w:rsidR="004C57B8" w:rsidRPr="004C57B8" w:rsidRDefault="004C57B8" w:rsidP="004C57B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C57B8">
        <w:rPr>
          <w:sz w:val="28"/>
          <w:szCs w:val="28"/>
        </w:rPr>
        <w:t>Общественный совет при Управлении под председательством Феликса Лапина провёл ряд заседаний (1</w:t>
      </w:r>
      <w:r w:rsidR="00B75C9B">
        <w:rPr>
          <w:sz w:val="28"/>
          <w:szCs w:val="28"/>
        </w:rPr>
        <w:t>4</w:t>
      </w:r>
      <w:r w:rsidRPr="004C57B8">
        <w:rPr>
          <w:sz w:val="28"/>
          <w:szCs w:val="28"/>
        </w:rPr>
        <w:t xml:space="preserve"> марта, 23 июня, 11 сентября и </w:t>
      </w:r>
      <w:proofErr w:type="gramStart"/>
      <w:r w:rsidRPr="004C57B8">
        <w:rPr>
          <w:sz w:val="28"/>
          <w:szCs w:val="28"/>
        </w:rPr>
        <w:t>итоговое</w:t>
      </w:r>
      <w:proofErr w:type="gramEnd"/>
      <w:r w:rsidRPr="004C57B8">
        <w:rPr>
          <w:sz w:val="28"/>
          <w:szCs w:val="28"/>
        </w:rPr>
        <w:t xml:space="preserve"> 16 декабря 2025 года). Обсуждались вопросы взимания туристического налога (собрано 145,8 </w:t>
      </w:r>
      <w:proofErr w:type="gramStart"/>
      <w:r w:rsidRPr="004C57B8">
        <w:rPr>
          <w:sz w:val="28"/>
          <w:szCs w:val="28"/>
        </w:rPr>
        <w:t>млн</w:t>
      </w:r>
      <w:proofErr w:type="gramEnd"/>
      <w:r w:rsidRPr="004C57B8">
        <w:rPr>
          <w:sz w:val="28"/>
          <w:szCs w:val="28"/>
        </w:rPr>
        <w:t xml:space="preserve"> руб. за девять месяцев) и развитие Специального административного района (САР) на острове Октябрьский</w:t>
      </w:r>
      <w:r w:rsidR="00B75C9B">
        <w:rPr>
          <w:sz w:val="28"/>
          <w:szCs w:val="28"/>
        </w:rPr>
        <w:t xml:space="preserve">, </w:t>
      </w:r>
      <w:r w:rsidR="00B75C9B" w:rsidRPr="00B75C9B">
        <w:rPr>
          <w:sz w:val="28"/>
          <w:szCs w:val="28"/>
        </w:rPr>
        <w:t>изменени</w:t>
      </w:r>
      <w:r w:rsidR="00B75C9B">
        <w:rPr>
          <w:sz w:val="28"/>
          <w:szCs w:val="28"/>
        </w:rPr>
        <w:t>я</w:t>
      </w:r>
      <w:r w:rsidR="00B75C9B" w:rsidRPr="00B75C9B">
        <w:rPr>
          <w:sz w:val="28"/>
          <w:szCs w:val="28"/>
        </w:rPr>
        <w:t xml:space="preserve">  в порядке администрирования НДФЛ с учетом введения дифференцированных ставок</w:t>
      </w:r>
      <w:r w:rsidR="00B75C9B">
        <w:rPr>
          <w:sz w:val="28"/>
          <w:szCs w:val="28"/>
        </w:rPr>
        <w:t xml:space="preserve">, </w:t>
      </w:r>
      <w:r w:rsidR="00B75C9B" w:rsidRPr="00B75C9B">
        <w:rPr>
          <w:sz w:val="28"/>
          <w:szCs w:val="28"/>
        </w:rPr>
        <w:t>дроблени</w:t>
      </w:r>
      <w:r w:rsidR="00B75C9B">
        <w:rPr>
          <w:sz w:val="28"/>
          <w:szCs w:val="28"/>
        </w:rPr>
        <w:t>я</w:t>
      </w:r>
      <w:r w:rsidR="00B75C9B" w:rsidRPr="00B75C9B">
        <w:rPr>
          <w:sz w:val="28"/>
          <w:szCs w:val="28"/>
        </w:rPr>
        <w:t xml:space="preserve"> бизнеса и оценке налоговых рисков</w:t>
      </w:r>
      <w:r w:rsidR="00B75C9B">
        <w:rPr>
          <w:sz w:val="28"/>
          <w:szCs w:val="28"/>
        </w:rPr>
        <w:t xml:space="preserve"> и другие актуальные вопросы налогового законодательства</w:t>
      </w:r>
      <w:r w:rsidRPr="004C57B8">
        <w:rPr>
          <w:sz w:val="28"/>
          <w:szCs w:val="28"/>
        </w:rPr>
        <w:t>.</w:t>
      </w:r>
    </w:p>
    <w:p w:rsidR="00CB0C7D" w:rsidRDefault="004C57B8" w:rsidP="004C57B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C57B8">
        <w:rPr>
          <w:sz w:val="28"/>
          <w:szCs w:val="28"/>
        </w:rPr>
        <w:t>На постоянной основе финансовым отделом актуализировалась информация о закупках для государственных нужд</w:t>
      </w:r>
      <w:r w:rsidR="00B75C9B">
        <w:rPr>
          <w:sz w:val="28"/>
          <w:szCs w:val="28"/>
        </w:rPr>
        <w:t>.</w:t>
      </w:r>
      <w:r w:rsidRPr="004C57B8">
        <w:rPr>
          <w:sz w:val="28"/>
          <w:szCs w:val="28"/>
        </w:rPr>
        <w:t xml:space="preserve"> Отделом внутреннего аудита проводился мониторинг открытых данных и осуществлялся </w:t>
      </w:r>
      <w:proofErr w:type="gramStart"/>
      <w:r w:rsidRPr="004C57B8">
        <w:rPr>
          <w:sz w:val="28"/>
          <w:szCs w:val="28"/>
        </w:rPr>
        <w:t>контроль за</w:t>
      </w:r>
      <w:proofErr w:type="gramEnd"/>
      <w:r w:rsidRPr="004C57B8">
        <w:rPr>
          <w:sz w:val="28"/>
          <w:szCs w:val="28"/>
        </w:rPr>
        <w:t xml:space="preserve"> размещением сведений на официальном сайте ФНС России.</w:t>
      </w:r>
    </w:p>
    <w:p w:rsidR="00CB0C7D" w:rsidRDefault="00CB0C7D" w:rsidP="00CB0C7D">
      <w:pPr>
        <w:ind w:firstLine="708"/>
        <w:jc w:val="both"/>
        <w:rPr>
          <w:i/>
          <w:sz w:val="28"/>
          <w:szCs w:val="28"/>
        </w:rPr>
      </w:pPr>
      <w:r w:rsidRPr="005914E7">
        <w:rPr>
          <w:i/>
          <w:sz w:val="28"/>
          <w:szCs w:val="28"/>
        </w:rPr>
        <w:t>2. Отчет об итогах реализации инициативн</w:t>
      </w:r>
      <w:r>
        <w:rPr>
          <w:i/>
          <w:sz w:val="28"/>
          <w:szCs w:val="28"/>
        </w:rPr>
        <w:t>ого</w:t>
      </w:r>
      <w:r w:rsidRPr="005914E7">
        <w:rPr>
          <w:i/>
          <w:sz w:val="28"/>
          <w:szCs w:val="28"/>
        </w:rPr>
        <w:t xml:space="preserve"> проект</w:t>
      </w:r>
      <w:r>
        <w:rPr>
          <w:i/>
          <w:sz w:val="28"/>
          <w:szCs w:val="28"/>
        </w:rPr>
        <w:t>а.</w:t>
      </w:r>
    </w:p>
    <w:p w:rsidR="00CB0C7D" w:rsidRPr="00B01553" w:rsidRDefault="00CB0C7D" w:rsidP="00CB0C7D">
      <w:pPr>
        <w:ind w:firstLine="708"/>
        <w:jc w:val="both"/>
        <w:rPr>
          <w:sz w:val="28"/>
          <w:szCs w:val="28"/>
        </w:rPr>
      </w:pPr>
      <w:r w:rsidRPr="005914E7">
        <w:rPr>
          <w:i/>
          <w:sz w:val="28"/>
          <w:szCs w:val="28"/>
        </w:rPr>
        <w:t>2.1 Краткое описание сути, реализуемой в отчетном году инициативы, каким образом инициатива должна была способствовать повышению открытос</w:t>
      </w:r>
      <w:r>
        <w:rPr>
          <w:i/>
          <w:sz w:val="28"/>
          <w:szCs w:val="28"/>
        </w:rPr>
        <w:t xml:space="preserve">ти, на какие референтные группы была </w:t>
      </w:r>
      <w:r w:rsidRPr="005914E7">
        <w:rPr>
          <w:i/>
          <w:sz w:val="28"/>
          <w:szCs w:val="28"/>
        </w:rPr>
        <w:t>направлена.</w:t>
      </w:r>
    </w:p>
    <w:p w:rsidR="00224E04" w:rsidRDefault="004C57B8" w:rsidP="004C57B8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224E04" w:rsidRPr="00224E04">
        <w:rPr>
          <w:sz w:val="28"/>
          <w:szCs w:val="28"/>
        </w:rPr>
        <w:t>Наименование инициативы: повышение уровня налоговой грамотности в рамках целевой программы «Повышение уровня финансовой грамотности жителей Калининградской области».</w:t>
      </w:r>
    </w:p>
    <w:p w:rsidR="004C57B8" w:rsidRPr="004C57B8" w:rsidRDefault="004C57B8" w:rsidP="00224E04">
      <w:pPr>
        <w:ind w:firstLine="708"/>
        <w:jc w:val="both"/>
        <w:rPr>
          <w:sz w:val="28"/>
          <w:szCs w:val="28"/>
        </w:rPr>
      </w:pPr>
      <w:r w:rsidRPr="004C57B8">
        <w:rPr>
          <w:sz w:val="28"/>
          <w:szCs w:val="28"/>
        </w:rPr>
        <w:t>Управлением совместно с Министерством финансов Калининградской области разработан и утверждён План мероприятий (Дорожная карта), направленный на информирование налогоплательщиков об исполнении налоговых обязательств на 2025 год, в рамках государственной программы «Эффективные финансы», подпрограммы «Финансовая грамотность и инициативные проекты населения Калининградской области».</w:t>
      </w:r>
    </w:p>
    <w:p w:rsidR="004C57B8" w:rsidRPr="004C57B8" w:rsidRDefault="004C57B8" w:rsidP="00B75C9B">
      <w:pPr>
        <w:ind w:firstLine="708"/>
        <w:jc w:val="both"/>
        <w:rPr>
          <w:sz w:val="28"/>
          <w:szCs w:val="28"/>
        </w:rPr>
      </w:pPr>
      <w:r w:rsidRPr="004C57B8">
        <w:rPr>
          <w:sz w:val="28"/>
          <w:szCs w:val="28"/>
        </w:rPr>
        <w:t>Целью инициативного проекта является повышение уровня налоговой грамотности жителей региона. Реализация проекта формирует у граждан разумное финансовое поведение по отношению к налогам и их уплате, развивает сознательность в части исполнения своих налоговых обязательств. Инициатива направлена на учащихся школ, студентов и начинающих предпринимателей.</w:t>
      </w:r>
    </w:p>
    <w:p w:rsidR="004C57B8" w:rsidRPr="004C57B8" w:rsidRDefault="004C57B8" w:rsidP="00224E0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C57B8">
        <w:rPr>
          <w:sz w:val="28"/>
          <w:szCs w:val="28"/>
        </w:rPr>
        <w:t xml:space="preserve">Сотрудниками Управления в сотрудничестве с региональным центром финансовой грамотности записан цикл </w:t>
      </w:r>
      <w:proofErr w:type="spellStart"/>
      <w:r w:rsidRPr="004C57B8">
        <w:rPr>
          <w:sz w:val="28"/>
          <w:szCs w:val="28"/>
        </w:rPr>
        <w:t>видеолекций</w:t>
      </w:r>
      <w:proofErr w:type="spellEnd"/>
      <w:r w:rsidRPr="004C57B8">
        <w:rPr>
          <w:sz w:val="28"/>
          <w:szCs w:val="28"/>
        </w:rPr>
        <w:t xml:space="preserve"> для модулей онлайн-курса по теме «Налоги в повседневной жизни» (НДФЛ, имущественные налоги, Личный кабинет физического лица)</w:t>
      </w:r>
      <w:r w:rsidR="00224E04">
        <w:rPr>
          <w:sz w:val="28"/>
          <w:szCs w:val="28"/>
        </w:rPr>
        <w:t>, проводятся семинары для  различных групп</w:t>
      </w:r>
      <w:r w:rsidRPr="004C57B8">
        <w:rPr>
          <w:sz w:val="28"/>
          <w:szCs w:val="28"/>
        </w:rPr>
        <w:t xml:space="preserve">. </w:t>
      </w:r>
    </w:p>
    <w:p w:rsidR="004C57B8" w:rsidRDefault="004C57B8" w:rsidP="00224E04">
      <w:pPr>
        <w:ind w:firstLine="360"/>
        <w:jc w:val="both"/>
      </w:pPr>
      <w:r w:rsidRPr="004C57B8">
        <w:rPr>
          <w:sz w:val="28"/>
          <w:szCs w:val="28"/>
        </w:rPr>
        <w:t>В рамках проекта осуществляется размещение информационных материалов по тематике информационных кампаний (в общественном транспорте, на баннерах для рекламных щитов, на афишных тумбах, светодиодных экранах города Калининграда).</w:t>
      </w:r>
    </w:p>
    <w:p w:rsidR="00CB0C7D" w:rsidRPr="005914E7" w:rsidRDefault="00CB0C7D" w:rsidP="00CB0C7D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 w:rsidRPr="005914E7">
        <w:rPr>
          <w:i/>
          <w:sz w:val="28"/>
          <w:szCs w:val="28"/>
        </w:rPr>
        <w:t xml:space="preserve">2.2.  </w:t>
      </w:r>
      <w:r>
        <w:rPr>
          <w:rFonts w:eastAsiaTheme="minorHAnsi"/>
          <w:i/>
          <w:iCs/>
          <w:color w:val="000000"/>
          <w:sz w:val="28"/>
          <w:szCs w:val="28"/>
          <w:lang w:eastAsia="en-US"/>
        </w:rPr>
        <w:t>Степень реализации инициативы в отчетном году (полностью/частично). Итоги реализации инициативы: какие мероприятия реализованы в отчетном году и какие результаты получены.</w:t>
      </w:r>
    </w:p>
    <w:p w:rsidR="004C57B8" w:rsidRPr="004C57B8" w:rsidRDefault="004C57B8" w:rsidP="004C57B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C57B8">
        <w:rPr>
          <w:sz w:val="28"/>
          <w:szCs w:val="28"/>
        </w:rPr>
        <w:t>Инициатива реализована полностью.</w:t>
      </w:r>
    </w:p>
    <w:p w:rsidR="00224E04" w:rsidRPr="00224E04" w:rsidRDefault="004C57B8" w:rsidP="00224E0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24E04">
        <w:rPr>
          <w:sz w:val="28"/>
          <w:szCs w:val="28"/>
        </w:rPr>
        <w:t>П</w:t>
      </w:r>
      <w:r w:rsidR="00224E04" w:rsidRPr="00224E04">
        <w:rPr>
          <w:sz w:val="28"/>
          <w:szCs w:val="28"/>
        </w:rPr>
        <w:t>овышение уровня налоговой грамотности в рамках целевой программы «Повышение уровня финансовой грамотности жителей Калининградской области» и просветительского проекта ФНС России «</w:t>
      </w:r>
      <w:proofErr w:type="spellStart"/>
      <w:r w:rsidR="00224E04" w:rsidRPr="00224E04">
        <w:rPr>
          <w:sz w:val="28"/>
          <w:szCs w:val="28"/>
        </w:rPr>
        <w:t>юНГа</w:t>
      </w:r>
      <w:proofErr w:type="spellEnd"/>
      <w:r w:rsidR="00224E04" w:rsidRPr="00224E04">
        <w:rPr>
          <w:sz w:val="28"/>
          <w:szCs w:val="28"/>
        </w:rPr>
        <w:t>».</w:t>
      </w:r>
    </w:p>
    <w:p w:rsidR="00224E04" w:rsidRPr="00224E04" w:rsidRDefault="00224E04" w:rsidP="00224E04">
      <w:pPr>
        <w:ind w:firstLine="708"/>
        <w:jc w:val="both"/>
        <w:rPr>
          <w:sz w:val="28"/>
          <w:szCs w:val="28"/>
        </w:rPr>
      </w:pPr>
      <w:r w:rsidRPr="00224E04">
        <w:rPr>
          <w:sz w:val="28"/>
          <w:szCs w:val="28"/>
        </w:rPr>
        <w:t>Для учеников общеобразовательных учреждений в течение всего года проводились уроки налоговой грамотности, которые в игровой форме знакомили школьников с устройством финансовой системы государства и рассказывали о важной роли налогов в этой системе.</w:t>
      </w:r>
    </w:p>
    <w:p w:rsidR="00224E04" w:rsidRDefault="00224E04" w:rsidP="00224E04">
      <w:pPr>
        <w:ind w:firstLine="708"/>
        <w:jc w:val="both"/>
        <w:rPr>
          <w:sz w:val="28"/>
          <w:szCs w:val="28"/>
        </w:rPr>
      </w:pPr>
      <w:r w:rsidRPr="00224E04">
        <w:rPr>
          <w:sz w:val="28"/>
          <w:szCs w:val="28"/>
        </w:rPr>
        <w:t xml:space="preserve">Для уроков использовались обновлённые интерактивные модули «ФНС </w:t>
      </w:r>
      <w:proofErr w:type="gramStart"/>
      <w:r w:rsidRPr="00224E04">
        <w:rPr>
          <w:sz w:val="28"/>
          <w:szCs w:val="28"/>
        </w:rPr>
        <w:t>ЛАБ</w:t>
      </w:r>
      <w:proofErr w:type="gramEnd"/>
      <w:r w:rsidRPr="00224E04">
        <w:rPr>
          <w:sz w:val="28"/>
          <w:szCs w:val="28"/>
        </w:rPr>
        <w:t>»: викторины, командные игры и визуализации для учащихся 5–11 классов.</w:t>
      </w:r>
    </w:p>
    <w:p w:rsidR="004C57B8" w:rsidRPr="004C57B8" w:rsidRDefault="004C57B8" w:rsidP="00224E04">
      <w:pPr>
        <w:ind w:firstLine="708"/>
        <w:jc w:val="both"/>
        <w:rPr>
          <w:sz w:val="28"/>
          <w:szCs w:val="28"/>
        </w:rPr>
      </w:pPr>
      <w:proofErr w:type="gramStart"/>
      <w:r w:rsidRPr="004C57B8">
        <w:rPr>
          <w:sz w:val="28"/>
          <w:szCs w:val="28"/>
        </w:rPr>
        <w:t>В рамках повышения финансовой грамотности населения Калининградской области, а также в целях воспитания налогового правосознания подраста</w:t>
      </w:r>
      <w:r>
        <w:rPr>
          <w:sz w:val="28"/>
          <w:szCs w:val="28"/>
        </w:rPr>
        <w:t>ющего поколения были проведены 19</w:t>
      </w:r>
      <w:r w:rsidRPr="004C57B8">
        <w:rPr>
          <w:sz w:val="28"/>
          <w:szCs w:val="28"/>
        </w:rPr>
        <w:t xml:space="preserve"> открытых уроков финансовой и налоговой грамотности в школах Калининграда и Калининградской области в течение всего учебного года с опорой на </w:t>
      </w:r>
      <w:r w:rsidRPr="004C57B8">
        <w:rPr>
          <w:sz w:val="28"/>
          <w:szCs w:val="28"/>
        </w:rPr>
        <w:lastRenderedPageBreak/>
        <w:t>методические материалы, разработанные ФНС России и Министерством финансов РФ.</w:t>
      </w:r>
      <w:proofErr w:type="gramEnd"/>
      <w:r w:rsidRPr="004C57B8">
        <w:rPr>
          <w:sz w:val="28"/>
          <w:szCs w:val="28"/>
        </w:rPr>
        <w:t xml:space="preserve"> В сентябре 2025 года руководитель Управления провёл открытый урок в одной из школ Калининграда, где на примерах строительства городских объектов разъяснил роль налогов в развитии инфраструктуры.</w:t>
      </w:r>
    </w:p>
    <w:p w:rsidR="004C57B8" w:rsidRPr="004C57B8" w:rsidRDefault="004C57B8" w:rsidP="004C57B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C57B8">
        <w:rPr>
          <w:sz w:val="28"/>
          <w:szCs w:val="28"/>
        </w:rPr>
        <w:t xml:space="preserve">Учащиеся положительно восприняли возможность поработать над вопросами о налогах и были рады закрепить свои новые знания, проверить себя, поучаствовав в викторине. </w:t>
      </w:r>
      <w:proofErr w:type="gramStart"/>
      <w:r w:rsidRPr="004C57B8">
        <w:rPr>
          <w:sz w:val="28"/>
          <w:szCs w:val="28"/>
        </w:rPr>
        <w:t>Ребята были активно вовлечены в диалог: с удовольствием рассказывали свои истории о знакомстве с налогами, с интересом слушали про взаимосвязь налогов и общего благополучия государства: как из денег, уплачиваемых гражданами, формируется бюджет страны и направляется на важные для всего общества задачи, позволяющие каждому гражданину в стране жить более комфортно и защищённо.</w:t>
      </w:r>
      <w:proofErr w:type="gramEnd"/>
      <w:r w:rsidRPr="004C57B8">
        <w:rPr>
          <w:sz w:val="28"/>
          <w:szCs w:val="28"/>
        </w:rPr>
        <w:t xml:space="preserve"> Школьники активно задавали вопросы о работе Личных кабинетов и значении налогов для развития общества. Ученики остались довольны уроками, каждый смог поделиться своими мыслями о налогах и получить ответы на интересующие вопросы. Урок налоговой грамотности позволил детям узнать, как работает система налогов, и осознать их важность для развития общества и страны.</w:t>
      </w:r>
    </w:p>
    <w:p w:rsidR="00703F2A" w:rsidRDefault="00703F2A" w:rsidP="004C57B8"/>
    <w:sectPr w:rsidR="00703F2A" w:rsidSect="00B75C9B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1B6C" w:rsidRDefault="00AB1B6C" w:rsidP="00B75C9B">
      <w:r>
        <w:separator/>
      </w:r>
    </w:p>
  </w:endnote>
  <w:endnote w:type="continuationSeparator" w:id="0">
    <w:p w:rsidR="00AB1B6C" w:rsidRDefault="00AB1B6C" w:rsidP="00B75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1B6C" w:rsidRDefault="00AB1B6C" w:rsidP="00B75C9B">
      <w:r>
        <w:separator/>
      </w:r>
    </w:p>
  </w:footnote>
  <w:footnote w:type="continuationSeparator" w:id="0">
    <w:p w:rsidR="00AB1B6C" w:rsidRDefault="00AB1B6C" w:rsidP="00B75C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94283168"/>
      <w:docPartObj>
        <w:docPartGallery w:val="Page Numbers (Top of Page)"/>
        <w:docPartUnique/>
      </w:docPartObj>
    </w:sdtPr>
    <w:sdtEndPr/>
    <w:sdtContent>
      <w:p w:rsidR="00B75C9B" w:rsidRDefault="00B75C9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7269">
          <w:rPr>
            <w:noProof/>
          </w:rPr>
          <w:t>3</w:t>
        </w:r>
        <w:r>
          <w:fldChar w:fldCharType="end"/>
        </w:r>
      </w:p>
    </w:sdtContent>
  </w:sdt>
  <w:p w:rsidR="00B75C9B" w:rsidRDefault="00B75C9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5616C4"/>
    <w:multiLevelType w:val="multilevel"/>
    <w:tmpl w:val="4064A93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>
    <w:nsid w:val="645E2FAE"/>
    <w:multiLevelType w:val="multilevel"/>
    <w:tmpl w:val="E07EE52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662"/>
    <w:rsid w:val="00015291"/>
    <w:rsid w:val="0004538F"/>
    <w:rsid w:val="00057893"/>
    <w:rsid w:val="00090083"/>
    <w:rsid w:val="00092DCD"/>
    <w:rsid w:val="000A5E93"/>
    <w:rsid w:val="000E0CBE"/>
    <w:rsid w:val="00117403"/>
    <w:rsid w:val="0013584F"/>
    <w:rsid w:val="00147269"/>
    <w:rsid w:val="001755FA"/>
    <w:rsid w:val="00224E04"/>
    <w:rsid w:val="00226A13"/>
    <w:rsid w:val="00273325"/>
    <w:rsid w:val="0027631B"/>
    <w:rsid w:val="00291D50"/>
    <w:rsid w:val="00292BF8"/>
    <w:rsid w:val="002C58D0"/>
    <w:rsid w:val="0030666C"/>
    <w:rsid w:val="003277C7"/>
    <w:rsid w:val="003662E4"/>
    <w:rsid w:val="00415F14"/>
    <w:rsid w:val="0045337C"/>
    <w:rsid w:val="004A741E"/>
    <w:rsid w:val="004C57B8"/>
    <w:rsid w:val="004F0CA7"/>
    <w:rsid w:val="005A1ED9"/>
    <w:rsid w:val="005A2D13"/>
    <w:rsid w:val="005C471F"/>
    <w:rsid w:val="005C6A6D"/>
    <w:rsid w:val="005F2D30"/>
    <w:rsid w:val="00614B2C"/>
    <w:rsid w:val="00625662"/>
    <w:rsid w:val="006B6907"/>
    <w:rsid w:val="00703F2A"/>
    <w:rsid w:val="007A301F"/>
    <w:rsid w:val="00805BC9"/>
    <w:rsid w:val="008A4743"/>
    <w:rsid w:val="009233EE"/>
    <w:rsid w:val="009B3010"/>
    <w:rsid w:val="009E53A3"/>
    <w:rsid w:val="00A56191"/>
    <w:rsid w:val="00A609F3"/>
    <w:rsid w:val="00A67FA5"/>
    <w:rsid w:val="00AB1B6C"/>
    <w:rsid w:val="00B60082"/>
    <w:rsid w:val="00B75C9B"/>
    <w:rsid w:val="00BA55F7"/>
    <w:rsid w:val="00C516BA"/>
    <w:rsid w:val="00CB0C7D"/>
    <w:rsid w:val="00CD2353"/>
    <w:rsid w:val="00D07D27"/>
    <w:rsid w:val="00D571F1"/>
    <w:rsid w:val="00D72A81"/>
    <w:rsid w:val="00D7655A"/>
    <w:rsid w:val="00DB1272"/>
    <w:rsid w:val="00DE3613"/>
    <w:rsid w:val="00E26163"/>
    <w:rsid w:val="00E444DC"/>
    <w:rsid w:val="00E62E79"/>
    <w:rsid w:val="00EE33CE"/>
    <w:rsid w:val="00EF6CC1"/>
    <w:rsid w:val="00F00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C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2"/>
    <w:rsid w:val="00CB0C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paragraph" w:customStyle="1" w:styleId="Default">
    <w:name w:val="Default"/>
    <w:rsid w:val="00CB0C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B75C9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75C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75C9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75C9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C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2"/>
    <w:rsid w:val="00CB0C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paragraph" w:customStyle="1" w:styleId="Default">
    <w:name w:val="Default"/>
    <w:rsid w:val="00CB0C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B75C9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75C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75C9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75C9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164355-B358-4710-B9D1-465DD0E18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5</Pages>
  <Words>1686</Words>
  <Characters>9614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Доронина Мария Николаевна</dc:creator>
  <cp:lastModifiedBy>Галыгин Дмитрий Витальевич</cp:lastModifiedBy>
  <cp:revision>7</cp:revision>
  <dcterms:created xsi:type="dcterms:W3CDTF">2025-12-25T13:24:00Z</dcterms:created>
  <dcterms:modified xsi:type="dcterms:W3CDTF">2025-12-25T13:55:00Z</dcterms:modified>
</cp:coreProperties>
</file>