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34FA7" w:rsidRPr="00B34FA7" w:rsidTr="00B34F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4A8" w:rsidRPr="00B34FA7" w:rsidRDefault="001914A8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24 апреля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914A8" w:rsidRPr="00B34FA7" w:rsidRDefault="001914A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N 162 </w:t>
            </w:r>
          </w:p>
        </w:tc>
      </w:tr>
    </w:tbl>
    <w:p w:rsidR="001914A8" w:rsidRPr="00B34FA7" w:rsidRDefault="001914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Title"/>
        <w:jc w:val="center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РОССИЙСКАЯ ФЕДЕРАЦИЯ</w:t>
      </w:r>
    </w:p>
    <w:p w:rsidR="001914A8" w:rsidRPr="00B34FA7" w:rsidRDefault="001914A8">
      <w:pPr>
        <w:pStyle w:val="ConsPlusTitle"/>
        <w:jc w:val="center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Title"/>
        <w:jc w:val="center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ЗАКОН</w:t>
      </w:r>
    </w:p>
    <w:p w:rsidR="001914A8" w:rsidRPr="00B34FA7" w:rsidRDefault="001914A8">
      <w:pPr>
        <w:pStyle w:val="ConsPlusTitle"/>
        <w:jc w:val="center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КАЛИНИНГРАДСКОЙ ОБЛАСТИ</w:t>
      </w:r>
    </w:p>
    <w:p w:rsidR="001914A8" w:rsidRPr="00B34FA7" w:rsidRDefault="001914A8">
      <w:pPr>
        <w:pStyle w:val="ConsPlusTitle"/>
        <w:jc w:val="center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Title"/>
        <w:jc w:val="center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Об установлении налоговых ставок для отдельных категорий</w:t>
      </w:r>
    </w:p>
    <w:p w:rsidR="001914A8" w:rsidRPr="00B34FA7" w:rsidRDefault="001914A8">
      <w:pPr>
        <w:pStyle w:val="ConsPlusTitle"/>
        <w:jc w:val="center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 xml:space="preserve">налогоплательщиков, применяющих </w:t>
      </w:r>
      <w:proofErr w:type="gramStart"/>
      <w:r w:rsidRPr="00B34FA7">
        <w:rPr>
          <w:rFonts w:ascii="Times New Roman" w:hAnsi="Times New Roman" w:cs="Times New Roman"/>
        </w:rPr>
        <w:t>упрощенную</w:t>
      </w:r>
      <w:proofErr w:type="gramEnd"/>
    </w:p>
    <w:p w:rsidR="001914A8" w:rsidRPr="00B34FA7" w:rsidRDefault="001914A8">
      <w:pPr>
        <w:pStyle w:val="ConsPlusTitle"/>
        <w:jc w:val="center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систему налогообложения</w:t>
      </w:r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34FA7">
        <w:rPr>
          <w:rFonts w:ascii="Times New Roman" w:hAnsi="Times New Roman" w:cs="Times New Roman"/>
        </w:rPr>
        <w:t>(Принят Калининградской областной Думой шестого созыва</w:t>
      </w:r>
      <w:proofErr w:type="gramEnd"/>
    </w:p>
    <w:p w:rsidR="001914A8" w:rsidRPr="00B34FA7" w:rsidRDefault="001914A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34FA7">
        <w:rPr>
          <w:rFonts w:ascii="Times New Roman" w:hAnsi="Times New Roman" w:cs="Times New Roman"/>
        </w:rPr>
        <w:t>19 апреля 2018 года)</w:t>
      </w:r>
      <w:proofErr w:type="gramEnd"/>
    </w:p>
    <w:p w:rsidR="001914A8" w:rsidRPr="00B34FA7" w:rsidRDefault="001914A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4FA7" w:rsidRPr="00B34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4A8" w:rsidRPr="00B34FA7" w:rsidRDefault="0019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4A8" w:rsidRPr="00B34FA7" w:rsidRDefault="0019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4A8" w:rsidRPr="00B34FA7" w:rsidRDefault="00191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914A8" w:rsidRPr="00B34FA7" w:rsidRDefault="00191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4FA7">
              <w:rPr>
                <w:rFonts w:ascii="Times New Roman" w:hAnsi="Times New Roman" w:cs="Times New Roman"/>
              </w:rPr>
              <w:t xml:space="preserve">(в ред. Законов Калининградской области от 31.05.2018 </w:t>
            </w:r>
            <w:hyperlink r:id="rId5" w:history="1">
              <w:r w:rsidRPr="00B34FA7">
                <w:rPr>
                  <w:rFonts w:ascii="Times New Roman" w:hAnsi="Times New Roman" w:cs="Times New Roman"/>
                </w:rPr>
                <w:t>N 171</w:t>
              </w:r>
            </w:hyperlink>
            <w:r w:rsidRPr="00B34FA7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1914A8" w:rsidRPr="00B34FA7" w:rsidRDefault="00191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 xml:space="preserve">от 24.12.2018 </w:t>
            </w:r>
            <w:hyperlink r:id="rId6" w:history="1">
              <w:r w:rsidRPr="00B34FA7">
                <w:rPr>
                  <w:rFonts w:ascii="Times New Roman" w:hAnsi="Times New Roman" w:cs="Times New Roman"/>
                </w:rPr>
                <w:t>N 239</w:t>
              </w:r>
            </w:hyperlink>
            <w:r w:rsidRPr="00B34FA7">
              <w:rPr>
                <w:rFonts w:ascii="Times New Roman" w:hAnsi="Times New Roman" w:cs="Times New Roman"/>
              </w:rPr>
              <w:t xml:space="preserve">, от 23.11.2020 </w:t>
            </w:r>
            <w:hyperlink r:id="rId7" w:history="1">
              <w:r w:rsidRPr="00B34FA7">
                <w:rPr>
                  <w:rFonts w:ascii="Times New Roman" w:hAnsi="Times New Roman" w:cs="Times New Roman"/>
                </w:rPr>
                <w:t>N 475</w:t>
              </w:r>
            </w:hyperlink>
            <w:r w:rsidRPr="00B34F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4A8" w:rsidRPr="00B34FA7" w:rsidRDefault="001914A8">
            <w:pPr>
              <w:rPr>
                <w:rFonts w:ascii="Times New Roman" w:hAnsi="Times New Roman" w:cs="Times New Roman"/>
              </w:rPr>
            </w:pPr>
          </w:p>
        </w:tc>
      </w:tr>
    </w:tbl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Статья 1</w:t>
      </w:r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1"/>
      <w:bookmarkEnd w:id="0"/>
      <w:r w:rsidRPr="00B34FA7">
        <w:rPr>
          <w:rFonts w:ascii="Times New Roman" w:hAnsi="Times New Roman" w:cs="Times New Roman"/>
        </w:rPr>
        <w:t>1. Установить следующие налоговые ставки по налогу, уплачиваемому организациями и индивидуальными предпринимателями в связи с применением упрощенной системы налогообложения:</w:t>
      </w:r>
    </w:p>
    <w:p w:rsidR="001914A8" w:rsidRPr="00B34FA7" w:rsidRDefault="00191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 xml:space="preserve">1) </w:t>
      </w:r>
      <w:hyperlink r:id="rId8" w:history="1">
        <w:r w:rsidRPr="00B34FA7">
          <w:rPr>
            <w:rFonts w:ascii="Times New Roman" w:hAnsi="Times New Roman" w:cs="Times New Roman"/>
          </w:rPr>
          <w:t>в размере 3 процентов</w:t>
        </w:r>
      </w:hyperlink>
      <w:r w:rsidRPr="00B34FA7">
        <w:rPr>
          <w:rFonts w:ascii="Times New Roman" w:hAnsi="Times New Roman" w:cs="Times New Roman"/>
        </w:rPr>
        <w:t>, если объектом налогообложения являются доходы;</w:t>
      </w:r>
    </w:p>
    <w:p w:rsidR="001914A8" w:rsidRPr="00B34FA7" w:rsidRDefault="00191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 xml:space="preserve">2) </w:t>
      </w:r>
      <w:hyperlink r:id="rId9" w:history="1">
        <w:r w:rsidRPr="00B34FA7">
          <w:rPr>
            <w:rFonts w:ascii="Times New Roman" w:hAnsi="Times New Roman" w:cs="Times New Roman"/>
          </w:rPr>
          <w:t>в размере 7,5 процента</w:t>
        </w:r>
      </w:hyperlink>
      <w:r w:rsidRPr="00B34FA7">
        <w:rPr>
          <w:rFonts w:ascii="Times New Roman" w:hAnsi="Times New Roman" w:cs="Times New Roman"/>
        </w:rPr>
        <w:t>, если объектом налогообложения являются доходы, уменьшенные на величину расходов.</w:t>
      </w:r>
    </w:p>
    <w:p w:rsidR="001914A8" w:rsidRPr="00B34FA7" w:rsidRDefault="00191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 xml:space="preserve">2. Налоговые ставки, установленные </w:t>
      </w:r>
      <w:hyperlink w:anchor="P21" w:history="1">
        <w:r w:rsidRPr="00B34FA7">
          <w:rPr>
            <w:rFonts w:ascii="Times New Roman" w:hAnsi="Times New Roman" w:cs="Times New Roman"/>
          </w:rPr>
          <w:t>пунктом 1</w:t>
        </w:r>
      </w:hyperlink>
      <w:r w:rsidRPr="00B34FA7">
        <w:rPr>
          <w:rFonts w:ascii="Times New Roman" w:hAnsi="Times New Roman" w:cs="Times New Roman"/>
        </w:rPr>
        <w:t xml:space="preserve"> настоящей статьи, применяются налогоплательщиками, которые соответствуют одновременно следующим условиям:</w:t>
      </w:r>
    </w:p>
    <w:p w:rsidR="001914A8" w:rsidRPr="00B34FA7" w:rsidRDefault="00191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5"/>
      <w:bookmarkEnd w:id="1"/>
      <w:r w:rsidRPr="00B34FA7">
        <w:rPr>
          <w:rFonts w:ascii="Times New Roman" w:hAnsi="Times New Roman" w:cs="Times New Roman"/>
        </w:rPr>
        <w:t xml:space="preserve">1) код основного (дополнительного) вида деятельности налогоплательщика в соответствии с данными, содержащимися в Едином государственном реестре юридических лиц либо в Едином государственном реестре индивидуальных предпринимателей, отнесен к видам экономической деятельности, определенным </w:t>
      </w:r>
      <w:hyperlink w:anchor="P55" w:history="1">
        <w:r w:rsidRPr="00B34FA7">
          <w:rPr>
            <w:rFonts w:ascii="Times New Roman" w:hAnsi="Times New Roman" w:cs="Times New Roman"/>
          </w:rPr>
          <w:t>приложением</w:t>
        </w:r>
      </w:hyperlink>
      <w:r w:rsidRPr="00B34FA7">
        <w:rPr>
          <w:rFonts w:ascii="Times New Roman" w:hAnsi="Times New Roman" w:cs="Times New Roman"/>
        </w:rPr>
        <w:t xml:space="preserve"> к настоящему Закону;</w:t>
      </w:r>
    </w:p>
    <w:p w:rsidR="001914A8" w:rsidRPr="00B34FA7" w:rsidRDefault="00191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 xml:space="preserve">2) доходы от вида деятельности, указанного в </w:t>
      </w:r>
      <w:hyperlink w:anchor="P25" w:history="1">
        <w:r w:rsidRPr="00B34FA7">
          <w:rPr>
            <w:rFonts w:ascii="Times New Roman" w:hAnsi="Times New Roman" w:cs="Times New Roman"/>
          </w:rPr>
          <w:t>подпункте 1 пункта 2</w:t>
        </w:r>
      </w:hyperlink>
      <w:r w:rsidRPr="00B34FA7">
        <w:rPr>
          <w:rFonts w:ascii="Times New Roman" w:hAnsi="Times New Roman" w:cs="Times New Roman"/>
        </w:rPr>
        <w:t xml:space="preserve"> настоящей статьи, за соответствующий отчетный (налоговый) период составляют не менее 70 процентов в общей сумме доходов, определяемых в соответствии со </w:t>
      </w:r>
      <w:hyperlink r:id="rId10" w:history="1">
        <w:r w:rsidRPr="00B34FA7">
          <w:rPr>
            <w:rFonts w:ascii="Times New Roman" w:hAnsi="Times New Roman" w:cs="Times New Roman"/>
          </w:rPr>
          <w:t>статьей 346.15</w:t>
        </w:r>
      </w:hyperlink>
      <w:r w:rsidRPr="00B34FA7">
        <w:rPr>
          <w:rFonts w:ascii="Times New Roman" w:hAnsi="Times New Roman" w:cs="Times New Roman"/>
        </w:rPr>
        <w:t xml:space="preserve"> Налогового кодекса Российской Федерации;</w:t>
      </w:r>
    </w:p>
    <w:p w:rsidR="001914A8" w:rsidRPr="00B34FA7" w:rsidRDefault="00191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34FA7">
        <w:rPr>
          <w:rFonts w:ascii="Times New Roman" w:hAnsi="Times New Roman" w:cs="Times New Roman"/>
        </w:rPr>
        <w:t xml:space="preserve">3) налогоплательщик не имеет задолженности по уплате обязательных платежей в бюджеты бюджетной системы Российской Федерации, в том числе государственные внебюджетные фонды, на установленную в соответствии со </w:t>
      </w:r>
      <w:hyperlink r:id="rId11" w:history="1">
        <w:r w:rsidRPr="00B34FA7">
          <w:rPr>
            <w:rFonts w:ascii="Times New Roman" w:hAnsi="Times New Roman" w:cs="Times New Roman"/>
          </w:rPr>
          <w:t>статьей 346.23</w:t>
        </w:r>
      </w:hyperlink>
      <w:r w:rsidRPr="00B34FA7">
        <w:rPr>
          <w:rFonts w:ascii="Times New Roman" w:hAnsi="Times New Roman" w:cs="Times New Roman"/>
        </w:rPr>
        <w:t xml:space="preserve"> Налогового кодекса Российской Федерации дату сдачи налоговой декларации по итогам налогового периода, предшествующего налоговому периоду, в котором налогоплательщик применил налоговую ставку, указанную в </w:t>
      </w:r>
      <w:hyperlink w:anchor="P21" w:history="1">
        <w:r w:rsidRPr="00B34FA7">
          <w:rPr>
            <w:rFonts w:ascii="Times New Roman" w:hAnsi="Times New Roman" w:cs="Times New Roman"/>
          </w:rPr>
          <w:t>пункте 1</w:t>
        </w:r>
      </w:hyperlink>
      <w:r w:rsidRPr="00B34FA7">
        <w:rPr>
          <w:rFonts w:ascii="Times New Roman" w:hAnsi="Times New Roman" w:cs="Times New Roman"/>
        </w:rPr>
        <w:t xml:space="preserve"> настоящей статьи;</w:t>
      </w:r>
      <w:proofErr w:type="gramEnd"/>
    </w:p>
    <w:p w:rsidR="001914A8" w:rsidRPr="00B34FA7" w:rsidRDefault="00191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34FA7">
        <w:rPr>
          <w:rFonts w:ascii="Times New Roman" w:hAnsi="Times New Roman" w:cs="Times New Roman"/>
        </w:rPr>
        <w:t xml:space="preserve">4) налогоплательщик осуществляет деятельность, указанную в </w:t>
      </w:r>
      <w:hyperlink w:anchor="P25" w:history="1">
        <w:r w:rsidRPr="00B34FA7">
          <w:rPr>
            <w:rFonts w:ascii="Times New Roman" w:hAnsi="Times New Roman" w:cs="Times New Roman"/>
          </w:rPr>
          <w:t>подпункте 1 пункта 2</w:t>
        </w:r>
      </w:hyperlink>
      <w:r w:rsidRPr="00B34FA7">
        <w:rPr>
          <w:rFonts w:ascii="Times New Roman" w:hAnsi="Times New Roman" w:cs="Times New Roman"/>
        </w:rPr>
        <w:t xml:space="preserve"> настоящей статьи, с привлечением наемных работников и обеспечивает в налоговом периоде, в котором налогоплательщик применил налоговую ставку, указанную в </w:t>
      </w:r>
      <w:hyperlink w:anchor="P21" w:history="1">
        <w:r w:rsidRPr="00B34FA7">
          <w:rPr>
            <w:rFonts w:ascii="Times New Roman" w:hAnsi="Times New Roman" w:cs="Times New Roman"/>
          </w:rPr>
          <w:t>пункте 1</w:t>
        </w:r>
      </w:hyperlink>
      <w:r w:rsidRPr="00B34FA7">
        <w:rPr>
          <w:rFonts w:ascii="Times New Roman" w:hAnsi="Times New Roman" w:cs="Times New Roman"/>
        </w:rPr>
        <w:t xml:space="preserve"> настоящей статьи, уровень среднемесячного выплачиваемого дохода в расчете на одного работника в размере не менее двух минимальных размеров оплаты труда, установленных законодательством Российской Федерации на начало налогового периода.</w:t>
      </w:r>
      <w:proofErr w:type="gramEnd"/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 xml:space="preserve">(п. 2 в ред. </w:t>
      </w:r>
      <w:hyperlink r:id="rId12" w:history="1">
        <w:r w:rsidRPr="00B34FA7">
          <w:rPr>
            <w:rFonts w:ascii="Times New Roman" w:hAnsi="Times New Roman" w:cs="Times New Roman"/>
          </w:rPr>
          <w:t>Закона</w:t>
        </w:r>
      </w:hyperlink>
      <w:r w:rsidRPr="00B34FA7">
        <w:rPr>
          <w:rFonts w:ascii="Times New Roman" w:hAnsi="Times New Roman" w:cs="Times New Roman"/>
        </w:rPr>
        <w:t xml:space="preserve"> Калининградской области от 23.11.2020 N 475)</w:t>
      </w:r>
      <w:bookmarkStart w:id="2" w:name="_GoBack"/>
      <w:bookmarkEnd w:id="2"/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Статья 2</w:t>
      </w:r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 xml:space="preserve">Настоящий Закон вступает в силу со дня его официального опубликования, распространяется на отношения, возникшие </w:t>
      </w:r>
      <w:r w:rsidRPr="00B34FA7">
        <w:rPr>
          <w:rFonts w:ascii="Times New Roman" w:hAnsi="Times New Roman" w:cs="Times New Roman"/>
          <w:b/>
        </w:rPr>
        <w:t>с 1 января 2018 года, и действует до 31 декабря 2022</w:t>
      </w:r>
      <w:r w:rsidRPr="00B34FA7">
        <w:rPr>
          <w:rFonts w:ascii="Times New Roman" w:hAnsi="Times New Roman" w:cs="Times New Roman"/>
        </w:rPr>
        <w:t xml:space="preserve"> года включительно.</w:t>
      </w:r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 xml:space="preserve">(в ред. </w:t>
      </w:r>
      <w:hyperlink r:id="rId13" w:history="1">
        <w:r w:rsidRPr="00B34FA7">
          <w:rPr>
            <w:rFonts w:ascii="Times New Roman" w:hAnsi="Times New Roman" w:cs="Times New Roman"/>
          </w:rPr>
          <w:t>Закона</w:t>
        </w:r>
      </w:hyperlink>
      <w:r w:rsidRPr="00B34FA7">
        <w:rPr>
          <w:rFonts w:ascii="Times New Roman" w:hAnsi="Times New Roman" w:cs="Times New Roman"/>
        </w:rPr>
        <w:t xml:space="preserve"> Калининградской области от 23.11.2020 N 475)</w:t>
      </w:r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Normal"/>
        <w:jc w:val="right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Губернатор</w:t>
      </w:r>
    </w:p>
    <w:p w:rsidR="001914A8" w:rsidRPr="00B34FA7" w:rsidRDefault="001914A8">
      <w:pPr>
        <w:pStyle w:val="ConsPlusNormal"/>
        <w:jc w:val="right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Калининградской области</w:t>
      </w:r>
    </w:p>
    <w:p w:rsidR="001914A8" w:rsidRPr="00B34FA7" w:rsidRDefault="001914A8">
      <w:pPr>
        <w:pStyle w:val="ConsPlusNormal"/>
        <w:jc w:val="right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А.А. Алиханов</w:t>
      </w:r>
    </w:p>
    <w:p w:rsidR="001914A8" w:rsidRPr="00B34FA7" w:rsidRDefault="001914A8" w:rsidP="00B34FA7">
      <w:pPr>
        <w:pStyle w:val="ConsPlusNormal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г. Калининград</w:t>
      </w:r>
    </w:p>
    <w:p w:rsidR="001914A8" w:rsidRPr="00B34FA7" w:rsidRDefault="001914A8" w:rsidP="00B34FA7">
      <w:pPr>
        <w:pStyle w:val="ConsPlusNormal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24 апреля 2018 г.</w:t>
      </w:r>
    </w:p>
    <w:p w:rsidR="001914A8" w:rsidRPr="00B34FA7" w:rsidRDefault="001914A8" w:rsidP="00B34FA7">
      <w:pPr>
        <w:pStyle w:val="ConsPlusNormal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N 162</w:t>
      </w:r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Приложение</w:t>
      </w:r>
    </w:p>
    <w:p w:rsidR="001914A8" w:rsidRPr="00B34FA7" w:rsidRDefault="001914A8">
      <w:pPr>
        <w:pStyle w:val="ConsPlusNormal"/>
        <w:jc w:val="right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к Закону Калининградской области</w:t>
      </w:r>
    </w:p>
    <w:p w:rsidR="001914A8" w:rsidRPr="00B34FA7" w:rsidRDefault="001914A8">
      <w:pPr>
        <w:pStyle w:val="ConsPlusNormal"/>
        <w:jc w:val="right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"Об установлении налоговых ставок</w:t>
      </w:r>
    </w:p>
    <w:p w:rsidR="001914A8" w:rsidRPr="00B34FA7" w:rsidRDefault="001914A8">
      <w:pPr>
        <w:pStyle w:val="ConsPlusNormal"/>
        <w:jc w:val="right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для отдельных категорий</w:t>
      </w:r>
    </w:p>
    <w:p w:rsidR="001914A8" w:rsidRPr="00B34FA7" w:rsidRDefault="001914A8">
      <w:pPr>
        <w:pStyle w:val="ConsPlusNormal"/>
        <w:jc w:val="right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налогоплательщиков, применяющих</w:t>
      </w:r>
    </w:p>
    <w:p w:rsidR="001914A8" w:rsidRPr="00B34FA7" w:rsidRDefault="001914A8">
      <w:pPr>
        <w:pStyle w:val="ConsPlusNormal"/>
        <w:jc w:val="right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упрощенную систему налогообложения"</w:t>
      </w:r>
    </w:p>
    <w:p w:rsidR="001914A8" w:rsidRPr="00B34FA7" w:rsidRDefault="001914A8">
      <w:pPr>
        <w:pStyle w:val="ConsPlusNormal"/>
        <w:jc w:val="right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от 24 апреля 2018 г. N 162</w:t>
      </w:r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Title"/>
        <w:jc w:val="center"/>
        <w:rPr>
          <w:rFonts w:ascii="Times New Roman" w:hAnsi="Times New Roman" w:cs="Times New Roman"/>
        </w:rPr>
      </w:pPr>
      <w:bookmarkStart w:id="3" w:name="P55"/>
      <w:bookmarkEnd w:id="3"/>
      <w:r w:rsidRPr="00B34FA7">
        <w:rPr>
          <w:rFonts w:ascii="Times New Roman" w:hAnsi="Times New Roman" w:cs="Times New Roman"/>
        </w:rPr>
        <w:t>Виды экономической деятельности, в отношении которых</w:t>
      </w:r>
    </w:p>
    <w:p w:rsidR="001914A8" w:rsidRPr="00B34FA7" w:rsidRDefault="001914A8">
      <w:pPr>
        <w:pStyle w:val="ConsPlusTitle"/>
        <w:jc w:val="center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устанавливаются налоговые ставки в соответствии с Законом</w:t>
      </w:r>
    </w:p>
    <w:p w:rsidR="001914A8" w:rsidRPr="00B34FA7" w:rsidRDefault="001914A8">
      <w:pPr>
        <w:pStyle w:val="ConsPlusTitle"/>
        <w:jc w:val="center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Калининградской области "Об установлении налоговых ставок</w:t>
      </w:r>
    </w:p>
    <w:p w:rsidR="001914A8" w:rsidRPr="00B34FA7" w:rsidRDefault="001914A8">
      <w:pPr>
        <w:pStyle w:val="ConsPlusTitle"/>
        <w:jc w:val="center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для отдельных категорий налогоплательщиков, применяющих</w:t>
      </w:r>
    </w:p>
    <w:p w:rsidR="001914A8" w:rsidRPr="00B34FA7" w:rsidRDefault="001914A8">
      <w:pPr>
        <w:pStyle w:val="ConsPlusTitle"/>
        <w:jc w:val="center"/>
        <w:rPr>
          <w:rFonts w:ascii="Times New Roman" w:hAnsi="Times New Roman" w:cs="Times New Roman"/>
        </w:rPr>
      </w:pPr>
      <w:r w:rsidRPr="00B34FA7">
        <w:rPr>
          <w:rFonts w:ascii="Times New Roman" w:hAnsi="Times New Roman" w:cs="Times New Roman"/>
        </w:rPr>
        <w:t>упрощенную систему налогообложения"</w:t>
      </w:r>
    </w:p>
    <w:p w:rsidR="001914A8" w:rsidRPr="00B34FA7" w:rsidRDefault="001914A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4FA7" w:rsidRPr="00B34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4A8" w:rsidRPr="00B34FA7" w:rsidRDefault="0019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4A8" w:rsidRPr="00B34FA7" w:rsidRDefault="0019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4A8" w:rsidRPr="00B34FA7" w:rsidRDefault="00191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914A8" w:rsidRPr="00B34FA7" w:rsidRDefault="00191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 w:rsidRPr="00B34FA7">
                <w:rPr>
                  <w:rFonts w:ascii="Times New Roman" w:hAnsi="Times New Roman" w:cs="Times New Roman"/>
                </w:rPr>
                <w:t>Закона</w:t>
              </w:r>
            </w:hyperlink>
            <w:r w:rsidRPr="00B34FA7">
              <w:rPr>
                <w:rFonts w:ascii="Times New Roman" w:hAnsi="Times New Roman" w:cs="Times New Roman"/>
              </w:rPr>
              <w:t xml:space="preserve"> Калининградской области от 31.05.2018 N 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4A8" w:rsidRPr="00B34FA7" w:rsidRDefault="001914A8">
            <w:pPr>
              <w:rPr>
                <w:rFonts w:ascii="Times New Roman" w:hAnsi="Times New Roman" w:cs="Times New Roman"/>
              </w:rPr>
            </w:pPr>
          </w:p>
        </w:tc>
      </w:tr>
    </w:tbl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5602"/>
      </w:tblGrid>
      <w:tr w:rsidR="00B34FA7" w:rsidRPr="00B34FA7">
        <w:tc>
          <w:tcPr>
            <w:tcW w:w="9060" w:type="dxa"/>
            <w:gridSpan w:val="3"/>
          </w:tcPr>
          <w:p w:rsidR="001914A8" w:rsidRPr="00B34FA7" w:rsidRDefault="001914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4" w:name="P63"/>
            <w:bookmarkEnd w:id="4"/>
            <w:r w:rsidRPr="00B34FA7">
              <w:rPr>
                <w:rFonts w:ascii="Times New Roman" w:hAnsi="Times New Roman" w:cs="Times New Roman"/>
              </w:rPr>
              <w:t>Раздел 1. Виды экономической деятельности, в отношении которых устанавливается налоговая ставка в размере 3 процентов</w:t>
            </w:r>
          </w:p>
        </w:tc>
      </w:tr>
      <w:tr w:rsidR="00B34FA7" w:rsidRPr="00B34FA7">
        <w:tc>
          <w:tcPr>
            <w:tcW w:w="567" w:type="dxa"/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34FA7">
              <w:rPr>
                <w:rFonts w:ascii="Times New Roman" w:hAnsi="Times New Roman" w:cs="Times New Roman"/>
              </w:rPr>
              <w:t>п</w:t>
            </w:r>
            <w:proofErr w:type="gramEnd"/>
            <w:r w:rsidRPr="00B34F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91" w:type="dxa"/>
          </w:tcPr>
          <w:p w:rsidR="001914A8" w:rsidRPr="00B34FA7" w:rsidRDefault="00191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 xml:space="preserve">Виды деятельности, установленные разделами (классами, подклассами, группами, подгруппами) Общероссийского </w:t>
            </w:r>
            <w:hyperlink r:id="rId15" w:history="1">
              <w:r w:rsidRPr="00B34FA7">
                <w:rPr>
                  <w:rFonts w:ascii="Times New Roman" w:hAnsi="Times New Roman" w:cs="Times New Roman"/>
                </w:rPr>
                <w:t>классификатора</w:t>
              </w:r>
            </w:hyperlink>
            <w:r w:rsidRPr="00B34FA7">
              <w:rPr>
                <w:rFonts w:ascii="Times New Roman" w:hAnsi="Times New Roman" w:cs="Times New Roman"/>
              </w:rPr>
              <w:t xml:space="preserve"> видов экономической деятельности</w:t>
            </w:r>
          </w:p>
        </w:tc>
        <w:tc>
          <w:tcPr>
            <w:tcW w:w="5602" w:type="dxa"/>
          </w:tcPr>
          <w:p w:rsidR="001914A8" w:rsidRPr="00B34FA7" w:rsidRDefault="00191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Наименование вида экономической деятельности</w:t>
            </w:r>
          </w:p>
        </w:tc>
      </w:tr>
      <w:tr w:rsidR="00B34FA7" w:rsidRPr="00B34FA7">
        <w:tc>
          <w:tcPr>
            <w:tcW w:w="567" w:type="dxa"/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1" w:type="dxa"/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Pr="00B34FA7">
                <w:rPr>
                  <w:rFonts w:ascii="Times New Roman" w:hAnsi="Times New Roman" w:cs="Times New Roman"/>
                </w:rPr>
                <w:t>Группа 38.21</w:t>
              </w:r>
            </w:hyperlink>
          </w:p>
        </w:tc>
        <w:tc>
          <w:tcPr>
            <w:tcW w:w="5602" w:type="dxa"/>
          </w:tcPr>
          <w:p w:rsidR="001914A8" w:rsidRPr="00B34FA7" w:rsidRDefault="00191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"Обработка и утилизация неопасных отходов"</w:t>
            </w:r>
          </w:p>
        </w:tc>
      </w:tr>
      <w:tr w:rsidR="00B34FA7" w:rsidRPr="00B34FA7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0"/>
              <w:gridCol w:w="109"/>
            </w:tblGrid>
            <w:tr w:rsidR="00B34FA7" w:rsidRPr="00B34F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14A8" w:rsidRPr="00B34FA7" w:rsidRDefault="001914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14A8" w:rsidRPr="00B34FA7" w:rsidRDefault="001914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914A8" w:rsidRPr="00B34FA7" w:rsidRDefault="001914A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hyperlink r:id="rId17" w:history="1">
                    <w:r w:rsidRPr="00B34FA7">
                      <w:rPr>
                        <w:rFonts w:ascii="Times New Roman" w:hAnsi="Times New Roman" w:cs="Times New Roman"/>
                      </w:rPr>
                      <w:t>Законом</w:t>
                    </w:r>
                  </w:hyperlink>
                  <w:r w:rsidRPr="00B34FA7">
                    <w:rPr>
                      <w:rFonts w:ascii="Times New Roman" w:hAnsi="Times New Roman" w:cs="Times New Roman"/>
                    </w:rPr>
                    <w:t xml:space="preserve"> Калининградской области от 31.05.2018 N 171 в п. 2 раздела 1 были внесены изменения. Закон Калининградской области от 31.05.2018 N 171 утратил силу с 1 января 2021 года в связи с истечением </w:t>
                  </w:r>
                  <w:hyperlink r:id="rId18" w:history="1">
                    <w:r w:rsidRPr="00B34FA7">
                      <w:rPr>
                        <w:rFonts w:ascii="Times New Roman" w:hAnsi="Times New Roman" w:cs="Times New Roman"/>
                      </w:rPr>
                      <w:t>срока</w:t>
                    </w:r>
                  </w:hyperlink>
                  <w:r w:rsidRPr="00B34FA7">
                    <w:rPr>
                      <w:rFonts w:ascii="Times New Roman" w:hAnsi="Times New Roman" w:cs="Times New Roman"/>
                    </w:rPr>
                    <w:t xml:space="preserve"> действия.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14A8" w:rsidRPr="00B34FA7" w:rsidRDefault="001914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914A8" w:rsidRPr="00B34FA7" w:rsidRDefault="001914A8">
            <w:pPr>
              <w:rPr>
                <w:rFonts w:ascii="Times New Roman" w:hAnsi="Times New Roman" w:cs="Times New Roman"/>
              </w:rPr>
            </w:pPr>
          </w:p>
        </w:tc>
      </w:tr>
      <w:tr w:rsidR="00B34FA7" w:rsidRPr="00B34FA7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Pr="00B34FA7">
                <w:rPr>
                  <w:rFonts w:ascii="Times New Roman" w:hAnsi="Times New Roman" w:cs="Times New Roman"/>
                </w:rPr>
                <w:t>Группа 38.22</w:t>
              </w:r>
            </w:hyperlink>
            <w:r w:rsidRPr="00B34FA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914A8" w:rsidRPr="00B34FA7" w:rsidRDefault="00191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"Обработка и утилизация опасных отходов",</w:t>
            </w:r>
          </w:p>
        </w:tc>
      </w:tr>
      <w:tr w:rsidR="00B34FA7" w:rsidRPr="00B34FA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1914A8" w:rsidRPr="00B34FA7" w:rsidRDefault="0019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за исключением: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FA7" w:rsidRPr="00B34FA7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1914A8" w:rsidRPr="00B34FA7" w:rsidRDefault="0019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Pr="00B34FA7">
                <w:rPr>
                  <w:rFonts w:ascii="Times New Roman" w:hAnsi="Times New Roman" w:cs="Times New Roman"/>
                </w:rPr>
                <w:t>подгруппы 38.22.1</w:t>
              </w:r>
            </w:hyperlink>
            <w:r w:rsidRPr="00B34FA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914A8" w:rsidRPr="00B34FA7" w:rsidRDefault="00191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"Обработка и утилизация радиоактивных отходов",</w:t>
            </w:r>
          </w:p>
        </w:tc>
      </w:tr>
      <w:tr w:rsidR="00B34FA7" w:rsidRPr="00B34FA7">
        <w:tc>
          <w:tcPr>
            <w:tcW w:w="567" w:type="dxa"/>
            <w:vMerge/>
            <w:tcBorders>
              <w:top w:val="nil"/>
            </w:tcBorders>
          </w:tcPr>
          <w:p w:rsidR="001914A8" w:rsidRPr="00B34FA7" w:rsidRDefault="0019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Pr="00B34FA7">
                <w:rPr>
                  <w:rFonts w:ascii="Times New Roman" w:hAnsi="Times New Roman" w:cs="Times New Roman"/>
                </w:rPr>
                <w:t>подгруппы 38.22.9</w:t>
              </w:r>
            </w:hyperlink>
          </w:p>
        </w:tc>
        <w:tc>
          <w:tcPr>
            <w:tcW w:w="5602" w:type="dxa"/>
            <w:tcBorders>
              <w:top w:val="nil"/>
            </w:tcBorders>
          </w:tcPr>
          <w:p w:rsidR="001914A8" w:rsidRPr="00B34FA7" w:rsidRDefault="00191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"Обработка и утилизация опасных отходов прочих, не включенных в другие группировки"</w:t>
            </w:r>
          </w:p>
        </w:tc>
      </w:tr>
      <w:tr w:rsidR="00B34FA7" w:rsidRPr="00B34FA7">
        <w:tc>
          <w:tcPr>
            <w:tcW w:w="567" w:type="dxa"/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1" w:type="dxa"/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Pr="00B34FA7">
                <w:rPr>
                  <w:rFonts w:ascii="Times New Roman" w:hAnsi="Times New Roman" w:cs="Times New Roman"/>
                </w:rPr>
                <w:t>Группа 38.32</w:t>
              </w:r>
            </w:hyperlink>
          </w:p>
        </w:tc>
        <w:tc>
          <w:tcPr>
            <w:tcW w:w="5602" w:type="dxa"/>
          </w:tcPr>
          <w:p w:rsidR="001914A8" w:rsidRPr="00B34FA7" w:rsidRDefault="00191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"Утилизация отсортированных материалов"</w:t>
            </w:r>
          </w:p>
        </w:tc>
      </w:tr>
      <w:tr w:rsidR="00B34FA7" w:rsidRPr="00B34FA7">
        <w:tc>
          <w:tcPr>
            <w:tcW w:w="567" w:type="dxa"/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1" w:type="dxa"/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Pr="00B34FA7">
                <w:rPr>
                  <w:rFonts w:ascii="Times New Roman" w:hAnsi="Times New Roman" w:cs="Times New Roman"/>
                </w:rPr>
                <w:t>Подкласс 58.2</w:t>
              </w:r>
            </w:hyperlink>
          </w:p>
        </w:tc>
        <w:tc>
          <w:tcPr>
            <w:tcW w:w="5602" w:type="dxa"/>
          </w:tcPr>
          <w:p w:rsidR="001914A8" w:rsidRPr="00B34FA7" w:rsidRDefault="00191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"Издание программного обеспечения"</w:t>
            </w:r>
          </w:p>
        </w:tc>
      </w:tr>
      <w:tr w:rsidR="00B34FA7" w:rsidRPr="00B34FA7">
        <w:tc>
          <w:tcPr>
            <w:tcW w:w="567" w:type="dxa"/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1" w:type="dxa"/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Pr="00B34FA7">
                <w:rPr>
                  <w:rFonts w:ascii="Times New Roman" w:hAnsi="Times New Roman" w:cs="Times New Roman"/>
                </w:rPr>
                <w:t>Класс 62</w:t>
              </w:r>
            </w:hyperlink>
          </w:p>
        </w:tc>
        <w:tc>
          <w:tcPr>
            <w:tcW w:w="5602" w:type="dxa"/>
          </w:tcPr>
          <w:p w:rsidR="001914A8" w:rsidRPr="00B34FA7" w:rsidRDefault="00191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"Разработка компьютерного программного обеспечения, консультационные услуги в данной области и другие сопутствующие услуги"</w:t>
            </w:r>
          </w:p>
        </w:tc>
      </w:tr>
      <w:tr w:rsidR="00B34FA7" w:rsidRPr="00B34FA7">
        <w:tc>
          <w:tcPr>
            <w:tcW w:w="567" w:type="dxa"/>
            <w:vMerge w:val="restart"/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1" w:type="dxa"/>
            <w:tcBorders>
              <w:bottom w:val="nil"/>
            </w:tcBorders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Pr="00B34FA7">
                <w:rPr>
                  <w:rFonts w:ascii="Times New Roman" w:hAnsi="Times New Roman" w:cs="Times New Roman"/>
                </w:rPr>
                <w:t>Подкласс 63.1</w:t>
              </w:r>
            </w:hyperlink>
            <w:r w:rsidRPr="00B34FA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602" w:type="dxa"/>
            <w:tcBorders>
              <w:bottom w:val="nil"/>
            </w:tcBorders>
          </w:tcPr>
          <w:p w:rsidR="001914A8" w:rsidRPr="00B34FA7" w:rsidRDefault="00191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</w:t>
            </w:r>
          </w:p>
        </w:tc>
      </w:tr>
      <w:tr w:rsidR="00B34FA7" w:rsidRPr="00B34FA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914A8" w:rsidRPr="00B34FA7" w:rsidRDefault="0019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за исключением: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FA7" w:rsidRPr="00B34FA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914A8" w:rsidRPr="00B34FA7" w:rsidRDefault="0019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Pr="00B34FA7">
                <w:rPr>
                  <w:rFonts w:ascii="Times New Roman" w:hAnsi="Times New Roman" w:cs="Times New Roman"/>
                </w:rPr>
                <w:t>подгруппы 63.11.9</w:t>
              </w:r>
            </w:hyperlink>
            <w:r w:rsidRPr="00B34FA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914A8" w:rsidRPr="00B34FA7" w:rsidRDefault="00191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"Деятельность по предоставлению услуг по размещению информации прочая",</w:t>
            </w:r>
          </w:p>
        </w:tc>
      </w:tr>
      <w:tr w:rsidR="00B34FA7" w:rsidRPr="00B34FA7">
        <w:tc>
          <w:tcPr>
            <w:tcW w:w="567" w:type="dxa"/>
            <w:vMerge/>
          </w:tcPr>
          <w:p w:rsidR="001914A8" w:rsidRPr="00B34FA7" w:rsidRDefault="0019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Pr="00B34FA7">
                <w:rPr>
                  <w:rFonts w:ascii="Times New Roman" w:hAnsi="Times New Roman" w:cs="Times New Roman"/>
                </w:rPr>
                <w:t>группы 63.12</w:t>
              </w:r>
            </w:hyperlink>
          </w:p>
        </w:tc>
        <w:tc>
          <w:tcPr>
            <w:tcW w:w="5602" w:type="dxa"/>
            <w:tcBorders>
              <w:top w:val="nil"/>
            </w:tcBorders>
          </w:tcPr>
          <w:p w:rsidR="001914A8" w:rsidRPr="00B34FA7" w:rsidRDefault="00191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 xml:space="preserve">"Деятельность </w:t>
            </w:r>
            <w:proofErr w:type="spellStart"/>
            <w:r w:rsidRPr="00B34FA7">
              <w:rPr>
                <w:rFonts w:ascii="Times New Roman" w:hAnsi="Times New Roman" w:cs="Times New Roman"/>
              </w:rPr>
              <w:t>web</w:t>
            </w:r>
            <w:proofErr w:type="spellEnd"/>
            <w:r w:rsidRPr="00B34FA7">
              <w:rPr>
                <w:rFonts w:ascii="Times New Roman" w:hAnsi="Times New Roman" w:cs="Times New Roman"/>
              </w:rPr>
              <w:t>-порталов"</w:t>
            </w:r>
          </w:p>
        </w:tc>
      </w:tr>
      <w:tr w:rsidR="00B34FA7" w:rsidRPr="00B34FA7">
        <w:tc>
          <w:tcPr>
            <w:tcW w:w="9060" w:type="dxa"/>
            <w:gridSpan w:val="3"/>
          </w:tcPr>
          <w:p w:rsidR="001914A8" w:rsidRPr="00B34FA7" w:rsidRDefault="001914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Раздел 2. Виды экономической деятельности, в отношении которых устанавливается налоговая ставка в размере 7,5 процента</w:t>
            </w:r>
          </w:p>
        </w:tc>
      </w:tr>
      <w:tr w:rsidR="00B34FA7" w:rsidRPr="00B34FA7">
        <w:tc>
          <w:tcPr>
            <w:tcW w:w="567" w:type="dxa"/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1" w:type="dxa"/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Pr="00B34FA7">
                <w:rPr>
                  <w:rFonts w:ascii="Times New Roman" w:hAnsi="Times New Roman" w:cs="Times New Roman"/>
                </w:rPr>
                <w:t>Подгруппа 32.12.7</w:t>
              </w:r>
            </w:hyperlink>
          </w:p>
        </w:tc>
        <w:tc>
          <w:tcPr>
            <w:tcW w:w="5602" w:type="dxa"/>
          </w:tcPr>
          <w:p w:rsidR="001914A8" w:rsidRPr="00B34FA7" w:rsidRDefault="00191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"Обработка янтаря и производство изделий из янтаря"</w:t>
            </w:r>
          </w:p>
        </w:tc>
      </w:tr>
      <w:tr w:rsidR="00B34FA7" w:rsidRPr="00B34FA7">
        <w:tc>
          <w:tcPr>
            <w:tcW w:w="567" w:type="dxa"/>
          </w:tcPr>
          <w:p w:rsidR="001914A8" w:rsidRPr="00B34FA7" w:rsidRDefault="001914A8">
            <w:pPr>
              <w:pStyle w:val="ConsPlusNormal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93" w:type="dxa"/>
            <w:gridSpan w:val="2"/>
          </w:tcPr>
          <w:p w:rsidR="001914A8" w:rsidRPr="00B34FA7" w:rsidRDefault="001914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FA7">
              <w:rPr>
                <w:rFonts w:ascii="Times New Roman" w:hAnsi="Times New Roman" w:cs="Times New Roman"/>
              </w:rPr>
              <w:t xml:space="preserve">Виды экономической деятельности, указанные в </w:t>
            </w:r>
            <w:hyperlink w:anchor="P63" w:history="1">
              <w:r w:rsidRPr="00B34FA7">
                <w:rPr>
                  <w:rFonts w:ascii="Times New Roman" w:hAnsi="Times New Roman" w:cs="Times New Roman"/>
                </w:rPr>
                <w:t>разделе 1</w:t>
              </w:r>
            </w:hyperlink>
            <w:r w:rsidRPr="00B34FA7">
              <w:rPr>
                <w:rFonts w:ascii="Times New Roman" w:hAnsi="Times New Roman" w:cs="Times New Roman"/>
              </w:rPr>
              <w:t xml:space="preserve"> настоящего приложения</w:t>
            </w:r>
          </w:p>
        </w:tc>
      </w:tr>
    </w:tbl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Normal"/>
        <w:jc w:val="both"/>
        <w:rPr>
          <w:rFonts w:ascii="Times New Roman" w:hAnsi="Times New Roman" w:cs="Times New Roman"/>
        </w:rPr>
      </w:pPr>
    </w:p>
    <w:p w:rsidR="001914A8" w:rsidRPr="00B34FA7" w:rsidRDefault="001914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D131C" w:rsidRPr="00B34FA7" w:rsidRDefault="001D131C">
      <w:pPr>
        <w:rPr>
          <w:rFonts w:ascii="Times New Roman" w:hAnsi="Times New Roman" w:cs="Times New Roman"/>
        </w:rPr>
      </w:pPr>
    </w:p>
    <w:sectPr w:rsidR="001D131C" w:rsidRPr="00B34FA7" w:rsidSect="00F7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A8"/>
    <w:rsid w:val="001914A8"/>
    <w:rsid w:val="001D131C"/>
    <w:rsid w:val="00B3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DBDA85009C26DF783493A0F07B2354A6825D3B76E695769D3066844550EC09AE79655ABC1D4A2DEB02717017FFCDFCEE1B8AF036700W9L3O" TargetMode="External"/><Relationship Id="rId13" Type="http://schemas.openxmlformats.org/officeDocument/2006/relationships/hyperlink" Target="consultantplus://offline/ref=328DBDA85009C26DF7835737196BEC3C4D6B72D6BB6E6701358C5D35135C0497DDA8CF17EEC4DCA4D5E477575F26AC9285EDB9B81F66028C0D2C34W5L9O" TargetMode="External"/><Relationship Id="rId18" Type="http://schemas.openxmlformats.org/officeDocument/2006/relationships/hyperlink" Target="consultantplus://offline/ref=328DBDA85009C26DF7835737196BEC3C4D6B72D6BA6C6308378C5D35135C0497DDA8CF17EEC4DCA4D5E477525F26AC9285EDB9B81F66028C0D2C34W5L9O" TargetMode="External"/><Relationship Id="rId26" Type="http://schemas.openxmlformats.org/officeDocument/2006/relationships/hyperlink" Target="consultantplus://offline/ref=328DBDA85009C26DF783493A0F07B2354A692AD3B76D695769D3066844550EC09AE79655AACDD8A7D0EF22021027F0D7D9FEB9B11F650290W0L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8DBDA85009C26DF783493A0F07B2354A692AD3B76D695769D3066844550EC09AE79655AACCD4A7DCEF22021027F0D7D9FEB9B11F650290W0LEO" TargetMode="External"/><Relationship Id="rId7" Type="http://schemas.openxmlformats.org/officeDocument/2006/relationships/hyperlink" Target="consultantplus://offline/ref=328DBDA85009C26DF7835737196BEC3C4D6B72D6BB6E6701358C5D35135C0497DDA8CF17EEC4DCA4D5E476545F26AC9285EDB9B81F66028C0D2C34W5L9O" TargetMode="External"/><Relationship Id="rId12" Type="http://schemas.openxmlformats.org/officeDocument/2006/relationships/hyperlink" Target="consultantplus://offline/ref=328DBDA85009C26DF7835737196BEC3C4D6B72D6BB6E6701358C5D35135C0497DDA8CF17EEC4DCA4D5E4765B5F26AC9285EDB9B81F66028C0D2C34W5L9O" TargetMode="External"/><Relationship Id="rId17" Type="http://schemas.openxmlformats.org/officeDocument/2006/relationships/hyperlink" Target="consultantplus://offline/ref=328DBDA85009C26DF7835737196BEC3C4D6B72D6BA6C6308378C5D35135C0497DDA8CF17EEC4DCA4D5E4765A5F26AC9285EDB9B81F66028C0D2C34W5L9O" TargetMode="External"/><Relationship Id="rId25" Type="http://schemas.openxmlformats.org/officeDocument/2006/relationships/hyperlink" Target="consultantplus://offline/ref=328DBDA85009C26DF783493A0F07B2354A692AD3B76D695769D3066844550EC09AE79655AACDD8A6DCEF22021027F0D7D9FEB9B11F650290W0L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8DBDA85009C26DF783493A0F07B2354A692AD3B76D695769D3066844550EC09AE79655AACBD5A0D4EF22021027F0D7D9FEB9B11F650290W0LEO" TargetMode="External"/><Relationship Id="rId20" Type="http://schemas.openxmlformats.org/officeDocument/2006/relationships/hyperlink" Target="consultantplus://offline/ref=328DBDA85009C26DF783493A0F07B2354A692AD3B76D695769D3066844550EC09AE79655AACCD4A7D4EF22021027F0D7D9FEB9B11F650290W0LE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DBDA85009C26DF7835737196BEC3C4D6B72D6BA696601378C5D35135C0497DDA8CF17EEC4DCA4D5E476545F26AC9285EDB9B81F66028C0D2C34W5L9O" TargetMode="External"/><Relationship Id="rId11" Type="http://schemas.openxmlformats.org/officeDocument/2006/relationships/hyperlink" Target="consultantplus://offline/ref=328DBDA85009C26DF783493A0F07B2354A6825D3B76E695769D3066844550EC09AE79653A3C8DAAF81B532065973F4C8D1E0A6B30165W0L3O" TargetMode="External"/><Relationship Id="rId24" Type="http://schemas.openxmlformats.org/officeDocument/2006/relationships/hyperlink" Target="consultantplus://offline/ref=328DBDA85009C26DF783493A0F07B2354A692AD3B76D695769D3066844550EC09AE79655AACDD9ADD6EF22021027F0D7D9FEB9B11F650290W0LEO" TargetMode="External"/><Relationship Id="rId5" Type="http://schemas.openxmlformats.org/officeDocument/2006/relationships/hyperlink" Target="consultantplus://offline/ref=328DBDA85009C26DF7835737196BEC3C4D6B72D6BA6C6308378C5D35135C0497DDA8CF17EEC4DCA4D5E476545F26AC9285EDB9B81F66028C0D2C34W5L9O" TargetMode="External"/><Relationship Id="rId15" Type="http://schemas.openxmlformats.org/officeDocument/2006/relationships/hyperlink" Target="consultantplus://offline/ref=328DBDA85009C26DF783493A0F07B2354A692AD3B76D695769D3066844550EC088E7CE59ABC0C3A5D5FA745356W7L3O" TargetMode="External"/><Relationship Id="rId23" Type="http://schemas.openxmlformats.org/officeDocument/2006/relationships/hyperlink" Target="consultantplus://offline/ref=328DBDA85009C26DF783493A0F07B2354A692AD3B76D695769D3066844550EC09AE79655AACDD9A4D6EF22021027F0D7D9FEB9B11F650290W0LEO" TargetMode="External"/><Relationship Id="rId28" Type="http://schemas.openxmlformats.org/officeDocument/2006/relationships/hyperlink" Target="consultantplus://offline/ref=328DBDA85009C26DF783493A0F07B2354A692AD3B76D695769D3066844550EC09AE79655AACCD4A2D4EF22021027F0D7D9FEB9B11F650290W0LEO" TargetMode="External"/><Relationship Id="rId10" Type="http://schemas.openxmlformats.org/officeDocument/2006/relationships/hyperlink" Target="consultantplus://offline/ref=328DBDA85009C26DF783493A0F07B2354A6825D3B76E695769D3066844550EC09AE79655AACADBA5DCEF22021027F0D7D9FEB9B11F650290W0LEO" TargetMode="External"/><Relationship Id="rId19" Type="http://schemas.openxmlformats.org/officeDocument/2006/relationships/hyperlink" Target="consultantplus://offline/ref=328DBDA85009C26DF783493A0F07B2354A692AD3B76D695769D3066844550EC09AE79655AACCD4A6DCEF22021027F0D7D9FEB9B11F650290W0L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DBDA85009C26DF783493A0F07B2354A6825D3B76E695769D3066844550EC09AE79650A9CAD8AF81B532065973F4C8D1E0A6B30165W0L3O" TargetMode="External"/><Relationship Id="rId14" Type="http://schemas.openxmlformats.org/officeDocument/2006/relationships/hyperlink" Target="consultantplus://offline/ref=328DBDA85009C26DF7835737196BEC3C4D6B72D6BA6C6308378C5D35135C0497DDA8CF17EEC4DCA4D5E4765A5F26AC9285EDB9B81F66028C0D2C34W5L9O" TargetMode="External"/><Relationship Id="rId22" Type="http://schemas.openxmlformats.org/officeDocument/2006/relationships/hyperlink" Target="consultantplus://offline/ref=328DBDA85009C26DF783493A0F07B2354A692AD3B76D695769D3066844550EC09AE79655AACBD5A0DCEF22021027F0D7D9FEB9B11F650290W0LEO" TargetMode="External"/><Relationship Id="rId27" Type="http://schemas.openxmlformats.org/officeDocument/2006/relationships/hyperlink" Target="consultantplus://offline/ref=328DBDA85009C26DF783493A0F07B2354A692AD3B76D695769D3066844550EC09AE79655AACDD8A7D2EF22021027F0D7D9FEB9B11F650290W0LE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Ирина Борисовна</dc:creator>
  <cp:lastModifiedBy>Дмитриева Ирина Борисовна</cp:lastModifiedBy>
  <cp:revision>2</cp:revision>
  <dcterms:created xsi:type="dcterms:W3CDTF">2021-10-19T14:11:00Z</dcterms:created>
  <dcterms:modified xsi:type="dcterms:W3CDTF">2021-10-19T14:17:00Z</dcterms:modified>
</cp:coreProperties>
</file>