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4" w:rsidRDefault="00233045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7 марта 2006 г. N 7573</w:t>
      </w:r>
    </w:p>
    <w:p w:rsidR="004D74B4" w:rsidRDefault="004D74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4B4" w:rsidRDefault="004D74B4">
      <w:pPr>
        <w:pStyle w:val="ConsPlusNormal0"/>
        <w:jc w:val="center"/>
      </w:pPr>
    </w:p>
    <w:p w:rsidR="004D74B4" w:rsidRDefault="00233045">
      <w:pPr>
        <w:pStyle w:val="ConsPlusTitle0"/>
        <w:jc w:val="center"/>
      </w:pPr>
      <w:r>
        <w:t>МИНИСТЕРСТВО ПРИРОДНЫХ РЕСУРСОВ РОССИЙСКОЙ ФЕДЕРАЦИИ</w:t>
      </w:r>
    </w:p>
    <w:p w:rsidR="004D74B4" w:rsidRDefault="00233045">
      <w:pPr>
        <w:pStyle w:val="ConsPlusTitle0"/>
        <w:jc w:val="center"/>
      </w:pPr>
      <w:r>
        <w:t>N 5-р</w:t>
      </w:r>
    </w:p>
    <w:p w:rsidR="004D74B4" w:rsidRDefault="004D74B4">
      <w:pPr>
        <w:pStyle w:val="ConsPlusTitle0"/>
        <w:jc w:val="center"/>
      </w:pPr>
    </w:p>
    <w:p w:rsidR="004D74B4" w:rsidRDefault="00233045">
      <w:pPr>
        <w:pStyle w:val="ConsPlusTitle0"/>
        <w:jc w:val="center"/>
      </w:pPr>
      <w:r>
        <w:t>ПРАВИТЕЛЬСТВО КАЛУЖСКОЙ ОБЛАСТИ</w:t>
      </w:r>
    </w:p>
    <w:p w:rsidR="004D74B4" w:rsidRDefault="00233045">
      <w:pPr>
        <w:pStyle w:val="ConsPlusTitle0"/>
        <w:jc w:val="center"/>
      </w:pPr>
      <w:r>
        <w:t>N 29-р</w:t>
      </w:r>
    </w:p>
    <w:p w:rsidR="004D74B4" w:rsidRDefault="004D74B4">
      <w:pPr>
        <w:pStyle w:val="ConsPlusTitle0"/>
        <w:jc w:val="center"/>
      </w:pPr>
    </w:p>
    <w:p w:rsidR="004D74B4" w:rsidRDefault="00233045">
      <w:pPr>
        <w:pStyle w:val="ConsPlusTitle0"/>
        <w:jc w:val="center"/>
      </w:pPr>
      <w:r>
        <w:t>РАСПОРЯЖЕНИЕ</w:t>
      </w:r>
    </w:p>
    <w:p w:rsidR="004D74B4" w:rsidRDefault="00233045">
      <w:pPr>
        <w:pStyle w:val="ConsPlusTitle0"/>
        <w:jc w:val="center"/>
      </w:pPr>
      <w:r>
        <w:t>от 9 февраля 2006 года</w:t>
      </w:r>
    </w:p>
    <w:p w:rsidR="004D74B4" w:rsidRDefault="004D74B4">
      <w:pPr>
        <w:pStyle w:val="ConsPlusTitle0"/>
        <w:jc w:val="center"/>
      </w:pPr>
    </w:p>
    <w:p w:rsidR="004D74B4" w:rsidRDefault="00233045">
      <w:pPr>
        <w:pStyle w:val="ConsPlusTitle0"/>
        <w:jc w:val="center"/>
      </w:pPr>
      <w:r>
        <w:t>ОБ УТВЕРЖДЕНИИ ПЕРЕЧНЯ</w:t>
      </w:r>
    </w:p>
    <w:p w:rsidR="004D74B4" w:rsidRDefault="00233045">
      <w:pPr>
        <w:pStyle w:val="ConsPlusTitle0"/>
        <w:jc w:val="center"/>
      </w:pPr>
      <w:r>
        <w:t>ОБЩЕРАСПРОСТРАНЕННЫХ ПОЛЕЗНЫХ ИСКОПАЕМЫХ</w:t>
      </w:r>
    </w:p>
    <w:p w:rsidR="004D74B4" w:rsidRDefault="00233045">
      <w:pPr>
        <w:pStyle w:val="ConsPlusTitle0"/>
        <w:jc w:val="center"/>
      </w:pPr>
      <w:r>
        <w:t>ПО КАЛУЖСКОЙ ОБЛАСТИ</w:t>
      </w:r>
    </w:p>
    <w:p w:rsidR="004D74B4" w:rsidRDefault="004D74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74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4B4" w:rsidRDefault="004D74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4B4" w:rsidRDefault="004D74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74B4" w:rsidRDefault="00233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74B4" w:rsidRDefault="00233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tooltip="Распоряжение Минприроды России N 32-р, Правительства Калужской области N 136-р от 11.12.2017 &quot;О внесении изменений в перечень общераспространенных полезных ископаемых по Калужской области, утвержденный распоряжением МПР России и правительства Калужской области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Минприроды России N 32-р,</w:t>
            </w:r>
            <w:proofErr w:type="gramEnd"/>
          </w:p>
          <w:p w:rsidR="004D74B4" w:rsidRDefault="00233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Правительства Калужской области N 136-р от 11.12.2017)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4B4" w:rsidRDefault="004D74B4">
            <w:pPr>
              <w:pStyle w:val="ConsPlusNormal0"/>
            </w:pPr>
          </w:p>
        </w:tc>
      </w:tr>
    </w:tbl>
    <w:p w:rsidR="004D74B4" w:rsidRDefault="004D74B4">
      <w:pPr>
        <w:pStyle w:val="ConsPlusNormal0"/>
        <w:ind w:firstLine="540"/>
        <w:jc w:val="both"/>
      </w:pPr>
    </w:p>
    <w:p w:rsidR="004D74B4" w:rsidRDefault="00233045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8" w:tooltip="Закон РФ от 21.02.1992 N 2395-1 (ред. от 29.12.2025) &quot;О недрах&quot; (с изм. и доп., вступ. в силу с 01.03.2026) {КонсультантПлюс}">
        <w:r>
          <w:rPr>
            <w:color w:val="0000FF"/>
          </w:rPr>
          <w:t>статьей 3</w:t>
        </w:r>
      </w:hyperlink>
      <w:r>
        <w:t xml:space="preserve"> Закона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</w:t>
      </w:r>
      <w:proofErr w:type="gramEnd"/>
      <w:r>
        <w:t xml:space="preserve"> 2001, N 21, ст. 2061; N 33 (часть I), ст. 3429; 2002, N 22, ст. 2026; 2003, N 23, ст. 2174; 2004, N 27, ст. 2711; </w:t>
      </w:r>
      <w:proofErr w:type="gramStart"/>
      <w:r>
        <w:t xml:space="preserve">2004, N 35, ст. 3607) и </w:t>
      </w:r>
      <w:hyperlink r:id="rId9" w:tooltip="Постановление Правительства РФ от 22.07.2004 N 370 (ред. от 24.05.2007) &quot;Об утверждении Положения о Министерстве природных ресурсов Российской Федерации&quot; ------------ Утратил силу или отменен {КонсультантПлюс}">
        <w:r>
          <w:rPr>
            <w:color w:val="0000FF"/>
          </w:rPr>
          <w:t>Положением</w:t>
        </w:r>
      </w:hyperlink>
      <w:r>
        <w:t xml:space="preserve"> о Министерстве природных ресурсов Российской Федерации, утвержденным Постановлением Правительства Российской Федерации от 22 июля 2004 г. N 370 (Собрание законодательства Российской Федерации, 2004, N 31 ст. 3260; N 32, ст. 3347):</w:t>
      </w:r>
      <w:proofErr w:type="gramEnd"/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41" w:tooltip="ПЕРЕЧЕНЬ">
        <w:r>
          <w:rPr>
            <w:color w:val="0000FF"/>
          </w:rPr>
          <w:t>перечень</w:t>
        </w:r>
      </w:hyperlink>
      <w:r>
        <w:t xml:space="preserve"> общераспространенных полезных ископаемых по Калужской области.</w:t>
      </w:r>
    </w:p>
    <w:p w:rsidR="004D74B4" w:rsidRDefault="004D74B4">
      <w:pPr>
        <w:pStyle w:val="ConsPlusNormal0"/>
        <w:ind w:firstLine="540"/>
        <w:jc w:val="both"/>
      </w:pPr>
    </w:p>
    <w:p w:rsidR="004D74B4" w:rsidRDefault="00233045">
      <w:pPr>
        <w:pStyle w:val="ConsPlusNormal0"/>
        <w:jc w:val="right"/>
      </w:pPr>
      <w:r>
        <w:t>Министр</w:t>
      </w:r>
    </w:p>
    <w:p w:rsidR="004D74B4" w:rsidRDefault="00233045">
      <w:pPr>
        <w:pStyle w:val="ConsPlusNormal0"/>
        <w:jc w:val="right"/>
      </w:pPr>
      <w:r>
        <w:t>природных ресурсов</w:t>
      </w:r>
    </w:p>
    <w:p w:rsidR="004D74B4" w:rsidRDefault="00233045">
      <w:pPr>
        <w:pStyle w:val="ConsPlusNormal0"/>
        <w:jc w:val="right"/>
      </w:pPr>
      <w:r>
        <w:t>Российской Федерации</w:t>
      </w:r>
    </w:p>
    <w:p w:rsidR="004D74B4" w:rsidRDefault="00233045">
      <w:pPr>
        <w:pStyle w:val="ConsPlusNormal0"/>
        <w:jc w:val="right"/>
      </w:pPr>
      <w:r>
        <w:t>Ю.П.ТРУТНЕВ</w:t>
      </w:r>
    </w:p>
    <w:p w:rsidR="004D74B4" w:rsidRDefault="004D74B4">
      <w:pPr>
        <w:pStyle w:val="ConsPlusNormal0"/>
        <w:jc w:val="right"/>
      </w:pPr>
    </w:p>
    <w:p w:rsidR="004D74B4" w:rsidRDefault="00233045">
      <w:pPr>
        <w:pStyle w:val="ConsPlusNormal0"/>
        <w:jc w:val="right"/>
      </w:pPr>
      <w:r>
        <w:t>Губернатор</w:t>
      </w:r>
    </w:p>
    <w:p w:rsidR="004D74B4" w:rsidRDefault="00233045">
      <w:pPr>
        <w:pStyle w:val="ConsPlusNormal0"/>
        <w:jc w:val="right"/>
      </w:pPr>
      <w:r>
        <w:t>Калужской области</w:t>
      </w:r>
    </w:p>
    <w:p w:rsidR="004D74B4" w:rsidRDefault="00233045">
      <w:pPr>
        <w:pStyle w:val="ConsPlusNormal0"/>
        <w:jc w:val="right"/>
      </w:pPr>
      <w:r>
        <w:t>А.Д.АРТАМОНОВ</w:t>
      </w:r>
    </w:p>
    <w:p w:rsidR="004D74B4" w:rsidRDefault="004D74B4">
      <w:pPr>
        <w:pStyle w:val="ConsPlusNormal0"/>
        <w:ind w:firstLine="540"/>
        <w:jc w:val="both"/>
      </w:pPr>
    </w:p>
    <w:p w:rsidR="004D74B4" w:rsidRDefault="004D74B4">
      <w:pPr>
        <w:pStyle w:val="ConsPlusNormal0"/>
        <w:ind w:firstLine="540"/>
        <w:jc w:val="both"/>
      </w:pPr>
    </w:p>
    <w:p w:rsidR="004D74B4" w:rsidRDefault="004D74B4">
      <w:pPr>
        <w:pStyle w:val="ConsPlusNormal0"/>
        <w:ind w:firstLine="540"/>
        <w:jc w:val="both"/>
      </w:pPr>
    </w:p>
    <w:p w:rsidR="004D74B4" w:rsidRDefault="004D74B4">
      <w:pPr>
        <w:pStyle w:val="ConsPlusNormal0"/>
        <w:ind w:firstLine="540"/>
        <w:jc w:val="both"/>
      </w:pPr>
    </w:p>
    <w:p w:rsidR="004D74B4" w:rsidRDefault="004D74B4">
      <w:pPr>
        <w:pStyle w:val="ConsPlusNormal0"/>
        <w:ind w:firstLine="540"/>
        <w:jc w:val="both"/>
      </w:pPr>
    </w:p>
    <w:p w:rsidR="00B72B05" w:rsidRDefault="00B72B05">
      <w:pPr>
        <w:pStyle w:val="ConsPlusNormal0"/>
        <w:jc w:val="right"/>
        <w:outlineLvl w:val="0"/>
      </w:pPr>
    </w:p>
    <w:p w:rsidR="00B72B05" w:rsidRDefault="00B72B05">
      <w:pPr>
        <w:pStyle w:val="ConsPlusNormal0"/>
        <w:jc w:val="right"/>
        <w:outlineLvl w:val="0"/>
      </w:pPr>
    </w:p>
    <w:p w:rsidR="00B72B05" w:rsidRDefault="00B72B05">
      <w:pPr>
        <w:pStyle w:val="ConsPlusNormal0"/>
        <w:jc w:val="right"/>
        <w:outlineLvl w:val="0"/>
      </w:pPr>
    </w:p>
    <w:p w:rsidR="00B72B05" w:rsidRDefault="00B72B05">
      <w:pPr>
        <w:pStyle w:val="ConsPlusNormal0"/>
        <w:jc w:val="right"/>
        <w:outlineLvl w:val="0"/>
      </w:pPr>
    </w:p>
    <w:p w:rsidR="00B72B05" w:rsidRDefault="00B72B05">
      <w:pPr>
        <w:pStyle w:val="ConsPlusNormal0"/>
        <w:jc w:val="right"/>
        <w:outlineLvl w:val="0"/>
      </w:pPr>
    </w:p>
    <w:p w:rsidR="004D74B4" w:rsidRDefault="00233045">
      <w:pPr>
        <w:pStyle w:val="ConsPlusNormal0"/>
        <w:jc w:val="right"/>
        <w:outlineLvl w:val="0"/>
      </w:pPr>
      <w:r>
        <w:lastRenderedPageBreak/>
        <w:t>Утвержден</w:t>
      </w:r>
    </w:p>
    <w:p w:rsidR="004D74B4" w:rsidRDefault="00233045">
      <w:pPr>
        <w:pStyle w:val="ConsPlusNormal0"/>
        <w:jc w:val="right"/>
      </w:pPr>
      <w:r>
        <w:t>распоряжением МПР России</w:t>
      </w:r>
    </w:p>
    <w:p w:rsidR="004D74B4" w:rsidRDefault="00233045">
      <w:pPr>
        <w:pStyle w:val="ConsPlusNormal0"/>
        <w:jc w:val="right"/>
      </w:pPr>
      <w:r>
        <w:t xml:space="preserve">и правительства </w:t>
      </w:r>
      <w:proofErr w:type="gramStart"/>
      <w:r>
        <w:t>Калужский</w:t>
      </w:r>
      <w:proofErr w:type="gramEnd"/>
      <w:r>
        <w:t xml:space="preserve"> области</w:t>
      </w:r>
    </w:p>
    <w:p w:rsidR="004D74B4" w:rsidRDefault="00233045">
      <w:pPr>
        <w:pStyle w:val="ConsPlusNormal0"/>
        <w:jc w:val="right"/>
      </w:pPr>
      <w:r>
        <w:t>от 09.02.2006 N 5-р/29-р</w:t>
      </w:r>
    </w:p>
    <w:p w:rsidR="004D74B4" w:rsidRDefault="004D74B4">
      <w:pPr>
        <w:pStyle w:val="ConsPlusNormal0"/>
        <w:ind w:firstLine="540"/>
        <w:jc w:val="both"/>
      </w:pPr>
    </w:p>
    <w:p w:rsidR="004D74B4" w:rsidRDefault="00233045">
      <w:pPr>
        <w:pStyle w:val="ConsPlusTitle0"/>
        <w:jc w:val="center"/>
      </w:pPr>
      <w:bookmarkStart w:id="1" w:name="P41"/>
      <w:bookmarkEnd w:id="1"/>
      <w:r>
        <w:t>ПЕРЕЧЕНЬ</w:t>
      </w:r>
    </w:p>
    <w:p w:rsidR="004D74B4" w:rsidRDefault="00233045">
      <w:pPr>
        <w:pStyle w:val="ConsPlusTitle0"/>
        <w:jc w:val="center"/>
      </w:pPr>
      <w:r>
        <w:t>ОБЩЕРАСПРОСТРАНЕННЫХ ПОЛЕЗНЫХ ИСКОПАЕМЫХ</w:t>
      </w:r>
    </w:p>
    <w:p w:rsidR="004D74B4" w:rsidRDefault="00233045">
      <w:pPr>
        <w:pStyle w:val="ConsPlusTitle0"/>
        <w:jc w:val="center"/>
      </w:pPr>
      <w:r>
        <w:t>ПО КАЛУЖСКОЙ ОБЛАСТИ</w:t>
      </w:r>
    </w:p>
    <w:p w:rsidR="004D74B4" w:rsidRDefault="004D74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D74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4B4" w:rsidRDefault="004D74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4B4" w:rsidRDefault="004D74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74B4" w:rsidRDefault="002330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74B4" w:rsidRDefault="00233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Распоряжение Минприроды России N 32-р, Правительства Калужской области N 136-р от 11.12.2017 &quot;О внесении изменений в перечень общераспространенных полезных ископаемых по Калужской области, утвержденный распоряжением МПР России и правительства Калужской области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Минприроды России N 32-р,</w:t>
            </w:r>
            <w:proofErr w:type="gramEnd"/>
          </w:p>
          <w:p w:rsidR="004D74B4" w:rsidRDefault="002330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Правительства Калужской области N 136-р от 11.12.2017)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4B4" w:rsidRDefault="004D74B4">
            <w:pPr>
              <w:pStyle w:val="ConsPlusNormal0"/>
            </w:pPr>
          </w:p>
        </w:tc>
      </w:tr>
    </w:tbl>
    <w:p w:rsidR="004D74B4" w:rsidRDefault="004D74B4">
      <w:pPr>
        <w:pStyle w:val="ConsPlusNormal0"/>
        <w:jc w:val="center"/>
      </w:pPr>
    </w:p>
    <w:p w:rsidR="004D74B4" w:rsidRDefault="00233045">
      <w:pPr>
        <w:pStyle w:val="ConsPlusNormal0"/>
        <w:ind w:firstLine="540"/>
        <w:jc w:val="both"/>
      </w:pPr>
      <w:r>
        <w:t xml:space="preserve">Абзацы первый - второй утратили силу. - </w:t>
      </w:r>
      <w:hyperlink r:id="rId11" w:tooltip="Распоряжение Минприроды России N 32-р, Правительства Калужской области N 136-р от 11.12.2017 &quot;О внесении изменений в перечень общераспространенных полезных ископаемых по Калужской области, утвержденный распоряжением МПР России и правительства Калужской области">
        <w:r>
          <w:rPr>
            <w:color w:val="0000FF"/>
          </w:rPr>
          <w:t>Распоряжение</w:t>
        </w:r>
      </w:hyperlink>
      <w:r>
        <w:t xml:space="preserve"> Минприроды России N 32-р, Правительства Калужской области N 136-р от 11.12.2017;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Гипс (кроме </w:t>
      </w:r>
      <w:proofErr w:type="gramStart"/>
      <w:r>
        <w:t>используемого</w:t>
      </w:r>
      <w:proofErr w:type="gramEnd"/>
      <w:r>
        <w:t xml:space="preserve"> в цементной промышленности и в медицинских целях);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Глины (кроме </w:t>
      </w:r>
      <w:proofErr w:type="spellStart"/>
      <w:r>
        <w:t>бентонитовых</w:t>
      </w:r>
      <w:proofErr w:type="spellEnd"/>
      <w:r>
        <w:t xml:space="preserve">, </w:t>
      </w:r>
      <w:proofErr w:type="spellStart"/>
      <w:r>
        <w:t>палыгорскитовых</w:t>
      </w:r>
      <w:proofErr w:type="spellEnd"/>
      <w:r>
        <w:t xml:space="preserve">, </w:t>
      </w:r>
      <w:proofErr w:type="gramStart"/>
      <w:r>
        <w:t>огнеупорных</w:t>
      </w:r>
      <w:proofErr w:type="gramEnd"/>
      <w:r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Диатомит, трепел, опока (кроме </w:t>
      </w:r>
      <w:proofErr w:type="gramStart"/>
      <w:r>
        <w:t>используемых</w:t>
      </w:r>
      <w:proofErr w:type="gramEnd"/>
      <w:r>
        <w:t xml:space="preserve"> в цементной и стекольной промышленности);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Доломиты (кроме </w:t>
      </w:r>
      <w:proofErr w:type="gramStart"/>
      <w:r>
        <w:t>используемого</w:t>
      </w:r>
      <w:proofErr w:type="gramEnd"/>
      <w:r>
        <w:t xml:space="preserve"> в металлургической, стекольной и химической промышленности);</w:t>
      </w:r>
    </w:p>
    <w:p w:rsidR="004D74B4" w:rsidRDefault="00233045">
      <w:pPr>
        <w:pStyle w:val="ConsPlusNormal0"/>
        <w:spacing w:before="240"/>
        <w:ind w:firstLine="540"/>
        <w:jc w:val="both"/>
      </w:pPr>
      <w:proofErr w:type="gramStart"/>
      <w: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4D74B4" w:rsidRDefault="00233045">
      <w:pPr>
        <w:pStyle w:val="ConsPlusNormal0"/>
        <w:spacing w:before="240"/>
        <w:ind w:firstLine="540"/>
        <w:jc w:val="both"/>
      </w:pPr>
      <w:r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Мергель (кроме </w:t>
      </w:r>
      <w:proofErr w:type="gramStart"/>
      <w:r>
        <w:t>используемого</w:t>
      </w:r>
      <w:proofErr w:type="gramEnd"/>
      <w:r>
        <w:t xml:space="preserve"> в цементной промышленности);</w:t>
      </w:r>
    </w:p>
    <w:p w:rsidR="004D74B4" w:rsidRDefault="00233045">
      <w:pPr>
        <w:pStyle w:val="ConsPlusNormal0"/>
        <w:spacing w:before="240"/>
        <w:ind w:firstLine="540"/>
        <w:jc w:val="both"/>
      </w:pPr>
      <w:proofErr w:type="gramStart"/>
      <w:r>
        <w:t>Песок (кроме формовочного, стекольного, абразивного, для фарфорово-фаянсовой,</w:t>
      </w:r>
      <w:proofErr w:type="gramEnd"/>
      <w:r>
        <w:t xml:space="preserve"> огнеупорной и цементной промышленности, </w:t>
      </w:r>
      <w:proofErr w:type="gramStart"/>
      <w:r>
        <w:t>содержащего</w:t>
      </w:r>
      <w:proofErr w:type="gramEnd"/>
      <w:r>
        <w:t xml:space="preserve"> рудные минералы в промышленных концентрациях);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Песчаники (кроме </w:t>
      </w:r>
      <w:proofErr w:type="spellStart"/>
      <w:r>
        <w:t>динасовых</w:t>
      </w:r>
      <w:proofErr w:type="spellEnd"/>
      <w:r>
        <w:t>, флюсовых, для стекольной промышленности, для производства карбида кремния, кристаллического кремния и ферросплавов);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Сапропель (кроме </w:t>
      </w:r>
      <w:proofErr w:type="gramStart"/>
      <w:r>
        <w:t>используемого</w:t>
      </w:r>
      <w:proofErr w:type="gramEnd"/>
      <w:r>
        <w:t xml:space="preserve"> в лечебных целях);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2" w:tooltip="Распоряжение Минприроды России N 32-р, Правительства Калужской области N 136-р от 11.12.2017 &quot;О внесении изменений в перечень общераспространенных полезных ископаемых по Калужской области, утвержденный распоряжением МПР России и правительства Калужской области">
        <w:r>
          <w:rPr>
            <w:color w:val="0000FF"/>
          </w:rPr>
          <w:t>Распоряжение</w:t>
        </w:r>
      </w:hyperlink>
      <w:r>
        <w:t xml:space="preserve"> Минприроды России N 32-р, Правительства Калужской области N 136-р от 11.12.2017;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lastRenderedPageBreak/>
        <w:t xml:space="preserve">Суглинки (кроме </w:t>
      </w:r>
      <w:proofErr w:type="gramStart"/>
      <w:r>
        <w:t>используемых</w:t>
      </w:r>
      <w:proofErr w:type="gramEnd"/>
      <w:r>
        <w:t xml:space="preserve"> в цементной промышленности);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 xml:space="preserve">Торф (кроме </w:t>
      </w:r>
      <w:proofErr w:type="gramStart"/>
      <w:r>
        <w:t>используемого</w:t>
      </w:r>
      <w:proofErr w:type="gramEnd"/>
      <w:r>
        <w:t xml:space="preserve"> в лечебных целях);</w:t>
      </w:r>
    </w:p>
    <w:p w:rsidR="004D74B4" w:rsidRDefault="00233045">
      <w:pPr>
        <w:pStyle w:val="ConsPlusNormal0"/>
        <w:spacing w:before="240"/>
        <w:ind w:firstLine="540"/>
        <w:jc w:val="both"/>
      </w:pPr>
      <w:r>
        <w:t>Песчано-гравийные, гравийно-песчаные, валунно-гравийно-песчаные, валунно-глыбовые породы.</w:t>
      </w:r>
    </w:p>
    <w:p w:rsidR="004D74B4" w:rsidRDefault="00233045">
      <w:pPr>
        <w:pStyle w:val="ConsPlusNormal0"/>
        <w:jc w:val="both"/>
      </w:pPr>
      <w:r>
        <w:t xml:space="preserve">(абзац введен </w:t>
      </w:r>
      <w:hyperlink r:id="rId13" w:tooltip="Распоряжение Минприроды России N 32-р, Правительства Калужской области N 136-р от 11.12.2017 &quot;О внесении изменений в перечень общераспространенных полезных ископаемых по Калужской области, утвержденный распоряжением МПР России и правительства Калужской области">
        <w:r>
          <w:rPr>
            <w:color w:val="0000FF"/>
          </w:rPr>
          <w:t>распоряжением</w:t>
        </w:r>
      </w:hyperlink>
      <w:r>
        <w:t xml:space="preserve"> Минприроды России N 32-р, Правительства Калужской области N 136-р от 11.12.2017)</w:t>
      </w:r>
    </w:p>
    <w:p w:rsidR="004D74B4" w:rsidRDefault="004D74B4">
      <w:pPr>
        <w:pStyle w:val="ConsPlusNormal0"/>
        <w:ind w:firstLine="540"/>
        <w:jc w:val="both"/>
      </w:pPr>
    </w:p>
    <w:p w:rsidR="004D74B4" w:rsidRDefault="004D74B4">
      <w:pPr>
        <w:pStyle w:val="ConsPlusNormal0"/>
        <w:ind w:firstLine="540"/>
        <w:jc w:val="both"/>
      </w:pPr>
    </w:p>
    <w:p w:rsidR="004D74B4" w:rsidRDefault="004D74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74B4" w:rsidSect="00B72B0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284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4F" w:rsidRDefault="00B9264F">
      <w:r>
        <w:separator/>
      </w:r>
    </w:p>
  </w:endnote>
  <w:endnote w:type="continuationSeparator" w:id="0">
    <w:p w:rsidR="00B9264F" w:rsidRDefault="00B9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B4" w:rsidRDefault="004D74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74B4">
      <w:trPr>
        <w:trHeight w:hRule="exact" w:val="1663"/>
      </w:trPr>
      <w:tc>
        <w:tcPr>
          <w:tcW w:w="1650" w:type="pct"/>
          <w:vAlign w:val="center"/>
        </w:tcPr>
        <w:p w:rsidR="004D74B4" w:rsidRDefault="004D74B4">
          <w:pPr>
            <w:pStyle w:val="ConsPlusNormal0"/>
          </w:pPr>
        </w:p>
      </w:tc>
      <w:tc>
        <w:tcPr>
          <w:tcW w:w="1700" w:type="pct"/>
          <w:vAlign w:val="center"/>
        </w:tcPr>
        <w:p w:rsidR="004D74B4" w:rsidRDefault="004D74B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D74B4" w:rsidRDefault="004D74B4">
          <w:pPr>
            <w:pStyle w:val="ConsPlusNormal0"/>
            <w:jc w:val="right"/>
          </w:pPr>
        </w:p>
      </w:tc>
    </w:tr>
  </w:tbl>
  <w:p w:rsidR="004D74B4" w:rsidRDefault="002330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B4" w:rsidRDefault="004D74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74B4" w:rsidTr="00B72B05">
      <w:trPr>
        <w:trHeight w:hRule="exact" w:val="655"/>
      </w:trPr>
      <w:tc>
        <w:tcPr>
          <w:tcW w:w="1650" w:type="pct"/>
          <w:vAlign w:val="center"/>
        </w:tcPr>
        <w:p w:rsidR="004D74B4" w:rsidRDefault="004D74B4">
          <w:pPr>
            <w:pStyle w:val="ConsPlusNormal0"/>
          </w:pPr>
        </w:p>
        <w:p w:rsidR="00B72B05" w:rsidRDefault="00B72B05">
          <w:pPr>
            <w:pStyle w:val="ConsPlusNormal0"/>
          </w:pPr>
        </w:p>
      </w:tc>
      <w:tc>
        <w:tcPr>
          <w:tcW w:w="1700" w:type="pct"/>
          <w:vAlign w:val="center"/>
        </w:tcPr>
        <w:p w:rsidR="004D74B4" w:rsidRDefault="004D74B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D74B4" w:rsidRDefault="004D74B4">
          <w:pPr>
            <w:pStyle w:val="ConsPlusNormal0"/>
            <w:jc w:val="right"/>
          </w:pPr>
        </w:p>
      </w:tc>
    </w:tr>
  </w:tbl>
  <w:p w:rsidR="004D74B4" w:rsidRDefault="002330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4F" w:rsidRDefault="00B9264F">
      <w:r>
        <w:separator/>
      </w:r>
    </w:p>
  </w:footnote>
  <w:footnote w:type="continuationSeparator" w:id="0">
    <w:p w:rsidR="00B9264F" w:rsidRDefault="00B92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1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5"/>
      <w:gridCol w:w="4733"/>
    </w:tblGrid>
    <w:tr w:rsidR="004D74B4" w:rsidTr="00B72B05">
      <w:trPr>
        <w:trHeight w:hRule="exact" w:val="1683"/>
      </w:trPr>
      <w:tc>
        <w:tcPr>
          <w:tcW w:w="2691" w:type="pct"/>
          <w:vAlign w:val="center"/>
        </w:tcPr>
        <w:p w:rsidR="004D74B4" w:rsidRDefault="004D74B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9" w:type="pct"/>
          <w:vAlign w:val="center"/>
        </w:tcPr>
        <w:p w:rsidR="004D74B4" w:rsidRDefault="004D74B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D74B4" w:rsidRDefault="004D74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74B4" w:rsidRDefault="004D74B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D74B4">
      <w:trPr>
        <w:trHeight w:hRule="exact" w:val="1683"/>
      </w:trPr>
      <w:tc>
        <w:tcPr>
          <w:tcW w:w="2700" w:type="pct"/>
          <w:vAlign w:val="center"/>
        </w:tcPr>
        <w:p w:rsidR="004D74B4" w:rsidRDefault="004D74B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D74B4" w:rsidRDefault="004D74B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D74B4" w:rsidRDefault="004D74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74B4" w:rsidRDefault="004D74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B4"/>
    <w:rsid w:val="00233045"/>
    <w:rsid w:val="004D74B4"/>
    <w:rsid w:val="00AB3D2C"/>
    <w:rsid w:val="00B72B05"/>
    <w:rsid w:val="00B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72B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2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2B05"/>
  </w:style>
  <w:style w:type="paragraph" w:styleId="a7">
    <w:name w:val="footer"/>
    <w:basedOn w:val="a"/>
    <w:link w:val="a8"/>
    <w:uiPriority w:val="99"/>
    <w:unhideWhenUsed/>
    <w:rsid w:val="00B72B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2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72B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2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2B05"/>
  </w:style>
  <w:style w:type="paragraph" w:styleId="a7">
    <w:name w:val="footer"/>
    <w:basedOn w:val="a"/>
    <w:link w:val="a8"/>
    <w:uiPriority w:val="99"/>
    <w:unhideWhenUsed/>
    <w:rsid w:val="00B72B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66&amp;date=22.04.2026&amp;dst=100608&amp;field=134" TargetMode="External"/><Relationship Id="rId13" Type="http://schemas.openxmlformats.org/officeDocument/2006/relationships/hyperlink" Target="https://login.consultant.ru/link/?req=doc&amp;base=LAW&amp;n=287776&amp;date=22.04.2026&amp;dst=100011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776&amp;date=22.04.2026&amp;dst=100007&amp;field=134" TargetMode="External"/><Relationship Id="rId12" Type="http://schemas.openxmlformats.org/officeDocument/2006/relationships/hyperlink" Target="https://login.consultant.ru/link/?req=doc&amp;base=LAW&amp;n=287776&amp;date=22.04.2026&amp;dst=100010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776&amp;date=22.04.2026&amp;dst=100008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87776&amp;date=22.04.2026&amp;dst=100007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68589&amp;date=22.04.2026&amp;dst=100026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МПР России N 5-р, Правительства Калужской области N 29-р от 09.02.2006
(ред. от 11.12.2017)
"Об утверждении перечня общераспространенных полезных ископаемых по Калужской области"
(Зарегистрировано в Минюсте России 07.03.2006 N 7573)</vt:lpstr>
    </vt:vector>
  </TitlesOfParts>
  <Company>КонсультантПлюс Версия 4025.00.50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МПР России N 5-р, Правительства Калужской области N 29-р от 09.02.2006
(ред. от 11.12.2017)
"Об утверждении перечня общераспространенных полезных ископаемых по Калужской области"
(Зарегистрировано в Минюсте России 07.03.2006 N 7573)</dc:title>
  <dc:creator>Цуканова Ирина Вячеславовна</dc:creator>
  <cp:lastModifiedBy>user</cp:lastModifiedBy>
  <cp:revision>2</cp:revision>
  <dcterms:created xsi:type="dcterms:W3CDTF">2026-04-23T08:29:00Z</dcterms:created>
  <dcterms:modified xsi:type="dcterms:W3CDTF">2026-04-23T08:29:00Z</dcterms:modified>
</cp:coreProperties>
</file>