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299" w:rsidRDefault="00877299" w:rsidP="00877299">
      <w:pPr>
        <w:jc w:val="center"/>
        <w:rPr>
          <w:sz w:val="26"/>
          <w:szCs w:val="26"/>
        </w:rPr>
      </w:pPr>
    </w:p>
    <w:p w:rsidR="00877299" w:rsidRPr="00247A60" w:rsidRDefault="00877299" w:rsidP="00877299">
      <w:pPr>
        <w:pStyle w:val="ConsPlusNormal"/>
        <w:ind w:left="707" w:firstLine="203"/>
        <w:jc w:val="center"/>
        <w:rPr>
          <w:rFonts w:ascii="Times New Roman" w:hAnsi="Times New Roman" w:cs="Times New Roman"/>
          <w:sz w:val="24"/>
          <w:szCs w:val="24"/>
        </w:rPr>
      </w:pPr>
    </w:p>
    <w:p w:rsidR="00193841" w:rsidRDefault="00193841" w:rsidP="0019384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3841">
        <w:rPr>
          <w:rFonts w:ascii="Times New Roman" w:hAnsi="Times New Roman" w:cs="Times New Roman"/>
          <w:sz w:val="24"/>
          <w:szCs w:val="24"/>
        </w:rPr>
        <w:t>«Информация о деятельности комиссии по соблюдению требований к служебному поведению федеральных государственных гражданских служащих и урегулированию конфликта интересов»</w:t>
      </w:r>
    </w:p>
    <w:p w:rsidR="00193841" w:rsidRPr="00247A60" w:rsidRDefault="00193841" w:rsidP="008772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7299" w:rsidRPr="00247A60" w:rsidRDefault="00877299" w:rsidP="00877299">
      <w:pPr>
        <w:pStyle w:val="ConsPlusNormal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987062">
        <w:rPr>
          <w:rFonts w:ascii="Times New Roman" w:hAnsi="Times New Roman" w:cs="Times New Roman"/>
          <w:b/>
          <w:sz w:val="24"/>
          <w:szCs w:val="24"/>
        </w:rPr>
        <w:t>28 ноября 2024 года  проведено заседание комиссии</w:t>
      </w:r>
      <w:r w:rsidRPr="00247A60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федеральных государственных гражданских служащих и урегулированию конфликта интересов в Управлении Федеральной налоговой службы  по Курганской области (далее – Комиссия) по рассмотрению материалов проверок, проведенных в соответствии с Положением, утвержденным Указом Президента Российской Федерации от 21.09.2009 №1065 «О проверке достоверности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и уведомлени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47A60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заинтересованности, способной привести к конфликту интересов.</w:t>
      </w:r>
    </w:p>
    <w:p w:rsidR="00877299" w:rsidRPr="00247A60" w:rsidRDefault="00877299" w:rsidP="00877299">
      <w:pPr>
        <w:pStyle w:val="ConsPlusNormal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247A60">
        <w:rPr>
          <w:rFonts w:ascii="Times New Roman" w:hAnsi="Times New Roman" w:cs="Times New Roman"/>
          <w:sz w:val="24"/>
          <w:szCs w:val="24"/>
        </w:rPr>
        <w:t>По результатам заседания Комиссия приняла решение рекомендовать руководителю УФНС России по Курганской области:</w:t>
      </w:r>
    </w:p>
    <w:p w:rsidR="00877299" w:rsidRPr="00247A60" w:rsidRDefault="00877299" w:rsidP="0087729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A60">
        <w:rPr>
          <w:rFonts w:ascii="Times New Roman" w:hAnsi="Times New Roman" w:cs="Times New Roman"/>
          <w:sz w:val="24"/>
          <w:szCs w:val="24"/>
        </w:rPr>
        <w:t xml:space="preserve">применить взыскание в виде выговора к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47A60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247A60">
        <w:rPr>
          <w:rFonts w:ascii="Times New Roman" w:hAnsi="Times New Roman" w:cs="Times New Roman"/>
          <w:sz w:val="24"/>
          <w:szCs w:val="24"/>
        </w:rPr>
        <w:t xml:space="preserve"> гражданск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247A60">
        <w:rPr>
          <w:rFonts w:ascii="Times New Roman" w:hAnsi="Times New Roman" w:cs="Times New Roman"/>
          <w:sz w:val="24"/>
          <w:szCs w:val="24"/>
        </w:rPr>
        <w:t xml:space="preserve"> служащ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247A60">
        <w:rPr>
          <w:rFonts w:ascii="Times New Roman" w:hAnsi="Times New Roman" w:cs="Times New Roman"/>
          <w:sz w:val="24"/>
          <w:szCs w:val="24"/>
        </w:rPr>
        <w:t xml:space="preserve"> Управления;</w:t>
      </w:r>
    </w:p>
    <w:p w:rsidR="00877299" w:rsidRPr="00247A60" w:rsidRDefault="00877299" w:rsidP="0087729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A60">
        <w:rPr>
          <w:rFonts w:ascii="Times New Roman" w:hAnsi="Times New Roman" w:cs="Times New Roman"/>
          <w:sz w:val="24"/>
          <w:szCs w:val="24"/>
        </w:rPr>
        <w:t xml:space="preserve">применить взыскание в виде замечания к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7A60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247A60">
        <w:rPr>
          <w:rFonts w:ascii="Times New Roman" w:hAnsi="Times New Roman" w:cs="Times New Roman"/>
          <w:sz w:val="24"/>
          <w:szCs w:val="24"/>
        </w:rPr>
        <w:t xml:space="preserve"> гражданск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Pr="00247A60">
        <w:rPr>
          <w:rFonts w:ascii="Times New Roman" w:hAnsi="Times New Roman" w:cs="Times New Roman"/>
          <w:sz w:val="24"/>
          <w:szCs w:val="24"/>
        </w:rPr>
        <w:t xml:space="preserve"> служащ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247A60">
        <w:rPr>
          <w:rFonts w:ascii="Times New Roman" w:hAnsi="Times New Roman" w:cs="Times New Roman"/>
          <w:sz w:val="24"/>
          <w:szCs w:val="24"/>
        </w:rPr>
        <w:t xml:space="preserve"> Управления;</w:t>
      </w:r>
    </w:p>
    <w:p w:rsidR="00877299" w:rsidRDefault="00877299" w:rsidP="008772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60">
        <w:rPr>
          <w:rFonts w:ascii="Times New Roman" w:hAnsi="Times New Roman" w:cs="Times New Roman"/>
          <w:sz w:val="24"/>
          <w:szCs w:val="24"/>
        </w:rPr>
        <w:t>В отношении государственн</w:t>
      </w:r>
      <w:r w:rsidR="003E3C2E">
        <w:rPr>
          <w:rFonts w:ascii="Times New Roman" w:hAnsi="Times New Roman" w:cs="Times New Roman"/>
          <w:sz w:val="24"/>
          <w:szCs w:val="24"/>
        </w:rPr>
        <w:t>ого</w:t>
      </w:r>
      <w:r w:rsidRPr="00247A60">
        <w:rPr>
          <w:rFonts w:ascii="Times New Roman" w:hAnsi="Times New Roman" w:cs="Times New Roman"/>
          <w:sz w:val="24"/>
          <w:szCs w:val="24"/>
        </w:rPr>
        <w:t xml:space="preserve"> служащ</w:t>
      </w:r>
      <w:r w:rsidR="003E3C2E">
        <w:rPr>
          <w:rFonts w:ascii="Times New Roman" w:hAnsi="Times New Roman" w:cs="Times New Roman"/>
          <w:sz w:val="24"/>
          <w:szCs w:val="24"/>
        </w:rPr>
        <w:t>его</w:t>
      </w:r>
      <w:r w:rsidRPr="00247A60">
        <w:rPr>
          <w:rFonts w:ascii="Times New Roman" w:hAnsi="Times New Roman" w:cs="Times New Roman"/>
          <w:sz w:val="24"/>
          <w:szCs w:val="24"/>
        </w:rPr>
        <w:t>, подавш</w:t>
      </w:r>
      <w:r w:rsidR="003E3C2E">
        <w:rPr>
          <w:rFonts w:ascii="Times New Roman" w:hAnsi="Times New Roman" w:cs="Times New Roman"/>
          <w:sz w:val="24"/>
          <w:szCs w:val="24"/>
        </w:rPr>
        <w:t>его</w:t>
      </w:r>
      <w:r w:rsidRPr="00247A60">
        <w:rPr>
          <w:rFonts w:ascii="Times New Roman" w:hAnsi="Times New Roman" w:cs="Times New Roman"/>
          <w:sz w:val="24"/>
          <w:szCs w:val="24"/>
        </w:rPr>
        <w:t xml:space="preserve"> уведомление, Комиссия приняла решение о том, что конфликт интересов отсутствует.</w:t>
      </w:r>
    </w:p>
    <w:p w:rsidR="00877299" w:rsidRDefault="00877299" w:rsidP="00877299">
      <w:pPr>
        <w:spacing w:line="276" w:lineRule="auto"/>
        <w:ind w:firstLine="709"/>
        <w:jc w:val="both"/>
      </w:pPr>
      <w:r>
        <w:t>Кроме того,</w:t>
      </w:r>
      <w:r w:rsidRPr="003A13F7">
        <w:rPr>
          <w:sz w:val="26"/>
          <w:szCs w:val="26"/>
        </w:rPr>
        <w:t xml:space="preserve"> </w:t>
      </w:r>
      <w:r w:rsidRPr="003A13F7">
        <w:t xml:space="preserve">Комиссия </w:t>
      </w:r>
      <w:r>
        <w:t xml:space="preserve">придала порицанию и </w:t>
      </w:r>
      <w:r w:rsidRPr="003A13F7">
        <w:t>осужд</w:t>
      </w:r>
      <w:r>
        <w:t>ению</w:t>
      </w:r>
      <w:r w:rsidRPr="003A13F7">
        <w:t xml:space="preserve"> поведение </w:t>
      </w:r>
      <w:r>
        <w:t xml:space="preserve">1 государственного служащего, </w:t>
      </w:r>
      <w:r w:rsidRPr="003A13F7">
        <w:t xml:space="preserve">действия </w:t>
      </w:r>
      <w:r>
        <w:t>которого не соответствовали К</w:t>
      </w:r>
      <w:r w:rsidRPr="003A13F7">
        <w:t>одекс</w:t>
      </w:r>
      <w:r>
        <w:t>у</w:t>
      </w:r>
      <w:r w:rsidRPr="003A13F7">
        <w:t xml:space="preserve"> этики и служебного поведения государственных гражданских служащих Федеральной налоговой службы, утвержденного Приказом ФНС РФ от 11.04.2011 N ММВ-7-4/260@.</w:t>
      </w:r>
    </w:p>
    <w:p w:rsidR="003E3C2E" w:rsidRPr="003A13F7" w:rsidRDefault="003E3C2E" w:rsidP="00877299">
      <w:pPr>
        <w:spacing w:line="276" w:lineRule="auto"/>
        <w:ind w:firstLine="709"/>
        <w:jc w:val="both"/>
      </w:pPr>
      <w:r>
        <w:t xml:space="preserve">В отношении 2 государственных служащих рассмотрение материалов проведенных по ним проверок перенесено на следующее заседание комиссии в связи с их временной нетрудоспособностью. </w:t>
      </w:r>
    </w:p>
    <w:p w:rsidR="00877299" w:rsidRPr="00247A60" w:rsidRDefault="00877299" w:rsidP="008772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299" w:rsidRPr="00247A60" w:rsidRDefault="00877299" w:rsidP="00877299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193841" w:rsidRPr="00193841" w:rsidRDefault="00193841" w:rsidP="00193841">
      <w:pPr>
        <w:pStyle w:val="a3"/>
        <w:jc w:val="right"/>
      </w:pPr>
      <w:r w:rsidRPr="00193841">
        <w:t>Начальник отдела профилактики</w:t>
      </w:r>
    </w:p>
    <w:p w:rsidR="00193841" w:rsidRPr="00193841" w:rsidRDefault="00193841" w:rsidP="00193841">
      <w:pPr>
        <w:pStyle w:val="a3"/>
        <w:jc w:val="right"/>
      </w:pPr>
      <w:r w:rsidRPr="00193841">
        <w:t>коррупционных и иных правонарушений и</w:t>
      </w:r>
    </w:p>
    <w:p w:rsidR="00193841" w:rsidRPr="00193841" w:rsidRDefault="00193841" w:rsidP="00193841">
      <w:pPr>
        <w:pStyle w:val="a3"/>
        <w:jc w:val="right"/>
      </w:pPr>
      <w:r>
        <w:t>безопасности</w:t>
      </w:r>
    </w:p>
    <w:p w:rsidR="00193841" w:rsidRPr="00193841" w:rsidRDefault="00193841" w:rsidP="00193841">
      <w:pPr>
        <w:pStyle w:val="a3"/>
        <w:jc w:val="right"/>
      </w:pPr>
      <w:r w:rsidRPr="00193841">
        <w:t>УФ</w:t>
      </w:r>
      <w:r>
        <w:t>НС России по Курганской области</w:t>
      </w:r>
      <w:bookmarkStart w:id="0" w:name="_GoBack"/>
      <w:bookmarkEnd w:id="0"/>
    </w:p>
    <w:p w:rsidR="00E86215" w:rsidRPr="00193841" w:rsidRDefault="00193841" w:rsidP="00193841">
      <w:pPr>
        <w:pStyle w:val="a3"/>
        <w:jc w:val="right"/>
      </w:pPr>
      <w:r w:rsidRPr="00193841">
        <w:t xml:space="preserve">М. М. </w:t>
      </w:r>
      <w:proofErr w:type="spellStart"/>
      <w:r w:rsidRPr="00193841">
        <w:t>Дубовицкий</w:t>
      </w:r>
      <w:proofErr w:type="spellEnd"/>
    </w:p>
    <w:sectPr w:rsidR="00E86215" w:rsidRPr="00193841" w:rsidSect="00193841">
      <w:pgSz w:w="11906" w:h="16838"/>
      <w:pgMar w:top="426" w:right="170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E51DF"/>
    <w:multiLevelType w:val="hybridMultilevel"/>
    <w:tmpl w:val="1C566B4E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99"/>
    <w:rsid w:val="00193841"/>
    <w:rsid w:val="001D00D1"/>
    <w:rsid w:val="002729D8"/>
    <w:rsid w:val="003E3C2E"/>
    <w:rsid w:val="00682F1B"/>
    <w:rsid w:val="00877299"/>
    <w:rsid w:val="0098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C70C2-2DC5-4CFF-A482-A2669143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7299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2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772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93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9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Александр Сергеевич</dc:creator>
  <cp:lastModifiedBy>Заровная ЕВ</cp:lastModifiedBy>
  <cp:revision>3</cp:revision>
  <dcterms:created xsi:type="dcterms:W3CDTF">2024-12-03T03:31:00Z</dcterms:created>
  <dcterms:modified xsi:type="dcterms:W3CDTF">2024-12-05T06:38:00Z</dcterms:modified>
</cp:coreProperties>
</file>