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4" w:rsidRPr="00D92CB4" w:rsidRDefault="00D92C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br/>
      </w:r>
    </w:p>
    <w:p w:rsidR="00D92CB4" w:rsidRPr="00D92CB4" w:rsidRDefault="00D9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АДМИНИСТРАЦИЯ КУРСКОЙ ОБЛАСТИ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от 3 августа 2011 г. N 352-па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ПРЕДОСТАВЛЕНИИ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НАЛОГОПЛАТЕЛЬЩИКАМ ИНВЕСТИЦИОННОГО НАЛОГОВОГО КРЕДИТА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D92C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</w:t>
      </w:r>
      <w:proofErr w:type="gramEnd"/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от 01.02.2012 N 50-па)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D92CB4">
          <w:rPr>
            <w:rFonts w:ascii="Times New Roman" w:hAnsi="Times New Roman" w:cs="Times New Roman"/>
            <w:sz w:val="24"/>
            <w:szCs w:val="24"/>
          </w:rPr>
          <w:t>главы 9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r:id="rId7" w:history="1">
        <w:r w:rsidRPr="00D92CB4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 Администрация Курской области постановляет: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8" w:history="1">
        <w:r w:rsidRPr="00D92CB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налогоплательщикам инвестиционного налогового кредита.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AB2101" w:rsidRDefault="00D92CB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101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D92CB4" w:rsidRPr="00AB2101" w:rsidRDefault="00D92CB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101">
        <w:rPr>
          <w:rFonts w:ascii="Times New Roman" w:hAnsi="Times New Roman" w:cs="Times New Roman"/>
          <w:i/>
          <w:sz w:val="24"/>
          <w:szCs w:val="24"/>
        </w:rPr>
        <w:t>Курской области</w:t>
      </w:r>
    </w:p>
    <w:p w:rsidR="00D92CB4" w:rsidRPr="00AB2101" w:rsidRDefault="00AB2101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101">
        <w:rPr>
          <w:rFonts w:ascii="Times New Roman" w:hAnsi="Times New Roman" w:cs="Times New Roman"/>
          <w:i/>
          <w:sz w:val="24"/>
          <w:szCs w:val="24"/>
        </w:rPr>
        <w:t>А.Н.Михайлов</w:t>
      </w:r>
      <w:proofErr w:type="spellEnd"/>
    </w:p>
    <w:p w:rsidR="00D92CB4" w:rsidRPr="00AB2101" w:rsidRDefault="00D92CB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Утвержден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Администрации Курской области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от 3 августа 2011 г. N 352-па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D92CB4">
        <w:rPr>
          <w:rFonts w:ascii="Times New Roman" w:hAnsi="Times New Roman" w:cs="Times New Roman"/>
          <w:sz w:val="24"/>
          <w:szCs w:val="24"/>
        </w:rPr>
        <w:t>ПОРЯДОК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ПРИНЯТИЯ РЕШЕНИЯ О ПРЕДОСТАВЛЕНИИ НАЛОГОПЛАТЕЛЬЩИКАМ</w:t>
      </w:r>
    </w:p>
    <w:p w:rsidR="00D92CB4" w:rsidRPr="00D92CB4" w:rsidRDefault="00D92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D92C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</w:t>
      </w:r>
      <w:proofErr w:type="gramEnd"/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от 01.02.2012 N 50-па)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1. Настоящий Порядок принятия решения о предоставлении налогоплательщикам инвестиционного налогового кредита (далее - Порядок) разработан в соответствии с </w:t>
      </w:r>
      <w:hyperlink r:id="rId9" w:history="1">
        <w:r w:rsidRPr="00D92CB4">
          <w:rPr>
            <w:rFonts w:ascii="Times New Roman" w:hAnsi="Times New Roman" w:cs="Times New Roman"/>
            <w:sz w:val="24"/>
            <w:szCs w:val="24"/>
          </w:rPr>
          <w:t>главой 9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10" w:history="1">
        <w:r w:rsidRPr="00D92C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Курской области "Об инвестиционной деятельности в Курской области".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Основания, по которым организации может быть предоставлен инвестиционный налоговый кредит, установлены </w:t>
      </w:r>
      <w:hyperlink r:id="rId11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r:id="rId12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2. Запрос организации о предоставлении инвестиционного налогового кредита должен быть обоснован расчетами бизнес-плана или технико-экономического обоснования, доказывающими, что без инвестиционного налогового кредита организация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иметь отрицательные показатели эффективности инвестиционного проекта или не </w:t>
      </w:r>
      <w:r w:rsidRPr="00D92CB4">
        <w:rPr>
          <w:rFonts w:ascii="Times New Roman" w:hAnsi="Times New Roman" w:cs="Times New Roman"/>
          <w:sz w:val="24"/>
          <w:szCs w:val="24"/>
        </w:rPr>
        <w:lastRenderedPageBreak/>
        <w:t>сможет выполнить государственный оборонный заказ или особо важный заказ по социально-экономическому развитию региона (предоставлению особо важных услуг населению) из-за отсутствия оборотных средств.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3. Инвестиционный налоговый кредит должен быть обеспечен налогоплательщиком залогом имущества в соответствии со </w:t>
      </w:r>
      <w:hyperlink r:id="rId13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либо поручительством в соответствии со </w:t>
      </w:r>
      <w:hyperlink r:id="rId14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74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4. Порядок устанавливает последовательность и сроки рассмотрения органами исполнительной власти Курской области документов, поступивших от налогоплательщиков с целью получения инвестиционного налогового кредита. Организацию работы, необходимой для принятия решения о предоставлении инвестиционного налогового кредита, и принятие решения осуществляет комитет по экономике и развитию Курской области (далее - Комитет).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организации инвестиционного налогового кредита по основаниям, установленным </w:t>
      </w:r>
      <w:hyperlink r:id="rId15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92CB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92CB4">
          <w:rPr>
            <w:rFonts w:ascii="Times New Roman" w:hAnsi="Times New Roman" w:cs="Times New Roman"/>
            <w:sz w:val="24"/>
            <w:szCs w:val="24"/>
          </w:rPr>
          <w:t>5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Федерации, и основаниям, установленным </w:t>
      </w:r>
      <w:hyperlink r:id="rId18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области", осуществляется по факту приобретения этой организацией оборудования, необходимого исключительно для осуществления проектов, направленных на достижение целей, перечисленных в </w:t>
      </w:r>
      <w:hyperlink r:id="rId19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92CB4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92CB4">
          <w:rPr>
            <w:rFonts w:ascii="Times New Roman" w:hAnsi="Times New Roman" w:cs="Times New Roman"/>
            <w:sz w:val="24"/>
            <w:szCs w:val="24"/>
          </w:rPr>
          <w:t>5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и </w:t>
      </w:r>
      <w:hyperlink r:id="rId22" w:history="1">
        <w:r w:rsidRPr="00D92CB4">
          <w:rPr>
            <w:rFonts w:ascii="Times New Roman" w:hAnsi="Times New Roman" w:cs="Times New Roman"/>
            <w:sz w:val="24"/>
            <w:szCs w:val="24"/>
          </w:rPr>
          <w:t>пунктах "а"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92CB4">
          <w:rPr>
            <w:rFonts w:ascii="Times New Roman" w:hAnsi="Times New Roman" w:cs="Times New Roman"/>
            <w:sz w:val="24"/>
            <w:szCs w:val="24"/>
          </w:rPr>
          <w:t>"б" части 1 статьи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D92CB4">
        <w:rPr>
          <w:rFonts w:ascii="Times New Roman" w:hAnsi="Times New Roman" w:cs="Times New Roman"/>
          <w:sz w:val="24"/>
          <w:szCs w:val="24"/>
        </w:rPr>
        <w:t>6. Для получения инвестиционного налогового кредита налогоплательщик представляет в Комитет следующие документы: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инвестиционного налогового кредита по </w:t>
      </w:r>
      <w:hyperlink w:anchor="P117" w:history="1">
        <w:r w:rsidRPr="00D92CB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>, установленной приложением N 1 к настоящему Порядку;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2) справку налогового органа по месту учета налогоплательщика о состоянии расчетов с бюджетами по налогам, сборам, пеням и штрафам на дату обращения;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3) справку налогового органа по месту учета налогоплательщика о предоставленных ранее отсрочках, рассрочках (в том числе в порядке реструктуризации), инвестиционных налоговых кредитах с выделением сумм, не уплаченных на дату обращения;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4) обязательство налогоплательщика, предусматривающее на период действия инвестиционного налогового кредита соблюдение условий, на которых принимается решение об изменении срока уплаты налога по </w:t>
      </w:r>
      <w:hyperlink w:anchor="P157" w:history="1">
        <w:r w:rsidRPr="00D92CB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>, установленной приложением N 2 к Порядку;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5) нотариально заверенные копии учредительных документов с изменениями и дополнениями;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6) копии бухгалтерских балансов </w:t>
      </w:r>
      <w:hyperlink r:id="rId24" w:history="1">
        <w:r w:rsidRPr="00D92CB4">
          <w:rPr>
            <w:rFonts w:ascii="Times New Roman" w:hAnsi="Times New Roman" w:cs="Times New Roman"/>
            <w:sz w:val="24"/>
            <w:szCs w:val="24"/>
          </w:rPr>
          <w:t>(форма N 1)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и отчетов о прибылях и убытках </w:t>
      </w:r>
      <w:hyperlink r:id="rId25" w:history="1">
        <w:r w:rsidRPr="00D92CB4">
          <w:rPr>
            <w:rFonts w:ascii="Times New Roman" w:hAnsi="Times New Roman" w:cs="Times New Roman"/>
            <w:sz w:val="24"/>
            <w:szCs w:val="24"/>
          </w:rPr>
          <w:t>(форма N 2)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 последний отчетный год и последний отчетный период с отметкой налогового органа, заверенные налогоплательщиком, а также расшифровку кредиторской и дебиторской задолженности к балансам;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7) заверенную налогоплательщиком копию аудиторского заключения, подтверждающего достоверность бухгалтерской отчетности по итогам последнего отчетного года (в случае, если в соответствии с действующим законодательством организация подлежит обязательному аудиту);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8) заверенную налогоплательщиком копию договора залога имущества либо договора поручительства, заключенного в порядке, предусмотренном </w:t>
      </w:r>
      <w:hyperlink r:id="rId26" w:history="1">
        <w:r w:rsidRPr="00D92CB4">
          <w:rPr>
            <w:rFonts w:ascii="Times New Roman" w:hAnsi="Times New Roman" w:cs="Times New Roman"/>
            <w:sz w:val="24"/>
            <w:szCs w:val="24"/>
          </w:rPr>
          <w:t>статьями 73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D92CB4">
          <w:rPr>
            <w:rFonts w:ascii="Times New Roman" w:hAnsi="Times New Roman" w:cs="Times New Roman"/>
            <w:sz w:val="24"/>
            <w:szCs w:val="24"/>
          </w:rPr>
          <w:t>74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9) справку налогового органа по месту учета налогоплательщика о перечне всех открытых счетов в банках;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10) справки банков о ежемесячных оборотах денежных средств за каждый месяц из предшествующих подаче заявления шести месяцев по счетам в банках, а также о наличии </w:t>
      </w:r>
      <w:r w:rsidRPr="00D92CB4">
        <w:rPr>
          <w:rFonts w:ascii="Times New Roman" w:hAnsi="Times New Roman" w:cs="Times New Roman"/>
          <w:sz w:val="24"/>
          <w:szCs w:val="24"/>
        </w:rPr>
        <w:lastRenderedPageBreak/>
        <w:t>его расчетных документов, помещенных в соответствующую картотеку неоплаченных расчетных документов, либо их отсутствии в этой картотеке;</w:t>
      </w:r>
      <w:proofErr w:type="gramEnd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11) справки банков об остатках денежных средств на счетах этого лица в банках;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12) документы, подтверждающие наличие оснований предоставления инвестиционного налогового кредита: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а)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8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D92CB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D92CB4">
          <w:rPr>
            <w:rFonts w:ascii="Times New Roman" w:hAnsi="Times New Roman" w:cs="Times New Roman"/>
            <w:sz w:val="24"/>
            <w:szCs w:val="24"/>
          </w:rPr>
          <w:t>5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r:id="rId31" w:history="1">
        <w:r w:rsidRPr="00D92CB4">
          <w:rPr>
            <w:rFonts w:ascii="Times New Roman" w:hAnsi="Times New Roman" w:cs="Times New Roman"/>
            <w:sz w:val="24"/>
            <w:szCs w:val="24"/>
          </w:rPr>
          <w:t>пунктами "а"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D92CB4">
          <w:rPr>
            <w:rFonts w:ascii="Times New Roman" w:hAnsi="Times New Roman" w:cs="Times New Roman"/>
            <w:sz w:val="24"/>
            <w:szCs w:val="24"/>
          </w:rPr>
          <w:t>"б" части 1 статьи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области", - бизнес-план инвестиционного проекта, выписки из бухгалтерских документов о постановке вновь созданных или приобретенных основных средств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на баланс организации, а также заверенные организацией копии: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договоров или внутренних приказов руководителя организации на выполнение научно-исследовательских, опытно-конструкторских или внедренческих работ;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актов выполненных научно-исследовательских, опытно-конструкторских или внедренческих работ;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 N 2-наука "Сведения о выполнении научных исследований и разработок" (</w:t>
      </w:r>
      <w:hyperlink r:id="rId33" w:history="1">
        <w:proofErr w:type="gramStart"/>
        <w:r w:rsidRPr="00D92CB4">
          <w:rPr>
            <w:rFonts w:ascii="Times New Roman" w:hAnsi="Times New Roman" w:cs="Times New Roman"/>
            <w:sz w:val="24"/>
            <w:szCs w:val="24"/>
          </w:rPr>
          <w:t>краткая</w:t>
        </w:r>
        <w:proofErr w:type="gramEnd"/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D92CB4">
          <w:rPr>
            <w:rFonts w:ascii="Times New Roman" w:hAnsi="Times New Roman" w:cs="Times New Roman"/>
            <w:sz w:val="24"/>
            <w:szCs w:val="24"/>
          </w:rPr>
          <w:t>годовая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>) за последний отчетный год и последний отчетный период (при проведении научно-исследовательских работ);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формы федерального статистического наблюдения </w:t>
      </w:r>
      <w:hyperlink r:id="rId35" w:history="1">
        <w:r w:rsidRPr="00D92CB4">
          <w:rPr>
            <w:rFonts w:ascii="Times New Roman" w:hAnsi="Times New Roman" w:cs="Times New Roman"/>
            <w:sz w:val="24"/>
            <w:szCs w:val="24"/>
          </w:rPr>
          <w:t>N 4-инновация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"Сведения об инновационной деятельности организации" (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годовая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>) за последний отчетный год (при осуществлении инновационной деятельности);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договоров на приобретение оборудования, необходимого для осуществления целей, определенных </w:t>
      </w:r>
      <w:hyperlink r:id="rId36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D92CB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92CB4">
          <w:rPr>
            <w:rFonts w:ascii="Times New Roman" w:hAnsi="Times New Roman" w:cs="Times New Roman"/>
            <w:sz w:val="24"/>
            <w:szCs w:val="24"/>
          </w:rPr>
          <w:t>5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r:id="rId39" w:history="1">
        <w:r w:rsidRPr="00D92CB4">
          <w:rPr>
            <w:rFonts w:ascii="Times New Roman" w:hAnsi="Times New Roman" w:cs="Times New Roman"/>
            <w:sz w:val="24"/>
            <w:szCs w:val="24"/>
          </w:rPr>
          <w:t>пунктами "а"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D92CB4">
          <w:rPr>
            <w:rFonts w:ascii="Times New Roman" w:hAnsi="Times New Roman" w:cs="Times New Roman"/>
            <w:sz w:val="24"/>
            <w:szCs w:val="24"/>
          </w:rPr>
          <w:t>"б" части 1 статьи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области", а также договоров на выполнение строительно-монтажных работ при строительстве нового предприятия;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счетов-фактур и накладных на поставленное оборудование;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актов ввода оборудования в эксплуатацию;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актов выполненных строительно-монтажных работ (в случае строительства нового предприятия);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патентов, полученных на результаты научных исследований, проведенных в организации и внедряемых в собственное производство организации, или патентов, приобретенных организацией на продукты (услуги) с целью внедрения их в собственное производство;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другие документы, которые организация сочтет важными и необходимыми для подтверждения обоснования предоставления инвестиционного налогового кредита;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б) в случае обращения заинтересованного лица с заявлением о предоставлении инвестиционного налогового кредита по основанию, определенному </w:t>
      </w:r>
      <w:hyperlink r:id="rId41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подпунктом 3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заверенный организацией государственный контракт на выполнение областного заказа, заключенный организацией с государственным заказчиком Курской области;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>технико-экономическое обоснование выполнения особо важного заказа по социально-экономическому развитию региона, включая описание выполняемых работ; расчет финансового результата выполнения особо важного заказа по социально-экономическому развитию региона;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утвержденных руководителем организации, необходимых для выполнения особо важного заказа по социально-экономическому развитию региона;</w:t>
      </w:r>
      <w:proofErr w:type="gramEnd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бизнес-план инвестиционного проекта, предусматривающего закупку оборудования для организации работ по оказанию особо важных услуг населению;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lastRenderedPageBreak/>
        <w:t>заверенные организацией копии бухгалтерских документов, подтверждающих расходы организации, связанные с выполнением особо важного заказа по социально-экономическому развитию региона, оказанием услуг населению, или расходы по содержанию социальных учреждений;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заверенные организацией копии: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договоров на поставку оборудования, приобретаемого для оказания особо важных услуг населению;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счетов-фактур, накладных на поставленное оборудование;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документов о принятии к учету оборудования на складе организации;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актов ввода оборудования в эксплуатацию;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другие документы по усмотрению организации, подтверждающие обоснование предоставления инвестиционного налогового кредита в связи с выполнением особо важного заказа по социально-экономическому развитию региона или оказанию особо важных услуг населению;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в) в случае обращения заинтересованного лица с заявлением о предоставлении инвестиционного налогового кредита по основанию, определенному </w:t>
      </w:r>
      <w:hyperlink r:id="rId42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подпунктом 4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заверенная организацией копия государственного контракта на выполнение государственного оборонного заказа;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технико-экономическое обоснование выполнения государственного оборонного заказа, включая описание выполняемых работ; расчет финансового результата;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утвержденных руководителем организации, необходимых для выполнения государственного оборонного заказа;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заверенные организацией копии бухгалтерских документов о приобретении дополнительных объемов сырья, материалов, комплектующих изделий, необходимых для выполнения оборонного заказа.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7. Документы в соответствии с перечнем, указанным в </w:t>
      </w:r>
      <w:hyperlink w:anchor="P41" w:history="1">
        <w:r w:rsidRPr="00D92CB4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по описи в Комитет, который в день поступления после проверки полноты и правильности оформления представленных документов регистрирует поданные заявления в порядке их приема в специальном журнале, который должен быть прошнурован и скреплен печатью Комитета, а его страницы пронумерованы.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Бизнес-план (или технико-экономическое обоснование) для получения инвестиционного налогового кредита по одному из оснований не может быть использован для заключения договоров на получение инвестиционного налогового кредита по другим основаниям.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3" w:history="1">
        <w:r w:rsidRPr="00D92CB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01.02.2012 N 50-па.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8. Комитет в течение трех рабочих дней со дня регистрации заявления направляет поступившие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от налогоплательщиков документы на рассмотрение в отраслевые органы исполнительной власти Курской области в зависимости от вида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деятельности организации.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9. Отраслевые органы исполнительной власти Курской области в течение пяти рабочих дней со дня получения документов подготавливают и представляют в Комитет заключения по вопросам, входящим в их компетенцию.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При этом в заключениях отраслевых органов исполнительной власти Курской области должны быть отражены: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при предоставлении инвестиционного налогового кредита по основаниям, установленным </w:t>
      </w:r>
      <w:hyperlink r:id="rId44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D92CB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D92CB4">
          <w:rPr>
            <w:rFonts w:ascii="Times New Roman" w:hAnsi="Times New Roman" w:cs="Times New Roman"/>
            <w:sz w:val="24"/>
            <w:szCs w:val="24"/>
          </w:rPr>
          <w:t>5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Федерации, и основаниям, установленным </w:t>
      </w:r>
      <w:hyperlink r:id="rId47" w:history="1">
        <w:r w:rsidRPr="00D92CB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Закона Курской области "Об инвестиционной деятельности в Курской области": оценка сути предлагаемого </w:t>
      </w:r>
      <w:r w:rsidRPr="00D92CB4">
        <w:rPr>
          <w:rFonts w:ascii="Times New Roman" w:hAnsi="Times New Roman" w:cs="Times New Roman"/>
          <w:sz w:val="24"/>
          <w:szCs w:val="24"/>
        </w:rPr>
        <w:lastRenderedPageBreak/>
        <w:t>инвестиционного проекта, его осуществимости, степени его новизны для организации, технической и технологической стороны проекта;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объективности данных маркетингового исследования, приведенного в бизнес-плане; обоснованности данных производственной программы или программы проведения научно-исследовательских, опытно-конструкторских или внедренческих работ; значимости для отрасли и смежных отраслей данного инвестиционного проекта, а также по другим важным вопросам;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при предоставлении инвестиционного налогового кредита по основаниям, установленным </w:t>
      </w:r>
      <w:hyperlink r:id="rId48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подпунктом 3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Федерации: подтверждение особой важности для региона выполнения организацией заказа по социально-экономическому развитию или оказанию особо важных услуг населению; справка отраслевого органа исполнительной власти области, подтверждающая выданные организации рекомендации о расширении производства с целью развития внутриобластной кооперации;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подтверждение обоснованности расчетов дополнительной потребности в материальных ресурсах для выполнения особо важного заказа по социально-экономическому развитию региона;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при предоставлении инвестиционного налогового кредита по основаниям, установленным </w:t>
      </w:r>
      <w:hyperlink r:id="rId49" w:history="1">
        <w:r w:rsidRPr="00D92CB4">
          <w:rPr>
            <w:rFonts w:ascii="Times New Roman" w:hAnsi="Times New Roman" w:cs="Times New Roman"/>
            <w:sz w:val="24"/>
            <w:szCs w:val="24"/>
          </w:rPr>
          <w:t>подпунктом 4 пункта 1 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Федерации: подтверждение обоснованности расчетов дополнительной потребности в материальных ресурсах для выполнения государственного оборонного заказа.</w:t>
      </w:r>
      <w:proofErr w:type="gramEnd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10. Комитет в течение десяти рабочих дней со дня регистрации заявления готовит собственное письменное заключение по вопросам обоснованности планируемых налогоплательщиком затрат на производство продукции, величины оборотных активов и дисконта, расчета денежных потоков, показателей коммерческой и бюджетной эффективности инвестиционного проекта; содержания программы проведения научно-исследовательских, опытно-конструкторских или внедренческих работ; особой значимости работ, выполняемых организацией по областному заказу, и другим вопросам, касающимся оснований предоставления инвестиционного налогового кредита.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Одновременно Комитет готовит проект договора о предоставлении инвестиционного налогового кредита по форме, установленной Комитетом.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Пакет документов, представленных налогоплательщиком, претендующим на получение инвестиционного налогового кредита, и проект договора о предоставлении инвестиционного налогового кредита (далее - проект договора) направляются в комитет финансов Курской области в срок не позднее десяти рабочих дней после дня регистрации заявления налогоплательщика.</w:t>
      </w:r>
      <w:proofErr w:type="gramEnd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Комитет финансов Курской области в течение пяти рабочих дней со дня получения документов рассматривает представленные документы и представляет в Комитет справку об отсутствии у налогоплательщика просроченной задолженности перед областным бюджетом по средствам, предоставленным ранее на возвратной основе, и уплате процентов за пользование ими, а также письменное мнение о возможности или невозможности предоставления инвестиционного налогового кредита на условиях, установленных проектом договора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>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Комитет на основе собственного заключения, а также заключений отраслевых органов исполнительной власти Курской области и комитета финансов Курской области в срок не более трех рабочих дней после получения заключения комитета финансов Курской области готовит обобщенное заключение, в котором отражается мнение всех органов исполнительной власти Курской области, принявших участие в рассмотрении документов, представленных налогоплательщиком.</w:t>
      </w:r>
      <w:proofErr w:type="gramEnd"/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 xml:space="preserve">Обобщенное заключение, проект решения о предоставлении инвестиционного налогового кредита по </w:t>
      </w:r>
      <w:hyperlink w:anchor="P183" w:history="1">
        <w:r w:rsidRPr="00D92CB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, установленной приложением N 3 к настоящему Порядку, проект договора об инвестиционном налоговом кредите с проектом графика погашения инвестиционного налогового кредита и уплаты процентов по нему или проект решения об </w:t>
      </w:r>
      <w:r w:rsidRPr="00D92CB4">
        <w:rPr>
          <w:rFonts w:ascii="Times New Roman" w:hAnsi="Times New Roman" w:cs="Times New Roman"/>
          <w:sz w:val="24"/>
          <w:szCs w:val="24"/>
        </w:rPr>
        <w:lastRenderedPageBreak/>
        <w:t xml:space="preserve">отказе в предоставлении инвестиционного налогового кредита по </w:t>
      </w:r>
      <w:hyperlink w:anchor="P219" w:history="1">
        <w:r w:rsidRPr="00D92CB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>, установленной приложением N 4 к настоящему Порядку, в срок не более трех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получения заключения комитета финансов Курской области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выносятся Комитетом для рассмотрения на очередном заседании Правительства Курской области.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При одобрении Правительством Курской области вопроса о предоставлении инвестиционного налогового кредита решение о предоставлении инвестиционного налогового кредита, подписанное председателем Комитета, и проект договора о предоставлении инвестиционного налогового кредита с графиком погашения инвестиционного налогового кредита и уплаты процентов по нему в двух экземплярах в срок не более трех рабочих дней со дня получения выписки из протокола заседания Правительства Курской области направляются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Комитетом налогоплательщику, который в срок не более трех рабочих дней со дня получения документов, указанных в настоящем пункте, подписывает договор и представляет подписанные экземпляры в Комитет.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Председатель Комитета в срок не более трех рабочих дней со дня получения договора подписывает его и в течение трех рабочих дней со дня подписания один экземпляр договора направляет налогоплательщику.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Копия решения о предоставлении инвестиционного налогового кредита, копия договора о предоставлении инвестиционного налогового кредита с приложением графика погашения кредита в трехдневный срок со дня заключения договора направляется Комитетом в налоговый орган по месту учета налогоплательщика для осуществления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исполнением налогоплательщиком своих обязательств.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16. При неодобрении Правительством Курской области вопроса о представлении инвестиционного налогового кредита Комитет в трехдневный срок после получения решения Правительства Курской области направляет налогоплательщику решение об отказе в предоставлении инвестиционного налогового кредита по основаниям, указанным в решении Правительства Курской области.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17. Общий срок для рассмотрения и принятия Комитетом решения о предоставлении либо об отказе в предоставлении инвестиционного налогового кредита не должен превышать 30 рабочих дней со дня получения заявления налогоплательщика.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18. В целях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соблюдением налогоплательщиками условий договора о предоставлении инвестиционного налогового кредита Комитет осуществляет следующие функции: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1) ведет реестр предоставленных инвестиционных налоговых кредитов по </w:t>
      </w:r>
      <w:hyperlink w:anchor="P248" w:history="1">
        <w:r w:rsidRPr="00D92CB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своевременным погашением налогоплательщиком инвестиционного налогового кредита путем направления соответствующих запросов в налоговый орган по месту учета налогоплательщика;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>3) при нарушении налогоплательщиком условий договора об инвестиционном налоговом кредите Комитет в течение пяти рабочих дней со дня выявления таких нарушений направляет налогоплательщику по почте заказным письмом уведомление о нарушении им условий договора об инвестиционном налоговом кредите и принимает меры, необходимые для досрочного расторжения заключенного договора в соответствии с действующим законодательством.</w:t>
      </w:r>
      <w:proofErr w:type="gramEnd"/>
    </w:p>
    <w:p w:rsidR="00D92CB4" w:rsidRPr="00D92CB4" w:rsidRDefault="00D9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C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50" w:history="1">
        <w:r w:rsidRPr="00D92C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01.02.2012 N 50-па)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В случае расторжения договора об инвестиционном налоговом кредите Комитет в течение трех рабочих дней со дня расторжения договора письменно уведомляет налоговый орган по месту учета налогоплательщика.</w:t>
      </w:r>
    </w:p>
    <w:p w:rsidR="00D92CB4" w:rsidRPr="00D92CB4" w:rsidRDefault="00D9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D92C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01.02.2012 N 50-па)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к Порядку принятия решения о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налогоплательщикам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"/>
      <w:bookmarkEnd w:id="3"/>
      <w:r w:rsidRPr="00D92CB4">
        <w:rPr>
          <w:rFonts w:ascii="Times New Roman" w:hAnsi="Times New Roman" w:cs="Times New Roman"/>
          <w:sz w:val="24"/>
          <w:szCs w:val="24"/>
        </w:rPr>
        <w:t>ЗАЯВЛЕНИЕ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(ИНН/КПП, полное наименование организации, адрес местонахождения)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Прошу изменить срок уплаты 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налог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92C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>)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в сумме 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в том числе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по налогу ________________________ в сумме 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по налогу ________________________ в сумме 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по налогу ________________________ в сумме 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на срок 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по основани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>ям), предусмотренному(</w:t>
      </w:r>
      <w:proofErr w:type="spellStart"/>
      <w:r w:rsidRPr="00D92CB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>) подпунктом(</w:t>
      </w:r>
      <w:proofErr w:type="spellStart"/>
      <w:r w:rsidRPr="00D92CB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>) 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92C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 xml:space="preserve">) ______________________ </w:t>
      </w:r>
      <w:hyperlink r:id="rId52" w:history="1">
        <w:r w:rsidRPr="00D92CB4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Российской Федерации, пункт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92C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 xml:space="preserve">) ________________________ </w:t>
      </w:r>
      <w:hyperlink r:id="rId53" w:history="1">
        <w:r w:rsidRPr="00D92CB4">
          <w:rPr>
            <w:rFonts w:ascii="Times New Roman" w:hAnsi="Times New Roman" w:cs="Times New Roman"/>
            <w:sz w:val="24"/>
            <w:szCs w:val="24"/>
          </w:rPr>
          <w:t>части 1 статьи 11</w:t>
        </w:r>
      </w:hyperlink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Закона Курской области "Об инвестиционной деятельности в Курской области"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на условиях,  установленных </w:t>
      </w:r>
      <w:hyperlink r:id="rId54" w:history="1">
        <w:r w:rsidRPr="00D92CB4">
          <w:rPr>
            <w:rFonts w:ascii="Times New Roman" w:hAnsi="Times New Roman" w:cs="Times New Roman"/>
            <w:sz w:val="24"/>
            <w:szCs w:val="24"/>
          </w:rPr>
          <w:t>статьями  67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D92CB4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 первой  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На    период   действия    инвестиционного      налогового      кредита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организации)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обязуется    своевременно  и   в  полном размере   уплатить   проценты,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начисленные            на                  сумму              задолженности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налог</w:t>
      </w:r>
      <w:proofErr w:type="gramStart"/>
      <w:r w:rsidRPr="00D92CB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92C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2CB4">
        <w:rPr>
          <w:rFonts w:ascii="Times New Roman" w:hAnsi="Times New Roman" w:cs="Times New Roman"/>
          <w:sz w:val="24"/>
          <w:szCs w:val="24"/>
        </w:rPr>
        <w:t>))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Подпись руководителя организации 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Дата                            "__" ________ 201_ г.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к Порядку принятия решения о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2CB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92CB4">
        <w:rPr>
          <w:rFonts w:ascii="Times New Roman" w:hAnsi="Times New Roman" w:cs="Times New Roman"/>
          <w:sz w:val="24"/>
          <w:szCs w:val="24"/>
        </w:rPr>
        <w:t xml:space="preserve"> налогоплательщикам</w:t>
      </w:r>
    </w:p>
    <w:p w:rsidR="00D92CB4" w:rsidRPr="00D92CB4" w:rsidRDefault="00D9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D92CB4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о выполнении налогоплательщиком условий предоставления</w:t>
      </w:r>
    </w:p>
    <w:p w:rsidR="00D92CB4" w:rsidRPr="00D92CB4" w:rsidRDefault="00D92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     (ИНН/КПП, полное наименование организации, адрес местонахождения)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lastRenderedPageBreak/>
        <w:t>на период действия инвестиционного налогового кредита обязуется неукоснительно выполнять все условия, в соответствии с которыми предоставлен инвестиционный налоговый кредит, а именно: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1. Своевременно и в полном размере уплачивать текущие налоги и сборы во все уровни бюджетной системы Российской Федерации.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2. При наступлении сроков уплаты сумм задолженности по инвестиционному налоговому кредиту своевременно и в полном размере производить погашение причитающихся сумм задолженности.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3. Своевременно и в полном размере уплачивать проценты, начисленные на сумму задолженности по инвестиционному налоговому кредиту.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 xml:space="preserve">4. В случае возникновения обстоятельств, исключающих изменение срока исполнения налогового обязательства, перечисленных в </w:t>
      </w:r>
      <w:hyperlink r:id="rId56" w:history="1">
        <w:r w:rsidRPr="00D92CB4">
          <w:rPr>
            <w:rFonts w:ascii="Times New Roman" w:hAnsi="Times New Roman" w:cs="Times New Roman"/>
            <w:sz w:val="24"/>
            <w:szCs w:val="24"/>
          </w:rPr>
          <w:t>пункте 1 статьи 62</w:t>
        </w:r>
      </w:hyperlink>
      <w:r w:rsidRPr="00D92CB4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Федерации, незамедлительно известить об этом комитет по экономике и развитию Курской области и налоговый орган по месту учета налогоплательщика.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5. Выполнять положения законодательства Российской Федерации и Курской области, касающиеся вопросов предоставления и возврата инвестиционного налогового кредита.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Подпись руководителя организации _____________________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Дата                             "__" ________ 201_ г.</w:t>
      </w:r>
    </w:p>
    <w:p w:rsidR="00D92CB4" w:rsidRPr="00D92CB4" w:rsidRDefault="00D9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CB4">
        <w:rPr>
          <w:rFonts w:ascii="Times New Roman" w:hAnsi="Times New Roman" w:cs="Times New Roman"/>
          <w:sz w:val="24"/>
          <w:szCs w:val="24"/>
        </w:rPr>
        <w:t>М.П.</w:t>
      </w: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CB4" w:rsidRPr="00D92CB4" w:rsidRDefault="00D9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92CB4" w:rsidRPr="00D92CB4" w:rsidSect="009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4"/>
    <w:rsid w:val="00AB2101"/>
    <w:rsid w:val="00D92CB4"/>
    <w:rsid w:val="00F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2ECF02A65A0AB2FC4DB36C4B109E67BF159C6CC41B3ABB90991A277DF49B507E20F9083DD490E8YCL1G" TargetMode="External"/><Relationship Id="rId18" Type="http://schemas.openxmlformats.org/officeDocument/2006/relationships/hyperlink" Target="consultantplus://offline/ref=C92ECF02A65A0AB2FC4DAD615D7CC46BBA1EC269C51B31ECC5C6417A2AFD9107396FA04A79D996E9C31D30Y2L2G" TargetMode="External"/><Relationship Id="rId26" Type="http://schemas.openxmlformats.org/officeDocument/2006/relationships/hyperlink" Target="consultantplus://offline/ref=C92ECF02A65A0AB2FC4DB36C4B109E67BF159C6CC41B3ABB90991A277DF49B507E20F9083DD490E8YCL1G" TargetMode="External"/><Relationship Id="rId39" Type="http://schemas.openxmlformats.org/officeDocument/2006/relationships/hyperlink" Target="consultantplus://offline/ref=C92ECF02A65A0AB2FC4DAD615D7CC46BBA1EC269C51B31ECC5C6417A2AFD9107396FA04A79D996E9C31D30Y2L3G" TargetMode="External"/><Relationship Id="rId21" Type="http://schemas.openxmlformats.org/officeDocument/2006/relationships/hyperlink" Target="consultantplus://offline/ref=C92ECF02A65A0AB2FC4DB36C4B109E67BF159C6CC41B3ABB90991A277DF49B507E20F9083DD0Y9L2G" TargetMode="External"/><Relationship Id="rId34" Type="http://schemas.openxmlformats.org/officeDocument/2006/relationships/hyperlink" Target="consultantplus://offline/ref=C92ECF02A65A0AB2FC4DB36C4B109E67BC109961C31B3ABB90991A277DF49B507E20F9083DD492EEYCL0G" TargetMode="External"/><Relationship Id="rId42" Type="http://schemas.openxmlformats.org/officeDocument/2006/relationships/hyperlink" Target="consultantplus://offline/ref=C92ECF02A65A0AB2FC4DB36C4B109E67BF159C6CC41B3ABB90991A277DF49B507E20F9083DD4Y9L7G" TargetMode="External"/><Relationship Id="rId47" Type="http://schemas.openxmlformats.org/officeDocument/2006/relationships/hyperlink" Target="consultantplus://offline/ref=C92ECF02A65A0AB2FC4DAD615D7CC46BBA1EC269C51B31ECC5C6417A2AFD9107396FA04A79D996E9C31D30Y2L2G" TargetMode="External"/><Relationship Id="rId50" Type="http://schemas.openxmlformats.org/officeDocument/2006/relationships/hyperlink" Target="consultantplus://offline/ref=C92ECF02A65A0AB2FC4DAD615D7CC46BBA1EC269C21637EACAC6417A2AFD9107396FA04A79D996E9C31D39Y2LCG" TargetMode="External"/><Relationship Id="rId55" Type="http://schemas.openxmlformats.org/officeDocument/2006/relationships/hyperlink" Target="consultantplus://offline/ref=C92ECF02A65A0AB2FC4DB36C4B109E67BF159C6CC41B3ABB90991A277DF49B507E20F90D38YDL3G" TargetMode="External"/><Relationship Id="rId7" Type="http://schemas.openxmlformats.org/officeDocument/2006/relationships/hyperlink" Target="consultantplus://offline/ref=C92ECF02A65A0AB2FC4DAD615D7CC46BBA1EC269C51B31ECC5C6417A2AFD9107396FA04A79D996E9C31E3CY2L3G" TargetMode="External"/><Relationship Id="rId12" Type="http://schemas.openxmlformats.org/officeDocument/2006/relationships/hyperlink" Target="consultantplus://offline/ref=C92ECF02A65A0AB2FC4DAD615D7CC46BBA1EC269C51B31ECC5C6417A2AFD9107396FA04A79D996E9C31C31Y2LDG" TargetMode="External"/><Relationship Id="rId17" Type="http://schemas.openxmlformats.org/officeDocument/2006/relationships/hyperlink" Target="consultantplus://offline/ref=C92ECF02A65A0AB2FC4DB36C4B109E67BF159C6CC41B3ABB90991A277DF49B507E20F9083DD0Y9L2G" TargetMode="External"/><Relationship Id="rId25" Type="http://schemas.openxmlformats.org/officeDocument/2006/relationships/hyperlink" Target="consultantplus://offline/ref=C92ECF02A65A0AB2FC4DB36C4B109E67BC129566C11E3ABB90991A277DF49B507E20F9083DD497E0YCL2G" TargetMode="External"/><Relationship Id="rId33" Type="http://schemas.openxmlformats.org/officeDocument/2006/relationships/hyperlink" Target="consultantplus://offline/ref=C92ECF02A65A0AB2FC4DB36C4B109E67BC109961C31B3ABB90991A277DF49B507E20F9083DD59EEDYCL0G" TargetMode="External"/><Relationship Id="rId38" Type="http://schemas.openxmlformats.org/officeDocument/2006/relationships/hyperlink" Target="consultantplus://offline/ref=C92ECF02A65A0AB2FC4DB36C4B109E67BF159C6CC41B3ABB90991A277DF49B507E20F9083DD0Y9L2G" TargetMode="External"/><Relationship Id="rId46" Type="http://schemas.openxmlformats.org/officeDocument/2006/relationships/hyperlink" Target="consultantplus://offline/ref=C92ECF02A65A0AB2FC4DB36C4B109E67BF159C6CC41B3ABB90991A277DF49B507E20F9083DD0Y9L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2ECF02A65A0AB2FC4DB36C4B109E67BF159C6CC41B3ABB90991A277DF49B507E20F9083DD491EFYCL3G" TargetMode="External"/><Relationship Id="rId20" Type="http://schemas.openxmlformats.org/officeDocument/2006/relationships/hyperlink" Target="consultantplus://offline/ref=C92ECF02A65A0AB2FC4DB36C4B109E67BF159C6CC41B3ABB90991A277DF49B507E20F9083DD491EFYCL3G" TargetMode="External"/><Relationship Id="rId29" Type="http://schemas.openxmlformats.org/officeDocument/2006/relationships/hyperlink" Target="consultantplus://offline/ref=C92ECF02A65A0AB2FC4DB36C4B109E67BF159C6CC41B3ABB90991A277DF49B507E20F9083DD491EFYCL3G" TargetMode="External"/><Relationship Id="rId41" Type="http://schemas.openxmlformats.org/officeDocument/2006/relationships/hyperlink" Target="consultantplus://offline/ref=C92ECF02A65A0AB2FC4DB36C4B109E67BF159C6CC41B3ABB90991A277DF49B507E20F9083DD491EFYCL2G" TargetMode="External"/><Relationship Id="rId54" Type="http://schemas.openxmlformats.org/officeDocument/2006/relationships/hyperlink" Target="consultantplus://offline/ref=C92ECF02A65A0AB2FC4DB36C4B109E67BF159C6CC41B3ABB90991A277DF49B507E20F9083DD491ECYC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ECF02A65A0AB2FC4DB36C4B109E67BF159C6CC41B3ABB90991A277DF49B507E20F9083CD6Y9L4G" TargetMode="External"/><Relationship Id="rId11" Type="http://schemas.openxmlformats.org/officeDocument/2006/relationships/hyperlink" Target="consultantplus://offline/ref=C92ECF02A65A0AB2FC4DB36C4B109E67BF159C6CC41B3ABB90991A277DF49B507E20F9083DD491ECYCLBG" TargetMode="External"/><Relationship Id="rId24" Type="http://schemas.openxmlformats.org/officeDocument/2006/relationships/hyperlink" Target="consultantplus://offline/ref=C92ECF02A65A0AB2FC4DB36C4B109E67BC129566C11E3ABB90991A277DF49B507E20F9083DD497EBYCL5G" TargetMode="External"/><Relationship Id="rId32" Type="http://schemas.openxmlformats.org/officeDocument/2006/relationships/hyperlink" Target="consultantplus://offline/ref=C92ECF02A65A0AB2FC4DAD615D7CC46BBA1EC269C51B31ECC5C6417A2AFD9107396FA04A79D996E9C31C39Y2L4G" TargetMode="External"/><Relationship Id="rId37" Type="http://schemas.openxmlformats.org/officeDocument/2006/relationships/hyperlink" Target="consultantplus://offline/ref=C92ECF02A65A0AB2FC4DB36C4B109E67BF159C6CC41B3ABB90991A277DF49B507E20F9083DD491EFYCL3G" TargetMode="External"/><Relationship Id="rId40" Type="http://schemas.openxmlformats.org/officeDocument/2006/relationships/hyperlink" Target="consultantplus://offline/ref=C92ECF02A65A0AB2FC4DAD615D7CC46BBA1EC269C51B31ECC5C6417A2AFD9107396FA04A79D996E9C31C39Y2L4G" TargetMode="External"/><Relationship Id="rId45" Type="http://schemas.openxmlformats.org/officeDocument/2006/relationships/hyperlink" Target="consultantplus://offline/ref=C92ECF02A65A0AB2FC4DB36C4B109E67BF159C6CC41B3ABB90991A277DF49B507E20F9083DD491EFYCL3G" TargetMode="External"/><Relationship Id="rId53" Type="http://schemas.openxmlformats.org/officeDocument/2006/relationships/hyperlink" Target="consultantplus://offline/ref=C92ECF02A65A0AB2FC4DAD615D7CC46BBA1EC269C51B31ECC5C6417A2AFD9107396FA04A79D996E9C31C31Y2LD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92ECF02A65A0AB2FC4DAD615D7CC46BBA1EC269C21637EACAC6417A2AFD9107396FA04A79D996E9C31D39Y2L0G" TargetMode="External"/><Relationship Id="rId15" Type="http://schemas.openxmlformats.org/officeDocument/2006/relationships/hyperlink" Target="consultantplus://offline/ref=C92ECF02A65A0AB2FC4DB36C4B109E67BF159C6CC41B3ABB90991A277DF49B507E20F9083DD0Y9L3G" TargetMode="External"/><Relationship Id="rId23" Type="http://schemas.openxmlformats.org/officeDocument/2006/relationships/hyperlink" Target="consultantplus://offline/ref=C92ECF02A65A0AB2FC4DAD615D7CC46BBA1EC269C51B31ECC5C6417A2AFD9107396FA04A79D996E9C31C39Y2L4G" TargetMode="External"/><Relationship Id="rId28" Type="http://schemas.openxmlformats.org/officeDocument/2006/relationships/hyperlink" Target="consultantplus://offline/ref=C92ECF02A65A0AB2FC4DB36C4B109E67BF159C6CC41B3ABB90991A277DF49B507E20F9083DD0Y9L3G" TargetMode="External"/><Relationship Id="rId36" Type="http://schemas.openxmlformats.org/officeDocument/2006/relationships/hyperlink" Target="consultantplus://offline/ref=C92ECF02A65A0AB2FC4DB36C4B109E67BF159C6CC41B3ABB90991A277DF49B507E20F9083DD0Y9L3G" TargetMode="External"/><Relationship Id="rId49" Type="http://schemas.openxmlformats.org/officeDocument/2006/relationships/hyperlink" Target="consultantplus://offline/ref=C92ECF02A65A0AB2FC4DB36C4B109E67BF159C6CC41B3ABB90991A277DF49B507E20F9083DD4Y9L7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92ECF02A65A0AB2FC4DAD615D7CC46BBA1EC269C51B31ECC5C6417A2AFD9107396FA04A79D996E9C31E3CY2L3G" TargetMode="External"/><Relationship Id="rId19" Type="http://schemas.openxmlformats.org/officeDocument/2006/relationships/hyperlink" Target="consultantplus://offline/ref=C92ECF02A65A0AB2FC4DB36C4B109E67BF159C6CC41B3ABB90991A277DF49B507E20F9083DD0Y9L3G" TargetMode="External"/><Relationship Id="rId31" Type="http://schemas.openxmlformats.org/officeDocument/2006/relationships/hyperlink" Target="consultantplus://offline/ref=C92ECF02A65A0AB2FC4DAD615D7CC46BBA1EC269C51B31ECC5C6417A2AFD9107396FA04A79D996E9C31D30Y2L3G" TargetMode="External"/><Relationship Id="rId44" Type="http://schemas.openxmlformats.org/officeDocument/2006/relationships/hyperlink" Target="consultantplus://offline/ref=C92ECF02A65A0AB2FC4DB36C4B109E67BF159C6CC41B3ABB90991A277DF49B507E20F9083DD0Y9L3G" TargetMode="External"/><Relationship Id="rId52" Type="http://schemas.openxmlformats.org/officeDocument/2006/relationships/hyperlink" Target="consultantplus://offline/ref=C92ECF02A65A0AB2FC4DB36C4B109E67BF159C6CC41B3ABB90991A277DF49B507E20F9083DD491ECYC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ECF02A65A0AB2FC4DB36C4B109E67BF159C6CC41B3ABB90991A277DF49B507E20F9083CD6Y9L4G" TargetMode="External"/><Relationship Id="rId14" Type="http://schemas.openxmlformats.org/officeDocument/2006/relationships/hyperlink" Target="consultantplus://offline/ref=C92ECF02A65A0AB2FC4DB36C4B109E67BF159C6CC41B3ABB90991A277DF49B507E20F9083DD490EBYCL2G" TargetMode="External"/><Relationship Id="rId22" Type="http://schemas.openxmlformats.org/officeDocument/2006/relationships/hyperlink" Target="consultantplus://offline/ref=C92ECF02A65A0AB2FC4DAD615D7CC46BBA1EC269C51B31ECC5C6417A2AFD9107396FA04A79D996E9C31D30Y2L3G" TargetMode="External"/><Relationship Id="rId27" Type="http://schemas.openxmlformats.org/officeDocument/2006/relationships/hyperlink" Target="consultantplus://offline/ref=C92ECF02A65A0AB2FC4DB36C4B109E67BF159C6CC41B3ABB90991A277DF49B507E20F9083DD490EBYCL2G" TargetMode="External"/><Relationship Id="rId30" Type="http://schemas.openxmlformats.org/officeDocument/2006/relationships/hyperlink" Target="consultantplus://offline/ref=C92ECF02A65A0AB2FC4DB36C4B109E67BF159C6CC41B3ABB90991A277DF49B507E20F9083DD0Y9L2G" TargetMode="External"/><Relationship Id="rId35" Type="http://schemas.openxmlformats.org/officeDocument/2006/relationships/hyperlink" Target="consultantplus://offline/ref=C92ECF02A65A0AB2FC4DB36C4B109E67BC109961C31B3ABB90991A277DF49B507E20F9083DD596E9YCLAG" TargetMode="External"/><Relationship Id="rId43" Type="http://schemas.openxmlformats.org/officeDocument/2006/relationships/hyperlink" Target="consultantplus://offline/ref=C92ECF02A65A0AB2FC4DAD615D7CC46BBA1EC269C21637EACAC6417A2AFD9107396FA04A79D996E9C31D39Y2L2G" TargetMode="External"/><Relationship Id="rId48" Type="http://schemas.openxmlformats.org/officeDocument/2006/relationships/hyperlink" Target="consultantplus://offline/ref=C92ECF02A65A0AB2FC4DB36C4B109E67BF159C6CC41B3ABB90991A277DF49B507E20F9083DD491EFYCL2G" TargetMode="External"/><Relationship Id="rId56" Type="http://schemas.openxmlformats.org/officeDocument/2006/relationships/hyperlink" Target="consultantplus://offline/ref=C92ECF02A65A0AB2FC4DB36C4B109E67BF159C6CC41B3ABB90991A277DF49B507E20F9083CD7Y9L4G" TargetMode="External"/><Relationship Id="rId8" Type="http://schemas.openxmlformats.org/officeDocument/2006/relationships/hyperlink" Target="consultantplus://offline/ref=C92ECF02A65A0AB2FC4DAD615D7CC46BBA1EC269C21637EACAC6417A2AFD9107396FA04A79D996E9C31D39Y2L1G" TargetMode="External"/><Relationship Id="rId51" Type="http://schemas.openxmlformats.org/officeDocument/2006/relationships/hyperlink" Target="consultantplus://offline/ref=C92ECF02A65A0AB2FC4DAD615D7CC46BBA1EC269C21637EACAC6417A2AFD9107396FA04A79D996E9C31D38Y2L4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4466</Words>
  <Characters>25457</Characters>
  <Application>Microsoft Office Word</Application>
  <DocSecurity>0</DocSecurity>
  <Lines>212</Lines>
  <Paragraphs>59</Paragraphs>
  <ScaleCrop>false</ScaleCrop>
  <Company/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2</cp:revision>
  <dcterms:created xsi:type="dcterms:W3CDTF">2016-10-10T06:11:00Z</dcterms:created>
  <dcterms:modified xsi:type="dcterms:W3CDTF">2016-10-10T06:16:00Z</dcterms:modified>
</cp:coreProperties>
</file>