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C5" w:rsidRPr="00CE36BA" w:rsidRDefault="00DB0F25" w:rsidP="00FE26C5">
      <w:pPr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r w:rsidR="00FE26C5" w:rsidRPr="00CE36BA">
        <w:rPr>
          <w:b/>
          <w:szCs w:val="26"/>
        </w:rPr>
        <w:t>Отчет  о ходе  реализации  Плана противодействия коррупции  Управления  Федеральной налоговой службы  по Ленинградской области  за 2025 год</w:t>
      </w:r>
    </w:p>
    <w:p w:rsidR="00FE26C5" w:rsidRPr="00CE36BA" w:rsidRDefault="00FE26C5" w:rsidP="00FE26C5">
      <w:pPr>
        <w:jc w:val="center"/>
        <w:rPr>
          <w:b/>
          <w:szCs w:val="26"/>
        </w:rPr>
      </w:pPr>
    </w:p>
    <w:p w:rsidR="00CE36BA" w:rsidRDefault="00FE26C5" w:rsidP="00CE36BA">
      <w:pPr>
        <w:pStyle w:val="ConsPlusNormal"/>
        <w:ind w:firstLine="644"/>
        <w:jc w:val="both"/>
        <w:rPr>
          <w:rFonts w:ascii="Times New Roman" w:hAnsi="Times New Roman"/>
          <w:sz w:val="26"/>
          <w:szCs w:val="26"/>
        </w:rPr>
      </w:pPr>
      <w:r w:rsidRPr="00CE36BA">
        <w:rPr>
          <w:rFonts w:ascii="Times New Roman" w:hAnsi="Times New Roman"/>
          <w:sz w:val="26"/>
          <w:szCs w:val="26"/>
        </w:rPr>
        <w:t>В 2025 году  продолжена работа по профилактике коррупционных и иных правонарушений, направленная на реализацию  требований антикоррупционного законодательства Российской Федерации в налоговых органах Ленинградской области</w:t>
      </w:r>
      <w:r w:rsidR="00CE36BA">
        <w:rPr>
          <w:rFonts w:ascii="Times New Roman" w:hAnsi="Times New Roman"/>
          <w:sz w:val="26"/>
          <w:szCs w:val="26"/>
        </w:rPr>
        <w:t>.</w:t>
      </w:r>
    </w:p>
    <w:p w:rsidR="00CE36BA" w:rsidRDefault="00FE26C5" w:rsidP="00CE36BA">
      <w:pPr>
        <w:pStyle w:val="ConsPlusNormal"/>
        <w:ind w:firstLine="644"/>
        <w:jc w:val="both"/>
        <w:rPr>
          <w:rFonts w:ascii="Formular" w:hAnsi="Formular"/>
          <w:color w:val="2A3143"/>
          <w:sz w:val="26"/>
          <w:szCs w:val="26"/>
        </w:rPr>
      </w:pPr>
      <w:r w:rsidRPr="00CE36BA">
        <w:rPr>
          <w:rFonts w:ascii="Formular" w:hAnsi="Formular" w:cs="Times New Roman"/>
          <w:color w:val="2A3143"/>
          <w:sz w:val="26"/>
          <w:szCs w:val="26"/>
        </w:rPr>
        <w:t xml:space="preserve">В целях повышения эффективности деятельности по противодействию коррупции приказом </w:t>
      </w:r>
      <w:r w:rsidRPr="00CE36BA">
        <w:rPr>
          <w:rFonts w:ascii="Formular" w:hAnsi="Formular"/>
          <w:color w:val="2A3143"/>
          <w:sz w:val="26"/>
          <w:szCs w:val="26"/>
        </w:rPr>
        <w:t xml:space="preserve"> Управления от  28.01.2025 № 00-01/020 </w:t>
      </w:r>
      <w:r w:rsidRPr="00CE36BA">
        <w:rPr>
          <w:rFonts w:ascii="Formular" w:hAnsi="Formular" w:cs="Times New Roman"/>
          <w:color w:val="2A3143"/>
          <w:sz w:val="26"/>
          <w:szCs w:val="26"/>
        </w:rPr>
        <w:t xml:space="preserve"> утвержден План противодействия коррупции</w:t>
      </w:r>
      <w:r w:rsidRPr="00CE36BA">
        <w:rPr>
          <w:rFonts w:ascii="Formular" w:hAnsi="Formular"/>
          <w:color w:val="2A3143"/>
          <w:sz w:val="26"/>
          <w:szCs w:val="26"/>
        </w:rPr>
        <w:t xml:space="preserve">   </w:t>
      </w:r>
      <w:r w:rsidR="00CE36BA" w:rsidRPr="00CE36BA">
        <w:rPr>
          <w:rFonts w:ascii="Formular" w:hAnsi="Formular"/>
          <w:color w:val="2A3143"/>
          <w:sz w:val="26"/>
          <w:szCs w:val="26"/>
        </w:rPr>
        <w:t xml:space="preserve"> УФНС России по Ленинградской области на 2025 год</w:t>
      </w:r>
      <w:r w:rsidR="00CE36BA">
        <w:rPr>
          <w:rFonts w:ascii="Formular" w:hAnsi="Formular"/>
          <w:color w:val="2A3143"/>
          <w:sz w:val="26"/>
          <w:szCs w:val="26"/>
        </w:rPr>
        <w:t>.</w:t>
      </w:r>
      <w:r w:rsidR="00CE36BA" w:rsidRPr="00CE36BA">
        <w:rPr>
          <w:rFonts w:ascii="Formular" w:hAnsi="Formular"/>
          <w:color w:val="2A3143"/>
          <w:sz w:val="26"/>
          <w:szCs w:val="26"/>
        </w:rPr>
        <w:t xml:space="preserve"> </w:t>
      </w:r>
      <w:r w:rsidRPr="00CE36BA">
        <w:rPr>
          <w:rFonts w:ascii="Formular" w:hAnsi="Formular" w:cs="Times New Roman"/>
          <w:color w:val="2A3143"/>
          <w:sz w:val="26"/>
          <w:szCs w:val="26"/>
        </w:rPr>
        <w:t xml:space="preserve"> </w:t>
      </w:r>
      <w:r w:rsidR="00CE36BA" w:rsidRPr="00CE36BA">
        <w:rPr>
          <w:rFonts w:ascii="Formular" w:hAnsi="Formular"/>
          <w:color w:val="2A3143"/>
          <w:sz w:val="26"/>
          <w:szCs w:val="26"/>
        </w:rPr>
        <w:t xml:space="preserve"> </w:t>
      </w:r>
    </w:p>
    <w:p w:rsidR="00FE26C5" w:rsidRDefault="00FE26C5" w:rsidP="00CE36BA">
      <w:pPr>
        <w:pStyle w:val="ConsPlusNormal"/>
        <w:ind w:firstLine="644"/>
        <w:jc w:val="both"/>
        <w:rPr>
          <w:rFonts w:ascii="Formular" w:hAnsi="Formular"/>
          <w:color w:val="2A3143"/>
          <w:sz w:val="28"/>
          <w:szCs w:val="28"/>
        </w:rPr>
      </w:pPr>
      <w:r w:rsidRPr="00CE36BA">
        <w:rPr>
          <w:rFonts w:ascii="Times New Roman" w:hAnsi="Times New Roman"/>
          <w:sz w:val="26"/>
          <w:szCs w:val="26"/>
        </w:rPr>
        <w:t xml:space="preserve">Приоритетными  направлениями Управления   в сфере противодействия коррупции являлись: обеспечение   соблюдения  федеральными государственными служащими Управлениями и подведомственными Инспекциями  ограничений, запретов, требований к служебному поведению, о предотвращении и урегулировании конфликта интересов; </w:t>
      </w:r>
      <w:r w:rsidRPr="00CE36BA">
        <w:rPr>
          <w:rFonts w:ascii="Formular" w:hAnsi="Formular" w:cs="Times New Roman"/>
          <w:color w:val="2A3143"/>
          <w:sz w:val="26"/>
          <w:szCs w:val="26"/>
        </w:rPr>
        <w:t>выявление и систематизация причин и условий проявления коррупции в деятельности  Управления  и территориальных налоговых органо</w:t>
      </w:r>
      <w:r w:rsidRPr="00CE36BA">
        <w:rPr>
          <w:rFonts w:ascii="Formular" w:hAnsi="Formular"/>
          <w:color w:val="2A3143"/>
          <w:sz w:val="26"/>
          <w:szCs w:val="26"/>
        </w:rPr>
        <w:t>в</w:t>
      </w:r>
      <w:r w:rsidRPr="00CE36BA">
        <w:rPr>
          <w:rFonts w:ascii="Formular" w:hAnsi="Formular"/>
          <w:color w:val="2A3143"/>
          <w:sz w:val="28"/>
          <w:szCs w:val="28"/>
        </w:rPr>
        <w:t>.</w:t>
      </w:r>
    </w:p>
    <w:p w:rsidR="00FC3AA8" w:rsidRPr="00C255C6" w:rsidRDefault="00FC3AA8" w:rsidP="00FC3AA8">
      <w:pPr>
        <w:ind w:firstLine="708"/>
        <w:jc w:val="both"/>
        <w:rPr>
          <w:szCs w:val="26"/>
        </w:rPr>
      </w:pPr>
      <w:r w:rsidRPr="00E20E26">
        <w:rPr>
          <w:szCs w:val="26"/>
        </w:rPr>
        <w:t>Разделом I Плана</w:t>
      </w:r>
      <w:r w:rsidRPr="00C255C6">
        <w:rPr>
          <w:szCs w:val="26"/>
        </w:rPr>
        <w:t xml:space="preserve"> предусмотрена  реализация  мероприятий, направленных на повышение  эффективности   механизмов предотвращения и урегулирования конфликта интересов, обеспечение соблюдения  федеральными государственными </w:t>
      </w:r>
      <w:r>
        <w:rPr>
          <w:szCs w:val="26"/>
        </w:rPr>
        <w:t xml:space="preserve"> </w:t>
      </w:r>
      <w:r w:rsidRPr="00C255C6">
        <w:rPr>
          <w:szCs w:val="26"/>
        </w:rPr>
        <w:t xml:space="preserve"> ограничений, запретов и требований  к служебному поведению в связи с выполнением  ими  должностных обязанностей, а также ответственности за их нарушение. </w:t>
      </w:r>
    </w:p>
    <w:p w:rsidR="00B56AEF" w:rsidRPr="00800A27" w:rsidRDefault="00FE26C5" w:rsidP="00FC3AA8">
      <w:pPr>
        <w:adjustRightInd w:val="0"/>
        <w:ind w:firstLine="540"/>
        <w:jc w:val="both"/>
        <w:rPr>
          <w:szCs w:val="26"/>
        </w:rPr>
      </w:pPr>
      <w:r w:rsidRPr="00800A27">
        <w:rPr>
          <w:szCs w:val="26"/>
        </w:rPr>
        <w:t>Была продолжена работа по  соблюдению ограничений, налагаемых на гражданин, замещающих должность государственной гражданской службы, при заключении трудового или гражданско-правового договора, предусмотренных  статьей 12 Федераль</w:t>
      </w:r>
      <w:r w:rsidR="00B56AEF" w:rsidRPr="00800A27">
        <w:rPr>
          <w:szCs w:val="26"/>
        </w:rPr>
        <w:t>ного закона от 25.12.2008 № 273</w:t>
      </w:r>
      <w:r w:rsidRPr="00800A27">
        <w:rPr>
          <w:szCs w:val="26"/>
        </w:rPr>
        <w:t>–ФЗ «О противодействии коррупции»</w:t>
      </w:r>
      <w:r w:rsidR="00B56AEF" w:rsidRPr="00800A27">
        <w:rPr>
          <w:szCs w:val="26"/>
        </w:rPr>
        <w:t xml:space="preserve"> (далее – ФЗ № 273-2008 г.)</w:t>
      </w:r>
      <w:r w:rsidRPr="00800A27">
        <w:rPr>
          <w:szCs w:val="26"/>
        </w:rPr>
        <w:t>.</w:t>
      </w:r>
    </w:p>
    <w:p w:rsidR="003D7460" w:rsidRPr="00800A27" w:rsidRDefault="00C9204D" w:rsidP="003D7460">
      <w:pPr>
        <w:adjustRightInd w:val="0"/>
        <w:ind w:firstLine="540"/>
        <w:jc w:val="both"/>
        <w:rPr>
          <w:szCs w:val="26"/>
        </w:rPr>
      </w:pPr>
      <w:r w:rsidRPr="00800A27">
        <w:rPr>
          <w:szCs w:val="26"/>
        </w:rPr>
        <w:t>Рассмотрено 145 уведомлений</w:t>
      </w:r>
      <w:r w:rsidRPr="00800A27">
        <w:rPr>
          <w:b/>
          <w:szCs w:val="26"/>
        </w:rPr>
        <w:t xml:space="preserve"> </w:t>
      </w:r>
      <w:r w:rsidRPr="00800A27">
        <w:rPr>
          <w:szCs w:val="26"/>
        </w:rPr>
        <w:t xml:space="preserve">работодателей о заключении  трудовых/гражданско-правовых  договоров с лицами,  замещавшими должности федеральной государственной службы  в УФНС России.  </w:t>
      </w:r>
      <w:r w:rsidR="00B56AEF" w:rsidRPr="00800A27">
        <w:rPr>
          <w:szCs w:val="26"/>
        </w:rPr>
        <w:t xml:space="preserve"> Фактов </w:t>
      </w:r>
      <w:r w:rsidR="00B56AEF" w:rsidRPr="00800A27">
        <w:rPr>
          <w:rFonts w:ascii="Formular" w:hAnsi="Formular"/>
          <w:color w:val="2A3143"/>
          <w:szCs w:val="26"/>
        </w:rPr>
        <w:t>нарушения требований статьи 12  ФЗ № 273- 2008 г.  установлено не было.</w:t>
      </w:r>
    </w:p>
    <w:p w:rsidR="005D5597" w:rsidRDefault="00C9204D" w:rsidP="005D5597">
      <w:pPr>
        <w:adjustRightInd w:val="0"/>
        <w:ind w:firstLine="540"/>
        <w:jc w:val="both"/>
        <w:rPr>
          <w:szCs w:val="26"/>
        </w:rPr>
      </w:pPr>
      <w:r w:rsidRPr="00800A27">
        <w:rPr>
          <w:szCs w:val="26"/>
        </w:rPr>
        <w:t xml:space="preserve">Выявлено 6 фактов нарушения организациями   ч. 4 </w:t>
      </w:r>
      <w:hyperlink r:id="rId7" w:history="1">
        <w:r w:rsidRPr="00800A27">
          <w:rPr>
            <w:szCs w:val="26"/>
          </w:rPr>
          <w:t>ст. 12</w:t>
        </w:r>
      </w:hyperlink>
      <w:r w:rsidRPr="00800A27">
        <w:rPr>
          <w:szCs w:val="26"/>
        </w:rPr>
        <w:t xml:space="preserve"> </w:t>
      </w:r>
      <w:r w:rsidR="00B56AEF" w:rsidRPr="00800A27">
        <w:rPr>
          <w:rFonts w:ascii="Formular" w:hAnsi="Formular"/>
          <w:color w:val="2A3143"/>
          <w:szCs w:val="26"/>
        </w:rPr>
        <w:t xml:space="preserve">ФЗ № 273- 2008 г.  и  </w:t>
      </w:r>
      <w:r w:rsidR="00B56AEF" w:rsidRPr="00800A27">
        <w:rPr>
          <w:szCs w:val="26"/>
        </w:rPr>
        <w:t>Правил сообщения работодателем о заключении трудового или гражданско-правового договора на выполнение работ (оказание услуг), утвержденных Постановлением Правительства Российской Федерации от 21.01.2015 № 29</w:t>
      </w:r>
      <w:r w:rsidR="00413EC0" w:rsidRPr="00800A27">
        <w:rPr>
          <w:szCs w:val="26"/>
        </w:rPr>
        <w:t>, о чем проинформированы органы прокуратуры.</w:t>
      </w:r>
    </w:p>
    <w:p w:rsidR="005D5597" w:rsidRPr="005D5597" w:rsidRDefault="005D5597" w:rsidP="005D5597">
      <w:pPr>
        <w:adjustRightInd w:val="0"/>
        <w:ind w:firstLine="540"/>
        <w:jc w:val="both"/>
        <w:rPr>
          <w:szCs w:val="26"/>
        </w:rPr>
      </w:pPr>
      <w:r w:rsidRPr="005D5597">
        <w:rPr>
          <w:rFonts w:ascii="Formular" w:hAnsi="Formular"/>
          <w:color w:val="2A3143"/>
          <w:szCs w:val="26"/>
        </w:rPr>
        <w:t xml:space="preserve">Сведения о лицах, замещавших должности федеральной государственной гражданской службы, и уволенных с государственной гражданской службы, в отношении которых в течение полугода со дня увольнения не поступила информация о дальнейшем трудоустройстве, направлялась </w:t>
      </w:r>
      <w:r>
        <w:rPr>
          <w:rFonts w:ascii="Formular" w:hAnsi="Formular"/>
          <w:color w:val="2A3143"/>
          <w:szCs w:val="26"/>
        </w:rPr>
        <w:t xml:space="preserve"> в органы прокуратуры </w:t>
      </w:r>
      <w:r w:rsidRPr="005D5597">
        <w:rPr>
          <w:rFonts w:ascii="Formular" w:hAnsi="Formular"/>
          <w:color w:val="2A3143"/>
          <w:szCs w:val="26"/>
        </w:rPr>
        <w:t>для решения вопроса о возбуждении дел об административных правонарушениях в отношении организаций, не сообщивших в установленном порядке о трудоустройстве указанных лиц.</w:t>
      </w:r>
    </w:p>
    <w:p w:rsidR="003D7460" w:rsidRPr="00800A27" w:rsidRDefault="003D7460" w:rsidP="005D5597">
      <w:pPr>
        <w:adjustRightInd w:val="0"/>
        <w:ind w:firstLine="540"/>
        <w:jc w:val="both"/>
        <w:rPr>
          <w:szCs w:val="26"/>
        </w:rPr>
      </w:pPr>
      <w:r w:rsidRPr="003D7460">
        <w:rPr>
          <w:rFonts w:ascii="Formular" w:hAnsi="Formular"/>
          <w:color w:val="2A3143"/>
          <w:szCs w:val="26"/>
        </w:rPr>
        <w:t xml:space="preserve">В соответствии с требованиями антикоррупционного законодательства  поступило и рассмотрено  </w:t>
      </w:r>
      <w:r w:rsidRPr="003D7460">
        <w:rPr>
          <w:szCs w:val="26"/>
        </w:rPr>
        <w:t xml:space="preserve">  19 уведомлений о выполнении 10 -</w:t>
      </w:r>
      <w:r>
        <w:rPr>
          <w:szCs w:val="26"/>
        </w:rPr>
        <w:t xml:space="preserve"> </w:t>
      </w:r>
      <w:r w:rsidRPr="003D7460">
        <w:rPr>
          <w:szCs w:val="26"/>
        </w:rPr>
        <w:t xml:space="preserve">тью госслужащими иной оплачиваемой работы, по результатам которых подготовлены  заключения,  а </w:t>
      </w:r>
      <w:r w:rsidRPr="003D7460">
        <w:rPr>
          <w:szCs w:val="26"/>
        </w:rPr>
        <w:lastRenderedPageBreak/>
        <w:t xml:space="preserve">также 4  уведомления  о выполнении 2-мя заместителями руководителя Управления  иной оплачиваемой работы, информация по которым </w:t>
      </w:r>
      <w:r>
        <w:rPr>
          <w:szCs w:val="26"/>
        </w:rPr>
        <w:t>для согласования направлена в Ф</w:t>
      </w:r>
      <w:r w:rsidRPr="003D7460">
        <w:rPr>
          <w:szCs w:val="26"/>
        </w:rPr>
        <w:t>НС России</w:t>
      </w:r>
      <w:r w:rsidRPr="00A77FF8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800A27">
        <w:rPr>
          <w:rFonts w:ascii="Formular" w:hAnsi="Formular"/>
          <w:szCs w:val="26"/>
        </w:rPr>
        <w:t>При рассмотрении уведомлений гражданских служащих о намерении выполнять иную оплачиваемую работу</w:t>
      </w:r>
      <w:r w:rsidR="00800A27" w:rsidRPr="00800A27">
        <w:rPr>
          <w:rFonts w:ascii="Formular" w:hAnsi="Formular"/>
          <w:szCs w:val="26"/>
        </w:rPr>
        <w:t xml:space="preserve"> </w:t>
      </w:r>
      <w:r w:rsidRPr="00800A27">
        <w:rPr>
          <w:rFonts w:ascii="Formular" w:hAnsi="Formular"/>
          <w:szCs w:val="26"/>
        </w:rPr>
        <w:t>возможность возникновения конфликта интересов или нарушения служебного распорядка установлены не были.</w:t>
      </w:r>
    </w:p>
    <w:p w:rsidR="00202984" w:rsidRDefault="00131535" w:rsidP="00202984">
      <w:pPr>
        <w:ind w:firstLine="708"/>
        <w:jc w:val="both"/>
        <w:rPr>
          <w:szCs w:val="26"/>
        </w:rPr>
      </w:pPr>
      <w:r w:rsidRPr="00131535">
        <w:rPr>
          <w:szCs w:val="26"/>
        </w:rPr>
        <w:t xml:space="preserve">Рассмотрено 1 </w:t>
      </w:r>
      <w:r w:rsidRPr="00131535">
        <w:rPr>
          <w:rFonts w:ascii="Formular" w:hAnsi="Formular"/>
          <w:color w:val="2A3143"/>
          <w:szCs w:val="26"/>
        </w:rPr>
        <w:t>уведомление о фактах обращения в целях склонения гр</w:t>
      </w:r>
      <w:r>
        <w:rPr>
          <w:rFonts w:ascii="Formular" w:hAnsi="Formular"/>
          <w:color w:val="2A3143"/>
          <w:szCs w:val="26"/>
        </w:rPr>
        <w:t>ажданского служащего</w:t>
      </w:r>
      <w:r w:rsidRPr="00131535">
        <w:rPr>
          <w:rFonts w:ascii="Formular" w:hAnsi="Formular"/>
          <w:color w:val="2A3143"/>
          <w:szCs w:val="26"/>
        </w:rPr>
        <w:t xml:space="preserve"> к совершению коррупционных правонарушений, информация направлена в правоохранительные органы</w:t>
      </w:r>
      <w:r w:rsidR="007B3495">
        <w:rPr>
          <w:szCs w:val="26"/>
        </w:rPr>
        <w:t>.</w:t>
      </w:r>
      <w:r w:rsidR="00202984" w:rsidRPr="00C255C6">
        <w:rPr>
          <w:szCs w:val="26"/>
        </w:rPr>
        <w:t xml:space="preserve"> </w:t>
      </w:r>
    </w:p>
    <w:p w:rsidR="00202984" w:rsidRPr="00C255C6" w:rsidRDefault="00202984" w:rsidP="00202984">
      <w:pPr>
        <w:ind w:firstLine="708"/>
        <w:jc w:val="both"/>
        <w:rPr>
          <w:szCs w:val="26"/>
        </w:rPr>
      </w:pPr>
      <w:r w:rsidRPr="00C255C6">
        <w:rPr>
          <w:szCs w:val="26"/>
        </w:rPr>
        <w:t>Заявлений от гражданских служащих о разрешении на участие  на безвозмездной основе в управлении коммерческой организацией не поступало.</w:t>
      </w:r>
    </w:p>
    <w:p w:rsidR="000800AF" w:rsidRDefault="00131535" w:rsidP="00202984">
      <w:pPr>
        <w:ind w:firstLine="540"/>
        <w:jc w:val="both"/>
        <w:rPr>
          <w:bCs/>
          <w:szCs w:val="26"/>
        </w:rPr>
      </w:pPr>
      <w:r w:rsidRPr="00131535">
        <w:rPr>
          <w:rFonts w:ascii="Formular" w:hAnsi="Formular"/>
          <w:color w:val="2A3143"/>
          <w:szCs w:val="26"/>
        </w:rPr>
        <w:t xml:space="preserve">Рассмотрено 53  уведомления, поступивших от 46 госслужащих </w:t>
      </w:r>
      <w:r w:rsidR="003D7460" w:rsidRPr="00131535">
        <w:rPr>
          <w:rFonts w:ascii="Formular" w:hAnsi="Formular"/>
          <w:color w:val="2A3143"/>
          <w:szCs w:val="26"/>
        </w:rPr>
        <w:t>о возникновении личной заинтересованности при исполнении должностных обязанностей, которая приводит или может</w:t>
      </w:r>
      <w:r>
        <w:rPr>
          <w:rFonts w:ascii="Formular" w:hAnsi="Formular"/>
          <w:color w:val="2A3143"/>
          <w:szCs w:val="26"/>
        </w:rPr>
        <w:t xml:space="preserve"> привести к конфликту интересов,   2 из которых</w:t>
      </w:r>
      <w:r w:rsidRPr="00131535">
        <w:rPr>
          <w:szCs w:val="26"/>
        </w:rPr>
        <w:t xml:space="preserve"> </w:t>
      </w:r>
      <w:r>
        <w:rPr>
          <w:szCs w:val="26"/>
        </w:rPr>
        <w:t>(</w:t>
      </w:r>
      <w:r w:rsidRPr="00C255C6">
        <w:rPr>
          <w:szCs w:val="26"/>
        </w:rPr>
        <w:t>о невозможности по объективным причинам предоставить сведения о доходах, расходах,  об имуществе и  обязательствах имущественного характера супруги (супруга) и несовершеннолетних детей</w:t>
      </w:r>
      <w:r w:rsidR="000800AF">
        <w:rPr>
          <w:szCs w:val="26"/>
        </w:rPr>
        <w:t>)</w:t>
      </w:r>
      <w:r w:rsidR="000800AF" w:rsidRPr="000800AF">
        <w:rPr>
          <w:rFonts w:ascii="Formular" w:hAnsi="Formular"/>
          <w:color w:val="2A3143"/>
          <w:szCs w:val="26"/>
        </w:rPr>
        <w:t xml:space="preserve"> </w:t>
      </w:r>
      <w:r w:rsidR="000800AF">
        <w:rPr>
          <w:rFonts w:ascii="Formular" w:hAnsi="Formular"/>
          <w:color w:val="2A3143"/>
          <w:szCs w:val="26"/>
        </w:rPr>
        <w:t>рассмотрены на Комиссии  по  конфликту интересов</w:t>
      </w:r>
      <w:r w:rsidR="000800AF" w:rsidRPr="000800AF">
        <w:rPr>
          <w:rFonts w:ascii="Formular" w:hAnsi="Formular"/>
          <w:color w:val="2A3143"/>
          <w:szCs w:val="26"/>
        </w:rPr>
        <w:t>.</w:t>
      </w:r>
      <w:r w:rsidR="000800AF" w:rsidRPr="000800AF">
        <w:rPr>
          <w:szCs w:val="26"/>
        </w:rPr>
        <w:t xml:space="preserve"> </w:t>
      </w:r>
      <w:r w:rsidR="005A745C" w:rsidRPr="000800AF">
        <w:rPr>
          <w:bCs/>
          <w:szCs w:val="26"/>
        </w:rPr>
        <w:t xml:space="preserve"> Информация о результатах заседания Комиссий размещена в разделе «Противодействие коррупции» официального сайта УФНС России.</w:t>
      </w:r>
      <w:r w:rsidR="005A745C">
        <w:rPr>
          <w:bCs/>
          <w:szCs w:val="26"/>
        </w:rPr>
        <w:t xml:space="preserve"> </w:t>
      </w:r>
    </w:p>
    <w:p w:rsidR="00710ECD" w:rsidRDefault="007B3495" w:rsidP="000800AF">
      <w:pPr>
        <w:widowControl w:val="0"/>
        <w:ind w:firstLine="540"/>
        <w:jc w:val="both"/>
        <w:rPr>
          <w:rFonts w:ascii="Formular" w:hAnsi="Formular"/>
          <w:color w:val="2A3143"/>
          <w:szCs w:val="26"/>
        </w:rPr>
      </w:pPr>
      <w:r w:rsidRPr="007B3495">
        <w:rPr>
          <w:rFonts w:ascii="Formular" w:hAnsi="Formular"/>
          <w:color w:val="2A3143"/>
          <w:szCs w:val="26"/>
        </w:rPr>
        <w:t>14 уведомлений госслужащих о возникновении личной заинтересованности, которая приводит или может привести к конфликту интересов</w:t>
      </w:r>
      <w:r>
        <w:rPr>
          <w:rFonts w:ascii="Formular" w:hAnsi="Formular"/>
          <w:color w:val="2A3143"/>
          <w:szCs w:val="26"/>
        </w:rPr>
        <w:t>,</w:t>
      </w:r>
      <w:r w:rsidRPr="007B3495">
        <w:rPr>
          <w:rFonts w:ascii="Formular" w:hAnsi="Formular"/>
          <w:color w:val="2A3143"/>
          <w:szCs w:val="26"/>
        </w:rPr>
        <w:t xml:space="preserve"> поступили   в связи с наличием трудовых (иных имущественных) отношений у их родственников с подконтрольными субъектами, в отношении которых  госслужащие наделены контрольно-надзорными полномочиями</w:t>
      </w:r>
      <w:r>
        <w:rPr>
          <w:rFonts w:ascii="Formular" w:hAnsi="Formular"/>
          <w:color w:val="2A3143"/>
          <w:szCs w:val="26"/>
        </w:rPr>
        <w:t>.</w:t>
      </w:r>
    </w:p>
    <w:p w:rsidR="00155A7F" w:rsidRDefault="007B3495" w:rsidP="00155A7F">
      <w:pPr>
        <w:widowControl w:val="0"/>
        <w:ind w:firstLine="540"/>
        <w:jc w:val="both"/>
        <w:rPr>
          <w:rFonts w:ascii="Formular" w:hAnsi="Formular"/>
          <w:color w:val="2A3143"/>
          <w:szCs w:val="26"/>
        </w:rPr>
      </w:pPr>
      <w:r w:rsidRPr="00710ECD">
        <w:rPr>
          <w:rFonts w:ascii="Formular" w:hAnsi="Formular"/>
          <w:color w:val="2A3143"/>
          <w:szCs w:val="26"/>
        </w:rPr>
        <w:t>В целях предотвращения и урегулирования конфликта интересов в рассматриваемых ситуациях   принимались следующие меры:</w:t>
      </w:r>
      <w:r w:rsidR="00710ECD" w:rsidRPr="00710ECD">
        <w:rPr>
          <w:rFonts w:ascii="Formular" w:hAnsi="Formular"/>
          <w:color w:val="2A3143"/>
          <w:szCs w:val="26"/>
        </w:rPr>
        <w:t xml:space="preserve"> </w:t>
      </w:r>
      <w:r w:rsidRPr="00710ECD">
        <w:rPr>
          <w:rFonts w:ascii="Formular" w:hAnsi="Formular"/>
          <w:color w:val="2A3143"/>
          <w:szCs w:val="26"/>
        </w:rPr>
        <w:t>установление распределения должностных обязанностей направленного на исключение возможности возникновения конфликта интересов</w:t>
      </w:r>
      <w:r w:rsidR="00710ECD" w:rsidRPr="00710ECD">
        <w:rPr>
          <w:rFonts w:ascii="Formular" w:hAnsi="Formular"/>
          <w:color w:val="2A3143"/>
          <w:szCs w:val="26"/>
        </w:rPr>
        <w:t xml:space="preserve"> (1)</w:t>
      </w:r>
      <w:r w:rsidRPr="00710ECD">
        <w:rPr>
          <w:rFonts w:ascii="Formular" w:hAnsi="Formular"/>
          <w:color w:val="2A3143"/>
          <w:szCs w:val="26"/>
        </w:rPr>
        <w:t>;</w:t>
      </w:r>
      <w:r w:rsidR="00710ECD" w:rsidRPr="00710ECD">
        <w:rPr>
          <w:rFonts w:ascii="Formular" w:hAnsi="Formular"/>
          <w:color w:val="2A3143"/>
          <w:szCs w:val="26"/>
        </w:rPr>
        <w:t xml:space="preserve"> </w:t>
      </w:r>
      <w:r w:rsidRPr="00710ECD">
        <w:rPr>
          <w:rFonts w:ascii="Formular" w:hAnsi="Formular"/>
          <w:color w:val="2A3143"/>
          <w:szCs w:val="26"/>
        </w:rPr>
        <w:t>издание локального акта, предусматривающего меры по предотвращению конфликта интересов</w:t>
      </w:r>
      <w:r w:rsidR="00710ECD" w:rsidRPr="00710ECD">
        <w:rPr>
          <w:rFonts w:ascii="Formular" w:hAnsi="Formular"/>
          <w:color w:val="2A3143"/>
          <w:szCs w:val="26"/>
        </w:rPr>
        <w:t xml:space="preserve"> (</w:t>
      </w:r>
      <w:r w:rsidR="000800AF">
        <w:rPr>
          <w:rFonts w:ascii="Formular" w:hAnsi="Formular"/>
          <w:color w:val="2A3143"/>
          <w:szCs w:val="26"/>
        </w:rPr>
        <w:t>3</w:t>
      </w:r>
      <w:r w:rsidR="00710ECD" w:rsidRPr="00710ECD">
        <w:rPr>
          <w:rFonts w:ascii="Formular" w:hAnsi="Formular"/>
          <w:color w:val="2A3143"/>
          <w:szCs w:val="26"/>
        </w:rPr>
        <w:t>)</w:t>
      </w:r>
      <w:r w:rsidRPr="00710ECD">
        <w:rPr>
          <w:rFonts w:ascii="Formular" w:hAnsi="Formular"/>
          <w:color w:val="2A3143"/>
          <w:szCs w:val="26"/>
        </w:rPr>
        <w:t>;</w:t>
      </w:r>
      <w:r w:rsidR="00710ECD" w:rsidRPr="00710ECD">
        <w:rPr>
          <w:rFonts w:ascii="Formular" w:hAnsi="Formular"/>
          <w:color w:val="2A3143"/>
          <w:szCs w:val="26"/>
        </w:rPr>
        <w:t xml:space="preserve">  осуществление самоконтроля при исполнении должностных обязанностей, с целью </w:t>
      </w:r>
      <w:r w:rsidR="00710ECD" w:rsidRPr="00710ECD">
        <w:rPr>
          <w:rFonts w:ascii="Formular" w:hAnsi="Formular" w:hint="eastAsia"/>
          <w:color w:val="2A3143"/>
          <w:szCs w:val="26"/>
        </w:rPr>
        <w:t>исключения</w:t>
      </w:r>
      <w:r w:rsidR="00710ECD" w:rsidRPr="00710ECD">
        <w:rPr>
          <w:rFonts w:ascii="Formular" w:hAnsi="Formular"/>
          <w:color w:val="2A3143"/>
          <w:szCs w:val="26"/>
        </w:rPr>
        <w:t xml:space="preserve">  проведение контрольных мероприятий в отношении подконтрольных организаций  или близких родственников, зарегистрированных  в качестве индивидуальных предпринимателей или  самозанятых, и принятие решений по результатам контрольных мероприятий</w:t>
      </w:r>
      <w:r w:rsidR="00B44E9F">
        <w:rPr>
          <w:rFonts w:ascii="Formular" w:hAnsi="Formular"/>
          <w:color w:val="2A3143"/>
          <w:szCs w:val="26"/>
        </w:rPr>
        <w:t>,</w:t>
      </w:r>
      <w:r w:rsidR="00710ECD" w:rsidRPr="00710ECD">
        <w:rPr>
          <w:rFonts w:ascii="Formular" w:hAnsi="Formular"/>
          <w:color w:val="2A3143"/>
          <w:szCs w:val="26"/>
        </w:rPr>
        <w:t xml:space="preserve">  в случае поступления материалов проверки в отношении  указанной категории субъектов</w:t>
      </w:r>
      <w:r w:rsidR="00B44E9F">
        <w:rPr>
          <w:rFonts w:ascii="Formular" w:hAnsi="Formular"/>
          <w:color w:val="2A3143"/>
          <w:szCs w:val="26"/>
        </w:rPr>
        <w:t xml:space="preserve"> (10)</w:t>
      </w:r>
      <w:r w:rsidR="00710ECD" w:rsidRPr="00710ECD">
        <w:rPr>
          <w:rFonts w:ascii="Formular" w:hAnsi="Formular"/>
          <w:color w:val="2A3143"/>
          <w:szCs w:val="26"/>
        </w:rPr>
        <w:t>.</w:t>
      </w:r>
    </w:p>
    <w:p w:rsidR="005531E8" w:rsidRDefault="00B44E9F" w:rsidP="005531E8">
      <w:pPr>
        <w:widowControl w:val="0"/>
        <w:ind w:firstLine="540"/>
        <w:jc w:val="both"/>
        <w:rPr>
          <w:rFonts w:ascii="Formular" w:hAnsi="Formular"/>
          <w:color w:val="2A3143"/>
          <w:szCs w:val="26"/>
        </w:rPr>
      </w:pPr>
      <w:r>
        <w:rPr>
          <w:rFonts w:ascii="Formular" w:hAnsi="Formular"/>
          <w:color w:val="2A3143"/>
          <w:szCs w:val="26"/>
        </w:rPr>
        <w:t xml:space="preserve">39 </w:t>
      </w:r>
      <w:r w:rsidRPr="007B3495">
        <w:rPr>
          <w:rFonts w:ascii="Formular" w:hAnsi="Formular"/>
          <w:color w:val="2A3143"/>
          <w:szCs w:val="26"/>
        </w:rPr>
        <w:t xml:space="preserve"> уведомлений госслужащих о возникновении личной заинтересованности, которая приводит или может привести к конфликту интересов</w:t>
      </w:r>
      <w:r>
        <w:rPr>
          <w:rFonts w:ascii="Formular" w:hAnsi="Formular"/>
          <w:color w:val="2A3143"/>
          <w:szCs w:val="26"/>
        </w:rPr>
        <w:t>,</w:t>
      </w:r>
      <w:r w:rsidRPr="007B3495">
        <w:rPr>
          <w:rFonts w:ascii="Formular" w:hAnsi="Formular"/>
          <w:color w:val="2A3143"/>
          <w:szCs w:val="26"/>
        </w:rPr>
        <w:t xml:space="preserve"> поступили</w:t>
      </w:r>
      <w:r>
        <w:rPr>
          <w:rFonts w:ascii="Formular" w:hAnsi="Formular"/>
          <w:color w:val="2A3143"/>
          <w:szCs w:val="26"/>
        </w:rPr>
        <w:t xml:space="preserve"> в связи </w:t>
      </w:r>
      <w:r w:rsidRPr="007B3495">
        <w:rPr>
          <w:rFonts w:ascii="Formular" w:hAnsi="Formular"/>
          <w:color w:val="2A3143"/>
          <w:szCs w:val="26"/>
        </w:rPr>
        <w:t xml:space="preserve">  </w:t>
      </w:r>
      <w:r>
        <w:rPr>
          <w:rFonts w:ascii="Formular" w:hAnsi="Formular"/>
          <w:color w:val="2A3143"/>
          <w:szCs w:val="26"/>
        </w:rPr>
        <w:t xml:space="preserve"> с направлением госслужащими и их близкими родственниками налоговых деклараций (форма 3 –НДФЛ)</w:t>
      </w:r>
      <w:r w:rsidR="000800AF">
        <w:rPr>
          <w:rFonts w:ascii="Formular" w:hAnsi="Formular"/>
          <w:color w:val="2A3143"/>
          <w:szCs w:val="26"/>
        </w:rPr>
        <w:t xml:space="preserve">, </w:t>
      </w:r>
      <w:r w:rsidR="00155A7F">
        <w:rPr>
          <w:rFonts w:ascii="Formular" w:hAnsi="Formular"/>
          <w:color w:val="2A3143"/>
          <w:szCs w:val="26"/>
        </w:rPr>
        <w:t xml:space="preserve"> и   мерами  по </w:t>
      </w:r>
      <w:r w:rsidR="00155A7F" w:rsidRPr="00710ECD">
        <w:rPr>
          <w:rFonts w:ascii="Formular" w:hAnsi="Formular"/>
          <w:color w:val="2A3143"/>
          <w:szCs w:val="26"/>
        </w:rPr>
        <w:t>предотвращени</w:t>
      </w:r>
      <w:r w:rsidR="00155A7F">
        <w:rPr>
          <w:rFonts w:ascii="Formular" w:hAnsi="Formular"/>
          <w:color w:val="2A3143"/>
          <w:szCs w:val="26"/>
        </w:rPr>
        <w:t xml:space="preserve">ю </w:t>
      </w:r>
      <w:r w:rsidR="00155A7F" w:rsidRPr="00710ECD">
        <w:rPr>
          <w:rFonts w:ascii="Formular" w:hAnsi="Formular"/>
          <w:color w:val="2A3143"/>
          <w:szCs w:val="26"/>
        </w:rPr>
        <w:t>и урегулировани</w:t>
      </w:r>
      <w:r w:rsidR="00155A7F">
        <w:rPr>
          <w:rFonts w:ascii="Formular" w:hAnsi="Formular"/>
          <w:color w:val="2A3143"/>
          <w:szCs w:val="26"/>
        </w:rPr>
        <w:t xml:space="preserve">ю </w:t>
      </w:r>
      <w:r w:rsidR="00155A7F" w:rsidRPr="00710ECD">
        <w:rPr>
          <w:rFonts w:ascii="Formular" w:hAnsi="Formular"/>
          <w:color w:val="2A3143"/>
          <w:szCs w:val="26"/>
        </w:rPr>
        <w:t>конфликта</w:t>
      </w:r>
      <w:r w:rsidR="00155A7F">
        <w:rPr>
          <w:rFonts w:ascii="Formular" w:hAnsi="Formular"/>
          <w:color w:val="2A3143"/>
          <w:szCs w:val="26"/>
        </w:rPr>
        <w:t xml:space="preserve"> интересов явилось </w:t>
      </w:r>
      <w:r w:rsidR="00155A7F" w:rsidRPr="00710ECD">
        <w:rPr>
          <w:rFonts w:ascii="Formular" w:hAnsi="Formular"/>
          <w:color w:val="2A3143"/>
          <w:szCs w:val="26"/>
        </w:rPr>
        <w:t>осуществление самоконтроля при исполнении должностных обязанностей</w:t>
      </w:r>
      <w:r w:rsidR="00155A7F">
        <w:rPr>
          <w:rFonts w:ascii="Formular" w:hAnsi="Formular"/>
          <w:color w:val="2A3143"/>
          <w:szCs w:val="26"/>
        </w:rPr>
        <w:t xml:space="preserve"> и  исключение  проведения   мероприятий налогового контроля при рассмотрении деклараций и принятии по ним </w:t>
      </w:r>
      <w:r w:rsidR="00155A7F">
        <w:rPr>
          <w:rFonts w:ascii="Formular" w:hAnsi="Formular" w:hint="eastAsia"/>
          <w:color w:val="2A3143"/>
          <w:szCs w:val="26"/>
        </w:rPr>
        <w:t>решени</w:t>
      </w:r>
      <w:r w:rsidR="00155A7F">
        <w:rPr>
          <w:rFonts w:ascii="Formular" w:hAnsi="Formular"/>
          <w:color w:val="2A3143"/>
          <w:szCs w:val="26"/>
        </w:rPr>
        <w:t>й.</w:t>
      </w:r>
    </w:p>
    <w:p w:rsidR="007D39D0" w:rsidRDefault="005531E8" w:rsidP="007D39D0">
      <w:pPr>
        <w:ind w:firstLine="708"/>
        <w:jc w:val="both"/>
        <w:rPr>
          <w:color w:val="C0504D" w:themeColor="accent2"/>
          <w:szCs w:val="26"/>
        </w:rPr>
      </w:pPr>
      <w:r w:rsidRPr="005531E8">
        <w:rPr>
          <w:rFonts w:ascii="Formular" w:hAnsi="Formular"/>
          <w:color w:val="2A3143"/>
          <w:szCs w:val="26"/>
        </w:rPr>
        <w:t>Организована и проведена декларационная кампания 2025 года, в рамках которой были осуществлены следующие мероприятия, направленные на обеспечение соблюдения обязанности декларантов по представлению сведений о доходах и расходах:</w:t>
      </w:r>
      <w:r>
        <w:rPr>
          <w:rFonts w:ascii="Formular" w:hAnsi="Formular"/>
          <w:color w:val="2A3143"/>
          <w:szCs w:val="26"/>
        </w:rPr>
        <w:t xml:space="preserve"> </w:t>
      </w:r>
      <w:r w:rsidRPr="005531E8">
        <w:rPr>
          <w:rFonts w:ascii="Formular" w:hAnsi="Formular"/>
          <w:color w:val="2A3143"/>
          <w:szCs w:val="26"/>
        </w:rPr>
        <w:t xml:space="preserve">организовано периодическое информирование гражданских служащих о необходимости представить сведения о доходах и расходах в установленный срок; организовано консультирование гражданских служащих по </w:t>
      </w:r>
      <w:r w:rsidRPr="005531E8">
        <w:rPr>
          <w:rFonts w:ascii="Formular" w:hAnsi="Formular"/>
          <w:color w:val="2A3143"/>
          <w:szCs w:val="26"/>
        </w:rPr>
        <w:lastRenderedPageBreak/>
        <w:t>вопросам заполнения и представления справок о доходах, расходах, об имуществе и обязательствах имущественного характера за отчетный 2024 год; проведен семинар-совещание по актуальным вопросам организации декларационной кампании 2025 года; обеспечена установка на рабочие компьютеры госслужащих обновленной версии СПО «Справки БК» и доведена до сведения информация об использовании данного программного обеспечения;</w:t>
      </w:r>
      <w:r w:rsidRPr="005531E8">
        <w:rPr>
          <w:szCs w:val="26"/>
        </w:rPr>
        <w:t xml:space="preserve"> </w:t>
      </w:r>
      <w:r w:rsidRPr="00C255C6">
        <w:rPr>
          <w:szCs w:val="26"/>
        </w:rPr>
        <w:t>госслужащие ознакомлены с методическими рекомендации Минтруда  России по вопросам предоставления сведений о доходах, расходах, об имуществе и обязательствах имущественного характера и заполнения  соответствующей формы справки в 202</w:t>
      </w:r>
      <w:r>
        <w:rPr>
          <w:szCs w:val="26"/>
        </w:rPr>
        <w:t>5</w:t>
      </w:r>
      <w:r w:rsidRPr="00C255C6">
        <w:rPr>
          <w:szCs w:val="26"/>
        </w:rPr>
        <w:t xml:space="preserve"> году (за отчетный </w:t>
      </w:r>
      <w:r>
        <w:rPr>
          <w:szCs w:val="26"/>
        </w:rPr>
        <w:t>2024</w:t>
      </w:r>
      <w:r w:rsidRPr="00C255C6">
        <w:rPr>
          <w:szCs w:val="26"/>
        </w:rPr>
        <w:t xml:space="preserve"> год), </w:t>
      </w:r>
      <w:r>
        <w:rPr>
          <w:szCs w:val="26"/>
        </w:rPr>
        <w:t xml:space="preserve"> </w:t>
      </w:r>
      <w:r w:rsidRPr="00C255C6">
        <w:rPr>
          <w:szCs w:val="26"/>
        </w:rPr>
        <w:t xml:space="preserve">доведенные письмом ФНС России </w:t>
      </w:r>
      <w:r w:rsidRPr="005531E8">
        <w:rPr>
          <w:szCs w:val="26"/>
        </w:rPr>
        <w:t>от 10.01.2025за исх. № 4-4-10/0001@</w:t>
      </w:r>
      <w:r w:rsidR="007D39D0">
        <w:rPr>
          <w:szCs w:val="26"/>
        </w:rPr>
        <w:t>.</w:t>
      </w:r>
    </w:p>
    <w:p w:rsidR="005531E8" w:rsidRPr="007D39D0" w:rsidRDefault="005531E8" w:rsidP="007D39D0">
      <w:pPr>
        <w:ind w:firstLine="708"/>
        <w:jc w:val="both"/>
        <w:rPr>
          <w:color w:val="C0504D" w:themeColor="accent2"/>
          <w:szCs w:val="26"/>
        </w:rPr>
      </w:pPr>
      <w:r w:rsidRPr="007D39D0">
        <w:rPr>
          <w:rFonts w:ascii="Formular" w:hAnsi="Formular"/>
          <w:color w:val="2A3143"/>
          <w:szCs w:val="26"/>
        </w:rPr>
        <w:t xml:space="preserve">Всего в рамках декларационной кампании 2025 года свои сведения о доходах и расходах, а также сведения о доходах и расходах своих супруги (супруга) и несовершеннолетних детей за отчетный 2024 год в Министерство представили 1199 </w:t>
      </w:r>
      <w:r w:rsidR="007D39D0" w:rsidRPr="007D39D0">
        <w:rPr>
          <w:rFonts w:ascii="Formular" w:hAnsi="Formular"/>
          <w:color w:val="2A3143"/>
          <w:szCs w:val="26"/>
        </w:rPr>
        <w:t xml:space="preserve"> госслужащих. </w:t>
      </w:r>
    </w:p>
    <w:p w:rsidR="00FE26C5" w:rsidRPr="00C255C6" w:rsidRDefault="00FE26C5" w:rsidP="00FE26C5">
      <w:pPr>
        <w:ind w:firstLine="708"/>
        <w:jc w:val="both"/>
        <w:rPr>
          <w:szCs w:val="26"/>
        </w:rPr>
      </w:pPr>
      <w:r w:rsidRPr="00C255C6">
        <w:rPr>
          <w:szCs w:val="26"/>
        </w:rPr>
        <w:t>Случаев непредставления справок  о доходах, расходах, об имуществе и обязательствах имущественного характера либо несвоевременного  предоставления сведений не установлено.</w:t>
      </w:r>
    </w:p>
    <w:p w:rsidR="00FE26C5" w:rsidRPr="00C255C6" w:rsidRDefault="00FE26C5" w:rsidP="007D39D0">
      <w:pPr>
        <w:ind w:firstLine="567"/>
        <w:jc w:val="both"/>
        <w:rPr>
          <w:szCs w:val="26"/>
        </w:rPr>
      </w:pPr>
      <w:r w:rsidRPr="00C255C6">
        <w:rPr>
          <w:szCs w:val="26"/>
        </w:rPr>
        <w:t>Все справки о доходах, предоставленные гражданскими служащими УФНС России и ТНО на себя и членов семьи  введены в «Единую информационную систему  управления  кадровым составом  государственной гражданской службы Российской Федерации».</w:t>
      </w:r>
    </w:p>
    <w:p w:rsidR="00FE26C5" w:rsidRPr="00C255C6" w:rsidRDefault="007D39D0" w:rsidP="009423FA">
      <w:pPr>
        <w:ind w:firstLine="567"/>
        <w:jc w:val="both"/>
        <w:rPr>
          <w:szCs w:val="26"/>
        </w:rPr>
      </w:pPr>
      <w:r w:rsidRPr="000800AF">
        <w:rPr>
          <w:szCs w:val="26"/>
        </w:rPr>
        <w:t xml:space="preserve"> </w:t>
      </w:r>
      <w:r w:rsidR="00FE26C5" w:rsidRPr="000800AF">
        <w:rPr>
          <w:szCs w:val="26"/>
        </w:rPr>
        <w:t xml:space="preserve">Разделом </w:t>
      </w:r>
      <w:r w:rsidR="00FE26C5" w:rsidRPr="000800AF">
        <w:rPr>
          <w:szCs w:val="26"/>
          <w:lang w:val="en-US"/>
        </w:rPr>
        <w:t>II</w:t>
      </w:r>
      <w:r w:rsidR="00FE26C5" w:rsidRPr="000800AF">
        <w:rPr>
          <w:szCs w:val="26"/>
        </w:rPr>
        <w:t xml:space="preserve"> Плана предусмотрена  реализация</w:t>
      </w:r>
      <w:r w:rsidR="00FE26C5" w:rsidRPr="00C255C6">
        <w:rPr>
          <w:szCs w:val="26"/>
        </w:rPr>
        <w:t xml:space="preserve">  мероприятий, направленных на  выявление и систематизацию причин и условий   проявления коррупции  в деятельности УФНС России, а также мониторинг  коррупционных рисков и их  устранение.</w:t>
      </w:r>
    </w:p>
    <w:p w:rsidR="00FE26C5" w:rsidRDefault="00FE26C5" w:rsidP="00FE26C5">
      <w:pPr>
        <w:ind w:firstLine="567"/>
        <w:jc w:val="both"/>
        <w:rPr>
          <w:szCs w:val="26"/>
        </w:rPr>
      </w:pPr>
      <w:r w:rsidRPr="00C255C6">
        <w:rPr>
          <w:szCs w:val="26"/>
        </w:rPr>
        <w:t>В  202</w:t>
      </w:r>
      <w:r w:rsidR="007D39D0">
        <w:rPr>
          <w:szCs w:val="26"/>
        </w:rPr>
        <w:t>5</w:t>
      </w:r>
      <w:r w:rsidRPr="00C255C6">
        <w:rPr>
          <w:szCs w:val="26"/>
        </w:rPr>
        <w:t xml:space="preserve"> проводился анализ сведений о доходах</w:t>
      </w:r>
      <w:r w:rsidRPr="00C255C6">
        <w:rPr>
          <w:b/>
          <w:szCs w:val="26"/>
        </w:rPr>
        <w:t xml:space="preserve">,  </w:t>
      </w:r>
      <w:r w:rsidRPr="00C255C6">
        <w:rPr>
          <w:szCs w:val="26"/>
        </w:rPr>
        <w:t>расходах, об имуществе и обязательствах имущественного характера, предоставленных  гражданскими служащими налоговых органов и  кандидатами на замещение вакантных должностей  гражданской службы.</w:t>
      </w:r>
    </w:p>
    <w:p w:rsidR="00F57250" w:rsidRDefault="007D39D0" w:rsidP="00F57250">
      <w:pPr>
        <w:ind w:firstLine="567"/>
        <w:jc w:val="both"/>
        <w:rPr>
          <w:szCs w:val="26"/>
        </w:rPr>
      </w:pPr>
      <w:r>
        <w:rPr>
          <w:szCs w:val="26"/>
        </w:rPr>
        <w:t xml:space="preserve">Кроме 1199  комплектов справок </w:t>
      </w:r>
      <w:r w:rsidR="00FE26C5" w:rsidRPr="00C255C6">
        <w:rPr>
          <w:szCs w:val="26"/>
        </w:rPr>
        <w:t>о доходах, расходах, об имуществе и обязатель</w:t>
      </w:r>
      <w:r>
        <w:rPr>
          <w:szCs w:val="26"/>
        </w:rPr>
        <w:t>ствах имущественного характера</w:t>
      </w:r>
      <w:r w:rsidR="009D4430">
        <w:rPr>
          <w:szCs w:val="26"/>
        </w:rPr>
        <w:t xml:space="preserve"> (далее- Справка)</w:t>
      </w:r>
      <w:r>
        <w:rPr>
          <w:szCs w:val="26"/>
        </w:rPr>
        <w:t xml:space="preserve"> </w:t>
      </w:r>
      <w:r w:rsidR="00FE26C5" w:rsidRPr="00C255C6">
        <w:rPr>
          <w:szCs w:val="26"/>
        </w:rPr>
        <w:t xml:space="preserve">на </w:t>
      </w:r>
      <w:r>
        <w:rPr>
          <w:szCs w:val="26"/>
        </w:rPr>
        <w:t>госслужащего и членов его семьи, проанализировано 59 комплектов справок  кандидатов</w:t>
      </w:r>
      <w:r w:rsidR="00FE26C5" w:rsidRPr="00C255C6">
        <w:rPr>
          <w:szCs w:val="26"/>
        </w:rPr>
        <w:t xml:space="preserve"> </w:t>
      </w:r>
      <w:r>
        <w:rPr>
          <w:szCs w:val="26"/>
        </w:rPr>
        <w:t xml:space="preserve"> </w:t>
      </w:r>
      <w:r w:rsidR="00FE26C5" w:rsidRPr="00C255C6">
        <w:rPr>
          <w:szCs w:val="26"/>
        </w:rPr>
        <w:t xml:space="preserve">на замещение вакантных должностей </w:t>
      </w:r>
      <w:r w:rsidR="00FE26C5">
        <w:rPr>
          <w:szCs w:val="26"/>
        </w:rPr>
        <w:t xml:space="preserve"> госслужбы</w:t>
      </w:r>
      <w:r w:rsidR="009423FA">
        <w:rPr>
          <w:szCs w:val="26"/>
        </w:rPr>
        <w:t>.</w:t>
      </w:r>
      <w:r w:rsidR="00FE26C5" w:rsidRPr="00C255C6">
        <w:rPr>
          <w:szCs w:val="26"/>
        </w:rPr>
        <w:t xml:space="preserve"> </w:t>
      </w:r>
    </w:p>
    <w:p w:rsidR="0093789F" w:rsidRDefault="00F57250" w:rsidP="00F57250">
      <w:pPr>
        <w:ind w:firstLine="567"/>
        <w:jc w:val="both"/>
        <w:rPr>
          <w:rFonts w:ascii="Formular" w:hAnsi="Formular"/>
          <w:color w:val="2A3143"/>
          <w:szCs w:val="26"/>
        </w:rPr>
      </w:pPr>
      <w:r w:rsidRPr="00F57250">
        <w:rPr>
          <w:rFonts w:ascii="Formular" w:hAnsi="Formular"/>
          <w:color w:val="2A3143"/>
          <w:szCs w:val="26"/>
        </w:rPr>
        <w:t>В</w:t>
      </w:r>
      <w:r w:rsidR="0093789F" w:rsidRPr="00F57250">
        <w:rPr>
          <w:rFonts w:ascii="Formular" w:hAnsi="Formular"/>
          <w:color w:val="2A3143"/>
          <w:szCs w:val="26"/>
        </w:rPr>
        <w:t xml:space="preserve"> отчетном периоде проведен анализ сведений о доходах и расходах, </w:t>
      </w:r>
      <w:r w:rsidRPr="00F57250">
        <w:rPr>
          <w:szCs w:val="26"/>
        </w:rPr>
        <w:t>об имуществе и обязательствах имущественного характера</w:t>
      </w:r>
      <w:r>
        <w:rPr>
          <w:szCs w:val="26"/>
        </w:rPr>
        <w:t>,</w:t>
      </w:r>
      <w:r w:rsidRPr="00F57250">
        <w:rPr>
          <w:szCs w:val="26"/>
        </w:rPr>
        <w:t xml:space="preserve">  </w:t>
      </w:r>
      <w:r w:rsidR="0093789F" w:rsidRPr="00F57250">
        <w:rPr>
          <w:rFonts w:ascii="Formular" w:hAnsi="Formular"/>
          <w:color w:val="2A3143"/>
          <w:szCs w:val="26"/>
        </w:rPr>
        <w:t>предста</w:t>
      </w:r>
      <w:r w:rsidRPr="00F57250">
        <w:rPr>
          <w:rFonts w:ascii="Formular" w:hAnsi="Formular"/>
          <w:color w:val="2A3143"/>
          <w:szCs w:val="26"/>
        </w:rPr>
        <w:t xml:space="preserve">вленных гражданскими служащими, по результатам  которого  выявлен  </w:t>
      </w:r>
      <w:r w:rsidR="0093789F" w:rsidRPr="00F57250">
        <w:rPr>
          <w:rFonts w:ascii="Formular" w:hAnsi="Formular"/>
          <w:color w:val="2A3143"/>
          <w:szCs w:val="26"/>
        </w:rPr>
        <w:t>1 факт представления гражданским служащим</w:t>
      </w:r>
      <w:r w:rsidRPr="00F57250">
        <w:rPr>
          <w:rFonts w:ascii="Formular" w:hAnsi="Formular"/>
          <w:color w:val="2A3143"/>
          <w:szCs w:val="26"/>
        </w:rPr>
        <w:t xml:space="preserve"> неполных и недостоверных сведений</w:t>
      </w:r>
      <w:r>
        <w:rPr>
          <w:rFonts w:ascii="Formular" w:hAnsi="Formular"/>
          <w:color w:val="2A3143"/>
          <w:szCs w:val="26"/>
        </w:rPr>
        <w:t xml:space="preserve">, </w:t>
      </w:r>
      <w:r w:rsidR="0093789F" w:rsidRPr="00F57250">
        <w:rPr>
          <w:rFonts w:ascii="Formular" w:hAnsi="Formular"/>
          <w:color w:val="2A3143"/>
          <w:szCs w:val="26"/>
        </w:rPr>
        <w:t xml:space="preserve">в </w:t>
      </w:r>
      <w:r w:rsidR="00F4286B">
        <w:rPr>
          <w:rFonts w:ascii="Formular" w:hAnsi="Formular"/>
          <w:color w:val="2A3143"/>
          <w:szCs w:val="26"/>
        </w:rPr>
        <w:t xml:space="preserve">отношении госслужащего приняты меры дисциплинарного воздействия.  </w:t>
      </w:r>
    </w:p>
    <w:p w:rsidR="000800AF" w:rsidRPr="00172FF9" w:rsidRDefault="000800AF" w:rsidP="000800AF">
      <w:pPr>
        <w:ind w:firstLine="708"/>
        <w:jc w:val="both"/>
        <w:rPr>
          <w:b/>
          <w:szCs w:val="26"/>
        </w:rPr>
      </w:pPr>
      <w:r w:rsidRPr="00172FF9">
        <w:rPr>
          <w:rFonts w:ascii="Formular" w:hAnsi="Formular"/>
          <w:szCs w:val="26"/>
        </w:rPr>
        <w:t xml:space="preserve">Кроме того, по результатам анализа выявлены недостатки в справках у 46  госслужащих, которые согласно Обзору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относятся к несущественным нарушениям, не требующих применения мер юридической ответственности.  </w:t>
      </w:r>
    </w:p>
    <w:p w:rsidR="00172FF9" w:rsidRDefault="00F57250" w:rsidP="000800AF">
      <w:pPr>
        <w:ind w:firstLine="567"/>
        <w:jc w:val="both"/>
        <w:rPr>
          <w:b/>
          <w:szCs w:val="26"/>
        </w:rPr>
      </w:pPr>
      <w:r w:rsidRPr="00F57250">
        <w:rPr>
          <w:bCs/>
          <w:szCs w:val="26"/>
        </w:rPr>
        <w:t xml:space="preserve">В 2025 году проведена проверка прокуратурой Ленинградской области  соблюдения госслужащими антикоррупционных  обязанностей, запретов и ограничений. </w:t>
      </w:r>
      <w:r>
        <w:rPr>
          <w:bCs/>
          <w:szCs w:val="26"/>
        </w:rPr>
        <w:t xml:space="preserve">  </w:t>
      </w:r>
      <w:r w:rsidRPr="00F57250">
        <w:rPr>
          <w:bCs/>
          <w:szCs w:val="26"/>
        </w:rPr>
        <w:t xml:space="preserve">По   результатам рассмотрения  представления </w:t>
      </w:r>
      <w:r w:rsidR="009D4430">
        <w:rPr>
          <w:bCs/>
          <w:szCs w:val="26"/>
        </w:rPr>
        <w:t xml:space="preserve"> </w:t>
      </w:r>
      <w:r w:rsidRPr="00F57250">
        <w:rPr>
          <w:bCs/>
          <w:szCs w:val="26"/>
        </w:rPr>
        <w:t xml:space="preserve"> </w:t>
      </w:r>
      <w:r w:rsidR="00785E58">
        <w:rPr>
          <w:bCs/>
          <w:szCs w:val="26"/>
        </w:rPr>
        <w:t xml:space="preserve"> </w:t>
      </w:r>
      <w:r w:rsidR="009D4430">
        <w:rPr>
          <w:bCs/>
          <w:szCs w:val="26"/>
        </w:rPr>
        <w:t xml:space="preserve"> </w:t>
      </w:r>
      <w:r w:rsidR="00785E58">
        <w:rPr>
          <w:bCs/>
          <w:szCs w:val="26"/>
        </w:rPr>
        <w:t xml:space="preserve">   7  госслужащи</w:t>
      </w:r>
      <w:r w:rsidR="009D4430">
        <w:rPr>
          <w:bCs/>
          <w:szCs w:val="26"/>
        </w:rPr>
        <w:t>х</w:t>
      </w:r>
      <w:r w:rsidR="00785E58">
        <w:rPr>
          <w:bCs/>
          <w:szCs w:val="26"/>
        </w:rPr>
        <w:t xml:space="preserve">  </w:t>
      </w:r>
      <w:r w:rsidRPr="00F57250">
        <w:rPr>
          <w:bCs/>
          <w:szCs w:val="26"/>
        </w:rPr>
        <w:t xml:space="preserve"> </w:t>
      </w:r>
      <w:r w:rsidR="00785E58">
        <w:rPr>
          <w:bCs/>
          <w:szCs w:val="26"/>
        </w:rPr>
        <w:t xml:space="preserve"> привлечены к дисциплинарной ответственности</w:t>
      </w:r>
      <w:r w:rsidR="009D4430">
        <w:rPr>
          <w:bCs/>
          <w:szCs w:val="26"/>
        </w:rPr>
        <w:t xml:space="preserve"> за предоставление </w:t>
      </w:r>
      <w:r w:rsidR="009D4430" w:rsidRPr="00F57250">
        <w:rPr>
          <w:rFonts w:ascii="Formular" w:hAnsi="Formular"/>
          <w:color w:val="2A3143"/>
          <w:szCs w:val="26"/>
        </w:rPr>
        <w:t xml:space="preserve">неполных и </w:t>
      </w:r>
      <w:r w:rsidR="009D4430" w:rsidRPr="00F57250">
        <w:rPr>
          <w:rFonts w:ascii="Formular" w:hAnsi="Formular"/>
          <w:color w:val="2A3143"/>
          <w:szCs w:val="26"/>
        </w:rPr>
        <w:lastRenderedPageBreak/>
        <w:t>недостоверных сведений</w:t>
      </w:r>
      <w:r w:rsidR="009D4430">
        <w:rPr>
          <w:bCs/>
          <w:szCs w:val="26"/>
        </w:rPr>
        <w:t xml:space="preserve"> в</w:t>
      </w:r>
      <w:r w:rsidR="009D4430" w:rsidRPr="009D4430">
        <w:rPr>
          <w:szCs w:val="26"/>
        </w:rPr>
        <w:t xml:space="preserve"> </w:t>
      </w:r>
      <w:r w:rsidR="009D4430">
        <w:rPr>
          <w:szCs w:val="26"/>
        </w:rPr>
        <w:t xml:space="preserve">справках </w:t>
      </w:r>
      <w:r w:rsidR="009D4430" w:rsidRPr="00C255C6">
        <w:rPr>
          <w:szCs w:val="26"/>
        </w:rPr>
        <w:t>о доходах, расходах, об имуществе и обязатель</w:t>
      </w:r>
      <w:r w:rsidR="009D4430">
        <w:rPr>
          <w:szCs w:val="26"/>
        </w:rPr>
        <w:t>ствах имущественного характера</w:t>
      </w:r>
      <w:r w:rsidR="00172FF9">
        <w:rPr>
          <w:szCs w:val="26"/>
        </w:rPr>
        <w:t>.</w:t>
      </w:r>
      <w:r w:rsidR="00785E58">
        <w:rPr>
          <w:bCs/>
          <w:szCs w:val="26"/>
        </w:rPr>
        <w:t xml:space="preserve">.  </w:t>
      </w:r>
    </w:p>
    <w:p w:rsidR="00326C3C" w:rsidRDefault="00FE26C5" w:rsidP="00326C3C">
      <w:pPr>
        <w:ind w:firstLine="567"/>
        <w:jc w:val="both"/>
        <w:rPr>
          <w:szCs w:val="26"/>
        </w:rPr>
      </w:pPr>
      <w:r>
        <w:rPr>
          <w:szCs w:val="26"/>
        </w:rPr>
        <w:t>П</w:t>
      </w:r>
      <w:r w:rsidRPr="00C255C6">
        <w:rPr>
          <w:szCs w:val="26"/>
        </w:rPr>
        <w:t>роводится мониторинг реализации антикоррупционных мер</w:t>
      </w:r>
      <w:r w:rsidR="00172FF9">
        <w:rPr>
          <w:szCs w:val="26"/>
        </w:rPr>
        <w:t xml:space="preserve">, ежеквартальные отчеты  </w:t>
      </w:r>
      <w:r w:rsidRPr="00C255C6">
        <w:rPr>
          <w:szCs w:val="26"/>
        </w:rPr>
        <w:t xml:space="preserve">о ходе реализации мер по противодействию коррупции </w:t>
      </w:r>
      <w:r w:rsidR="00172FF9">
        <w:rPr>
          <w:szCs w:val="26"/>
        </w:rPr>
        <w:t>направлены в  ФНС России</w:t>
      </w:r>
      <w:r w:rsidRPr="00C255C6">
        <w:rPr>
          <w:szCs w:val="26"/>
        </w:rPr>
        <w:t xml:space="preserve">. </w:t>
      </w:r>
    </w:p>
    <w:p w:rsidR="00172FF9" w:rsidRPr="00326C3C" w:rsidRDefault="00FE26C5" w:rsidP="00326C3C">
      <w:pPr>
        <w:ind w:firstLine="567"/>
        <w:jc w:val="both"/>
        <w:rPr>
          <w:szCs w:val="26"/>
        </w:rPr>
      </w:pPr>
      <w:r w:rsidRPr="00326C3C">
        <w:rPr>
          <w:szCs w:val="26"/>
        </w:rPr>
        <w:t>Проведен мониторинг эффективности деятельности подразделени</w:t>
      </w:r>
      <w:r w:rsidR="00172FF9" w:rsidRPr="00326C3C">
        <w:rPr>
          <w:szCs w:val="26"/>
        </w:rPr>
        <w:t xml:space="preserve">я </w:t>
      </w:r>
      <w:r w:rsidRPr="00326C3C">
        <w:rPr>
          <w:szCs w:val="26"/>
        </w:rPr>
        <w:t>по профилактике корру</w:t>
      </w:r>
      <w:r w:rsidR="00172FF9" w:rsidRPr="00326C3C">
        <w:rPr>
          <w:szCs w:val="26"/>
        </w:rPr>
        <w:t xml:space="preserve">пционных и иных правонарушений. </w:t>
      </w:r>
      <w:r w:rsidR="00172FF9" w:rsidRPr="00326C3C">
        <w:rPr>
          <w:rFonts w:ascii="Formular" w:hAnsi="Formular"/>
          <w:szCs w:val="26"/>
        </w:rPr>
        <w:t xml:space="preserve">Опрос размещался на официальном сайте </w:t>
      </w:r>
      <w:r w:rsidR="0009356E" w:rsidRPr="00326C3C">
        <w:rPr>
          <w:rFonts w:ascii="Formular" w:hAnsi="Formular"/>
          <w:szCs w:val="26"/>
        </w:rPr>
        <w:t xml:space="preserve">ФНС России (в подразделе УФНС России по Ленинградской области)  </w:t>
      </w:r>
      <w:r w:rsidR="00172FF9" w:rsidRPr="00326C3C">
        <w:rPr>
          <w:rFonts w:ascii="Formular" w:hAnsi="Formular"/>
          <w:szCs w:val="26"/>
        </w:rPr>
        <w:t xml:space="preserve"> и был доступен для прохождения в </w:t>
      </w:r>
      <w:r w:rsidR="00AB78AF" w:rsidRPr="00326C3C">
        <w:rPr>
          <w:rFonts w:ascii="Formular" w:hAnsi="Formular"/>
          <w:szCs w:val="26"/>
        </w:rPr>
        <w:t>период 15.10</w:t>
      </w:r>
      <w:r w:rsidR="00172FF9" w:rsidRPr="00326C3C">
        <w:rPr>
          <w:rFonts w:ascii="Formular" w:hAnsi="Formular"/>
          <w:szCs w:val="26"/>
        </w:rPr>
        <w:t>.202</w:t>
      </w:r>
      <w:r w:rsidR="00AB78AF" w:rsidRPr="00326C3C">
        <w:rPr>
          <w:rFonts w:ascii="Formular" w:hAnsi="Formular"/>
          <w:szCs w:val="26"/>
        </w:rPr>
        <w:t>5</w:t>
      </w:r>
      <w:r w:rsidR="00172FF9" w:rsidRPr="00326C3C">
        <w:rPr>
          <w:rFonts w:ascii="Formular" w:hAnsi="Formular"/>
          <w:szCs w:val="26"/>
        </w:rPr>
        <w:t xml:space="preserve"> по 15.</w:t>
      </w:r>
      <w:r w:rsidR="00AB78AF" w:rsidRPr="00326C3C">
        <w:rPr>
          <w:rFonts w:ascii="Formular" w:hAnsi="Formular"/>
          <w:szCs w:val="26"/>
        </w:rPr>
        <w:t>11</w:t>
      </w:r>
      <w:r w:rsidR="00172FF9" w:rsidRPr="00326C3C">
        <w:rPr>
          <w:rFonts w:ascii="Formular" w:hAnsi="Formular"/>
          <w:szCs w:val="26"/>
        </w:rPr>
        <w:t>.202</w:t>
      </w:r>
      <w:r w:rsidR="00AB78AF" w:rsidRPr="00326C3C">
        <w:rPr>
          <w:rFonts w:ascii="Formular" w:hAnsi="Formular"/>
          <w:szCs w:val="26"/>
        </w:rPr>
        <w:t>5</w:t>
      </w:r>
      <w:r w:rsidR="00326C3C" w:rsidRPr="00326C3C">
        <w:rPr>
          <w:rFonts w:ascii="Formular" w:hAnsi="Formular"/>
          <w:szCs w:val="26"/>
        </w:rPr>
        <w:t>. По результатам опроса 97</w:t>
      </w:r>
      <w:r w:rsidR="00172FF9" w:rsidRPr="00326C3C">
        <w:rPr>
          <w:rFonts w:ascii="Formular" w:hAnsi="Formular"/>
          <w:szCs w:val="26"/>
        </w:rPr>
        <w:t xml:space="preserve"> % респондентов положительно оценили деятельность антикоррупционного подразделения в 202</w:t>
      </w:r>
      <w:r w:rsidR="00326C3C" w:rsidRPr="00326C3C">
        <w:rPr>
          <w:rFonts w:ascii="Formular" w:hAnsi="Formular"/>
          <w:szCs w:val="26"/>
        </w:rPr>
        <w:t>5</w:t>
      </w:r>
      <w:r w:rsidR="00172FF9" w:rsidRPr="00326C3C">
        <w:rPr>
          <w:rFonts w:ascii="Formular" w:hAnsi="Formular"/>
          <w:szCs w:val="26"/>
        </w:rPr>
        <w:t xml:space="preserve"> году. Информация о проведении оценки представлена в установленном порядке </w:t>
      </w:r>
      <w:r w:rsidR="00AB78AF" w:rsidRPr="00326C3C">
        <w:rPr>
          <w:rFonts w:ascii="Formular" w:hAnsi="Formular"/>
          <w:szCs w:val="26"/>
        </w:rPr>
        <w:t>в ФНС России.</w:t>
      </w:r>
    </w:p>
    <w:p w:rsidR="00F265D2" w:rsidRDefault="00FE26C5" w:rsidP="00F265D2">
      <w:pPr>
        <w:ind w:firstLine="567"/>
        <w:jc w:val="both"/>
        <w:rPr>
          <w:b/>
          <w:szCs w:val="26"/>
        </w:rPr>
      </w:pPr>
      <w:r w:rsidRPr="000800AF">
        <w:rPr>
          <w:szCs w:val="26"/>
        </w:rPr>
        <w:t xml:space="preserve">Разделом </w:t>
      </w:r>
      <w:r w:rsidRPr="000800AF">
        <w:rPr>
          <w:szCs w:val="26"/>
          <w:lang w:val="en-US"/>
        </w:rPr>
        <w:t>III</w:t>
      </w:r>
      <w:r w:rsidRPr="000800AF">
        <w:rPr>
          <w:szCs w:val="26"/>
        </w:rPr>
        <w:t xml:space="preserve"> Плана предусмотрена</w:t>
      </w:r>
      <w:r w:rsidRPr="00C255C6">
        <w:rPr>
          <w:szCs w:val="26"/>
        </w:rPr>
        <w:t xml:space="preserve"> реализация мероприятий, направленных на взаимодействие ФНС России с институтами гражданского общества и гражданами, обеспечение доступности информации о деятельности ФНС России. </w:t>
      </w:r>
    </w:p>
    <w:p w:rsidR="00F265D2" w:rsidRPr="00F265D2" w:rsidRDefault="00F265D2" w:rsidP="00F265D2">
      <w:pPr>
        <w:ind w:firstLine="567"/>
        <w:jc w:val="both"/>
        <w:rPr>
          <w:b/>
          <w:szCs w:val="26"/>
        </w:rPr>
      </w:pPr>
      <w:r w:rsidRPr="00F265D2">
        <w:rPr>
          <w:rFonts w:ascii="Formular" w:hAnsi="Formular"/>
          <w:szCs w:val="26"/>
        </w:rPr>
        <w:t xml:space="preserve">В  2025 году продолжена работа по ведению и поддержанию в актуальном состоянии  раздела «Противодействия коррупции» официального сайта ФНС России (в подразделе УФНС России) в соответствии с Требованиями к размещению и наполнению подразделов, посвященных вопросам противодействия коррупции. </w:t>
      </w:r>
    </w:p>
    <w:p w:rsidR="0069248D" w:rsidRPr="00F265D2" w:rsidRDefault="00F265D2" w:rsidP="00F265D2">
      <w:pPr>
        <w:shd w:val="clear" w:color="auto" w:fill="FFFFFF"/>
        <w:ind w:firstLine="708"/>
        <w:jc w:val="both"/>
        <w:rPr>
          <w:rFonts w:ascii="Formular" w:hAnsi="Formular"/>
          <w:szCs w:val="26"/>
        </w:rPr>
      </w:pPr>
      <w:r w:rsidRPr="00F265D2">
        <w:rPr>
          <w:rFonts w:ascii="Formular" w:hAnsi="Formular"/>
          <w:szCs w:val="26"/>
        </w:rPr>
        <w:t>Так, в отчетном периоде: проведена работа по актуализации размещенных в разделе «Противодействие коррупции» нормативных правовых актов в сфере противодействия коррупции и методических материалов; актуализирован состав и положение Комиссии  Управления по соблюдению требований к служебному поведению федеральных государственных гражданских служащих и урегулированию конфликта интересов.</w:t>
      </w:r>
      <w:r>
        <w:rPr>
          <w:rFonts w:ascii="Formular" w:hAnsi="Formular"/>
          <w:szCs w:val="26"/>
        </w:rPr>
        <w:t xml:space="preserve"> </w:t>
      </w:r>
      <w:r w:rsidR="0069248D" w:rsidRPr="00F265D2">
        <w:rPr>
          <w:rFonts w:eastAsiaTheme="minorHAnsi"/>
          <w:szCs w:val="26"/>
          <w:lang w:eastAsia="en-US"/>
        </w:rPr>
        <w:t xml:space="preserve">В целях выявления и исключения неактуальной информации проводится </w:t>
      </w:r>
      <w:r w:rsidR="0069248D" w:rsidRPr="00F265D2">
        <w:rPr>
          <w:szCs w:val="26"/>
        </w:rPr>
        <w:t xml:space="preserve">ежеквартальная ревизия содержания данного раздела.  </w:t>
      </w:r>
    </w:p>
    <w:p w:rsidR="00F265D2" w:rsidRPr="00C23484" w:rsidRDefault="00F265D2" w:rsidP="00F265D2">
      <w:pPr>
        <w:pStyle w:val="Default"/>
        <w:ind w:firstLine="567"/>
        <w:jc w:val="both"/>
        <w:rPr>
          <w:rFonts w:eastAsia="Times New Roman"/>
          <w:color w:val="002060"/>
          <w:sz w:val="26"/>
          <w:szCs w:val="26"/>
          <w:lang w:eastAsia="ru-RU"/>
        </w:rPr>
      </w:pPr>
      <w:r w:rsidRPr="00C255C6">
        <w:rPr>
          <w:sz w:val="26"/>
          <w:szCs w:val="26"/>
        </w:rPr>
        <w:t>На официальном сайте УФНС России  ежеквартально размещается  информация  о ходе реализации мер по противодействию коррупции в  УФНС России</w:t>
      </w:r>
      <w:r>
        <w:rPr>
          <w:sz w:val="26"/>
          <w:szCs w:val="26"/>
        </w:rPr>
        <w:t xml:space="preserve"> и </w:t>
      </w:r>
      <w:r w:rsidRPr="00C255C6">
        <w:rPr>
          <w:sz w:val="26"/>
          <w:szCs w:val="26"/>
        </w:rPr>
        <w:t xml:space="preserve">осуществляется актуализация нормативных правовых актов в сфере противодействия коррупции, размещаемых на официальном сайте УФНС России.  </w:t>
      </w:r>
    </w:p>
    <w:p w:rsidR="00F265D2" w:rsidRDefault="00F265D2" w:rsidP="00F265D2">
      <w:pPr>
        <w:shd w:val="clear" w:color="auto" w:fill="FFFFFF"/>
        <w:jc w:val="both"/>
        <w:rPr>
          <w:rFonts w:ascii="Formular" w:hAnsi="Formular"/>
          <w:color w:val="2A3143"/>
          <w:szCs w:val="26"/>
        </w:rPr>
      </w:pPr>
      <w:r>
        <w:rPr>
          <w:szCs w:val="26"/>
        </w:rPr>
        <w:t xml:space="preserve"> </w:t>
      </w:r>
      <w:r>
        <w:rPr>
          <w:rFonts w:ascii="Formular" w:hAnsi="Formular"/>
          <w:color w:val="2A3143"/>
          <w:szCs w:val="26"/>
        </w:rPr>
        <w:tab/>
        <w:t>П</w:t>
      </w:r>
      <w:r w:rsidRPr="0004004D">
        <w:rPr>
          <w:rFonts w:ascii="Formular" w:hAnsi="Formular"/>
          <w:color w:val="2A3143"/>
          <w:szCs w:val="26"/>
        </w:rPr>
        <w:t>родолжено обеспечение функционирования «телефона доверия» по вопр</w:t>
      </w:r>
      <w:r>
        <w:rPr>
          <w:rFonts w:ascii="Formular" w:hAnsi="Formular"/>
          <w:color w:val="2A3143"/>
          <w:szCs w:val="26"/>
        </w:rPr>
        <w:t>осам противодействия коррупции.</w:t>
      </w:r>
    </w:p>
    <w:p w:rsidR="000800AF" w:rsidRDefault="00F265D2" w:rsidP="000800AF">
      <w:pPr>
        <w:ind w:firstLine="708"/>
        <w:jc w:val="both"/>
        <w:rPr>
          <w:szCs w:val="26"/>
        </w:rPr>
      </w:pPr>
      <w:r>
        <w:rPr>
          <w:rFonts w:ascii="Formular" w:hAnsi="Formular"/>
          <w:color w:val="2A3143"/>
          <w:szCs w:val="26"/>
        </w:rPr>
        <w:t xml:space="preserve">За 2025 </w:t>
      </w:r>
      <w:r w:rsidRPr="0004004D">
        <w:rPr>
          <w:rFonts w:ascii="Formular" w:hAnsi="Formular"/>
          <w:color w:val="2A3143"/>
          <w:szCs w:val="26"/>
        </w:rPr>
        <w:t xml:space="preserve">по </w:t>
      </w:r>
      <w:r w:rsidR="000800AF">
        <w:rPr>
          <w:rFonts w:ascii="Formular" w:hAnsi="Formular"/>
          <w:color w:val="2A3143"/>
          <w:szCs w:val="26"/>
        </w:rPr>
        <w:t>«</w:t>
      </w:r>
      <w:r w:rsidRPr="0004004D">
        <w:rPr>
          <w:rFonts w:ascii="Formular" w:hAnsi="Formular"/>
          <w:color w:val="2A3143"/>
          <w:szCs w:val="26"/>
        </w:rPr>
        <w:t>телефону доверия</w:t>
      </w:r>
      <w:r w:rsidR="000800AF">
        <w:rPr>
          <w:rFonts w:ascii="Formular" w:hAnsi="Formular"/>
          <w:color w:val="2A3143"/>
          <w:szCs w:val="26"/>
        </w:rPr>
        <w:t>»</w:t>
      </w:r>
      <w:r w:rsidRPr="0004004D">
        <w:rPr>
          <w:rFonts w:ascii="Formular" w:hAnsi="Formular"/>
          <w:color w:val="2A3143"/>
          <w:szCs w:val="26"/>
        </w:rPr>
        <w:t xml:space="preserve"> зафиксировано </w:t>
      </w:r>
      <w:r>
        <w:rPr>
          <w:rFonts w:ascii="Formular" w:hAnsi="Formular"/>
          <w:color w:val="2A3143"/>
          <w:szCs w:val="26"/>
        </w:rPr>
        <w:t xml:space="preserve">11 </w:t>
      </w:r>
      <w:r w:rsidRPr="0004004D">
        <w:rPr>
          <w:rFonts w:ascii="Formular" w:hAnsi="Formular"/>
          <w:color w:val="2A3143"/>
          <w:szCs w:val="26"/>
        </w:rPr>
        <w:t xml:space="preserve"> </w:t>
      </w:r>
      <w:r w:rsidR="000800AF">
        <w:rPr>
          <w:rFonts w:ascii="Formular" w:hAnsi="Formular"/>
          <w:color w:val="2A3143"/>
          <w:szCs w:val="26"/>
        </w:rPr>
        <w:t>сообщений</w:t>
      </w:r>
      <w:r w:rsidRPr="0004004D">
        <w:rPr>
          <w:rFonts w:ascii="Formular" w:hAnsi="Formular"/>
          <w:color w:val="2A3143"/>
          <w:szCs w:val="26"/>
        </w:rPr>
        <w:t xml:space="preserve"> с обращениями </w:t>
      </w:r>
      <w:r>
        <w:rPr>
          <w:rFonts w:ascii="Formular" w:hAnsi="Formular"/>
          <w:color w:val="2A3143"/>
          <w:szCs w:val="26"/>
        </w:rPr>
        <w:t xml:space="preserve">  по </w:t>
      </w:r>
      <w:r w:rsidRPr="00F265D2">
        <w:rPr>
          <w:szCs w:val="26"/>
        </w:rPr>
        <w:t>вопросам налогово</w:t>
      </w:r>
      <w:r>
        <w:rPr>
          <w:szCs w:val="26"/>
        </w:rPr>
        <w:t>го</w:t>
      </w:r>
      <w:r w:rsidRPr="00F265D2">
        <w:rPr>
          <w:szCs w:val="26"/>
        </w:rPr>
        <w:t xml:space="preserve"> законодательств</w:t>
      </w:r>
      <w:r>
        <w:rPr>
          <w:szCs w:val="26"/>
        </w:rPr>
        <w:t>а, котор</w:t>
      </w:r>
      <w:r w:rsidR="000800AF">
        <w:rPr>
          <w:szCs w:val="26"/>
        </w:rPr>
        <w:t>ые</w:t>
      </w:r>
      <w:r>
        <w:rPr>
          <w:szCs w:val="26"/>
        </w:rPr>
        <w:t xml:space="preserve"> </w:t>
      </w:r>
      <w:r w:rsidRPr="00F265D2">
        <w:rPr>
          <w:szCs w:val="26"/>
        </w:rPr>
        <w:t xml:space="preserve"> направлен</w:t>
      </w:r>
      <w:r w:rsidR="000800AF">
        <w:rPr>
          <w:szCs w:val="26"/>
        </w:rPr>
        <w:t>ы</w:t>
      </w:r>
      <w:r w:rsidRPr="00F265D2">
        <w:rPr>
          <w:szCs w:val="26"/>
        </w:rPr>
        <w:t xml:space="preserve"> в профильные отделы Управления</w:t>
      </w:r>
      <w:r>
        <w:rPr>
          <w:szCs w:val="26"/>
        </w:rPr>
        <w:t>.</w:t>
      </w:r>
      <w:r w:rsidRPr="00F265D2">
        <w:rPr>
          <w:rFonts w:ascii="Formular" w:hAnsi="Formular"/>
          <w:color w:val="2A3143"/>
          <w:szCs w:val="26"/>
        </w:rPr>
        <w:t xml:space="preserve"> </w:t>
      </w:r>
      <w:r w:rsidRPr="0004004D">
        <w:rPr>
          <w:rFonts w:ascii="Formular" w:hAnsi="Formular"/>
          <w:color w:val="2A3143"/>
          <w:szCs w:val="26"/>
        </w:rPr>
        <w:t>По каждому обращению организована обратная связь, уточнен вопрос и даны разъяснения</w:t>
      </w:r>
      <w:r>
        <w:rPr>
          <w:rFonts w:ascii="Formular" w:hAnsi="Formular"/>
          <w:color w:val="2A3143"/>
          <w:szCs w:val="26"/>
        </w:rPr>
        <w:t>.</w:t>
      </w:r>
      <w:r w:rsidRPr="00F265D2">
        <w:rPr>
          <w:szCs w:val="26"/>
        </w:rPr>
        <w:t xml:space="preserve"> Повторные сообщения  от граждан по  интересующим их вопросам на телефон доверия не поступала.</w:t>
      </w:r>
      <w:r w:rsidR="00447A1E">
        <w:rPr>
          <w:szCs w:val="26"/>
        </w:rPr>
        <w:t xml:space="preserve"> </w:t>
      </w:r>
      <w:r w:rsidRPr="00F265D2">
        <w:rPr>
          <w:rFonts w:ascii="Formular" w:hAnsi="Formular"/>
          <w:color w:val="2A3143"/>
          <w:szCs w:val="26"/>
        </w:rPr>
        <w:t xml:space="preserve"> </w:t>
      </w:r>
      <w:r w:rsidRPr="00F265D2">
        <w:rPr>
          <w:szCs w:val="26"/>
        </w:rPr>
        <w:t xml:space="preserve">Сообщений граждан о коррупционных проявлениях в действиях госслужащих, а также  несоблюдения  ими ограничений и запретов, требований о предотвращении или урегулировании конфликта интересов, неисполнения обязанностей, установленных Федеральным законом от 25 декабря 2008 г. № 273-ФЗ, другими федеральными законами в целях противодействия коррупции, не поступало. </w:t>
      </w:r>
      <w:r w:rsidR="00447A1E">
        <w:rPr>
          <w:szCs w:val="26"/>
        </w:rPr>
        <w:t xml:space="preserve"> </w:t>
      </w:r>
    </w:p>
    <w:p w:rsidR="00F45D30" w:rsidRPr="00F45D30" w:rsidRDefault="000800AF" w:rsidP="000800AF">
      <w:pPr>
        <w:ind w:firstLine="708"/>
        <w:jc w:val="both"/>
        <w:rPr>
          <w:szCs w:val="26"/>
        </w:rPr>
      </w:pPr>
      <w:r>
        <w:rPr>
          <w:szCs w:val="26"/>
        </w:rPr>
        <w:t xml:space="preserve">В </w:t>
      </w:r>
      <w:r w:rsidR="00F45D30" w:rsidRPr="00F45D30">
        <w:rPr>
          <w:rFonts w:ascii="Formular" w:hAnsi="Formular"/>
          <w:color w:val="2A3143"/>
          <w:szCs w:val="26"/>
        </w:rPr>
        <w:t xml:space="preserve">отчетном периоде проведен мониторинг публикаций в средствах массовой информации о фактах проявления коррупции в  УФНС России и территориальных налоговых органах, по результатам которого информация о фактах   совершения  коррупционных преступлений  госслужащими  отсутствует. </w:t>
      </w:r>
    </w:p>
    <w:p w:rsidR="00FE26C5" w:rsidRPr="00F45D30" w:rsidRDefault="00FE26C5" w:rsidP="00F45D30">
      <w:pPr>
        <w:shd w:val="clear" w:color="auto" w:fill="FFFFFF"/>
        <w:ind w:firstLine="567"/>
        <w:jc w:val="both"/>
        <w:rPr>
          <w:szCs w:val="26"/>
        </w:rPr>
      </w:pPr>
      <w:r w:rsidRPr="00C255C6">
        <w:rPr>
          <w:szCs w:val="26"/>
        </w:rPr>
        <w:lastRenderedPageBreak/>
        <w:t xml:space="preserve"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30.01.2014 № 93-р, приказом УФНС России от </w:t>
      </w:r>
      <w:r w:rsidR="00F45D30">
        <w:rPr>
          <w:szCs w:val="26"/>
        </w:rPr>
        <w:t>09</w:t>
      </w:r>
      <w:r w:rsidRPr="00C255C6">
        <w:rPr>
          <w:szCs w:val="26"/>
        </w:rPr>
        <w:t>.04.202</w:t>
      </w:r>
      <w:r w:rsidR="00F45D30">
        <w:rPr>
          <w:szCs w:val="26"/>
        </w:rPr>
        <w:t>5</w:t>
      </w:r>
      <w:r w:rsidRPr="00C255C6">
        <w:rPr>
          <w:szCs w:val="26"/>
        </w:rPr>
        <w:t xml:space="preserve"> </w:t>
      </w:r>
      <w:r w:rsidRPr="00C255C6">
        <w:rPr>
          <w:szCs w:val="26"/>
        </w:rPr>
        <w:br/>
        <w:t>№ </w:t>
      </w:r>
      <w:r w:rsidR="00F45D30">
        <w:rPr>
          <w:bCs/>
          <w:szCs w:val="26"/>
        </w:rPr>
        <w:t>00-01/062</w:t>
      </w:r>
      <w:r w:rsidRPr="00C255C6">
        <w:rPr>
          <w:bCs/>
          <w:szCs w:val="26"/>
        </w:rPr>
        <w:t xml:space="preserve"> утвержден в</w:t>
      </w:r>
      <w:r w:rsidRPr="00C255C6">
        <w:rPr>
          <w:szCs w:val="26"/>
        </w:rPr>
        <w:t xml:space="preserve">едомственный план УФНС России по реализации Концепции открытости федеральных органов исполнительной власти на </w:t>
      </w:r>
      <w:r w:rsidRPr="00C255C6">
        <w:rPr>
          <w:szCs w:val="26"/>
        </w:rPr>
        <w:br/>
        <w:t>202</w:t>
      </w:r>
      <w:r w:rsidR="00F45D30">
        <w:rPr>
          <w:szCs w:val="26"/>
        </w:rPr>
        <w:t>5</w:t>
      </w:r>
      <w:r w:rsidRPr="00C255C6">
        <w:rPr>
          <w:szCs w:val="26"/>
        </w:rPr>
        <w:t xml:space="preserve"> год.</w:t>
      </w:r>
    </w:p>
    <w:p w:rsidR="00FE26C5" w:rsidRPr="00F45D30" w:rsidRDefault="00FE26C5" w:rsidP="00F45D30">
      <w:pPr>
        <w:pStyle w:val="Default"/>
        <w:ind w:firstLine="567"/>
        <w:jc w:val="both"/>
        <w:rPr>
          <w:sz w:val="26"/>
          <w:szCs w:val="26"/>
        </w:rPr>
      </w:pPr>
      <w:r w:rsidRPr="00F45D30">
        <w:rPr>
          <w:sz w:val="26"/>
          <w:szCs w:val="26"/>
        </w:rPr>
        <w:t xml:space="preserve">Организована разъяснительная работа с гражданами, претендующими на замещение должностей федеральной государственной службы ФНС России и с гражданскими служащими УФНС России и территориальных налоговых органов  по вопросам соблюдения установленных антикоррупционных запретов, ограничений и требований. </w:t>
      </w:r>
    </w:p>
    <w:p w:rsidR="00FE26C5" w:rsidRPr="00F45D30" w:rsidRDefault="00FE26C5" w:rsidP="00FE26C5">
      <w:pPr>
        <w:pStyle w:val="Default"/>
        <w:ind w:firstLine="567"/>
        <w:jc w:val="both"/>
        <w:rPr>
          <w:rFonts w:eastAsia="Times New Roman"/>
          <w:color w:val="002060"/>
          <w:sz w:val="26"/>
          <w:szCs w:val="26"/>
        </w:rPr>
      </w:pPr>
      <w:r w:rsidRPr="00F45D30">
        <w:rPr>
          <w:sz w:val="26"/>
          <w:szCs w:val="26"/>
        </w:rPr>
        <w:t>Для всех вновь назначенных гражданских служащих  Управления и территориальных налоговых органов  организовано обязательное ознакомление с Кодексом этики и служебного поведения государственных служащих Федеральной налоговой службы, утвержденным приказом ФНС России от 11.04.2011                                     № ММВ-7-4/260@ «Об утверждении Кодекса этики и служебного поведения государственных гражданских служащих Федеральной налоговой службы»</w:t>
      </w:r>
      <w:r w:rsidRPr="00F45D30">
        <w:rPr>
          <w:rFonts w:eastAsia="Times New Roman"/>
          <w:color w:val="002060"/>
          <w:sz w:val="26"/>
          <w:szCs w:val="26"/>
          <w:lang w:eastAsia="ru-RU"/>
        </w:rPr>
        <w:t>.</w:t>
      </w:r>
    </w:p>
    <w:p w:rsidR="00FE26C5" w:rsidRPr="00C255C6" w:rsidRDefault="00FE26C5" w:rsidP="00FE26C5">
      <w:pPr>
        <w:spacing w:line="276" w:lineRule="auto"/>
        <w:ind w:firstLine="708"/>
        <w:jc w:val="both"/>
        <w:rPr>
          <w:b/>
          <w:szCs w:val="26"/>
        </w:rPr>
      </w:pPr>
      <w:r w:rsidRPr="000800AF">
        <w:rPr>
          <w:szCs w:val="26"/>
        </w:rPr>
        <w:t xml:space="preserve">Разделом </w:t>
      </w:r>
      <w:r w:rsidRPr="000800AF">
        <w:rPr>
          <w:szCs w:val="26"/>
          <w:lang w:val="en-US"/>
        </w:rPr>
        <w:t>IV</w:t>
      </w:r>
      <w:r w:rsidRPr="000800AF">
        <w:rPr>
          <w:szCs w:val="26"/>
        </w:rPr>
        <w:t xml:space="preserve"> Плана предусмотрена</w:t>
      </w:r>
      <w:r w:rsidRPr="00C255C6">
        <w:rPr>
          <w:szCs w:val="26"/>
        </w:rPr>
        <w:t xml:space="preserve"> реализация мероприятий, направленных на противодействие коррупции, с учетом специфики деятельности УФНС России. </w:t>
      </w:r>
    </w:p>
    <w:p w:rsidR="00FE26C5" w:rsidRPr="00C255C6" w:rsidRDefault="00FE26C5" w:rsidP="00FE26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55C6">
        <w:rPr>
          <w:rFonts w:ascii="Times New Roman" w:hAnsi="Times New Roman" w:cs="Times New Roman"/>
          <w:sz w:val="26"/>
          <w:szCs w:val="26"/>
        </w:rPr>
        <w:t xml:space="preserve">Проведена оценка коррупционно-опасных функций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255C6">
        <w:rPr>
          <w:rFonts w:ascii="Times New Roman" w:hAnsi="Times New Roman" w:cs="Times New Roman"/>
          <w:sz w:val="26"/>
          <w:szCs w:val="26"/>
        </w:rPr>
        <w:t>ФНС России, при реализации которых возможно возникновение коррупционных рисков, и внесены соответствующие корректировки.</w:t>
      </w:r>
    </w:p>
    <w:p w:rsidR="00FE26C5" w:rsidRPr="00B7600C" w:rsidRDefault="00FE26C5" w:rsidP="00B7600C">
      <w:pPr>
        <w:autoSpaceDE w:val="0"/>
        <w:autoSpaceDN w:val="0"/>
        <w:adjustRightInd w:val="0"/>
        <w:jc w:val="both"/>
        <w:rPr>
          <w:rFonts w:ascii="Formular" w:eastAsiaTheme="minorHAnsi" w:hAnsi="Formular" w:cs="Formular"/>
          <w:snapToGrid/>
          <w:szCs w:val="26"/>
          <w:lang w:eastAsia="en-US"/>
        </w:rPr>
      </w:pPr>
      <w:r w:rsidRPr="00C255C6">
        <w:rPr>
          <w:szCs w:val="26"/>
        </w:rPr>
        <w:t xml:space="preserve">Работа проведена в соответствии с Методическими рекомендациями по проведению оценки коррупционных рисков в федеральных органах исполнительной власти, осуществляющих контрольно-надзорные функции, утвержденными протоколом заседания проектного комитета от 13.07.2017 № 47(7) и приказа ФНС России от </w:t>
      </w:r>
      <w:r w:rsidR="00B7600C" w:rsidRPr="00B7600C">
        <w:rPr>
          <w:szCs w:val="26"/>
        </w:rPr>
        <w:t xml:space="preserve"> </w:t>
      </w:r>
      <w:r w:rsidR="00B7600C">
        <w:rPr>
          <w:rFonts w:ascii="Formular" w:eastAsiaTheme="minorHAnsi" w:hAnsi="Formular" w:cs="Formular"/>
          <w:snapToGrid/>
          <w:szCs w:val="26"/>
          <w:lang w:eastAsia="en-US"/>
        </w:rPr>
        <w:t>ФНС России от 05.02.2025 N ЕД-7-4/73@</w:t>
      </w:r>
      <w:r w:rsidRPr="00C255C6">
        <w:rPr>
          <w:szCs w:val="26"/>
        </w:rPr>
        <w:t xml:space="preserve"> «Об утверждении карты коррупционных рисков и мер по их минимизации федеральной налоговой службы и ее территориальных органов»</w:t>
      </w:r>
    </w:p>
    <w:p w:rsidR="00FE26C5" w:rsidRPr="000800AF" w:rsidRDefault="00FE26C5" w:rsidP="00FE26C5">
      <w:pPr>
        <w:ind w:firstLine="708"/>
        <w:jc w:val="both"/>
        <w:rPr>
          <w:szCs w:val="26"/>
        </w:rPr>
      </w:pPr>
      <w:r w:rsidRPr="000800AF">
        <w:rPr>
          <w:szCs w:val="26"/>
        </w:rPr>
        <w:t xml:space="preserve">Разделом </w:t>
      </w:r>
      <w:r w:rsidRPr="000800AF">
        <w:rPr>
          <w:szCs w:val="26"/>
          <w:lang w:val="en-US"/>
        </w:rPr>
        <w:t>V</w:t>
      </w:r>
      <w:r w:rsidRPr="000800AF">
        <w:rPr>
          <w:szCs w:val="26"/>
        </w:rPr>
        <w:t xml:space="preserve"> Плана предусмотрена реализация мероприятий, направленных на организацию профессионального развития и антикоррупционного просвещения.</w:t>
      </w:r>
    </w:p>
    <w:p w:rsidR="00004F55" w:rsidRPr="000800AF" w:rsidRDefault="00004F55" w:rsidP="000800AF">
      <w:pPr>
        <w:shd w:val="clear" w:color="auto" w:fill="FFFFFF"/>
        <w:ind w:firstLine="708"/>
        <w:jc w:val="both"/>
        <w:rPr>
          <w:rFonts w:ascii="Formular" w:hAnsi="Formular"/>
          <w:szCs w:val="26"/>
        </w:rPr>
      </w:pPr>
      <w:r w:rsidRPr="000800AF">
        <w:rPr>
          <w:rFonts w:ascii="Formular" w:hAnsi="Formular"/>
          <w:szCs w:val="26"/>
        </w:rPr>
        <w:t xml:space="preserve">В 2025 году уделено особое внимание мероприятиям профессионального развития, направленных на обеспечение антикоррупционного просвещения среди госслужащих  Управления и подведомственных Инспекций.   </w:t>
      </w:r>
    </w:p>
    <w:p w:rsidR="00004F55" w:rsidRPr="000800AF" w:rsidRDefault="00AB7A77" w:rsidP="00AB7A77">
      <w:pPr>
        <w:shd w:val="clear" w:color="auto" w:fill="FFFFFF"/>
        <w:ind w:firstLine="708"/>
        <w:jc w:val="both"/>
        <w:rPr>
          <w:rFonts w:ascii="Formular" w:hAnsi="Formular"/>
          <w:szCs w:val="26"/>
        </w:rPr>
      </w:pPr>
      <w:r w:rsidRPr="000800AF">
        <w:rPr>
          <w:rFonts w:ascii="Formular" w:hAnsi="Formular"/>
          <w:szCs w:val="26"/>
        </w:rPr>
        <w:t xml:space="preserve">Проведено 254  мероприятия  правовой и антикоррупционной направленности, в том числе  9 семинар - совещаний,  в том числе с участием представителей прокуратуры Ленинградской области (08.12.2026). В первом полугодии, в течение декларационной кампании 2025 года, приоритетно рассматривались вопросы по представлению сведений о доходах. </w:t>
      </w:r>
      <w:r w:rsidR="00004F55" w:rsidRPr="000800AF">
        <w:rPr>
          <w:rFonts w:ascii="Formular" w:hAnsi="Formular"/>
          <w:szCs w:val="26"/>
        </w:rPr>
        <w:t>Во втором полугодии 202</w:t>
      </w:r>
      <w:r w:rsidRPr="000800AF">
        <w:rPr>
          <w:rFonts w:ascii="Formular" w:hAnsi="Formular"/>
          <w:szCs w:val="26"/>
        </w:rPr>
        <w:t>5</w:t>
      </w:r>
      <w:r w:rsidR="00004F55" w:rsidRPr="000800AF">
        <w:rPr>
          <w:rFonts w:ascii="Formular" w:hAnsi="Formular"/>
          <w:szCs w:val="26"/>
        </w:rPr>
        <w:t xml:space="preserve"> года </w:t>
      </w:r>
      <w:r w:rsidRPr="000800AF">
        <w:rPr>
          <w:rFonts w:ascii="Formular" w:hAnsi="Formular"/>
          <w:szCs w:val="26"/>
        </w:rPr>
        <w:t xml:space="preserve"> семинары</w:t>
      </w:r>
      <w:r w:rsidR="00004F55" w:rsidRPr="000800AF">
        <w:rPr>
          <w:rFonts w:ascii="Formular" w:hAnsi="Formular"/>
          <w:szCs w:val="26"/>
        </w:rPr>
        <w:t xml:space="preserve"> по антикоррупционной тематике были направлены на повышение уровня грамотности в области соблюдения гражданскими служащими </w:t>
      </w:r>
      <w:r w:rsidRPr="000800AF">
        <w:rPr>
          <w:rFonts w:ascii="Formular" w:hAnsi="Formular"/>
          <w:szCs w:val="26"/>
        </w:rPr>
        <w:t xml:space="preserve"> </w:t>
      </w:r>
      <w:r w:rsidR="00004F55" w:rsidRPr="000800AF">
        <w:rPr>
          <w:rFonts w:ascii="Formular" w:hAnsi="Formular"/>
          <w:szCs w:val="26"/>
        </w:rPr>
        <w:t>антикоррупционных с</w:t>
      </w:r>
      <w:r w:rsidRPr="000800AF">
        <w:rPr>
          <w:rFonts w:ascii="Formular" w:hAnsi="Formular"/>
          <w:szCs w:val="26"/>
        </w:rPr>
        <w:t xml:space="preserve">тандартов, </w:t>
      </w:r>
      <w:r w:rsidR="00004F55" w:rsidRPr="000800AF">
        <w:rPr>
          <w:rFonts w:ascii="Formular" w:hAnsi="Formular"/>
          <w:szCs w:val="26"/>
        </w:rPr>
        <w:t xml:space="preserve"> предотвращения и урегулирования конфликта интересов.</w:t>
      </w:r>
    </w:p>
    <w:p w:rsidR="00AB7A77" w:rsidRPr="000800AF" w:rsidRDefault="009135D8" w:rsidP="000800AF">
      <w:pPr>
        <w:shd w:val="clear" w:color="auto" w:fill="FFFFFF"/>
        <w:ind w:firstLine="708"/>
        <w:jc w:val="both"/>
        <w:rPr>
          <w:rFonts w:ascii="Formular" w:hAnsi="Formular"/>
          <w:szCs w:val="26"/>
        </w:rPr>
      </w:pPr>
      <w:r w:rsidRPr="000800AF">
        <w:rPr>
          <w:rFonts w:ascii="Formular" w:hAnsi="Formular"/>
          <w:szCs w:val="26"/>
        </w:rPr>
        <w:t>О</w:t>
      </w:r>
      <w:r w:rsidR="00004F55" w:rsidRPr="000800AF">
        <w:rPr>
          <w:rFonts w:ascii="Formular" w:hAnsi="Formular"/>
          <w:szCs w:val="26"/>
        </w:rPr>
        <w:t>беспечено проведение индивидуальных консультаций:</w:t>
      </w:r>
      <w:r w:rsidRPr="000800AF">
        <w:rPr>
          <w:rFonts w:ascii="Formular" w:hAnsi="Formular"/>
          <w:szCs w:val="26"/>
        </w:rPr>
        <w:t xml:space="preserve"> </w:t>
      </w:r>
      <w:r w:rsidR="00004F55" w:rsidRPr="000800AF">
        <w:rPr>
          <w:rFonts w:ascii="Formular" w:hAnsi="Formular"/>
          <w:szCs w:val="26"/>
        </w:rPr>
        <w:t xml:space="preserve">по актуальным вопросам соблюдения законодательства Российской Федерации о государственной службе и противодействии коррупции с </w:t>
      </w:r>
      <w:r w:rsidRPr="000800AF">
        <w:rPr>
          <w:rFonts w:ascii="Formular" w:hAnsi="Formular"/>
          <w:szCs w:val="26"/>
        </w:rPr>
        <w:t>59</w:t>
      </w:r>
      <w:r w:rsidR="00004F55" w:rsidRPr="000800AF">
        <w:rPr>
          <w:rFonts w:ascii="Formular" w:hAnsi="Formular"/>
          <w:szCs w:val="26"/>
        </w:rPr>
        <w:t xml:space="preserve"> гражданами, вновь поступающими на </w:t>
      </w:r>
      <w:r w:rsidRPr="000800AF">
        <w:rPr>
          <w:rFonts w:ascii="Formular" w:hAnsi="Formular"/>
          <w:szCs w:val="26"/>
        </w:rPr>
        <w:t xml:space="preserve"> службу в налоговые органы</w:t>
      </w:r>
      <w:r w:rsidR="006C5C99" w:rsidRPr="000800AF">
        <w:rPr>
          <w:rFonts w:ascii="Formular" w:hAnsi="Formular"/>
          <w:szCs w:val="26"/>
        </w:rPr>
        <w:t>;</w:t>
      </w:r>
      <w:r w:rsidRPr="000800AF">
        <w:rPr>
          <w:rFonts w:ascii="Formular" w:hAnsi="Formular"/>
          <w:szCs w:val="26"/>
        </w:rPr>
        <w:t xml:space="preserve">  </w:t>
      </w:r>
      <w:r w:rsidR="00004F55" w:rsidRPr="000800AF">
        <w:rPr>
          <w:rFonts w:ascii="Formular" w:hAnsi="Formular"/>
          <w:szCs w:val="26"/>
        </w:rPr>
        <w:t xml:space="preserve">по разъяснению требований ст. 12 Федерального </w:t>
      </w:r>
      <w:r w:rsidR="00004F55" w:rsidRPr="000800AF">
        <w:rPr>
          <w:rFonts w:ascii="Formular" w:hAnsi="Formular"/>
          <w:szCs w:val="26"/>
        </w:rPr>
        <w:lastRenderedPageBreak/>
        <w:t>закона от 25.12.2008 № 273-ФЗ «О противодействии коррупции» со 1</w:t>
      </w:r>
      <w:r w:rsidR="006C5C99" w:rsidRPr="000800AF">
        <w:rPr>
          <w:rFonts w:ascii="Formular" w:hAnsi="Formular"/>
          <w:szCs w:val="26"/>
        </w:rPr>
        <w:t>4</w:t>
      </w:r>
      <w:r w:rsidR="00004F55" w:rsidRPr="000800AF">
        <w:rPr>
          <w:rFonts w:ascii="Formular" w:hAnsi="Formular"/>
          <w:szCs w:val="26"/>
        </w:rPr>
        <w:t xml:space="preserve">5 гражданскими служащими, планирующими увольнение с должностей гражданской службы </w:t>
      </w:r>
      <w:r w:rsidR="006C5C99" w:rsidRPr="000800AF">
        <w:rPr>
          <w:rFonts w:ascii="Formular" w:hAnsi="Formular"/>
          <w:szCs w:val="26"/>
        </w:rPr>
        <w:t xml:space="preserve">  и уволенными; </w:t>
      </w:r>
      <w:r w:rsidR="00004F55" w:rsidRPr="000800AF">
        <w:rPr>
          <w:rFonts w:ascii="Formular" w:hAnsi="Formular"/>
          <w:szCs w:val="26"/>
        </w:rPr>
        <w:t>по иным вопросам, связанным с реализацией требования антикоррупционного законодательства</w:t>
      </w:r>
      <w:r w:rsidR="006C5C99" w:rsidRPr="000800AF">
        <w:rPr>
          <w:rFonts w:ascii="Formular" w:hAnsi="Formular"/>
          <w:szCs w:val="26"/>
        </w:rPr>
        <w:t xml:space="preserve">  (свыше 200</w:t>
      </w:r>
      <w:r w:rsidR="00004F55" w:rsidRPr="000800AF">
        <w:rPr>
          <w:rFonts w:ascii="Formular" w:hAnsi="Formular"/>
          <w:szCs w:val="26"/>
        </w:rPr>
        <w:t xml:space="preserve"> адресных консультаций</w:t>
      </w:r>
      <w:r w:rsidR="006C5C99" w:rsidRPr="000800AF">
        <w:rPr>
          <w:rFonts w:ascii="Formular" w:hAnsi="Formular"/>
          <w:szCs w:val="26"/>
        </w:rPr>
        <w:t xml:space="preserve">). </w:t>
      </w:r>
      <w:r w:rsidR="00004F55" w:rsidRPr="000800AF">
        <w:rPr>
          <w:rFonts w:ascii="Formular" w:hAnsi="Formular"/>
          <w:szCs w:val="26"/>
        </w:rPr>
        <w:t xml:space="preserve"> </w:t>
      </w:r>
      <w:r w:rsidR="006C5C99" w:rsidRPr="000800AF">
        <w:rPr>
          <w:rFonts w:ascii="Formular" w:hAnsi="Formular"/>
          <w:szCs w:val="26"/>
        </w:rPr>
        <w:t xml:space="preserve"> </w:t>
      </w:r>
    </w:p>
    <w:p w:rsidR="00004F55" w:rsidRPr="000800AF" w:rsidRDefault="00004F55" w:rsidP="00004F55">
      <w:pPr>
        <w:shd w:val="clear" w:color="auto" w:fill="FFFFFF"/>
        <w:jc w:val="both"/>
        <w:rPr>
          <w:rFonts w:ascii="Formular" w:hAnsi="Formular"/>
          <w:szCs w:val="26"/>
        </w:rPr>
      </w:pPr>
      <w:r w:rsidRPr="000800AF">
        <w:rPr>
          <w:rFonts w:ascii="Formular" w:hAnsi="Formular"/>
          <w:szCs w:val="26"/>
        </w:rPr>
        <w:t>Применение индивидуального подхода при проведении консультационного и методического сопровождения является эффективным методов повышения уровня правовой грамотности гражданских служащих и способствует установлению отрицательного отношения к коррупции на гражданской службе, в связи с чем работа по данному направлению будет продолжена в следующем году.</w:t>
      </w:r>
    </w:p>
    <w:p w:rsidR="00FE26C5" w:rsidRPr="00346752" w:rsidRDefault="00FE26C5" w:rsidP="0034675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Приволжском и Северо-Западном институтах повышения квалификации </w:t>
      </w:r>
      <w:r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ФНС России,  </w:t>
      </w:r>
      <w:r w:rsidR="000800AF"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>в 20</w:t>
      </w:r>
      <w:r w:rsid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0800AF"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году обучение по дополнительным профессиональным программам в области противодействия коррупции прошли </w:t>
      </w:r>
      <w:r w:rsidR="00346752"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3467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служащих.</w:t>
      </w:r>
    </w:p>
    <w:p w:rsidR="00FE26C5" w:rsidRPr="00C255C6" w:rsidRDefault="00FE26C5" w:rsidP="000800AF">
      <w:pPr>
        <w:widowControl w:val="0"/>
        <w:ind w:firstLine="708"/>
        <w:jc w:val="both"/>
        <w:rPr>
          <w:szCs w:val="26"/>
        </w:rPr>
      </w:pPr>
      <w:r w:rsidRPr="00C255C6">
        <w:rPr>
          <w:bCs/>
          <w:szCs w:val="26"/>
        </w:rPr>
        <w:t xml:space="preserve">До </w:t>
      </w:r>
      <w:r w:rsidRPr="00C255C6">
        <w:rPr>
          <w:szCs w:val="26"/>
        </w:rPr>
        <w:t xml:space="preserve">гражданских служащих  УФНС России и территориальных налоговых органов   доводятся нормативные правовые акты Российской Федерации по вопросам противодействия коррупции, методические материалы </w:t>
      </w:r>
      <w:r w:rsidRPr="00C255C6">
        <w:rPr>
          <w:szCs w:val="26"/>
        </w:rPr>
        <w:br/>
        <w:t xml:space="preserve">и разъяснения положений антикоррупционного законодательства, подготовленные Министерством труда и социальной защиты Российской Федерации. </w:t>
      </w:r>
    </w:p>
    <w:p w:rsidR="00FE26C5" w:rsidRPr="00C255C6" w:rsidRDefault="00FE26C5" w:rsidP="00FE26C5">
      <w:pPr>
        <w:spacing w:line="276" w:lineRule="auto"/>
        <w:ind w:firstLine="709"/>
        <w:jc w:val="both"/>
        <w:rPr>
          <w:szCs w:val="26"/>
        </w:rPr>
      </w:pPr>
    </w:p>
    <w:p w:rsidR="00FE26C5" w:rsidRPr="00C255C6" w:rsidRDefault="00FE26C5" w:rsidP="00FE26C5">
      <w:pPr>
        <w:rPr>
          <w:szCs w:val="26"/>
        </w:rPr>
      </w:pPr>
    </w:p>
    <w:p w:rsidR="00FE26C5" w:rsidRPr="00C255C6" w:rsidRDefault="00FE26C5" w:rsidP="00FE26C5">
      <w:pPr>
        <w:rPr>
          <w:szCs w:val="26"/>
        </w:rPr>
      </w:pPr>
    </w:p>
    <w:p w:rsidR="00FE26C5" w:rsidRDefault="00FE26C5" w:rsidP="00FE26C5"/>
    <w:p w:rsidR="00936B3D" w:rsidRDefault="00936B3D"/>
    <w:sectPr w:rsidR="00936B3D" w:rsidSect="005531E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B2" w:rsidRDefault="004602B2" w:rsidP="003237F8">
      <w:r>
        <w:separator/>
      </w:r>
    </w:p>
  </w:endnote>
  <w:endnote w:type="continuationSeparator" w:id="1">
    <w:p w:rsidR="004602B2" w:rsidRDefault="004602B2" w:rsidP="0032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B2" w:rsidRDefault="004602B2" w:rsidP="003237F8">
      <w:r>
        <w:separator/>
      </w:r>
    </w:p>
  </w:footnote>
  <w:footnote w:type="continuationSeparator" w:id="1">
    <w:p w:rsidR="004602B2" w:rsidRDefault="004602B2" w:rsidP="00323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92141"/>
      <w:docPartObj>
        <w:docPartGallery w:val="Page Numbers (Top of Page)"/>
        <w:docPartUnique/>
      </w:docPartObj>
    </w:sdtPr>
    <w:sdtContent>
      <w:p w:rsidR="00AB7A77" w:rsidRDefault="003237F8">
        <w:pPr>
          <w:pStyle w:val="a4"/>
          <w:jc w:val="center"/>
        </w:pPr>
        <w:fldSimple w:instr=" PAGE   \* MERGEFORMAT ">
          <w:r w:rsidR="00DB0F25">
            <w:rPr>
              <w:noProof/>
            </w:rPr>
            <w:t>6</w:t>
          </w:r>
        </w:fldSimple>
      </w:p>
    </w:sdtContent>
  </w:sdt>
  <w:p w:rsidR="00AB7A77" w:rsidRDefault="00AB7A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1677"/>
    <w:multiLevelType w:val="hybridMultilevel"/>
    <w:tmpl w:val="A66AD30E"/>
    <w:lvl w:ilvl="0" w:tplc="2AC2CC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702BD2"/>
    <w:multiLevelType w:val="hybridMultilevel"/>
    <w:tmpl w:val="80E0AD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6C5"/>
    <w:rsid w:val="0000241E"/>
    <w:rsid w:val="00004F55"/>
    <w:rsid w:val="000800AF"/>
    <w:rsid w:val="0009356E"/>
    <w:rsid w:val="000A44CD"/>
    <w:rsid w:val="000F28E2"/>
    <w:rsid w:val="00131535"/>
    <w:rsid w:val="00155A7F"/>
    <w:rsid w:val="00172FF9"/>
    <w:rsid w:val="001762A5"/>
    <w:rsid w:val="00202984"/>
    <w:rsid w:val="00256179"/>
    <w:rsid w:val="002B56C2"/>
    <w:rsid w:val="003237F8"/>
    <w:rsid w:val="00326C3C"/>
    <w:rsid w:val="00346752"/>
    <w:rsid w:val="003D7460"/>
    <w:rsid w:val="00406E8B"/>
    <w:rsid w:val="00413EC0"/>
    <w:rsid w:val="00447A1E"/>
    <w:rsid w:val="004602B2"/>
    <w:rsid w:val="005531E8"/>
    <w:rsid w:val="00562995"/>
    <w:rsid w:val="005A745C"/>
    <w:rsid w:val="005D5597"/>
    <w:rsid w:val="006449B1"/>
    <w:rsid w:val="0067397B"/>
    <w:rsid w:val="0069248D"/>
    <w:rsid w:val="006C5C99"/>
    <w:rsid w:val="00710ECD"/>
    <w:rsid w:val="00712536"/>
    <w:rsid w:val="00785E58"/>
    <w:rsid w:val="007B3495"/>
    <w:rsid w:val="007C0262"/>
    <w:rsid w:val="007D39D0"/>
    <w:rsid w:val="007E3030"/>
    <w:rsid w:val="00800A27"/>
    <w:rsid w:val="009135D8"/>
    <w:rsid w:val="00920C37"/>
    <w:rsid w:val="00936B3D"/>
    <w:rsid w:val="0093789F"/>
    <w:rsid w:val="009423FA"/>
    <w:rsid w:val="009913A6"/>
    <w:rsid w:val="009C6935"/>
    <w:rsid w:val="009D4430"/>
    <w:rsid w:val="00AB78AF"/>
    <w:rsid w:val="00AB7A77"/>
    <w:rsid w:val="00B172C1"/>
    <w:rsid w:val="00B44E9F"/>
    <w:rsid w:val="00B56AEF"/>
    <w:rsid w:val="00B7600C"/>
    <w:rsid w:val="00B87B92"/>
    <w:rsid w:val="00B94D7C"/>
    <w:rsid w:val="00C46085"/>
    <w:rsid w:val="00C9204D"/>
    <w:rsid w:val="00CE2161"/>
    <w:rsid w:val="00CE36BA"/>
    <w:rsid w:val="00D0659D"/>
    <w:rsid w:val="00D31932"/>
    <w:rsid w:val="00D86E5F"/>
    <w:rsid w:val="00DB0F25"/>
    <w:rsid w:val="00E324E7"/>
    <w:rsid w:val="00F265D2"/>
    <w:rsid w:val="00F4286B"/>
    <w:rsid w:val="00F45D30"/>
    <w:rsid w:val="00F57250"/>
    <w:rsid w:val="00FC3AA8"/>
    <w:rsid w:val="00FE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6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26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6C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Default">
    <w:name w:val="Default"/>
    <w:rsid w:val="00FE2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E2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6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17">
    <w:name w:val="Font Style17"/>
    <w:basedOn w:val="a0"/>
    <w:uiPriority w:val="99"/>
    <w:rsid w:val="00FE26C5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21F6FD66E87136165973264C12C6C2F909FE0B3C8B90189324CB0AA26FB26147892C18zFj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4700-01-001</dc:creator>
  <cp:lastModifiedBy>4700-01-001</cp:lastModifiedBy>
  <cp:revision>3</cp:revision>
  <cp:lastPrinted>2026-04-29T08:35:00Z</cp:lastPrinted>
  <dcterms:created xsi:type="dcterms:W3CDTF">2026-04-29T08:32:00Z</dcterms:created>
  <dcterms:modified xsi:type="dcterms:W3CDTF">2026-04-29T08:45:00Z</dcterms:modified>
</cp:coreProperties>
</file>