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237F" w:rsidRDefault="006C5587" w:rsidP="0060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237F" w:rsidRDefault="00197AAB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237F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7E3C08F" w:rsidR="001B1A8D" w:rsidRPr="0059237F" w:rsidRDefault="00A649FE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934217" w:rsidRPr="005923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617771EE" w14:textId="633CEE03" w:rsidR="001B1A8D" w:rsidRPr="0059237F" w:rsidRDefault="001B1A8D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14:paraId="3E5A9B91" w14:textId="312C7372" w:rsidR="001B1A8D" w:rsidRPr="0059237F" w:rsidRDefault="00567059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2F7E7C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59237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237F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237F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37F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246A49D5" w14:textId="6E7E17A2" w:rsidR="00247BA6" w:rsidRPr="0059237F" w:rsidRDefault="00247BA6" w:rsidP="0024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7F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УФНС России по Оренбургской области </w:t>
      </w:r>
      <w:r w:rsidRPr="00345997">
        <w:rPr>
          <w:rFonts w:ascii="Times New Roman" w:hAnsi="Times New Roman" w:cs="Times New Roman"/>
          <w:sz w:val="28"/>
          <w:szCs w:val="28"/>
        </w:rPr>
        <w:t xml:space="preserve">от </w:t>
      </w:r>
      <w:r w:rsidR="002F7E7C" w:rsidRPr="00345997">
        <w:rPr>
          <w:rFonts w:ascii="Times New Roman" w:hAnsi="Times New Roman"/>
          <w:sz w:val="28"/>
          <w:szCs w:val="28"/>
        </w:rPr>
        <w:t>06.04.2023 №</w:t>
      </w:r>
      <w:r w:rsidR="002F7E7C" w:rsidRPr="00345997">
        <w:rPr>
          <w:rFonts w:ascii="Times New Roman" w:hAnsi="Times New Roman"/>
          <w:sz w:val="28"/>
          <w:szCs w:val="28"/>
          <w:lang w:val="en-US"/>
        </w:rPr>
        <w:t> </w:t>
      </w:r>
      <w:r w:rsidR="002F7E7C" w:rsidRPr="00345997">
        <w:rPr>
          <w:rFonts w:ascii="Times New Roman" w:hAnsi="Times New Roman"/>
          <w:sz w:val="28"/>
          <w:szCs w:val="28"/>
        </w:rPr>
        <w:t>02-02/49@</w:t>
      </w:r>
      <w:r w:rsidR="002F7E7C" w:rsidRPr="007F16AF">
        <w:rPr>
          <w:rFonts w:ascii="Times New Roman" w:hAnsi="Times New Roman"/>
          <w:sz w:val="24"/>
          <w:szCs w:val="24"/>
        </w:rPr>
        <w:t xml:space="preserve"> </w:t>
      </w:r>
      <w:r w:rsidRPr="0059237F">
        <w:rPr>
          <w:rFonts w:ascii="Times New Roman" w:hAnsi="Times New Roman" w:cs="Times New Roman"/>
          <w:sz w:val="28"/>
          <w:szCs w:val="28"/>
        </w:rPr>
        <w:t>утвержден Ведомственный план УФНС России по Оренбургской области по реализации Концепции открытости федеральных органов исполнительной власти на 202</w:t>
      </w:r>
      <w:r w:rsidR="002F7E7C">
        <w:rPr>
          <w:rFonts w:ascii="Times New Roman" w:hAnsi="Times New Roman" w:cs="Times New Roman"/>
          <w:sz w:val="28"/>
          <w:szCs w:val="28"/>
        </w:rPr>
        <w:t>3</w:t>
      </w:r>
      <w:r w:rsidRPr="0059237F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487BCAA4" w14:textId="0678FD7B" w:rsidR="00247BA6" w:rsidRPr="0059237F" w:rsidRDefault="00247BA6" w:rsidP="00E8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7F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 налоговых органов Оренбургской области, сделала показатели деятельности УФНС России по Оренбургской области</w:t>
      </w:r>
      <w:r w:rsidR="0059237F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Pr="0059237F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59237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59237F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14:paraId="058882B7" w14:textId="6C8C7703" w:rsidR="004A79C9" w:rsidRDefault="004A79C9" w:rsidP="00E8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ФНС России по результатам анкетирования </w:t>
      </w:r>
      <w:r w:rsidRPr="00423948">
        <w:rPr>
          <w:rFonts w:ascii="Times New Roman" w:hAnsi="Times New Roman"/>
          <w:sz w:val="28"/>
          <w:szCs w:val="28"/>
        </w:rPr>
        <w:t>за 202</w:t>
      </w:r>
      <w:r w:rsidR="002F7E7C">
        <w:rPr>
          <w:rFonts w:ascii="Times New Roman" w:hAnsi="Times New Roman"/>
          <w:sz w:val="28"/>
          <w:szCs w:val="28"/>
        </w:rPr>
        <w:t>3</w:t>
      </w:r>
      <w:r w:rsidRPr="004239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2F7E7C" w:rsidRPr="0029731B">
        <w:rPr>
          <w:rFonts w:ascii="Times New Roman" w:hAnsi="Times New Roman"/>
          <w:sz w:val="28"/>
          <w:szCs w:val="28"/>
        </w:rPr>
        <w:t>652</w:t>
      </w:r>
      <w:r w:rsidRPr="0029731B">
        <w:rPr>
          <w:rFonts w:ascii="Times New Roman" w:hAnsi="Times New Roman"/>
          <w:sz w:val="28"/>
          <w:szCs w:val="28"/>
        </w:rPr>
        <w:t xml:space="preserve"> налогоплательщик</w:t>
      </w:r>
      <w:r w:rsidR="002F7E7C" w:rsidRPr="002973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(9</w:t>
      </w:r>
      <w:r w:rsidR="002F7E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% от общего числа респондентов (</w:t>
      </w:r>
      <w:r w:rsidR="002F7E7C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2)</w:t>
      </w:r>
      <w:r w:rsidRPr="009B61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участвующих в анкетировании) оставили положительные отзывы </w:t>
      </w:r>
      <w:r w:rsidRPr="00423948">
        <w:rPr>
          <w:rFonts w:ascii="Times New Roman" w:hAnsi="Times New Roman"/>
          <w:sz w:val="28"/>
          <w:szCs w:val="28"/>
        </w:rPr>
        <w:t>о качестве государственных услуг, предоставленных сотрудниками налоговых органов</w:t>
      </w:r>
      <w:r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14:paraId="7677370D" w14:textId="7BEEA165" w:rsidR="00D43DB3" w:rsidRPr="0059237F" w:rsidRDefault="00CE0DD0" w:rsidP="00E830C6">
      <w:pPr>
        <w:pStyle w:val="af2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7F">
        <w:rPr>
          <w:rFonts w:ascii="Times New Roman" w:hAnsi="Times New Roman" w:cs="Times New Roman"/>
          <w:sz w:val="28"/>
          <w:szCs w:val="28"/>
        </w:rPr>
        <w:t>В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 региональном блоке офиц</w:t>
      </w:r>
      <w:r w:rsidR="0014041B">
        <w:rPr>
          <w:rFonts w:ascii="Times New Roman" w:hAnsi="Times New Roman" w:cs="Times New Roman"/>
          <w:sz w:val="28"/>
          <w:szCs w:val="28"/>
        </w:rPr>
        <w:t>иального сайта ФНС России в 202</w:t>
      </w:r>
      <w:r w:rsidR="002F7E7C">
        <w:rPr>
          <w:rFonts w:ascii="Times New Roman" w:hAnsi="Times New Roman" w:cs="Times New Roman"/>
          <w:sz w:val="28"/>
          <w:szCs w:val="28"/>
        </w:rPr>
        <w:t>3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 году было опубликовано </w:t>
      </w:r>
      <w:r w:rsidR="0029731B">
        <w:rPr>
          <w:rFonts w:ascii="Times New Roman" w:hAnsi="Times New Roman" w:cs="Times New Roman"/>
          <w:sz w:val="28"/>
          <w:szCs w:val="28"/>
        </w:rPr>
        <w:t>900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</w:t>
      </w:r>
      <w:r w:rsidR="00E608EE">
        <w:rPr>
          <w:rFonts w:ascii="Times New Roman" w:hAnsi="Times New Roman" w:cs="Times New Roman"/>
          <w:sz w:val="28"/>
          <w:szCs w:val="28"/>
        </w:rPr>
        <w:t xml:space="preserve">справок о работе УФНС и налоговых органов с обращениями граждан и запросами пользователей информации, результаты работы по досудебному урегулированию споров, 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анонсы проводимых УФНС </w:t>
      </w:r>
      <w:proofErr w:type="spellStart"/>
      <w:r w:rsidR="00D43DB3" w:rsidRPr="0059237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43DB3" w:rsidRPr="0059237F">
        <w:rPr>
          <w:rFonts w:ascii="Times New Roman" w:hAnsi="Times New Roman" w:cs="Times New Roman"/>
          <w:sz w:val="28"/>
          <w:szCs w:val="28"/>
        </w:rPr>
        <w:t xml:space="preserve">, а также видеозаписи, доклады и презентации спикеров </w:t>
      </w:r>
      <w:proofErr w:type="spellStart"/>
      <w:r w:rsidR="00D43DB3" w:rsidRPr="0059237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43DB3" w:rsidRPr="005923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87E289" w14:textId="6F39CEB6" w:rsidR="00D43DB3" w:rsidRPr="0059237F" w:rsidRDefault="00D43DB3" w:rsidP="00D43DB3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7F">
        <w:rPr>
          <w:rFonts w:ascii="Times New Roman" w:hAnsi="Times New Roman" w:cs="Times New Roman"/>
          <w:sz w:val="28"/>
          <w:szCs w:val="28"/>
        </w:rPr>
        <w:t>УФНС в 202</w:t>
      </w:r>
      <w:r w:rsidR="002F7E7C">
        <w:rPr>
          <w:rFonts w:ascii="Times New Roman" w:hAnsi="Times New Roman" w:cs="Times New Roman"/>
          <w:sz w:val="28"/>
          <w:szCs w:val="28"/>
        </w:rPr>
        <w:t>3</w:t>
      </w:r>
      <w:r w:rsidRPr="0059237F">
        <w:rPr>
          <w:rFonts w:ascii="Times New Roman" w:hAnsi="Times New Roman" w:cs="Times New Roman"/>
          <w:sz w:val="28"/>
          <w:szCs w:val="28"/>
        </w:rPr>
        <w:t xml:space="preserve"> году была актуализирована информация в региональных блоках сайта ФНС России, в том числе</w:t>
      </w:r>
      <w:r w:rsidR="00695364">
        <w:rPr>
          <w:rFonts w:ascii="Times New Roman" w:hAnsi="Times New Roman" w:cs="Times New Roman"/>
          <w:sz w:val="28"/>
          <w:szCs w:val="28"/>
        </w:rPr>
        <w:t xml:space="preserve"> об</w:t>
      </w:r>
      <w:r w:rsidRPr="0059237F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695364">
        <w:rPr>
          <w:rFonts w:ascii="Times New Roman" w:hAnsi="Times New Roman" w:cs="Times New Roman"/>
          <w:sz w:val="28"/>
          <w:szCs w:val="28"/>
        </w:rPr>
        <w:t>ях</w:t>
      </w:r>
      <w:r w:rsidRPr="0059237F">
        <w:rPr>
          <w:rFonts w:ascii="Times New Roman" w:hAnsi="Times New Roman" w:cs="Times New Roman"/>
          <w:sz w:val="28"/>
          <w:szCs w:val="28"/>
        </w:rPr>
        <w:t xml:space="preserve"> применения в </w:t>
      </w:r>
      <w:r w:rsidR="00CE0DD0" w:rsidRPr="0059237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9237F">
        <w:rPr>
          <w:rFonts w:ascii="Times New Roman" w:hAnsi="Times New Roman" w:cs="Times New Roman"/>
          <w:sz w:val="28"/>
          <w:szCs w:val="28"/>
        </w:rPr>
        <w:t xml:space="preserve"> упрощенной системы налогообложения, информация по налогу на прибыль, местным налогам в сервисе «Справочная информация о ставках и льготах по имущественным налогам», патентной системе налогообложения в налоговом калькуляторе «Расчет стоимости патента». </w:t>
      </w:r>
      <w:proofErr w:type="gramEnd"/>
    </w:p>
    <w:p w14:paraId="6803D44C" w14:textId="24610117" w:rsidR="00D43DB3" w:rsidRPr="00E830C6" w:rsidRDefault="00D43DB3" w:rsidP="00D43DB3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C6">
        <w:rPr>
          <w:rFonts w:ascii="Times New Roman" w:hAnsi="Times New Roman" w:cs="Times New Roman"/>
          <w:sz w:val="28"/>
          <w:szCs w:val="28"/>
        </w:rPr>
        <w:t>На постоянной основе в 202</w:t>
      </w:r>
      <w:r w:rsidR="002F7E7C">
        <w:rPr>
          <w:rFonts w:ascii="Times New Roman" w:hAnsi="Times New Roman" w:cs="Times New Roman"/>
          <w:sz w:val="28"/>
          <w:szCs w:val="28"/>
        </w:rPr>
        <w:t>3</w:t>
      </w:r>
      <w:r w:rsidRPr="00E830C6">
        <w:rPr>
          <w:rFonts w:ascii="Times New Roman" w:hAnsi="Times New Roman" w:cs="Times New Roman"/>
          <w:sz w:val="28"/>
          <w:szCs w:val="28"/>
        </w:rPr>
        <w:t xml:space="preserve"> году в разделе сайта ФНС России «Статистика и аналитика» размещались статистические отчетные данные по всем направлениям деятельности налоговых органов </w:t>
      </w:r>
      <w:r w:rsidR="00CE0DD0" w:rsidRPr="00E830C6">
        <w:rPr>
          <w:rFonts w:ascii="Times New Roman" w:hAnsi="Times New Roman" w:cs="Times New Roman"/>
          <w:sz w:val="28"/>
          <w:szCs w:val="28"/>
        </w:rPr>
        <w:t>области</w:t>
      </w:r>
      <w:r w:rsidRPr="00E830C6">
        <w:rPr>
          <w:rFonts w:ascii="Times New Roman" w:hAnsi="Times New Roman" w:cs="Times New Roman"/>
          <w:sz w:val="28"/>
          <w:szCs w:val="28"/>
        </w:rPr>
        <w:t>, подлежащим размещению на сайте, а также информация о проводимых руководством Управления совещаниях и встречах в рамках межведомственного взаимодействия, что способствовало открытости деятельности УФНС.</w:t>
      </w:r>
      <w:proofErr w:type="gramEnd"/>
    </w:p>
    <w:p w14:paraId="150DE22E" w14:textId="0667EB2D" w:rsidR="00CE0DD0" w:rsidRPr="00E830C6" w:rsidRDefault="00CE0DD0" w:rsidP="00CE0DD0">
      <w:pPr>
        <w:pStyle w:val="Default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lastRenderedPageBreak/>
        <w:t>По итогам 202</w:t>
      </w:r>
      <w:r w:rsidR="0029731B">
        <w:rPr>
          <w:sz w:val="28"/>
          <w:szCs w:val="28"/>
        </w:rPr>
        <w:t>3</w:t>
      </w:r>
      <w:r w:rsidRPr="00E830C6">
        <w:rPr>
          <w:sz w:val="28"/>
          <w:szCs w:val="28"/>
        </w:rPr>
        <w:t xml:space="preserve"> года в средствах массовой информации (печать, радио, телевидение, Интернет-сайты других ведомств и СМИ) </w:t>
      </w:r>
      <w:r w:rsidR="00AC21D5" w:rsidRPr="00E830C6">
        <w:rPr>
          <w:sz w:val="28"/>
          <w:szCs w:val="28"/>
        </w:rPr>
        <w:t>опубликовано</w:t>
      </w:r>
      <w:r w:rsidRPr="00E830C6">
        <w:rPr>
          <w:sz w:val="28"/>
          <w:szCs w:val="28"/>
        </w:rPr>
        <w:t xml:space="preserve"> более </w:t>
      </w:r>
      <w:r w:rsidR="0029731B">
        <w:rPr>
          <w:sz w:val="28"/>
          <w:szCs w:val="28"/>
        </w:rPr>
        <w:t>9,8</w:t>
      </w:r>
      <w:r w:rsidRPr="00E830C6">
        <w:rPr>
          <w:sz w:val="28"/>
          <w:szCs w:val="28"/>
        </w:rPr>
        <w:t xml:space="preserve"> тыс. материалов на налоговую тематику. </w:t>
      </w:r>
    </w:p>
    <w:p w14:paraId="50AABFAC" w14:textId="3A0A4A4F" w:rsidR="00CE0DD0" w:rsidRPr="00E830C6" w:rsidRDefault="00CE0DD0" w:rsidP="00CE0DD0">
      <w:pPr>
        <w:pStyle w:val="Default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>В 202</w:t>
      </w:r>
      <w:r w:rsidR="0029731B">
        <w:rPr>
          <w:sz w:val="28"/>
          <w:szCs w:val="28"/>
        </w:rPr>
        <w:t>3</w:t>
      </w:r>
      <w:r w:rsidRPr="00E830C6">
        <w:rPr>
          <w:sz w:val="28"/>
          <w:szCs w:val="28"/>
        </w:rPr>
        <w:t xml:space="preserve"> году У</w:t>
      </w:r>
      <w:r w:rsidR="0059237F" w:rsidRPr="00E830C6">
        <w:rPr>
          <w:sz w:val="28"/>
          <w:szCs w:val="28"/>
        </w:rPr>
        <w:t>ФНС</w:t>
      </w:r>
      <w:r w:rsidRPr="00E830C6">
        <w:rPr>
          <w:sz w:val="28"/>
          <w:szCs w:val="28"/>
        </w:rPr>
        <w:t xml:space="preserve"> и инспекциями разработано и доведено до налогоплательщиков </w:t>
      </w:r>
      <w:r w:rsidR="00695364" w:rsidRPr="00E830C6">
        <w:rPr>
          <w:sz w:val="28"/>
          <w:szCs w:val="28"/>
        </w:rPr>
        <w:t>свыше</w:t>
      </w:r>
      <w:r w:rsidRPr="00E830C6">
        <w:rPr>
          <w:sz w:val="28"/>
          <w:szCs w:val="28"/>
        </w:rPr>
        <w:t xml:space="preserve"> </w:t>
      </w:r>
      <w:r w:rsidR="0029731B">
        <w:rPr>
          <w:sz w:val="28"/>
          <w:szCs w:val="28"/>
        </w:rPr>
        <w:t>8</w:t>
      </w:r>
      <w:r w:rsidR="00A128D2">
        <w:rPr>
          <w:sz w:val="28"/>
          <w:szCs w:val="28"/>
        </w:rPr>
        <w:t>30</w:t>
      </w:r>
      <w:r w:rsidR="00AC21D5" w:rsidRPr="00E830C6"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>информационных материалов (листовки, буклеты).</w:t>
      </w:r>
    </w:p>
    <w:p w14:paraId="3EDBBE50" w14:textId="3D13E892" w:rsidR="00CE0DD0" w:rsidRPr="00E830C6" w:rsidRDefault="00CE0DD0" w:rsidP="00CE0DD0">
      <w:pPr>
        <w:pStyle w:val="Default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 xml:space="preserve">В </w:t>
      </w:r>
      <w:r w:rsidR="00E54E60" w:rsidRPr="00E830C6">
        <w:rPr>
          <w:sz w:val="28"/>
          <w:szCs w:val="28"/>
        </w:rPr>
        <w:t>202</w:t>
      </w:r>
      <w:r w:rsidR="00A128D2">
        <w:rPr>
          <w:sz w:val="28"/>
          <w:szCs w:val="28"/>
        </w:rPr>
        <w:t>3</w:t>
      </w:r>
      <w:r w:rsidRPr="00E830C6">
        <w:rPr>
          <w:sz w:val="28"/>
          <w:szCs w:val="28"/>
        </w:rPr>
        <w:t xml:space="preserve"> </w:t>
      </w:r>
      <w:r w:rsidR="00E54E60" w:rsidRPr="00E830C6">
        <w:rPr>
          <w:sz w:val="28"/>
          <w:szCs w:val="28"/>
        </w:rPr>
        <w:t xml:space="preserve">Управлением и </w:t>
      </w:r>
      <w:r w:rsidRPr="00E830C6">
        <w:rPr>
          <w:sz w:val="28"/>
          <w:szCs w:val="28"/>
        </w:rPr>
        <w:t>налоговы</w:t>
      </w:r>
      <w:r w:rsidR="00E54E60" w:rsidRPr="00E830C6">
        <w:rPr>
          <w:sz w:val="28"/>
          <w:szCs w:val="28"/>
        </w:rPr>
        <w:t>ми</w:t>
      </w:r>
      <w:r w:rsidRPr="00E830C6">
        <w:rPr>
          <w:sz w:val="28"/>
          <w:szCs w:val="28"/>
        </w:rPr>
        <w:t xml:space="preserve"> орган</w:t>
      </w:r>
      <w:r w:rsidR="00E54E60" w:rsidRPr="00E830C6">
        <w:rPr>
          <w:sz w:val="28"/>
          <w:szCs w:val="28"/>
        </w:rPr>
        <w:t>ами области</w:t>
      </w:r>
      <w:r w:rsidRPr="00E830C6">
        <w:rPr>
          <w:sz w:val="28"/>
          <w:szCs w:val="28"/>
        </w:rPr>
        <w:t xml:space="preserve"> организова</w:t>
      </w:r>
      <w:r w:rsidR="00E54E60" w:rsidRPr="00E830C6">
        <w:rPr>
          <w:sz w:val="28"/>
          <w:szCs w:val="28"/>
        </w:rPr>
        <w:t>но и проведено</w:t>
      </w:r>
      <w:r w:rsidRPr="00E830C6">
        <w:rPr>
          <w:sz w:val="28"/>
          <w:szCs w:val="28"/>
        </w:rPr>
        <w:t xml:space="preserve"> </w:t>
      </w:r>
      <w:r w:rsidR="0029731B">
        <w:rPr>
          <w:sz w:val="28"/>
          <w:szCs w:val="28"/>
        </w:rPr>
        <w:t>153</w:t>
      </w:r>
      <w:r w:rsidR="00E54E60" w:rsidRPr="00E830C6"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>семинар</w:t>
      </w:r>
      <w:r w:rsidR="0029731B">
        <w:rPr>
          <w:sz w:val="28"/>
          <w:szCs w:val="28"/>
        </w:rPr>
        <w:t>а/</w:t>
      </w:r>
      <w:proofErr w:type="spellStart"/>
      <w:r w:rsidR="0029731B">
        <w:rPr>
          <w:sz w:val="28"/>
          <w:szCs w:val="28"/>
        </w:rPr>
        <w:t>вебинара</w:t>
      </w:r>
      <w:proofErr w:type="spellEnd"/>
      <w:r w:rsidRPr="00E830C6">
        <w:rPr>
          <w:sz w:val="28"/>
          <w:szCs w:val="28"/>
        </w:rPr>
        <w:t>.</w:t>
      </w:r>
    </w:p>
    <w:p w14:paraId="1877BE2C" w14:textId="77777777" w:rsidR="00A128D2" w:rsidRDefault="008F081F" w:rsidP="008F081F">
      <w:pPr>
        <w:pStyle w:val="Default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 xml:space="preserve">Проведены информационные кампании по декларированию доходов физическими лицами, </w:t>
      </w:r>
      <w:r w:rsidR="00A128D2" w:rsidRPr="007204FD">
        <w:rPr>
          <w:rFonts w:eastAsia="Calibri"/>
          <w:sz w:val="28"/>
          <w:szCs w:val="28"/>
        </w:rPr>
        <w:t>о возможности получения налоговых уведомлений и требований об уплате задолженности через личный кабинет на ЕПГУ</w:t>
      </w:r>
      <w:r w:rsidR="00A128D2" w:rsidRPr="00A128D2">
        <w:rPr>
          <w:sz w:val="28"/>
          <w:szCs w:val="28"/>
        </w:rPr>
        <w:t xml:space="preserve">, </w:t>
      </w:r>
      <w:r w:rsidRPr="00A128D2">
        <w:rPr>
          <w:sz w:val="28"/>
          <w:szCs w:val="28"/>
        </w:rPr>
        <w:t>о сроке</w:t>
      </w:r>
      <w:r w:rsidRPr="00E830C6">
        <w:rPr>
          <w:sz w:val="28"/>
          <w:szCs w:val="28"/>
        </w:rPr>
        <w:t xml:space="preserve"> уплаты имущественных налогов физическими лицами, о порядке подтверждения налоговых льгот, о едином налоговом </w:t>
      </w:r>
      <w:r w:rsidR="00FE077B" w:rsidRPr="00E830C6">
        <w:rPr>
          <w:sz w:val="28"/>
          <w:szCs w:val="28"/>
        </w:rPr>
        <w:t>счете</w:t>
      </w:r>
      <w:r w:rsidR="00A128D2">
        <w:rPr>
          <w:sz w:val="28"/>
          <w:szCs w:val="28"/>
        </w:rPr>
        <w:t>.</w:t>
      </w:r>
    </w:p>
    <w:p w14:paraId="3B03DB0A" w14:textId="07EE98A8" w:rsidR="004A79C9" w:rsidRPr="00E830C6" w:rsidRDefault="004A79C9" w:rsidP="001D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C6">
        <w:rPr>
          <w:rFonts w:ascii="Times New Roman" w:hAnsi="Times New Roman" w:cs="Times New Roman"/>
          <w:sz w:val="28"/>
          <w:szCs w:val="28"/>
        </w:rPr>
        <w:t>Большую роль в повышении уровня открытости сыграл и Общественный совет при УФНС России по Оренбургской области. В 202</w:t>
      </w:r>
      <w:r w:rsidR="0029731B">
        <w:rPr>
          <w:rFonts w:ascii="Times New Roman" w:hAnsi="Times New Roman" w:cs="Times New Roman"/>
          <w:sz w:val="28"/>
          <w:szCs w:val="28"/>
        </w:rPr>
        <w:t>3</w:t>
      </w:r>
      <w:r w:rsidRPr="00E830C6">
        <w:rPr>
          <w:rFonts w:ascii="Times New Roman" w:hAnsi="Times New Roman" w:cs="Times New Roman"/>
          <w:sz w:val="28"/>
          <w:szCs w:val="28"/>
        </w:rPr>
        <w:t xml:space="preserve"> году состоялось 4 заседания Общественного совета на очной основе. В адрес Общественного совета направлялись все информационные печатные материалы, разработанные УФНС, для их распространения среди налогоплательщиков.</w:t>
      </w:r>
    </w:p>
    <w:p w14:paraId="45549144" w14:textId="6A6CE856" w:rsidR="001D47E9" w:rsidRPr="0059237F" w:rsidRDefault="001D47E9" w:rsidP="001D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C6">
        <w:rPr>
          <w:rFonts w:ascii="Times New Roman" w:hAnsi="Times New Roman" w:cs="Times New Roman"/>
          <w:sz w:val="28"/>
          <w:szCs w:val="28"/>
        </w:rPr>
        <w:t>Расширилась сфера электронного взаимодействия с налогоплательщиками</w:t>
      </w:r>
      <w:r w:rsidR="003B3B62">
        <w:rPr>
          <w:rFonts w:ascii="Times New Roman" w:hAnsi="Times New Roman" w:cs="Times New Roman"/>
          <w:sz w:val="28"/>
          <w:szCs w:val="28"/>
        </w:rPr>
        <w:t>.</w:t>
      </w:r>
      <w:r w:rsidRPr="00E830C6">
        <w:rPr>
          <w:rFonts w:ascii="Times New Roman" w:hAnsi="Times New Roman" w:cs="Times New Roman"/>
          <w:sz w:val="28"/>
          <w:szCs w:val="28"/>
        </w:rPr>
        <w:t xml:space="preserve"> Личными кабинетами налогоплательщика</w:t>
      </w:r>
      <w:r w:rsidRPr="0059237F">
        <w:rPr>
          <w:rFonts w:ascii="Times New Roman" w:hAnsi="Times New Roman" w:cs="Times New Roman"/>
          <w:sz w:val="28"/>
          <w:szCs w:val="28"/>
        </w:rPr>
        <w:t xml:space="preserve"> </w:t>
      </w:r>
      <w:r w:rsidR="007D2760">
        <w:rPr>
          <w:rFonts w:ascii="Times New Roman" w:hAnsi="Times New Roman" w:cs="Times New Roman"/>
          <w:sz w:val="28"/>
          <w:szCs w:val="28"/>
        </w:rPr>
        <w:t>в 202</w:t>
      </w:r>
      <w:r w:rsidR="0029731B">
        <w:rPr>
          <w:rFonts w:ascii="Times New Roman" w:hAnsi="Times New Roman" w:cs="Times New Roman"/>
          <w:sz w:val="28"/>
          <w:szCs w:val="28"/>
        </w:rPr>
        <w:t>3</w:t>
      </w:r>
      <w:r w:rsidR="007D276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9237F">
        <w:rPr>
          <w:rFonts w:ascii="Times New Roman" w:hAnsi="Times New Roman" w:cs="Times New Roman"/>
          <w:sz w:val="28"/>
          <w:szCs w:val="28"/>
        </w:rPr>
        <w:t>польз</w:t>
      </w:r>
      <w:r w:rsidR="007D2760">
        <w:rPr>
          <w:rFonts w:ascii="Times New Roman" w:hAnsi="Times New Roman" w:cs="Times New Roman"/>
          <w:sz w:val="28"/>
          <w:szCs w:val="28"/>
        </w:rPr>
        <w:t>овались</w:t>
      </w:r>
      <w:r w:rsidRPr="0059237F">
        <w:rPr>
          <w:rFonts w:ascii="Times New Roman" w:hAnsi="Times New Roman" w:cs="Times New Roman"/>
          <w:sz w:val="28"/>
          <w:szCs w:val="28"/>
        </w:rPr>
        <w:t xml:space="preserve"> </w:t>
      </w:r>
      <w:r w:rsidR="00807DED">
        <w:rPr>
          <w:rFonts w:ascii="Times New Roman" w:hAnsi="Times New Roman" w:cs="Times New Roman"/>
          <w:sz w:val="28"/>
          <w:szCs w:val="28"/>
        </w:rPr>
        <w:t>66</w:t>
      </w:r>
      <w:r w:rsidRPr="005022F7">
        <w:rPr>
          <w:rFonts w:ascii="Times New Roman" w:hAnsi="Times New Roman" w:cs="Times New Roman"/>
          <w:sz w:val="28"/>
          <w:szCs w:val="28"/>
        </w:rPr>
        <w:t xml:space="preserve"> % юридических лиц, </w:t>
      </w:r>
      <w:r w:rsidR="00807DED">
        <w:rPr>
          <w:rFonts w:ascii="Times New Roman" w:hAnsi="Times New Roman" w:cs="Times New Roman"/>
          <w:sz w:val="28"/>
          <w:szCs w:val="28"/>
        </w:rPr>
        <w:t>94</w:t>
      </w:r>
      <w:r w:rsidRPr="005022F7">
        <w:rPr>
          <w:rFonts w:ascii="Times New Roman" w:hAnsi="Times New Roman" w:cs="Times New Roman"/>
          <w:sz w:val="28"/>
          <w:szCs w:val="28"/>
        </w:rPr>
        <w:t> % ин</w:t>
      </w:r>
      <w:r w:rsidR="0057271C" w:rsidRPr="005022F7">
        <w:rPr>
          <w:rFonts w:ascii="Times New Roman" w:hAnsi="Times New Roman" w:cs="Times New Roman"/>
          <w:sz w:val="28"/>
          <w:szCs w:val="28"/>
        </w:rPr>
        <w:t xml:space="preserve">дивидуальных предпринимателей, </w:t>
      </w:r>
      <w:r w:rsidR="00F46F58">
        <w:rPr>
          <w:rFonts w:ascii="Times New Roman" w:hAnsi="Times New Roman" w:cs="Times New Roman"/>
          <w:sz w:val="28"/>
          <w:szCs w:val="28"/>
        </w:rPr>
        <w:t>2</w:t>
      </w:r>
      <w:r w:rsidR="00345997">
        <w:rPr>
          <w:rFonts w:ascii="Times New Roman" w:hAnsi="Times New Roman" w:cs="Times New Roman"/>
          <w:sz w:val="28"/>
          <w:szCs w:val="28"/>
        </w:rPr>
        <w:t>9</w:t>
      </w:r>
      <w:r w:rsidRPr="005022F7">
        <w:rPr>
          <w:rFonts w:ascii="Times New Roman" w:hAnsi="Times New Roman" w:cs="Times New Roman"/>
          <w:sz w:val="28"/>
          <w:szCs w:val="28"/>
        </w:rPr>
        <w:t> % жителей</w:t>
      </w:r>
      <w:r w:rsidRPr="0059237F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14:paraId="03E14066" w14:textId="3CC79DB3" w:rsidR="008A0C7D" w:rsidRPr="0059237F" w:rsidRDefault="008A0C7D" w:rsidP="008A0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12F">
        <w:rPr>
          <w:rFonts w:ascii="Times New Roman" w:hAnsi="Times New Roman"/>
          <w:sz w:val="28"/>
          <w:szCs w:val="28"/>
        </w:rPr>
        <w:t>По итогам 202</w:t>
      </w:r>
      <w:r w:rsidR="0000012F" w:rsidRPr="0000012F">
        <w:rPr>
          <w:rFonts w:ascii="Times New Roman" w:hAnsi="Times New Roman"/>
          <w:sz w:val="28"/>
          <w:szCs w:val="28"/>
        </w:rPr>
        <w:t>3</w:t>
      </w:r>
      <w:r w:rsidRPr="0000012F">
        <w:rPr>
          <w:rFonts w:ascii="Times New Roman" w:hAnsi="Times New Roman"/>
          <w:sz w:val="28"/>
          <w:szCs w:val="28"/>
        </w:rPr>
        <w:t xml:space="preserve"> года согласно порталу «Ваш контроль» д</w:t>
      </w:r>
      <w:r w:rsidRPr="0000012F">
        <w:rPr>
          <w:rFonts w:ascii="Times New Roman" w:hAnsi="Times New Roman" w:cs="Times New Roman"/>
          <w:sz w:val="28"/>
          <w:szCs w:val="28"/>
        </w:rPr>
        <w:t xml:space="preserve">оля граждан, положительно оценивших полученные услуги в налоговом органе, </w:t>
      </w:r>
      <w:r w:rsidRPr="0000012F">
        <w:rPr>
          <w:rFonts w:ascii="Times New Roman" w:hAnsi="Times New Roman"/>
          <w:sz w:val="28"/>
          <w:szCs w:val="28"/>
        </w:rPr>
        <w:t>составил</w:t>
      </w:r>
      <w:r w:rsidR="00695364" w:rsidRPr="0000012F">
        <w:rPr>
          <w:rFonts w:ascii="Times New Roman" w:hAnsi="Times New Roman"/>
          <w:sz w:val="28"/>
          <w:szCs w:val="28"/>
        </w:rPr>
        <w:t>а</w:t>
      </w:r>
      <w:r w:rsidRPr="0000012F">
        <w:rPr>
          <w:rFonts w:ascii="Times New Roman" w:hAnsi="Times New Roman"/>
          <w:sz w:val="28"/>
          <w:szCs w:val="28"/>
        </w:rPr>
        <w:t xml:space="preserve"> 99,</w:t>
      </w:r>
      <w:r w:rsidR="0000012F" w:rsidRPr="0000012F">
        <w:rPr>
          <w:rFonts w:ascii="Times New Roman" w:hAnsi="Times New Roman"/>
          <w:sz w:val="28"/>
          <w:szCs w:val="28"/>
        </w:rPr>
        <w:t>7</w:t>
      </w:r>
      <w:r w:rsidRPr="0000012F">
        <w:rPr>
          <w:rFonts w:ascii="Times New Roman" w:hAnsi="Times New Roman"/>
          <w:sz w:val="28"/>
          <w:szCs w:val="28"/>
        </w:rPr>
        <w:t> % (в 20</w:t>
      </w:r>
      <w:r w:rsidR="00F835E0" w:rsidRPr="0000012F">
        <w:rPr>
          <w:rFonts w:ascii="Times New Roman" w:hAnsi="Times New Roman"/>
          <w:sz w:val="28"/>
          <w:szCs w:val="28"/>
        </w:rPr>
        <w:t>2</w:t>
      </w:r>
      <w:r w:rsidR="0000012F" w:rsidRPr="0000012F">
        <w:rPr>
          <w:rFonts w:ascii="Times New Roman" w:hAnsi="Times New Roman"/>
          <w:sz w:val="28"/>
          <w:szCs w:val="28"/>
        </w:rPr>
        <w:t>2</w:t>
      </w:r>
      <w:r w:rsidRPr="0000012F">
        <w:rPr>
          <w:rFonts w:ascii="Times New Roman" w:hAnsi="Times New Roman"/>
          <w:sz w:val="28"/>
          <w:szCs w:val="28"/>
        </w:rPr>
        <w:t xml:space="preserve"> год</w:t>
      </w:r>
      <w:r w:rsidR="00F835E0" w:rsidRPr="0000012F">
        <w:rPr>
          <w:rFonts w:ascii="Times New Roman" w:hAnsi="Times New Roman"/>
          <w:sz w:val="28"/>
          <w:szCs w:val="28"/>
        </w:rPr>
        <w:t>у – 99,</w:t>
      </w:r>
      <w:r w:rsidR="0000012F" w:rsidRPr="0000012F">
        <w:rPr>
          <w:rFonts w:ascii="Times New Roman" w:hAnsi="Times New Roman"/>
          <w:sz w:val="28"/>
          <w:szCs w:val="28"/>
        </w:rPr>
        <w:t>9</w:t>
      </w:r>
      <w:r w:rsidRPr="0000012F">
        <w:rPr>
          <w:rFonts w:ascii="Times New Roman" w:hAnsi="Times New Roman"/>
          <w:sz w:val="28"/>
          <w:szCs w:val="28"/>
        </w:rPr>
        <w:t> %).</w:t>
      </w:r>
      <w:bookmarkStart w:id="0" w:name="_GoBack"/>
      <w:bookmarkEnd w:id="0"/>
      <w:r w:rsidRPr="0059237F">
        <w:rPr>
          <w:rFonts w:ascii="Times New Roman" w:hAnsi="Times New Roman"/>
          <w:sz w:val="28"/>
          <w:szCs w:val="28"/>
        </w:rPr>
        <w:t xml:space="preserve"> </w:t>
      </w:r>
    </w:p>
    <w:p w14:paraId="5019D303" w14:textId="77777777" w:rsidR="00247BA6" w:rsidRPr="0059237F" w:rsidRDefault="00247BA6" w:rsidP="0093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DA914" w14:textId="259C2BAB" w:rsidR="00E865E0" w:rsidRDefault="00E865E0" w:rsidP="00E865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37F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инициативного проекта</w:t>
      </w:r>
      <w:r w:rsidR="006747BF">
        <w:rPr>
          <w:rFonts w:ascii="Times New Roman" w:hAnsi="Times New Roman" w:cs="Times New Roman"/>
          <w:i/>
          <w:sz w:val="28"/>
          <w:szCs w:val="28"/>
        </w:rPr>
        <w:t>.</w:t>
      </w:r>
    </w:p>
    <w:p w14:paraId="734404A7" w14:textId="13736A17" w:rsidR="006747BF" w:rsidRPr="00A128D2" w:rsidRDefault="006747BF" w:rsidP="00A128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7C9">
        <w:rPr>
          <w:rFonts w:ascii="Times New Roman" w:hAnsi="Times New Roman" w:cs="Times New Roman"/>
          <w:i/>
          <w:sz w:val="28"/>
          <w:szCs w:val="28"/>
        </w:rPr>
        <w:t>2.</w:t>
      </w:r>
      <w:r w:rsidRPr="00A128D2">
        <w:rPr>
          <w:rFonts w:ascii="Times New Roman" w:hAnsi="Times New Roman" w:cs="Times New Roman"/>
          <w:i/>
          <w:sz w:val="28"/>
          <w:szCs w:val="28"/>
        </w:rPr>
        <w:t xml:space="preserve">1 Краткое описание сути, реализуемой в отчетном году инициативы, каким образом инициатива должна способствовать повышению открытости, на какие </w:t>
      </w:r>
      <w:proofErr w:type="spellStart"/>
      <w:r w:rsidRPr="00A128D2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128D2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556318A2" w14:textId="3CF06B20" w:rsidR="006747BF" w:rsidRPr="00A128D2" w:rsidRDefault="001525D2" w:rsidP="00A12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8D2">
        <w:rPr>
          <w:rFonts w:ascii="Times New Roman" w:hAnsi="Times New Roman" w:cs="Times New Roman"/>
          <w:sz w:val="28"/>
          <w:szCs w:val="28"/>
        </w:rPr>
        <w:t>Согласно ведомственному плану У</w:t>
      </w:r>
      <w:r w:rsidR="00000E71" w:rsidRPr="00A128D2">
        <w:rPr>
          <w:rFonts w:ascii="Times New Roman" w:hAnsi="Times New Roman" w:cs="Times New Roman"/>
          <w:sz w:val="28"/>
          <w:szCs w:val="28"/>
        </w:rPr>
        <w:t>ФНС</w:t>
      </w:r>
      <w:r w:rsidRPr="00A128D2">
        <w:rPr>
          <w:rFonts w:ascii="Times New Roman" w:hAnsi="Times New Roman" w:cs="Times New Roman"/>
          <w:sz w:val="28"/>
          <w:szCs w:val="28"/>
        </w:rPr>
        <w:t xml:space="preserve"> </w:t>
      </w:r>
      <w:r w:rsidR="00C013FA" w:rsidRPr="00A128D2">
        <w:rPr>
          <w:rFonts w:ascii="Times New Roman" w:hAnsi="Times New Roman" w:cs="Times New Roman"/>
          <w:sz w:val="28"/>
          <w:szCs w:val="28"/>
        </w:rPr>
        <w:t>на 202</w:t>
      </w:r>
      <w:r w:rsidR="0029731B" w:rsidRPr="00A128D2">
        <w:rPr>
          <w:rFonts w:ascii="Times New Roman" w:hAnsi="Times New Roman" w:cs="Times New Roman"/>
          <w:sz w:val="28"/>
          <w:szCs w:val="28"/>
        </w:rPr>
        <w:t>3</w:t>
      </w:r>
      <w:r w:rsidR="00C013FA" w:rsidRPr="00A128D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128D2">
        <w:rPr>
          <w:rFonts w:ascii="Times New Roman" w:hAnsi="Times New Roman" w:cs="Times New Roman"/>
          <w:sz w:val="28"/>
          <w:szCs w:val="28"/>
        </w:rPr>
        <w:t xml:space="preserve">определен инициативный проект </w:t>
      </w:r>
      <w:r w:rsidR="00427C2F" w:rsidRPr="00A128D2">
        <w:rPr>
          <w:rFonts w:ascii="Times New Roman" w:hAnsi="Times New Roman" w:cs="Times New Roman"/>
          <w:sz w:val="28"/>
          <w:szCs w:val="28"/>
        </w:rPr>
        <w:t>п</w:t>
      </w:r>
      <w:r w:rsidR="00815684" w:rsidRPr="00A128D2">
        <w:rPr>
          <w:rFonts w:ascii="Times New Roman" w:hAnsi="Times New Roman"/>
          <w:sz w:val="28"/>
          <w:szCs w:val="28"/>
        </w:rPr>
        <w:t xml:space="preserve">роведение </w:t>
      </w:r>
      <w:r w:rsidR="0029731B" w:rsidRPr="00A128D2">
        <w:rPr>
          <w:rFonts w:ascii="Times New Roman" w:hAnsi="Times New Roman"/>
          <w:sz w:val="28"/>
          <w:szCs w:val="28"/>
        </w:rPr>
        <w:t>конкурса видеороликов «Мои налоги – будущее России» среди сотрудников налоговых органов, членов их семей</w:t>
      </w:r>
      <w:r w:rsidR="006F7EC6" w:rsidRPr="00A128D2">
        <w:rPr>
          <w:rFonts w:ascii="Times New Roman" w:hAnsi="Times New Roman"/>
          <w:sz w:val="28"/>
          <w:szCs w:val="28"/>
        </w:rPr>
        <w:t>.</w:t>
      </w:r>
      <w:r w:rsidR="0029731B" w:rsidRPr="00A128D2">
        <w:rPr>
          <w:rFonts w:ascii="Times New Roman" w:hAnsi="Times New Roman"/>
          <w:sz w:val="28"/>
          <w:szCs w:val="28"/>
        </w:rPr>
        <w:t xml:space="preserve"> </w:t>
      </w:r>
    </w:p>
    <w:p w14:paraId="57FE6485" w14:textId="033B505E" w:rsidR="006747BF" w:rsidRPr="00A128D2" w:rsidRDefault="006747BF" w:rsidP="00A128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8D2">
        <w:rPr>
          <w:rFonts w:ascii="Times New Roman" w:hAnsi="Times New Roman" w:cs="Times New Roman"/>
          <w:i/>
          <w:sz w:val="28"/>
          <w:szCs w:val="28"/>
        </w:rPr>
        <w:t>2.2 Степень реализации инициативы в отчетном году</w:t>
      </w:r>
      <w:r w:rsidR="003D1A4F" w:rsidRPr="00A12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8D2">
        <w:rPr>
          <w:rFonts w:ascii="Times New Roman" w:hAnsi="Times New Roman" w:cs="Times New Roman"/>
          <w:i/>
          <w:sz w:val="28"/>
          <w:szCs w:val="28"/>
        </w:rPr>
        <w:t xml:space="preserve">(полностью/частично). Итоги реализации </w:t>
      </w:r>
      <w:proofErr w:type="gramStart"/>
      <w:r w:rsidRPr="00A128D2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A128D2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EF2F67" w:rsidRPr="00A128D2">
        <w:rPr>
          <w:rFonts w:ascii="Times New Roman" w:hAnsi="Times New Roman" w:cs="Times New Roman"/>
          <w:i/>
          <w:sz w:val="28"/>
          <w:szCs w:val="28"/>
        </w:rPr>
        <w:t>,</w:t>
      </w:r>
      <w:r w:rsidRPr="00A128D2">
        <w:rPr>
          <w:rFonts w:ascii="Times New Roman" w:hAnsi="Times New Roman" w:cs="Times New Roman"/>
          <w:i/>
          <w:sz w:val="28"/>
          <w:szCs w:val="28"/>
        </w:rPr>
        <w:t xml:space="preserve"> и какие результаты получены.</w:t>
      </w:r>
    </w:p>
    <w:p w14:paraId="47665567" w14:textId="77777777" w:rsidR="006F7EC6" w:rsidRPr="00A128D2" w:rsidRDefault="006F7EC6" w:rsidP="00A12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D2">
        <w:rPr>
          <w:rFonts w:ascii="Times New Roman" w:hAnsi="Times New Roman" w:cs="Times New Roman"/>
          <w:sz w:val="28"/>
          <w:szCs w:val="28"/>
        </w:rPr>
        <w:t>По результатам проведенной работы</w:t>
      </w:r>
      <w:r w:rsidRPr="00A128D2">
        <w:rPr>
          <w:rFonts w:ascii="Times New Roman" w:hAnsi="Times New Roman" w:cs="Times New Roman"/>
          <w:sz w:val="28"/>
          <w:szCs w:val="28"/>
        </w:rPr>
        <w:t xml:space="preserve"> у</w:t>
      </w:r>
      <w:r w:rsidRPr="00A128D2">
        <w:rPr>
          <w:rFonts w:ascii="Times New Roman" w:hAnsi="Times New Roman" w:cs="Times New Roman"/>
          <w:sz w:val="28"/>
          <w:szCs w:val="28"/>
        </w:rPr>
        <w:t xml:space="preserve">тверждён состав оргкомитета, жюри, разработано и утверждено положение по </w:t>
      </w:r>
      <w:r w:rsidRPr="00A128D2">
        <w:rPr>
          <w:rFonts w:ascii="Times New Roman" w:hAnsi="Times New Roman" w:cs="Times New Roman"/>
          <w:sz w:val="28"/>
          <w:szCs w:val="28"/>
        </w:rPr>
        <w:t>к</w:t>
      </w:r>
      <w:r w:rsidRPr="00A128D2">
        <w:rPr>
          <w:rFonts w:ascii="Times New Roman" w:hAnsi="Times New Roman" w:cs="Times New Roman"/>
          <w:sz w:val="28"/>
          <w:szCs w:val="28"/>
        </w:rPr>
        <w:t xml:space="preserve">онкурсу. </w:t>
      </w:r>
      <w:r w:rsidRPr="00A128D2">
        <w:rPr>
          <w:rFonts w:ascii="Times New Roman" w:hAnsi="Times New Roman" w:cs="Times New Roman"/>
          <w:sz w:val="28"/>
          <w:szCs w:val="28"/>
        </w:rPr>
        <w:t>О</w:t>
      </w:r>
      <w:r w:rsidRPr="00A128D2">
        <w:rPr>
          <w:rFonts w:ascii="Times New Roman" w:hAnsi="Times New Roman" w:cs="Times New Roman"/>
          <w:sz w:val="28"/>
          <w:szCs w:val="28"/>
        </w:rPr>
        <w:t xml:space="preserve">пределены цели </w:t>
      </w:r>
      <w:r w:rsidRPr="00A128D2">
        <w:rPr>
          <w:rFonts w:ascii="Times New Roman" w:hAnsi="Times New Roman" w:cs="Times New Roman"/>
          <w:sz w:val="28"/>
          <w:szCs w:val="28"/>
        </w:rPr>
        <w:t>к</w:t>
      </w:r>
      <w:r w:rsidRPr="00A128D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A128D2">
        <w:rPr>
          <w:rFonts w:ascii="Times New Roman" w:hAnsi="Times New Roman" w:cs="Times New Roman"/>
          <w:sz w:val="28"/>
          <w:szCs w:val="28"/>
        </w:rPr>
        <w:t xml:space="preserve">– </w:t>
      </w:r>
      <w:r w:rsidRPr="00A128D2">
        <w:rPr>
          <w:rFonts w:ascii="Times New Roman" w:hAnsi="Times New Roman" w:cs="Times New Roman"/>
          <w:sz w:val="28"/>
          <w:szCs w:val="28"/>
        </w:rPr>
        <w:t>побуждение граждан к своевременной уплате налогов, привлечение внимания общественности к деятельности ФНС России и УФНС России по Оренбургской области</w:t>
      </w:r>
      <w:r w:rsidRPr="00A128D2">
        <w:rPr>
          <w:rFonts w:ascii="Times New Roman" w:hAnsi="Times New Roman" w:cs="Times New Roman"/>
          <w:sz w:val="28"/>
          <w:szCs w:val="28"/>
        </w:rPr>
        <w:t>.</w:t>
      </w:r>
    </w:p>
    <w:p w14:paraId="767C54EB" w14:textId="3D3EF976" w:rsidR="006F7EC6" w:rsidRPr="00A128D2" w:rsidRDefault="006F7EC6" w:rsidP="00A12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D2">
        <w:rPr>
          <w:rFonts w:ascii="Times New Roman" w:hAnsi="Times New Roman" w:cs="Times New Roman"/>
          <w:sz w:val="28"/>
          <w:szCs w:val="28"/>
        </w:rPr>
        <w:t>З</w:t>
      </w:r>
      <w:r w:rsidRPr="00A128D2">
        <w:rPr>
          <w:rFonts w:ascii="Times New Roman" w:hAnsi="Times New Roman" w:cs="Times New Roman"/>
          <w:sz w:val="28"/>
          <w:szCs w:val="28"/>
        </w:rPr>
        <w:t xml:space="preserve">адачи </w:t>
      </w:r>
      <w:r w:rsidRPr="00A128D2">
        <w:rPr>
          <w:rFonts w:ascii="Times New Roman" w:hAnsi="Times New Roman" w:cs="Times New Roman"/>
          <w:sz w:val="28"/>
          <w:szCs w:val="28"/>
        </w:rPr>
        <w:t>к</w:t>
      </w:r>
      <w:r w:rsidRPr="00A128D2">
        <w:rPr>
          <w:rFonts w:ascii="Times New Roman" w:hAnsi="Times New Roman" w:cs="Times New Roman"/>
          <w:sz w:val="28"/>
          <w:szCs w:val="28"/>
        </w:rPr>
        <w:t xml:space="preserve">онкурса побуждение физических лиц к своевременной и в полном объеме уплате налогов, повышение налоговой грамотности населения Оренбургской области, обеспечение стабильного поступления доходов в бюджет, </w:t>
      </w:r>
      <w:r w:rsidRPr="00A128D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позитивного образа ФНС России, пропаганда творческой, позитивно-направленной деятельности среди участников </w:t>
      </w:r>
      <w:r w:rsidRPr="00A128D2">
        <w:rPr>
          <w:rFonts w:ascii="Times New Roman" w:hAnsi="Times New Roman" w:cs="Times New Roman"/>
          <w:sz w:val="28"/>
          <w:szCs w:val="28"/>
        </w:rPr>
        <w:t>к</w:t>
      </w:r>
      <w:r w:rsidRPr="00A128D2">
        <w:rPr>
          <w:rFonts w:ascii="Times New Roman" w:hAnsi="Times New Roman" w:cs="Times New Roman"/>
          <w:sz w:val="28"/>
          <w:szCs w:val="28"/>
        </w:rPr>
        <w:t>онкурса</w:t>
      </w:r>
      <w:r w:rsidRPr="00A128D2">
        <w:rPr>
          <w:rFonts w:ascii="Times New Roman" w:hAnsi="Times New Roman" w:cs="Times New Roman"/>
          <w:sz w:val="28"/>
          <w:szCs w:val="28"/>
        </w:rPr>
        <w:t>.</w:t>
      </w:r>
    </w:p>
    <w:p w14:paraId="55B835FA" w14:textId="3DE0868D" w:rsidR="006F7EC6" w:rsidRPr="00A128D2" w:rsidRDefault="006F7EC6" w:rsidP="00A12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D2">
        <w:rPr>
          <w:rFonts w:ascii="Times New Roman" w:hAnsi="Times New Roman" w:cs="Times New Roman"/>
          <w:sz w:val="28"/>
          <w:szCs w:val="28"/>
        </w:rPr>
        <w:t>По</w:t>
      </w:r>
      <w:r w:rsidRPr="00A128D2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A128D2">
        <w:rPr>
          <w:rFonts w:ascii="Times New Roman" w:hAnsi="Times New Roman" w:cs="Times New Roman"/>
          <w:sz w:val="28"/>
          <w:szCs w:val="28"/>
        </w:rPr>
        <w:t>м</w:t>
      </w:r>
      <w:r w:rsidRPr="00A128D2">
        <w:rPr>
          <w:rFonts w:ascii="Times New Roman" w:hAnsi="Times New Roman" w:cs="Times New Roman"/>
          <w:sz w:val="28"/>
          <w:szCs w:val="28"/>
        </w:rPr>
        <w:t xml:space="preserve"> </w:t>
      </w:r>
      <w:r w:rsidRPr="00A128D2">
        <w:rPr>
          <w:rFonts w:ascii="Times New Roman" w:hAnsi="Times New Roman" w:cs="Times New Roman"/>
          <w:sz w:val="28"/>
          <w:szCs w:val="28"/>
        </w:rPr>
        <w:t>к</w:t>
      </w:r>
      <w:r w:rsidRPr="00A128D2">
        <w:rPr>
          <w:rFonts w:ascii="Times New Roman" w:hAnsi="Times New Roman" w:cs="Times New Roman"/>
          <w:sz w:val="28"/>
          <w:szCs w:val="28"/>
        </w:rPr>
        <w:t>онкурс проводи</w:t>
      </w:r>
      <w:r w:rsidRPr="00A128D2">
        <w:rPr>
          <w:rFonts w:ascii="Times New Roman" w:hAnsi="Times New Roman" w:cs="Times New Roman"/>
          <w:sz w:val="28"/>
          <w:szCs w:val="28"/>
        </w:rPr>
        <w:t>л</w:t>
      </w:r>
      <w:r w:rsidRPr="00A128D2">
        <w:rPr>
          <w:rFonts w:ascii="Times New Roman" w:hAnsi="Times New Roman" w:cs="Times New Roman"/>
          <w:sz w:val="28"/>
          <w:szCs w:val="28"/>
        </w:rPr>
        <w:t xml:space="preserve">ся в 3 номинациях: </w:t>
      </w:r>
      <w:proofErr w:type="gramStart"/>
      <w:r w:rsidRPr="00A128D2">
        <w:rPr>
          <w:rFonts w:ascii="Times New Roman" w:hAnsi="Times New Roman" w:cs="Times New Roman"/>
          <w:sz w:val="28"/>
          <w:szCs w:val="28"/>
        </w:rPr>
        <w:t>«Лучший ролик для телевидения», «Лучший короткий ролик для социальных сетей», «Лучший ролик для операционных залов»).</w:t>
      </w:r>
      <w:proofErr w:type="gramEnd"/>
    </w:p>
    <w:p w14:paraId="16FB951C" w14:textId="548312B6" w:rsidR="006F7EC6" w:rsidRPr="00A128D2" w:rsidRDefault="006F7EC6" w:rsidP="00A12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D2">
        <w:rPr>
          <w:rFonts w:ascii="Times New Roman" w:hAnsi="Times New Roman" w:cs="Times New Roman"/>
          <w:sz w:val="28"/>
          <w:szCs w:val="28"/>
        </w:rPr>
        <w:t>На конкурс было представлено 13 роликов, п</w:t>
      </w:r>
      <w:r w:rsidRPr="00A128D2">
        <w:rPr>
          <w:rFonts w:ascii="Times New Roman" w:hAnsi="Times New Roman" w:cs="Times New Roman"/>
          <w:sz w:val="28"/>
          <w:szCs w:val="28"/>
        </w:rPr>
        <w:t xml:space="preserve">утём голосования </w:t>
      </w:r>
      <w:r w:rsidRPr="00A128D2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Pr="00A128D2">
        <w:rPr>
          <w:rFonts w:ascii="Times New Roman" w:hAnsi="Times New Roman" w:cs="Times New Roman"/>
          <w:sz w:val="28"/>
          <w:szCs w:val="28"/>
        </w:rPr>
        <w:t>выбраны победители среди сотрудников и членов их семей.</w:t>
      </w:r>
    </w:p>
    <w:p w14:paraId="4C940C1E" w14:textId="0015845A" w:rsidR="006F7EC6" w:rsidRPr="00A128D2" w:rsidRDefault="006F7EC6" w:rsidP="00A12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D2">
        <w:rPr>
          <w:rFonts w:ascii="Times New Roman" w:hAnsi="Times New Roman" w:cs="Times New Roman"/>
          <w:sz w:val="28"/>
          <w:szCs w:val="28"/>
        </w:rPr>
        <w:t xml:space="preserve">Отобранные ролики используются для информирования налогоплательщиков, трансляции на телевидении, в операционных залах, МФЦ и </w:t>
      </w:r>
      <w:r w:rsidR="00561FCD" w:rsidRPr="00A128D2">
        <w:rPr>
          <w:rFonts w:ascii="Times New Roman" w:hAnsi="Times New Roman" w:cs="Times New Roman"/>
          <w:sz w:val="28"/>
          <w:szCs w:val="28"/>
        </w:rPr>
        <w:t>социальных сетях</w:t>
      </w:r>
      <w:r w:rsidRPr="00A128D2">
        <w:rPr>
          <w:rFonts w:ascii="Times New Roman" w:hAnsi="Times New Roman" w:cs="Times New Roman"/>
          <w:sz w:val="28"/>
          <w:szCs w:val="28"/>
        </w:rPr>
        <w:t>.</w:t>
      </w:r>
    </w:p>
    <w:p w14:paraId="6F255141" w14:textId="77777777" w:rsidR="0029731B" w:rsidRPr="00A128D2" w:rsidRDefault="0029731B" w:rsidP="00A1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37DBF1" w14:textId="77777777" w:rsidR="00E865E0" w:rsidRPr="0059237F" w:rsidRDefault="00E865E0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5E0" w:rsidRPr="0059237F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97BF" w14:textId="77777777" w:rsidR="005C1CE7" w:rsidRDefault="005C1CE7" w:rsidP="00351537">
      <w:pPr>
        <w:spacing w:after="0" w:line="240" w:lineRule="auto"/>
      </w:pPr>
      <w:r>
        <w:separator/>
      </w:r>
    </w:p>
  </w:endnote>
  <w:endnote w:type="continuationSeparator" w:id="0">
    <w:p w14:paraId="6DEE5041" w14:textId="77777777" w:rsidR="005C1CE7" w:rsidRDefault="005C1CE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03481F" w:rsidRDefault="0003481F">
    <w:pPr>
      <w:pStyle w:val="a6"/>
      <w:jc w:val="center"/>
    </w:pPr>
  </w:p>
  <w:p w14:paraId="4E8D1478" w14:textId="77777777" w:rsidR="0003481F" w:rsidRDefault="00034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C217" w14:textId="77777777" w:rsidR="005C1CE7" w:rsidRDefault="005C1CE7" w:rsidP="00351537">
      <w:pPr>
        <w:spacing w:after="0" w:line="240" w:lineRule="auto"/>
      </w:pPr>
      <w:r>
        <w:separator/>
      </w:r>
    </w:p>
  </w:footnote>
  <w:footnote w:type="continuationSeparator" w:id="0">
    <w:p w14:paraId="6F261ADD" w14:textId="77777777" w:rsidR="005C1CE7" w:rsidRDefault="005C1CE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03481F" w:rsidRDefault="000348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12F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03481F" w:rsidRDefault="000348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03481F" w:rsidRPr="006407D0" w:rsidRDefault="0003481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12F"/>
    <w:rsid w:val="00000E71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3481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37C9"/>
    <w:rsid w:val="000B1298"/>
    <w:rsid w:val="000B1FAB"/>
    <w:rsid w:val="000B3D69"/>
    <w:rsid w:val="000B3E75"/>
    <w:rsid w:val="000B4414"/>
    <w:rsid w:val="000B5F7D"/>
    <w:rsid w:val="000B7202"/>
    <w:rsid w:val="000C6E45"/>
    <w:rsid w:val="000D5F89"/>
    <w:rsid w:val="000D6A3D"/>
    <w:rsid w:val="000E512A"/>
    <w:rsid w:val="000E53AD"/>
    <w:rsid w:val="000F0531"/>
    <w:rsid w:val="000F1924"/>
    <w:rsid w:val="000F31CF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41B"/>
    <w:rsid w:val="00140FC0"/>
    <w:rsid w:val="00141A84"/>
    <w:rsid w:val="00141DBF"/>
    <w:rsid w:val="001471C0"/>
    <w:rsid w:val="0015083C"/>
    <w:rsid w:val="001525D2"/>
    <w:rsid w:val="00153B35"/>
    <w:rsid w:val="001562A8"/>
    <w:rsid w:val="00157201"/>
    <w:rsid w:val="00163056"/>
    <w:rsid w:val="00181FB8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47E9"/>
    <w:rsid w:val="001D6DFB"/>
    <w:rsid w:val="001E2314"/>
    <w:rsid w:val="001E264A"/>
    <w:rsid w:val="001E4FC4"/>
    <w:rsid w:val="001E5D75"/>
    <w:rsid w:val="001F08FE"/>
    <w:rsid w:val="001F3D32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7BA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31B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E7C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4541"/>
    <w:rsid w:val="00345997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07D6"/>
    <w:rsid w:val="0038148E"/>
    <w:rsid w:val="00381544"/>
    <w:rsid w:val="0039540D"/>
    <w:rsid w:val="003A011A"/>
    <w:rsid w:val="003A0603"/>
    <w:rsid w:val="003A17DC"/>
    <w:rsid w:val="003A3842"/>
    <w:rsid w:val="003B1A9F"/>
    <w:rsid w:val="003B3B62"/>
    <w:rsid w:val="003B7844"/>
    <w:rsid w:val="003C06BE"/>
    <w:rsid w:val="003C4825"/>
    <w:rsid w:val="003C516F"/>
    <w:rsid w:val="003C748A"/>
    <w:rsid w:val="003C7C9F"/>
    <w:rsid w:val="003C7D7B"/>
    <w:rsid w:val="003D1A4F"/>
    <w:rsid w:val="003D466F"/>
    <w:rsid w:val="003E5DBE"/>
    <w:rsid w:val="003F6D6E"/>
    <w:rsid w:val="00403F92"/>
    <w:rsid w:val="00417244"/>
    <w:rsid w:val="00427C2F"/>
    <w:rsid w:val="0043615A"/>
    <w:rsid w:val="00443C45"/>
    <w:rsid w:val="0044464B"/>
    <w:rsid w:val="00444DA2"/>
    <w:rsid w:val="00461E02"/>
    <w:rsid w:val="00462996"/>
    <w:rsid w:val="00463789"/>
    <w:rsid w:val="00467B4D"/>
    <w:rsid w:val="00472725"/>
    <w:rsid w:val="00472E2F"/>
    <w:rsid w:val="00474665"/>
    <w:rsid w:val="00474D8D"/>
    <w:rsid w:val="00475185"/>
    <w:rsid w:val="00482401"/>
    <w:rsid w:val="00484321"/>
    <w:rsid w:val="00484460"/>
    <w:rsid w:val="0049217E"/>
    <w:rsid w:val="00493C72"/>
    <w:rsid w:val="00496C48"/>
    <w:rsid w:val="004A3B62"/>
    <w:rsid w:val="004A6702"/>
    <w:rsid w:val="004A79C9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E6142"/>
    <w:rsid w:val="004F175C"/>
    <w:rsid w:val="004F6B5C"/>
    <w:rsid w:val="005008CF"/>
    <w:rsid w:val="00500C69"/>
    <w:rsid w:val="005022F7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1FCD"/>
    <w:rsid w:val="00564B94"/>
    <w:rsid w:val="00566CC2"/>
    <w:rsid w:val="00567059"/>
    <w:rsid w:val="00567641"/>
    <w:rsid w:val="005716EA"/>
    <w:rsid w:val="0057271C"/>
    <w:rsid w:val="00572B6F"/>
    <w:rsid w:val="005738B3"/>
    <w:rsid w:val="0058317C"/>
    <w:rsid w:val="005905ED"/>
    <w:rsid w:val="005914E7"/>
    <w:rsid w:val="0059237F"/>
    <w:rsid w:val="00595BE2"/>
    <w:rsid w:val="00596C54"/>
    <w:rsid w:val="005A1660"/>
    <w:rsid w:val="005B0925"/>
    <w:rsid w:val="005B16F5"/>
    <w:rsid w:val="005C1CE7"/>
    <w:rsid w:val="005C20CB"/>
    <w:rsid w:val="005C6490"/>
    <w:rsid w:val="005C67F2"/>
    <w:rsid w:val="005D6D66"/>
    <w:rsid w:val="005E0AA9"/>
    <w:rsid w:val="005E5C0C"/>
    <w:rsid w:val="005E60B4"/>
    <w:rsid w:val="005E6F20"/>
    <w:rsid w:val="005F0EDF"/>
    <w:rsid w:val="005F1763"/>
    <w:rsid w:val="005F7C63"/>
    <w:rsid w:val="00601DA4"/>
    <w:rsid w:val="00602EF3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73BB"/>
    <w:rsid w:val="0067061E"/>
    <w:rsid w:val="006747BF"/>
    <w:rsid w:val="00675C50"/>
    <w:rsid w:val="006764D7"/>
    <w:rsid w:val="00677D01"/>
    <w:rsid w:val="00682660"/>
    <w:rsid w:val="00682880"/>
    <w:rsid w:val="00691814"/>
    <w:rsid w:val="00695364"/>
    <w:rsid w:val="006A1DC1"/>
    <w:rsid w:val="006B609B"/>
    <w:rsid w:val="006C5587"/>
    <w:rsid w:val="006D2843"/>
    <w:rsid w:val="006D299B"/>
    <w:rsid w:val="006D33EB"/>
    <w:rsid w:val="006D6BC2"/>
    <w:rsid w:val="006E00AE"/>
    <w:rsid w:val="006E15D9"/>
    <w:rsid w:val="006F083D"/>
    <w:rsid w:val="006F7DAE"/>
    <w:rsid w:val="006F7EC6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337E"/>
    <w:rsid w:val="007651DC"/>
    <w:rsid w:val="0076585B"/>
    <w:rsid w:val="00770937"/>
    <w:rsid w:val="00774546"/>
    <w:rsid w:val="00775EB4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4F9A"/>
    <w:rsid w:val="007A04A7"/>
    <w:rsid w:val="007A42B1"/>
    <w:rsid w:val="007B7B62"/>
    <w:rsid w:val="007C1401"/>
    <w:rsid w:val="007C1E30"/>
    <w:rsid w:val="007C269E"/>
    <w:rsid w:val="007D0FD2"/>
    <w:rsid w:val="007D2760"/>
    <w:rsid w:val="007D2DC8"/>
    <w:rsid w:val="007D42C4"/>
    <w:rsid w:val="007D6F6E"/>
    <w:rsid w:val="007D78F8"/>
    <w:rsid w:val="007E156E"/>
    <w:rsid w:val="007E5AAA"/>
    <w:rsid w:val="007F12E6"/>
    <w:rsid w:val="007F725D"/>
    <w:rsid w:val="00807023"/>
    <w:rsid w:val="00807DED"/>
    <w:rsid w:val="00810FFC"/>
    <w:rsid w:val="00813805"/>
    <w:rsid w:val="00815684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0C7D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D1C8F"/>
    <w:rsid w:val="008F055C"/>
    <w:rsid w:val="008F081F"/>
    <w:rsid w:val="00905431"/>
    <w:rsid w:val="00905697"/>
    <w:rsid w:val="00905F91"/>
    <w:rsid w:val="00906C1F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4217"/>
    <w:rsid w:val="00936D09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2EEC"/>
    <w:rsid w:val="00974069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0F3"/>
    <w:rsid w:val="009E2A2A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28D2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94680"/>
    <w:rsid w:val="00AA064D"/>
    <w:rsid w:val="00AA4DD3"/>
    <w:rsid w:val="00AA7FB6"/>
    <w:rsid w:val="00AB4516"/>
    <w:rsid w:val="00AC21D5"/>
    <w:rsid w:val="00AC792B"/>
    <w:rsid w:val="00AD40B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357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522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3FA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457B"/>
    <w:rsid w:val="00CB5D42"/>
    <w:rsid w:val="00CC5CCC"/>
    <w:rsid w:val="00CC64E7"/>
    <w:rsid w:val="00CE0DD0"/>
    <w:rsid w:val="00CE295B"/>
    <w:rsid w:val="00CE63C3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3DB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48D8"/>
    <w:rsid w:val="00DC5879"/>
    <w:rsid w:val="00DC6BA2"/>
    <w:rsid w:val="00DF59D7"/>
    <w:rsid w:val="00E10F0B"/>
    <w:rsid w:val="00E143DB"/>
    <w:rsid w:val="00E14541"/>
    <w:rsid w:val="00E169BC"/>
    <w:rsid w:val="00E2656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54E60"/>
    <w:rsid w:val="00E608E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30C6"/>
    <w:rsid w:val="00E856D8"/>
    <w:rsid w:val="00E865E0"/>
    <w:rsid w:val="00E92871"/>
    <w:rsid w:val="00E94D00"/>
    <w:rsid w:val="00EA03E4"/>
    <w:rsid w:val="00EA701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2F67"/>
    <w:rsid w:val="00EF3440"/>
    <w:rsid w:val="00F05659"/>
    <w:rsid w:val="00F27679"/>
    <w:rsid w:val="00F36D45"/>
    <w:rsid w:val="00F43B2F"/>
    <w:rsid w:val="00F447BF"/>
    <w:rsid w:val="00F46F58"/>
    <w:rsid w:val="00F700CA"/>
    <w:rsid w:val="00F72D9B"/>
    <w:rsid w:val="00F74AA3"/>
    <w:rsid w:val="00F75BCA"/>
    <w:rsid w:val="00F835E0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077B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B13E-AE2E-4AF4-A92E-4F240139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Астаева Татьяна Анатольевна</cp:lastModifiedBy>
  <cp:revision>9</cp:revision>
  <cp:lastPrinted>2024-04-01T07:43:00Z</cp:lastPrinted>
  <dcterms:created xsi:type="dcterms:W3CDTF">2024-04-01T06:54:00Z</dcterms:created>
  <dcterms:modified xsi:type="dcterms:W3CDTF">2024-04-01T08:55:00Z</dcterms:modified>
</cp:coreProperties>
</file>