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D6" w:rsidRDefault="00BA6FEC" w:rsidP="00BA6FEC">
      <w:pPr>
        <w:spacing w:before="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Комиссии </w:t>
      </w:r>
      <w:r w:rsidR="007431E3" w:rsidRPr="00BA6FEC">
        <w:rPr>
          <w:sz w:val="26"/>
          <w:szCs w:val="26"/>
        </w:rPr>
        <w:t xml:space="preserve">по </w:t>
      </w:r>
      <w:r w:rsidR="00FC73D6" w:rsidRPr="00BA6FEC">
        <w:rPr>
          <w:sz w:val="26"/>
          <w:szCs w:val="26"/>
        </w:rPr>
        <w:t xml:space="preserve">соблюдению требований к служебному поведению </w:t>
      </w:r>
      <w:r w:rsidRPr="00BA6FEC">
        <w:rPr>
          <w:sz w:val="26"/>
          <w:szCs w:val="26"/>
        </w:rPr>
        <w:t xml:space="preserve">федеральных </w:t>
      </w:r>
      <w:r w:rsidR="00FC73D6" w:rsidRPr="00BA6FEC">
        <w:rPr>
          <w:sz w:val="26"/>
          <w:szCs w:val="26"/>
        </w:rPr>
        <w:t xml:space="preserve">государственных гражданских служащих УФНС России по Пермскому краю </w:t>
      </w:r>
      <w:r w:rsidR="00E76AA1">
        <w:rPr>
          <w:sz w:val="26"/>
          <w:szCs w:val="26"/>
        </w:rPr>
        <w:br/>
      </w:r>
      <w:r w:rsidRPr="00BA6FEC">
        <w:rPr>
          <w:sz w:val="26"/>
          <w:szCs w:val="26"/>
        </w:rPr>
        <w:t xml:space="preserve">и ИФНС России Пермского края, назначаемых на должность и освобождаемых </w:t>
      </w:r>
      <w:r w:rsidR="00E76AA1">
        <w:rPr>
          <w:sz w:val="26"/>
          <w:szCs w:val="26"/>
        </w:rPr>
        <w:br/>
      </w:r>
      <w:r w:rsidRPr="00BA6FEC">
        <w:rPr>
          <w:sz w:val="26"/>
          <w:szCs w:val="26"/>
        </w:rPr>
        <w:t>от должности ру</w:t>
      </w:r>
      <w:bookmarkStart w:id="0" w:name="_GoBack"/>
      <w:bookmarkEnd w:id="0"/>
      <w:r w:rsidRPr="00BA6FEC">
        <w:rPr>
          <w:sz w:val="26"/>
          <w:szCs w:val="26"/>
        </w:rPr>
        <w:t>ководителем УФНС России по Пермскому краю,</w:t>
      </w:r>
      <w:r>
        <w:rPr>
          <w:sz w:val="26"/>
          <w:szCs w:val="26"/>
        </w:rPr>
        <w:t xml:space="preserve"> </w:t>
      </w:r>
      <w:r w:rsidR="00E76AA1">
        <w:rPr>
          <w:sz w:val="26"/>
          <w:szCs w:val="26"/>
        </w:rPr>
        <w:br/>
      </w:r>
      <w:r w:rsidR="00FC73D6" w:rsidRPr="00BA6FEC">
        <w:rPr>
          <w:sz w:val="26"/>
          <w:szCs w:val="26"/>
        </w:rPr>
        <w:t>и урегулированию конфликта интересов</w:t>
      </w:r>
    </w:p>
    <w:p w:rsidR="00420883" w:rsidRDefault="00420883" w:rsidP="00BA6FEC">
      <w:pPr>
        <w:spacing w:before="0" w:line="240" w:lineRule="auto"/>
        <w:ind w:firstLine="0"/>
        <w:jc w:val="center"/>
        <w:rPr>
          <w:sz w:val="26"/>
          <w:szCs w:val="26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3652"/>
        <w:gridCol w:w="6356"/>
      </w:tblGrid>
      <w:tr w:rsidR="00420883" w:rsidRPr="00420883" w:rsidTr="00AD5BDD">
        <w:trPr>
          <w:trHeight w:val="921"/>
        </w:trPr>
        <w:tc>
          <w:tcPr>
            <w:tcW w:w="3652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Ширяев 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Олег Владимирович </w:t>
            </w:r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заместитель руководителя Управления, председатель Комиссии;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594"/>
        </w:trPr>
        <w:tc>
          <w:tcPr>
            <w:tcW w:w="3652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Акинфиева 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Марина Александровна</w:t>
            </w:r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начальник отдела кадров, заместитель председателя Комиссии;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712"/>
        </w:trPr>
        <w:tc>
          <w:tcPr>
            <w:tcW w:w="3652" w:type="dxa"/>
          </w:tcPr>
          <w:p w:rsidR="00420883" w:rsidRPr="00420883" w:rsidRDefault="002738E6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2738E6">
              <w:rPr>
                <w:bCs w:val="0"/>
                <w:snapToGrid/>
                <w:sz w:val="26"/>
                <w:szCs w:val="26"/>
              </w:rPr>
              <w:t>Катаев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2738E6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2738E6">
              <w:rPr>
                <w:bCs w:val="0"/>
                <w:snapToGrid/>
                <w:sz w:val="26"/>
                <w:szCs w:val="26"/>
              </w:rPr>
              <w:t xml:space="preserve">Алексей </w:t>
            </w:r>
            <w:proofErr w:type="spellStart"/>
            <w:r w:rsidRPr="002738E6">
              <w:rPr>
                <w:bCs w:val="0"/>
                <w:snapToGrid/>
                <w:sz w:val="26"/>
                <w:szCs w:val="26"/>
              </w:rPr>
              <w:t>Фаикович</w:t>
            </w:r>
            <w:proofErr w:type="spellEnd"/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- начальник отдела профилактики коррупционных </w:t>
            </w:r>
            <w:r w:rsidR="002738E6" w:rsidRPr="002738E6">
              <w:rPr>
                <w:bCs w:val="0"/>
                <w:snapToGrid/>
                <w:sz w:val="26"/>
                <w:szCs w:val="26"/>
              </w:rPr>
              <w:br/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и иных правонарушений </w:t>
            </w:r>
            <w:r w:rsidR="002738E6" w:rsidRPr="002738E6">
              <w:rPr>
                <w:bCs w:val="0"/>
                <w:snapToGrid/>
                <w:sz w:val="26"/>
                <w:szCs w:val="26"/>
              </w:rPr>
              <w:t>и безопасности</w:t>
            </w:r>
            <w:r w:rsidRPr="00420883">
              <w:rPr>
                <w:bCs w:val="0"/>
                <w:snapToGrid/>
                <w:sz w:val="26"/>
                <w:szCs w:val="26"/>
              </w:rPr>
              <w:t>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F2107D" w:rsidRPr="00420883" w:rsidTr="00AD5BDD">
        <w:trPr>
          <w:trHeight w:val="705"/>
        </w:trPr>
        <w:tc>
          <w:tcPr>
            <w:tcW w:w="3652" w:type="dxa"/>
          </w:tcPr>
          <w:p w:rsidR="00F2107D" w:rsidRPr="00420883" w:rsidRDefault="00F2107D" w:rsidP="00AD5BDD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proofErr w:type="spellStart"/>
            <w:r w:rsidRPr="002738E6">
              <w:rPr>
                <w:bCs w:val="0"/>
                <w:snapToGrid/>
                <w:sz w:val="26"/>
                <w:szCs w:val="26"/>
              </w:rPr>
              <w:t>Демченкова</w:t>
            </w:r>
            <w:proofErr w:type="spellEnd"/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F2107D" w:rsidRPr="00420883" w:rsidRDefault="00F2107D" w:rsidP="00AD5BDD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2738E6">
              <w:rPr>
                <w:bCs w:val="0"/>
                <w:snapToGrid/>
                <w:sz w:val="26"/>
                <w:szCs w:val="26"/>
              </w:rPr>
              <w:t>Юлия Борисовна</w:t>
            </w:r>
          </w:p>
          <w:p w:rsidR="00F2107D" w:rsidRPr="00420883" w:rsidRDefault="00F2107D" w:rsidP="00AD5BDD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</w:p>
        </w:tc>
        <w:tc>
          <w:tcPr>
            <w:tcW w:w="6356" w:type="dxa"/>
          </w:tcPr>
          <w:p w:rsidR="00F2107D" w:rsidRPr="00420883" w:rsidRDefault="00F2107D" w:rsidP="00AD5BDD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</w:t>
            </w:r>
            <w:r w:rsidRPr="002738E6">
              <w:rPr>
                <w:bCs w:val="0"/>
                <w:snapToGrid/>
                <w:sz w:val="26"/>
                <w:szCs w:val="26"/>
              </w:rPr>
              <w:t>начальник правового отдела</w:t>
            </w:r>
            <w:r w:rsidRPr="00420883">
              <w:rPr>
                <w:bCs w:val="0"/>
                <w:snapToGrid/>
                <w:sz w:val="26"/>
                <w:szCs w:val="26"/>
              </w:rPr>
              <w:t>;</w:t>
            </w:r>
          </w:p>
        </w:tc>
      </w:tr>
      <w:tr w:rsidR="00F2107D" w:rsidRPr="00420883" w:rsidTr="005408F9">
        <w:trPr>
          <w:trHeight w:val="552"/>
        </w:trPr>
        <w:tc>
          <w:tcPr>
            <w:tcW w:w="3652" w:type="dxa"/>
          </w:tcPr>
          <w:p w:rsidR="00F2107D" w:rsidRPr="00420883" w:rsidRDefault="00F2107D" w:rsidP="00AD5BDD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2738E6">
              <w:rPr>
                <w:bCs w:val="0"/>
                <w:snapToGrid/>
                <w:sz w:val="26"/>
                <w:szCs w:val="26"/>
              </w:rPr>
              <w:t>Волкова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F2107D" w:rsidRPr="00420883" w:rsidRDefault="00F2107D" w:rsidP="00AD5BDD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2738E6">
              <w:rPr>
                <w:bCs w:val="0"/>
                <w:snapToGrid/>
                <w:sz w:val="26"/>
                <w:szCs w:val="26"/>
              </w:rPr>
              <w:t>Татьяна Владимировна</w:t>
            </w:r>
          </w:p>
        </w:tc>
        <w:tc>
          <w:tcPr>
            <w:tcW w:w="6356" w:type="dxa"/>
          </w:tcPr>
          <w:p w:rsidR="00F2107D" w:rsidRPr="00420883" w:rsidRDefault="00F2107D" w:rsidP="00AD5BDD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- заместитель начальника </w:t>
            </w:r>
            <w:r w:rsidRPr="002738E6">
              <w:rPr>
                <w:bCs w:val="0"/>
                <w:snapToGrid/>
                <w:sz w:val="26"/>
                <w:szCs w:val="26"/>
              </w:rPr>
              <w:t>отдела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кадров;</w:t>
            </w:r>
          </w:p>
          <w:p w:rsidR="00F2107D" w:rsidRPr="00420883" w:rsidRDefault="00F2107D" w:rsidP="00AD5BDD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460"/>
        </w:trPr>
        <w:tc>
          <w:tcPr>
            <w:tcW w:w="3652" w:type="dxa"/>
          </w:tcPr>
          <w:p w:rsidR="00907380" w:rsidRPr="008C7599" w:rsidRDefault="00907380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</w:p>
          <w:p w:rsidR="00420883" w:rsidRPr="00420883" w:rsidRDefault="00907380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8C7599">
              <w:rPr>
                <w:bCs w:val="0"/>
                <w:snapToGrid/>
                <w:sz w:val="26"/>
                <w:szCs w:val="26"/>
              </w:rPr>
              <w:t>Трошина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907380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8C7599">
              <w:rPr>
                <w:bCs w:val="0"/>
                <w:snapToGrid/>
                <w:sz w:val="26"/>
                <w:szCs w:val="26"/>
              </w:rPr>
              <w:t>Ольга Владимировна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</w:p>
        </w:tc>
        <w:tc>
          <w:tcPr>
            <w:tcW w:w="6356" w:type="dxa"/>
          </w:tcPr>
          <w:p w:rsidR="00907380" w:rsidRPr="008C7599" w:rsidRDefault="00907380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</w:t>
            </w:r>
            <w:r w:rsidR="008C7599">
              <w:rPr>
                <w:bCs w:val="0"/>
                <w:snapToGrid/>
                <w:sz w:val="26"/>
                <w:szCs w:val="26"/>
              </w:rPr>
              <w:t xml:space="preserve">к.э.н., 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доцент кафедры </w:t>
            </w:r>
            <w:r w:rsidR="008C7599" w:rsidRPr="008C7599">
              <w:rPr>
                <w:bCs w:val="0"/>
                <w:snapToGrid/>
                <w:sz w:val="26"/>
                <w:szCs w:val="26"/>
              </w:rPr>
              <w:t xml:space="preserve">финансов, кредита </w:t>
            </w:r>
            <w:r w:rsidR="008C7599">
              <w:rPr>
                <w:bCs w:val="0"/>
                <w:snapToGrid/>
                <w:sz w:val="26"/>
                <w:szCs w:val="26"/>
              </w:rPr>
              <w:br/>
            </w:r>
            <w:r w:rsidR="008C7599" w:rsidRPr="008C7599">
              <w:rPr>
                <w:bCs w:val="0"/>
                <w:snapToGrid/>
                <w:sz w:val="26"/>
                <w:szCs w:val="26"/>
              </w:rPr>
              <w:t>и биржевого дела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  <w:r w:rsidR="008C7599" w:rsidRPr="008C7599">
              <w:rPr>
                <w:bCs w:val="0"/>
                <w:snapToGrid/>
                <w:sz w:val="26"/>
                <w:szCs w:val="26"/>
              </w:rPr>
              <w:t xml:space="preserve">ФГАОУ </w:t>
            </w:r>
            <w:proofErr w:type="gramStart"/>
            <w:r w:rsidR="008C7599" w:rsidRPr="008C7599">
              <w:rPr>
                <w:bCs w:val="0"/>
                <w:snapToGrid/>
                <w:sz w:val="26"/>
                <w:szCs w:val="26"/>
              </w:rPr>
              <w:t>ВО</w:t>
            </w:r>
            <w:proofErr w:type="gramEnd"/>
            <w:r w:rsidR="008C7599" w:rsidRPr="008C7599">
              <w:rPr>
                <w:bCs w:val="0"/>
                <w:snapToGrid/>
                <w:sz w:val="26"/>
                <w:szCs w:val="26"/>
              </w:rPr>
              <w:t xml:space="preserve"> «Пермский государственный национальный исследовательский университет»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(по согласованию);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1650"/>
        </w:trPr>
        <w:tc>
          <w:tcPr>
            <w:tcW w:w="3652" w:type="dxa"/>
          </w:tcPr>
          <w:p w:rsidR="00420883" w:rsidRPr="00420883" w:rsidRDefault="005408F9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5408F9">
              <w:rPr>
                <w:bCs w:val="0"/>
                <w:snapToGrid/>
                <w:sz w:val="26"/>
                <w:szCs w:val="26"/>
              </w:rPr>
              <w:t>Пащенко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5408F9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5408F9">
              <w:rPr>
                <w:bCs w:val="0"/>
                <w:snapToGrid/>
                <w:sz w:val="26"/>
                <w:szCs w:val="26"/>
              </w:rPr>
              <w:t>Татьяна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Васильевна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</w:t>
            </w:r>
            <w:r w:rsidR="005408F9" w:rsidRPr="005408F9">
              <w:rPr>
                <w:bCs w:val="0"/>
                <w:snapToGrid/>
                <w:sz w:val="26"/>
                <w:szCs w:val="26"/>
              </w:rPr>
              <w:t xml:space="preserve">к.э.н., доцент кафедры учета, аудита </w:t>
            </w:r>
            <w:r w:rsidR="005408F9" w:rsidRPr="005408F9">
              <w:rPr>
                <w:bCs w:val="0"/>
                <w:snapToGrid/>
                <w:sz w:val="26"/>
                <w:szCs w:val="26"/>
              </w:rPr>
              <w:br/>
              <w:t xml:space="preserve">и экономического анализа ФГАОУ </w:t>
            </w:r>
            <w:proofErr w:type="gramStart"/>
            <w:r w:rsidR="005408F9" w:rsidRPr="005408F9">
              <w:rPr>
                <w:bCs w:val="0"/>
                <w:snapToGrid/>
                <w:sz w:val="26"/>
                <w:szCs w:val="26"/>
              </w:rPr>
              <w:t>ВО</w:t>
            </w:r>
            <w:proofErr w:type="gramEnd"/>
            <w:r w:rsidR="005408F9" w:rsidRPr="005408F9">
              <w:rPr>
                <w:bCs w:val="0"/>
                <w:snapToGrid/>
                <w:sz w:val="26"/>
                <w:szCs w:val="26"/>
              </w:rPr>
              <w:t xml:space="preserve"> «Пермский государственный национальный исследовательский университет»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  <w:r w:rsidRPr="00420883">
              <w:rPr>
                <w:bCs w:val="0"/>
                <w:snapToGrid/>
                <w:sz w:val="26"/>
                <w:szCs w:val="26"/>
              </w:rPr>
              <w:br/>
              <w:t>(по согласованию);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712"/>
        </w:trPr>
        <w:tc>
          <w:tcPr>
            <w:tcW w:w="3652" w:type="dxa"/>
          </w:tcPr>
          <w:p w:rsidR="00420883" w:rsidRPr="00420883" w:rsidRDefault="00FA2AA0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FA2AA0">
              <w:rPr>
                <w:bCs w:val="0"/>
                <w:snapToGrid/>
                <w:sz w:val="26"/>
                <w:szCs w:val="26"/>
              </w:rPr>
              <w:t>Беккер</w:t>
            </w:r>
            <w:r w:rsidR="00420883"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FA2AA0" w:rsidP="00420883">
            <w:pPr>
              <w:spacing w:before="0" w:line="240" w:lineRule="auto"/>
              <w:ind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FA2AA0">
              <w:rPr>
                <w:bCs w:val="0"/>
                <w:snapToGrid/>
                <w:sz w:val="26"/>
                <w:szCs w:val="26"/>
              </w:rPr>
              <w:t>Нина Александровна</w:t>
            </w:r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 xml:space="preserve">- преподаватель </w:t>
            </w:r>
            <w:r w:rsidR="00FA2AA0" w:rsidRPr="00FA2AA0">
              <w:rPr>
                <w:bCs w:val="0"/>
                <w:snapToGrid/>
                <w:sz w:val="26"/>
                <w:szCs w:val="26"/>
              </w:rPr>
              <w:t>финансовых и экономических дисциплин</w:t>
            </w:r>
            <w:r w:rsidR="00A579DE">
              <w:rPr>
                <w:bCs w:val="0"/>
                <w:snapToGrid/>
                <w:sz w:val="26"/>
                <w:szCs w:val="26"/>
              </w:rPr>
              <w:t xml:space="preserve"> </w:t>
            </w:r>
            <w:r w:rsidR="000F13C0" w:rsidRPr="000F13C0">
              <w:rPr>
                <w:bCs w:val="0"/>
                <w:snapToGrid/>
                <w:sz w:val="26"/>
                <w:szCs w:val="26"/>
              </w:rPr>
              <w:t>Пермского финансово-экономического колледжа – филиала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  <w:r w:rsidR="00FA2AA0" w:rsidRPr="00FA2AA0">
              <w:rPr>
                <w:bCs w:val="0"/>
                <w:snapToGrid/>
                <w:sz w:val="26"/>
                <w:szCs w:val="26"/>
              </w:rPr>
              <w:t>ФГ</w:t>
            </w:r>
            <w:r w:rsidR="003E2EF6">
              <w:rPr>
                <w:bCs w:val="0"/>
                <w:snapToGrid/>
                <w:sz w:val="26"/>
                <w:szCs w:val="26"/>
              </w:rPr>
              <w:t xml:space="preserve">ОБУ </w:t>
            </w:r>
            <w:proofErr w:type="gramStart"/>
            <w:r w:rsidR="003E2EF6">
              <w:rPr>
                <w:bCs w:val="0"/>
                <w:snapToGrid/>
                <w:sz w:val="26"/>
                <w:szCs w:val="26"/>
              </w:rPr>
              <w:t>ВО</w:t>
            </w:r>
            <w:proofErr w:type="gramEnd"/>
            <w:r w:rsidR="003E2EF6">
              <w:rPr>
                <w:bCs w:val="0"/>
                <w:snapToGrid/>
                <w:sz w:val="26"/>
                <w:szCs w:val="26"/>
              </w:rPr>
              <w:t xml:space="preserve"> «Финансовый университет </w:t>
            </w:r>
            <w:r w:rsidR="00FA2AA0" w:rsidRPr="00FA2AA0">
              <w:rPr>
                <w:bCs w:val="0"/>
                <w:snapToGrid/>
                <w:sz w:val="26"/>
                <w:szCs w:val="26"/>
              </w:rPr>
              <w:t>при Правительстве Российской Федерации»</w:t>
            </w:r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(по согласованию);</w:t>
            </w:r>
          </w:p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</w:p>
        </w:tc>
      </w:tr>
      <w:tr w:rsidR="00420883" w:rsidRPr="00420883" w:rsidTr="00AD5BDD">
        <w:trPr>
          <w:trHeight w:val="712"/>
        </w:trPr>
        <w:tc>
          <w:tcPr>
            <w:tcW w:w="3652" w:type="dxa"/>
          </w:tcPr>
          <w:p w:rsidR="00420883" w:rsidRPr="00420883" w:rsidRDefault="00420883" w:rsidP="00420883">
            <w:pPr>
              <w:spacing w:before="0" w:line="240" w:lineRule="auto"/>
              <w:ind w:right="-167" w:firstLine="0"/>
              <w:jc w:val="left"/>
              <w:rPr>
                <w:bCs w:val="0"/>
                <w:snapToGrid/>
                <w:sz w:val="26"/>
                <w:szCs w:val="26"/>
              </w:rPr>
            </w:pPr>
            <w:proofErr w:type="spellStart"/>
            <w:r w:rsidRPr="000A1320">
              <w:rPr>
                <w:bCs w:val="0"/>
                <w:snapToGrid/>
                <w:sz w:val="26"/>
                <w:szCs w:val="26"/>
              </w:rPr>
              <w:t>Надымов</w:t>
            </w:r>
            <w:proofErr w:type="spellEnd"/>
            <w:r w:rsidRPr="00420883">
              <w:rPr>
                <w:bCs w:val="0"/>
                <w:snapToGrid/>
                <w:sz w:val="26"/>
                <w:szCs w:val="26"/>
              </w:rPr>
              <w:t xml:space="preserve"> </w:t>
            </w:r>
          </w:p>
          <w:p w:rsidR="00420883" w:rsidRPr="00420883" w:rsidRDefault="00420883" w:rsidP="00420883">
            <w:pPr>
              <w:spacing w:before="0" w:line="240" w:lineRule="auto"/>
              <w:ind w:right="-167" w:firstLine="0"/>
              <w:jc w:val="left"/>
              <w:rPr>
                <w:bCs w:val="0"/>
                <w:snapToGrid/>
                <w:sz w:val="26"/>
                <w:szCs w:val="26"/>
              </w:rPr>
            </w:pPr>
            <w:r w:rsidRPr="000A1320">
              <w:rPr>
                <w:bCs w:val="0"/>
                <w:snapToGrid/>
                <w:sz w:val="26"/>
                <w:szCs w:val="26"/>
              </w:rPr>
              <w:t>Дмитрий Викторович</w:t>
            </w:r>
          </w:p>
        </w:tc>
        <w:tc>
          <w:tcPr>
            <w:tcW w:w="6356" w:type="dxa"/>
          </w:tcPr>
          <w:p w:rsidR="00420883" w:rsidRPr="00420883" w:rsidRDefault="00420883" w:rsidP="00420883">
            <w:pPr>
              <w:spacing w:before="0" w:line="240" w:lineRule="auto"/>
              <w:ind w:firstLine="0"/>
              <w:rPr>
                <w:bCs w:val="0"/>
                <w:snapToGrid/>
                <w:sz w:val="26"/>
                <w:szCs w:val="26"/>
              </w:rPr>
            </w:pPr>
            <w:r w:rsidRPr="00420883">
              <w:rPr>
                <w:bCs w:val="0"/>
                <w:snapToGrid/>
                <w:sz w:val="26"/>
                <w:szCs w:val="26"/>
              </w:rPr>
              <w:t>- </w:t>
            </w:r>
            <w:r w:rsidRPr="000A1320">
              <w:rPr>
                <w:bCs w:val="0"/>
                <w:snapToGrid/>
                <w:sz w:val="26"/>
                <w:szCs w:val="26"/>
              </w:rPr>
              <w:t xml:space="preserve">заместитель начальника отдела профилактики коррупционных и иных правонарушений </w:t>
            </w:r>
            <w:r w:rsidRPr="000A1320">
              <w:rPr>
                <w:bCs w:val="0"/>
                <w:snapToGrid/>
                <w:sz w:val="26"/>
                <w:szCs w:val="26"/>
              </w:rPr>
              <w:br/>
              <w:t>и безопасности</w:t>
            </w:r>
            <w:r w:rsidRPr="00420883">
              <w:rPr>
                <w:bCs w:val="0"/>
                <w:snapToGrid/>
                <w:sz w:val="26"/>
                <w:szCs w:val="26"/>
              </w:rPr>
              <w:t>, секретарь Комиссии.</w:t>
            </w:r>
          </w:p>
        </w:tc>
      </w:tr>
    </w:tbl>
    <w:p w:rsidR="006D1349" w:rsidRDefault="006D1349" w:rsidP="000F13C0">
      <w:pPr>
        <w:tabs>
          <w:tab w:val="left" w:pos="4962"/>
        </w:tabs>
        <w:spacing w:before="0" w:line="240" w:lineRule="auto"/>
        <w:ind w:firstLine="0"/>
        <w:jc w:val="left"/>
        <w:rPr>
          <w:b/>
          <w:szCs w:val="28"/>
        </w:rPr>
      </w:pPr>
    </w:p>
    <w:sectPr w:rsidR="006D1349" w:rsidSect="000F13C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29"/>
    <w:rsid w:val="000855E0"/>
    <w:rsid w:val="000A1320"/>
    <w:rsid w:val="000B7E97"/>
    <w:rsid w:val="000F13C0"/>
    <w:rsid w:val="001A6D93"/>
    <w:rsid w:val="001E427F"/>
    <w:rsid w:val="00201BF5"/>
    <w:rsid w:val="00244609"/>
    <w:rsid w:val="00257045"/>
    <w:rsid w:val="002738E6"/>
    <w:rsid w:val="003125E7"/>
    <w:rsid w:val="003E2EF6"/>
    <w:rsid w:val="00420883"/>
    <w:rsid w:val="0045118D"/>
    <w:rsid w:val="00494102"/>
    <w:rsid w:val="005408F9"/>
    <w:rsid w:val="00555B8A"/>
    <w:rsid w:val="00580918"/>
    <w:rsid w:val="005C7A06"/>
    <w:rsid w:val="005F2887"/>
    <w:rsid w:val="006427AF"/>
    <w:rsid w:val="00650A75"/>
    <w:rsid w:val="006D1349"/>
    <w:rsid w:val="007431E3"/>
    <w:rsid w:val="008C7599"/>
    <w:rsid w:val="008D463B"/>
    <w:rsid w:val="008F127B"/>
    <w:rsid w:val="00907380"/>
    <w:rsid w:val="00A07C07"/>
    <w:rsid w:val="00A47905"/>
    <w:rsid w:val="00A579DE"/>
    <w:rsid w:val="00A92B91"/>
    <w:rsid w:val="00AA3245"/>
    <w:rsid w:val="00B92A4C"/>
    <w:rsid w:val="00BA6FEC"/>
    <w:rsid w:val="00BA7478"/>
    <w:rsid w:val="00BE3A70"/>
    <w:rsid w:val="00C32EBA"/>
    <w:rsid w:val="00C33FF5"/>
    <w:rsid w:val="00C8145C"/>
    <w:rsid w:val="00CD2A4E"/>
    <w:rsid w:val="00D31423"/>
    <w:rsid w:val="00D77938"/>
    <w:rsid w:val="00DE7B95"/>
    <w:rsid w:val="00E23D29"/>
    <w:rsid w:val="00E76AA1"/>
    <w:rsid w:val="00EF1D59"/>
    <w:rsid w:val="00F2107D"/>
    <w:rsid w:val="00F5461E"/>
    <w:rsid w:val="00F8467F"/>
    <w:rsid w:val="00F97E3C"/>
    <w:rsid w:val="00FA2AA0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E3"/>
    <w:pPr>
      <w:spacing w:before="120" w:after="0" w:line="340" w:lineRule="exact"/>
      <w:ind w:firstLine="709"/>
      <w:jc w:val="both"/>
    </w:pPr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E3"/>
    <w:pPr>
      <w:spacing w:before="120" w:after="0" w:line="340" w:lineRule="exact"/>
      <w:ind w:firstLine="709"/>
      <w:jc w:val="both"/>
    </w:pPr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F119-5D68-4967-99A6-D33A5E3D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Силкин Павел Сидорович</dc:creator>
  <cp:lastModifiedBy>Надымов Дмитрий Викторович</cp:lastModifiedBy>
  <cp:revision>37</cp:revision>
  <cp:lastPrinted>2025-04-04T04:41:00Z</cp:lastPrinted>
  <dcterms:created xsi:type="dcterms:W3CDTF">2020-02-06T11:51:00Z</dcterms:created>
  <dcterms:modified xsi:type="dcterms:W3CDTF">2026-07-16T08:49:00Z</dcterms:modified>
</cp:coreProperties>
</file>