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E11" w:rsidRDefault="00E24631" w:rsidP="001D3E11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УФНС России</w:t>
      </w:r>
      <w:r w:rsidR="00226764">
        <w:rPr>
          <w:rFonts w:ascii="Times New Roman" w:hAnsi="Times New Roman" w:cs="Times New Roman"/>
          <w:b/>
          <w:sz w:val="28"/>
          <w:szCs w:val="28"/>
        </w:rPr>
        <w:t xml:space="preserve"> по Псковской области </w:t>
      </w:r>
      <w:r w:rsidR="00681B5F">
        <w:rPr>
          <w:rFonts w:ascii="Times New Roman" w:hAnsi="Times New Roman" w:cs="Times New Roman"/>
          <w:b/>
          <w:sz w:val="28"/>
          <w:szCs w:val="28"/>
        </w:rPr>
        <w:t>сообщает об изменении реквизита «Наименование банка получателя» при уплате налогов</w:t>
      </w:r>
    </w:p>
    <w:p w:rsidR="00E24631" w:rsidRDefault="00E24631" w:rsidP="001D3E1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4631" w:rsidRDefault="00681B5F" w:rsidP="00E24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27 октября 2025 </w:t>
      </w:r>
      <w:r w:rsidRPr="00681B5F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изменились </w:t>
      </w:r>
      <w:r w:rsidRPr="00681B5F">
        <w:rPr>
          <w:rFonts w:ascii="Times New Roman" w:hAnsi="Times New Roman" w:cs="Times New Roman"/>
          <w:sz w:val="28"/>
          <w:szCs w:val="28"/>
        </w:rPr>
        <w:t>наименовани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81B5F">
        <w:rPr>
          <w:rFonts w:ascii="Times New Roman" w:hAnsi="Times New Roman" w:cs="Times New Roman"/>
          <w:sz w:val="28"/>
          <w:szCs w:val="28"/>
        </w:rPr>
        <w:t xml:space="preserve"> подразделений Банка</w:t>
      </w:r>
      <w:r>
        <w:rPr>
          <w:rFonts w:ascii="Times New Roman" w:hAnsi="Times New Roman" w:cs="Times New Roman"/>
          <w:sz w:val="28"/>
          <w:szCs w:val="28"/>
        </w:rPr>
        <w:t xml:space="preserve"> России, осуществляющих функции </w:t>
      </w:r>
      <w:r w:rsidRPr="00681B5F">
        <w:rPr>
          <w:rFonts w:ascii="Times New Roman" w:hAnsi="Times New Roman" w:cs="Times New Roman"/>
          <w:sz w:val="28"/>
          <w:szCs w:val="28"/>
        </w:rPr>
        <w:t>расче</w:t>
      </w:r>
      <w:r>
        <w:rPr>
          <w:rFonts w:ascii="Times New Roman" w:hAnsi="Times New Roman" w:cs="Times New Roman"/>
          <w:sz w:val="28"/>
          <w:szCs w:val="28"/>
        </w:rPr>
        <w:t>тного и кассового обслуживания.</w:t>
      </w:r>
    </w:p>
    <w:p w:rsidR="00E24631" w:rsidRDefault="00E24631" w:rsidP="00E24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24631" w:rsidRDefault="00382A29" w:rsidP="00E246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Обращаем внимание, что остальные реквизиты платежного документа при перечислении налоговых платежей остались прежними.</w:t>
      </w:r>
    </w:p>
    <w:p w:rsidR="00E24631" w:rsidRDefault="00E24631" w:rsidP="00E246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4284" w:rsidRDefault="00C34284" w:rsidP="00E246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Актуальные реквизиты при перечислении единого налогового платежа, которые должны быть указаны в платежном документе следующие:</w:t>
      </w:r>
    </w:p>
    <w:p w:rsidR="00681B5F" w:rsidRPr="00E24631" w:rsidRDefault="00681B5F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Получатель: Казначейство России (ФНС России)</w:t>
      </w:r>
      <w:r w:rsidR="00E24631">
        <w:rPr>
          <w:rFonts w:ascii="Times New Roman" w:hAnsi="Times New Roman" w:cs="Times New Roman"/>
          <w:sz w:val="28"/>
          <w:szCs w:val="28"/>
        </w:rPr>
        <w:t>;</w:t>
      </w:r>
    </w:p>
    <w:p w:rsidR="00C34284" w:rsidRPr="00E24631" w:rsidRDefault="008E0504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ИНН получателя</w:t>
      </w:r>
      <w:r w:rsidR="00681B5F" w:rsidRPr="00E24631">
        <w:rPr>
          <w:rFonts w:ascii="Times New Roman" w:hAnsi="Times New Roman" w:cs="Times New Roman"/>
          <w:sz w:val="28"/>
          <w:szCs w:val="28"/>
        </w:rPr>
        <w:t xml:space="preserve">: </w:t>
      </w:r>
      <w:r w:rsidRPr="00E24631">
        <w:rPr>
          <w:rFonts w:ascii="Times New Roman" w:hAnsi="Times New Roman" w:cs="Times New Roman"/>
          <w:sz w:val="28"/>
          <w:szCs w:val="28"/>
        </w:rPr>
        <w:t>ИНН 7727406020</w:t>
      </w:r>
      <w:r w:rsidR="00E24631">
        <w:rPr>
          <w:rFonts w:ascii="Times New Roman" w:hAnsi="Times New Roman" w:cs="Times New Roman"/>
          <w:sz w:val="28"/>
          <w:szCs w:val="28"/>
        </w:rPr>
        <w:t>;</w:t>
      </w:r>
    </w:p>
    <w:p w:rsidR="00E24631" w:rsidRPr="00E24631" w:rsidRDefault="00681B5F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КПП получателя:</w:t>
      </w:r>
      <w:r w:rsidR="008E0504" w:rsidRPr="00E24631">
        <w:rPr>
          <w:rFonts w:ascii="Times New Roman" w:hAnsi="Times New Roman" w:cs="Times New Roman"/>
          <w:sz w:val="28"/>
          <w:szCs w:val="28"/>
        </w:rPr>
        <w:t xml:space="preserve"> КПП 770801001</w:t>
      </w:r>
      <w:r w:rsidR="00E24631">
        <w:rPr>
          <w:rFonts w:ascii="Times New Roman" w:hAnsi="Times New Roman" w:cs="Times New Roman"/>
          <w:sz w:val="28"/>
          <w:szCs w:val="28"/>
        </w:rPr>
        <w:t>;</w:t>
      </w:r>
    </w:p>
    <w:p w:rsidR="00BE5EEE" w:rsidRDefault="00382A29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 xml:space="preserve">Наименование банка получателя средства: </w:t>
      </w:r>
      <w:r w:rsidR="0020494C" w:rsidRPr="00E24631">
        <w:rPr>
          <w:rFonts w:ascii="Times New Roman" w:hAnsi="Times New Roman" w:cs="Times New Roman"/>
          <w:sz w:val="28"/>
          <w:szCs w:val="28"/>
        </w:rPr>
        <w:t xml:space="preserve">ОКЦ № 7 ГУ Банка России по Центральному федеральному округу //УФК по Тульской области, </w:t>
      </w:r>
    </w:p>
    <w:p w:rsidR="0020494C" w:rsidRPr="00E24631" w:rsidRDefault="0020494C" w:rsidP="00BE5EEE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г</w:t>
      </w:r>
      <w:r w:rsidR="00BE5EEE">
        <w:rPr>
          <w:rFonts w:ascii="Times New Roman" w:hAnsi="Times New Roman" w:cs="Times New Roman"/>
          <w:sz w:val="28"/>
          <w:szCs w:val="28"/>
        </w:rPr>
        <w:t>.</w:t>
      </w:r>
      <w:r w:rsidRPr="00E24631">
        <w:rPr>
          <w:rFonts w:ascii="Times New Roman" w:hAnsi="Times New Roman" w:cs="Times New Roman"/>
          <w:sz w:val="28"/>
          <w:szCs w:val="28"/>
        </w:rPr>
        <w:t xml:space="preserve"> Тула</w:t>
      </w:r>
      <w:r w:rsidR="00E24631">
        <w:rPr>
          <w:rFonts w:ascii="Times New Roman" w:hAnsi="Times New Roman" w:cs="Times New Roman"/>
          <w:sz w:val="28"/>
          <w:szCs w:val="28"/>
        </w:rPr>
        <w:t>;</w:t>
      </w:r>
    </w:p>
    <w:p w:rsidR="008E0504" w:rsidRPr="00E24631" w:rsidRDefault="008E0504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БИК получателя</w:t>
      </w:r>
      <w:r w:rsidR="00681B5F" w:rsidRPr="00E24631">
        <w:rPr>
          <w:rFonts w:ascii="Times New Roman" w:hAnsi="Times New Roman" w:cs="Times New Roman"/>
          <w:sz w:val="28"/>
          <w:szCs w:val="28"/>
        </w:rPr>
        <w:t>:</w:t>
      </w:r>
      <w:r w:rsidRPr="00E24631">
        <w:rPr>
          <w:rFonts w:ascii="Times New Roman" w:hAnsi="Times New Roman" w:cs="Times New Roman"/>
          <w:sz w:val="28"/>
          <w:szCs w:val="28"/>
        </w:rPr>
        <w:t xml:space="preserve"> БИК 017003983</w:t>
      </w:r>
      <w:r w:rsidR="00E24631">
        <w:rPr>
          <w:rFonts w:ascii="Times New Roman" w:hAnsi="Times New Roman" w:cs="Times New Roman"/>
          <w:sz w:val="28"/>
          <w:szCs w:val="28"/>
        </w:rPr>
        <w:t>;</w:t>
      </w:r>
    </w:p>
    <w:p w:rsidR="008E0504" w:rsidRPr="00E24631" w:rsidRDefault="008E0504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Номер счета получателя</w:t>
      </w:r>
      <w:r w:rsidR="00681B5F" w:rsidRPr="00E24631">
        <w:rPr>
          <w:rFonts w:ascii="Times New Roman" w:hAnsi="Times New Roman" w:cs="Times New Roman"/>
          <w:sz w:val="28"/>
          <w:szCs w:val="28"/>
        </w:rPr>
        <w:t>:</w:t>
      </w:r>
      <w:r w:rsidRPr="00E24631">
        <w:rPr>
          <w:rFonts w:ascii="Times New Roman" w:hAnsi="Times New Roman" w:cs="Times New Roman"/>
          <w:sz w:val="28"/>
          <w:szCs w:val="28"/>
        </w:rPr>
        <w:t xml:space="preserve"> </w:t>
      </w:r>
      <w:r w:rsidRPr="00E24631">
        <w:rPr>
          <w:rFonts w:ascii="Times New Roman" w:hAnsi="Times New Roman" w:cs="Times New Roman"/>
          <w:sz w:val="26"/>
          <w:szCs w:val="26"/>
        </w:rPr>
        <w:t>№ 03100643000000018500</w:t>
      </w:r>
      <w:r w:rsidR="00E24631">
        <w:rPr>
          <w:rFonts w:ascii="Times New Roman" w:hAnsi="Times New Roman" w:cs="Times New Roman"/>
          <w:sz w:val="26"/>
          <w:szCs w:val="26"/>
        </w:rPr>
        <w:t>;</w:t>
      </w:r>
    </w:p>
    <w:p w:rsidR="008E0504" w:rsidRPr="00E24631" w:rsidRDefault="008E0504" w:rsidP="00E2463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631">
        <w:rPr>
          <w:rFonts w:ascii="Times New Roman" w:hAnsi="Times New Roman" w:cs="Times New Roman"/>
          <w:sz w:val="28"/>
          <w:szCs w:val="28"/>
        </w:rPr>
        <w:t>Код бюджетной классификации</w:t>
      </w:r>
      <w:r w:rsidR="00681B5F" w:rsidRPr="00E24631">
        <w:rPr>
          <w:rFonts w:ascii="Times New Roman" w:hAnsi="Times New Roman" w:cs="Times New Roman"/>
          <w:sz w:val="28"/>
          <w:szCs w:val="28"/>
        </w:rPr>
        <w:t>:</w:t>
      </w:r>
      <w:r w:rsidRPr="00E24631">
        <w:rPr>
          <w:rFonts w:ascii="Times New Roman" w:hAnsi="Times New Roman" w:cs="Times New Roman"/>
          <w:sz w:val="28"/>
          <w:szCs w:val="28"/>
        </w:rPr>
        <w:t xml:space="preserve"> КБК единого налогового платежа 18201061201010000510</w:t>
      </w:r>
      <w:r w:rsidR="00E24631">
        <w:rPr>
          <w:rFonts w:ascii="Times New Roman" w:hAnsi="Times New Roman" w:cs="Times New Roman"/>
          <w:sz w:val="28"/>
          <w:szCs w:val="28"/>
        </w:rPr>
        <w:t>.</w:t>
      </w:r>
    </w:p>
    <w:p w:rsidR="00681B5F" w:rsidRDefault="00681B5F" w:rsidP="00D44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3E11" w:rsidRPr="002679C2" w:rsidRDefault="00C34284" w:rsidP="00E2463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а</w:t>
      </w:r>
      <w:r w:rsidR="002679C2" w:rsidRPr="002679C2">
        <w:rPr>
          <w:rFonts w:ascii="Times New Roman" w:hAnsi="Times New Roman" w:cs="Times New Roman"/>
          <w:sz w:val="28"/>
          <w:szCs w:val="28"/>
        </w:rPr>
        <w:t>ктуальные реквизиты для осуществления платежей, администрируемых налогов</w:t>
      </w:r>
      <w:r w:rsidR="00E24631">
        <w:rPr>
          <w:rFonts w:ascii="Times New Roman" w:hAnsi="Times New Roman" w:cs="Times New Roman"/>
          <w:sz w:val="28"/>
          <w:szCs w:val="28"/>
        </w:rPr>
        <w:t>ыми органами, можно</w:t>
      </w:r>
      <w:r w:rsidR="002679C2" w:rsidRPr="002679C2">
        <w:rPr>
          <w:rFonts w:ascii="Times New Roman" w:hAnsi="Times New Roman" w:cs="Times New Roman"/>
          <w:sz w:val="28"/>
          <w:szCs w:val="28"/>
        </w:rPr>
        <w:t xml:space="preserve"> получить на официаль</w:t>
      </w:r>
      <w:r w:rsidR="00E24631">
        <w:rPr>
          <w:rFonts w:ascii="Times New Roman" w:hAnsi="Times New Roman" w:cs="Times New Roman"/>
          <w:sz w:val="28"/>
          <w:szCs w:val="28"/>
        </w:rPr>
        <w:t>ном сайте ФНС России в разделе «</w:t>
      </w:r>
      <w:r w:rsidR="002679C2" w:rsidRPr="002679C2">
        <w:rPr>
          <w:rFonts w:ascii="Times New Roman" w:hAnsi="Times New Roman" w:cs="Times New Roman"/>
          <w:sz w:val="28"/>
          <w:szCs w:val="28"/>
        </w:rPr>
        <w:t>Рекв</w:t>
      </w:r>
      <w:r w:rsidR="00E24631">
        <w:rPr>
          <w:rFonts w:ascii="Times New Roman" w:hAnsi="Times New Roman" w:cs="Times New Roman"/>
          <w:sz w:val="28"/>
          <w:szCs w:val="28"/>
        </w:rPr>
        <w:t>изиты для заполнения отчетности»</w:t>
      </w:r>
      <w:r w:rsidR="002679C2" w:rsidRPr="002679C2">
        <w:rPr>
          <w:rFonts w:ascii="Times New Roman" w:hAnsi="Times New Roman" w:cs="Times New Roman"/>
          <w:sz w:val="28"/>
          <w:szCs w:val="28"/>
        </w:rPr>
        <w:t xml:space="preserve"> (https://nalog.gov.ru/rn60/taxation/submission_statements/rekvizit/).</w:t>
      </w:r>
    </w:p>
    <w:sectPr w:rsidR="001D3E11" w:rsidRPr="002679C2" w:rsidSect="00E44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14138"/>
    <w:multiLevelType w:val="hybridMultilevel"/>
    <w:tmpl w:val="A6AA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D433C5"/>
    <w:multiLevelType w:val="hybridMultilevel"/>
    <w:tmpl w:val="82E29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E11"/>
    <w:rsid w:val="001D3E11"/>
    <w:rsid w:val="001E2E32"/>
    <w:rsid w:val="0020494C"/>
    <w:rsid w:val="00226764"/>
    <w:rsid w:val="002679C2"/>
    <w:rsid w:val="00382A29"/>
    <w:rsid w:val="00423148"/>
    <w:rsid w:val="005750EF"/>
    <w:rsid w:val="00681B5F"/>
    <w:rsid w:val="007277DF"/>
    <w:rsid w:val="008340D5"/>
    <w:rsid w:val="008E0504"/>
    <w:rsid w:val="00BE5EEE"/>
    <w:rsid w:val="00C34284"/>
    <w:rsid w:val="00C5365D"/>
    <w:rsid w:val="00CF29D5"/>
    <w:rsid w:val="00D44980"/>
    <w:rsid w:val="00DA3E2F"/>
    <w:rsid w:val="00E24631"/>
    <w:rsid w:val="00E440F4"/>
    <w:rsid w:val="00EC1D8F"/>
    <w:rsid w:val="00F5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E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E11"/>
    <w:rPr>
      <w:color w:val="0000FF" w:themeColor="hyperlink"/>
      <w:u w:val="single"/>
    </w:rPr>
  </w:style>
  <w:style w:type="paragraph" w:customStyle="1" w:styleId="template-header">
    <w:name w:val="template-header"/>
    <w:basedOn w:val="a"/>
    <w:rsid w:val="0026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justify">
    <w:name w:val="ql-align-justify"/>
    <w:basedOn w:val="a"/>
    <w:rsid w:val="0026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-footer">
    <w:name w:val="template-footer"/>
    <w:basedOn w:val="a"/>
    <w:rsid w:val="0026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E1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D3E11"/>
    <w:rPr>
      <w:color w:val="0000FF" w:themeColor="hyperlink"/>
      <w:u w:val="single"/>
    </w:rPr>
  </w:style>
  <w:style w:type="paragraph" w:customStyle="1" w:styleId="template-header">
    <w:name w:val="template-header"/>
    <w:basedOn w:val="a"/>
    <w:rsid w:val="0026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l-align-justify">
    <w:name w:val="ql-align-justify"/>
    <w:basedOn w:val="a"/>
    <w:rsid w:val="0026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mplate-footer">
    <w:name w:val="template-footer"/>
    <w:basedOn w:val="a"/>
    <w:rsid w:val="00267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2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Корнеев Михаил</dc:creator>
  <cp:lastModifiedBy>Internet</cp:lastModifiedBy>
  <cp:revision>2</cp:revision>
  <dcterms:created xsi:type="dcterms:W3CDTF">2025-10-27T08:37:00Z</dcterms:created>
  <dcterms:modified xsi:type="dcterms:W3CDTF">2025-10-27T08:37:00Z</dcterms:modified>
</cp:coreProperties>
</file>