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73" w:rsidRDefault="002038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:rsidR="00203873" w:rsidRPr="001718AE" w:rsidRDefault="0020387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03873" w:rsidRPr="001718AE" w:rsidRDefault="00203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18A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1718AE">
          <w:rPr>
            <w:rFonts w:ascii="Times New Roman" w:hAnsi="Times New Roman" w:cs="Times New Roman"/>
            <w:color w:val="0000FF"/>
            <w:sz w:val="24"/>
            <w:szCs w:val="24"/>
          </w:rPr>
          <w:t>главой 26.3</w:t>
        </w:r>
      </w:hyperlink>
      <w:r w:rsidRPr="001718AE">
        <w:rPr>
          <w:rFonts w:ascii="Times New Roman" w:hAnsi="Times New Roman" w:cs="Times New Roman"/>
          <w:sz w:val="24"/>
          <w:szCs w:val="24"/>
        </w:rPr>
        <w:t xml:space="preserve"> части второй Налогового кодекса Российской Федерации "Система налогообложения в виде единого налога на вмененный доход для отдельных видов деятельности" и </w:t>
      </w:r>
      <w:hyperlink r:id="rId5" w:history="1">
        <w:r w:rsidRPr="001718A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1718AE">
        <w:rPr>
          <w:rFonts w:ascii="Times New Roman" w:hAnsi="Times New Roman" w:cs="Times New Roman"/>
          <w:sz w:val="24"/>
          <w:szCs w:val="24"/>
        </w:rPr>
        <w:t xml:space="preserve"> Собрания депутатов </w:t>
      </w:r>
      <w:proofErr w:type="spellStart"/>
      <w:r w:rsidRPr="001718AE">
        <w:rPr>
          <w:rFonts w:ascii="Times New Roman" w:hAnsi="Times New Roman" w:cs="Times New Roman"/>
          <w:sz w:val="24"/>
          <w:szCs w:val="24"/>
        </w:rPr>
        <w:t>Невельского</w:t>
      </w:r>
      <w:proofErr w:type="spellEnd"/>
      <w:r w:rsidRPr="001718AE">
        <w:rPr>
          <w:rFonts w:ascii="Times New Roman" w:hAnsi="Times New Roman" w:cs="Times New Roman"/>
          <w:sz w:val="24"/>
          <w:szCs w:val="24"/>
        </w:rPr>
        <w:t xml:space="preserve"> района от 18.10.2005 N 362 "О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1718AE">
        <w:rPr>
          <w:rFonts w:ascii="Times New Roman" w:hAnsi="Times New Roman" w:cs="Times New Roman"/>
          <w:sz w:val="24"/>
          <w:szCs w:val="24"/>
        </w:rPr>
        <w:t>Невельского</w:t>
      </w:r>
      <w:proofErr w:type="spellEnd"/>
      <w:r w:rsidRPr="001718AE">
        <w:rPr>
          <w:rFonts w:ascii="Times New Roman" w:hAnsi="Times New Roman" w:cs="Times New Roman"/>
          <w:sz w:val="24"/>
          <w:szCs w:val="24"/>
        </w:rPr>
        <w:t xml:space="preserve"> района" Собрание депутатов </w:t>
      </w:r>
      <w:proofErr w:type="spellStart"/>
      <w:r w:rsidRPr="001718AE">
        <w:rPr>
          <w:rFonts w:ascii="Times New Roman" w:hAnsi="Times New Roman" w:cs="Times New Roman"/>
          <w:sz w:val="24"/>
          <w:szCs w:val="24"/>
        </w:rPr>
        <w:t>Невельского</w:t>
      </w:r>
      <w:proofErr w:type="spellEnd"/>
      <w:r w:rsidRPr="001718AE">
        <w:rPr>
          <w:rFonts w:ascii="Times New Roman" w:hAnsi="Times New Roman" w:cs="Times New Roman"/>
          <w:sz w:val="24"/>
          <w:szCs w:val="24"/>
        </w:rPr>
        <w:t xml:space="preserve"> района решило:</w:t>
      </w:r>
      <w:proofErr w:type="gramEnd"/>
    </w:p>
    <w:p w:rsidR="00203873" w:rsidRPr="001718AE" w:rsidRDefault="00203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AE">
        <w:rPr>
          <w:rFonts w:ascii="Times New Roman" w:hAnsi="Times New Roman" w:cs="Times New Roman"/>
          <w:sz w:val="24"/>
          <w:szCs w:val="24"/>
        </w:rPr>
        <w:t>1. Установить на 2015 год значения корректирующих коэффициентов (К</w:t>
      </w:r>
      <w:proofErr w:type="gramStart"/>
      <w:r w:rsidRPr="001718A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718AE">
        <w:rPr>
          <w:rFonts w:ascii="Times New Roman" w:hAnsi="Times New Roman" w:cs="Times New Roman"/>
          <w:sz w:val="24"/>
          <w:szCs w:val="24"/>
        </w:rPr>
        <w:t>), учитывающих совокупность особенностей ведения предпринимательской деятельности:</w:t>
      </w:r>
    </w:p>
    <w:p w:rsidR="00203873" w:rsidRPr="001718AE" w:rsidRDefault="00203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5499"/>
        <w:gridCol w:w="1757"/>
        <w:gridCol w:w="1701"/>
      </w:tblGrid>
      <w:tr w:rsidR="00203873" w:rsidRPr="001718A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Вид предпринимательской деятельности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Тип населенного пункта</w:t>
            </w:r>
          </w:p>
        </w:tc>
      </w:tr>
      <w:tr w:rsidR="00203873" w:rsidRPr="001718A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г. Невель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Оказание бытовых услуг: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пошив и ремонт обуви, изделий из меха;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пошив и ремонт одежды;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ремонт часов;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ремонт и обслуживание бытовой техники, компьютеров и оргтехники;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услуги прачечных;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услуги химчисток;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крашение;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парикмахерские услуги;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услуги бани и душевых;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изготовление валяной обуви, расчес шерсти, выделка шкур животных;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0,017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другие бытовые услуги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грузов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03873" w:rsidRPr="001718A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пассажиров: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73" w:rsidRPr="001718A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- с использованием транспорта с наличием менее 7 посадочных мест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03873" w:rsidRPr="001718A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- с использованием транспорта с наличием 7 - 20 посадочных мест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4,5 разделить на число посадочных мест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4,5 разделить на число посадочных мест</w:t>
            </w:r>
          </w:p>
        </w:tc>
      </w:tr>
      <w:tr w:rsidR="00203873" w:rsidRPr="001718A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- с использованием транспорта с наличием более 20 посадочных мест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5,5 разделить на число посадочных мест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5,5 разделить на число посадочных мест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Развозная и разносная розничная торговля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Реализация товаров и использованием торговых автоматов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общественного питания через объект организации общественного питания, имеющий зал обслуживания посетителей </w:t>
            </w:r>
            <w:hyperlink w:anchor="Par167" w:history="1">
              <w:r w:rsidRPr="001718A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общественного питания через объект организации общественного питания, не имеющий зала обслуживания посетителей </w:t>
            </w:r>
            <w:hyperlink w:anchor="Par167" w:history="1">
              <w:r w:rsidRPr="001718A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электронных табло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Оказание услуг по временному размещению и проживанию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участков,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</w:tr>
      <w:tr w:rsidR="00203873" w:rsidRPr="001718A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873" w:rsidRPr="001718AE" w:rsidRDefault="0020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AE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</w:tr>
    </w:tbl>
    <w:p w:rsidR="00203873" w:rsidRPr="001718AE" w:rsidRDefault="00203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873" w:rsidRPr="001718AE" w:rsidRDefault="00203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8A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03873" w:rsidRPr="001718AE" w:rsidRDefault="00203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67"/>
      <w:bookmarkEnd w:id="0"/>
      <w:r w:rsidRPr="001718AE">
        <w:rPr>
          <w:rFonts w:ascii="Times New Roman" w:hAnsi="Times New Roman" w:cs="Times New Roman"/>
          <w:sz w:val="24"/>
          <w:szCs w:val="24"/>
        </w:rPr>
        <w:t>&lt;*&gt; - для исчисления суммы единого налога для объектов общественного питания, расположенных не далее 150 метров от проезжей части автомобильных дорог общего пользования федерального значения, применяется значение корректирующего коэффициента К</w:t>
      </w:r>
      <w:proofErr w:type="gramStart"/>
      <w:r w:rsidRPr="001718A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718AE">
        <w:rPr>
          <w:rFonts w:ascii="Times New Roman" w:hAnsi="Times New Roman" w:cs="Times New Roman"/>
          <w:sz w:val="24"/>
          <w:szCs w:val="24"/>
        </w:rPr>
        <w:t xml:space="preserve"> = 0,43.</w:t>
      </w:r>
    </w:p>
    <w:p w:rsidR="00203873" w:rsidRPr="001718AE" w:rsidRDefault="00203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873" w:rsidRPr="001718AE" w:rsidRDefault="00203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873" w:rsidRPr="001718AE" w:rsidRDefault="0020387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AD40F7" w:rsidRPr="001718AE" w:rsidRDefault="00AD40F7">
      <w:pPr>
        <w:rPr>
          <w:rFonts w:ascii="Times New Roman" w:hAnsi="Times New Roman" w:cs="Times New Roman"/>
          <w:sz w:val="24"/>
          <w:szCs w:val="24"/>
        </w:rPr>
      </w:pPr>
    </w:p>
    <w:sectPr w:rsidR="00AD40F7" w:rsidRPr="001718AE" w:rsidSect="00171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3873"/>
    <w:rsid w:val="001718AE"/>
    <w:rsid w:val="00203873"/>
    <w:rsid w:val="00AD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C957B7048B3E730E0179CC446634BA5A6DAB2E9049DAC486A1FCBD59A0267E67BE97F2981B5F84EBC9EE8o0bEI" TargetMode="External"/><Relationship Id="rId4" Type="http://schemas.openxmlformats.org/officeDocument/2006/relationships/hyperlink" Target="consultantplus://offline/ref=DC957B7048B3E730E01782C9500F16ADA6D6EBE20392A5183E409088CD0B6DB13CA62669C1B0oFb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 User</dc:creator>
  <cp:keywords/>
  <dc:description/>
  <cp:lastModifiedBy>Power User</cp:lastModifiedBy>
  <cp:revision>1</cp:revision>
  <dcterms:created xsi:type="dcterms:W3CDTF">2015-04-23T08:27:00Z</dcterms:created>
  <dcterms:modified xsi:type="dcterms:W3CDTF">2015-04-23T11:07:00Z</dcterms:modified>
</cp:coreProperties>
</file>