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FC10" w14:textId="77777777" w:rsidR="00C96DF7" w:rsidRPr="00AE0704" w:rsidRDefault="00C96DF7" w:rsidP="00C96DF7">
      <w:pPr>
        <w:keepNext/>
        <w:tabs>
          <w:tab w:val="left" w:pos="900"/>
        </w:tabs>
        <w:spacing w:after="0" w:line="240" w:lineRule="auto"/>
        <w:ind w:left="9072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C4B3E6" w14:textId="77777777" w:rsidR="00C96DF7" w:rsidRPr="00166139" w:rsidRDefault="00C96DF7" w:rsidP="00C96DF7">
      <w:pPr>
        <w:keepNext/>
        <w:tabs>
          <w:tab w:val="left" w:pos="90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684FB48" w14:textId="049A8268" w:rsidR="00A30DEF" w:rsidRPr="00166139" w:rsidRDefault="00A30DEF" w:rsidP="009F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139">
        <w:rPr>
          <w:rFonts w:ascii="Times New Roman" w:hAnsi="Times New Roman" w:cs="Times New Roman"/>
          <w:b/>
          <w:bCs/>
          <w:sz w:val="28"/>
          <w:szCs w:val="28"/>
        </w:rPr>
        <w:t>Отчет о деятельности Общественного совета при УФНС России по Ростовской области в 20</w:t>
      </w:r>
      <w:r w:rsidR="004D2D98" w:rsidRPr="001661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667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F0E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139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p w14:paraId="18ECF021" w14:textId="1A594FAA" w:rsidR="00ED38FE" w:rsidRPr="00166139" w:rsidRDefault="00ED38FE" w:rsidP="00166139">
      <w:pPr>
        <w:jc w:val="both"/>
        <w:rPr>
          <w:rFonts w:ascii="Times New Roman" w:hAnsi="Times New Roman" w:cs="Times New Roman"/>
          <w:sz w:val="28"/>
          <w:szCs w:val="28"/>
        </w:rPr>
      </w:pPr>
      <w:r w:rsidRPr="00166139">
        <w:rPr>
          <w:rFonts w:ascii="Times New Roman" w:hAnsi="Times New Roman" w:cs="Times New Roman"/>
          <w:sz w:val="28"/>
          <w:szCs w:val="28"/>
        </w:rPr>
        <w:t>В 201</w:t>
      </w:r>
      <w:r w:rsidR="008E6676">
        <w:rPr>
          <w:rFonts w:ascii="Times New Roman" w:hAnsi="Times New Roman" w:cs="Times New Roman"/>
          <w:sz w:val="28"/>
          <w:szCs w:val="28"/>
        </w:rPr>
        <w:t>5</w:t>
      </w:r>
      <w:r w:rsidRPr="00166139">
        <w:rPr>
          <w:rFonts w:ascii="Times New Roman" w:hAnsi="Times New Roman" w:cs="Times New Roman"/>
          <w:sz w:val="28"/>
          <w:szCs w:val="28"/>
        </w:rPr>
        <w:t xml:space="preserve"> году состоялось </w:t>
      </w:r>
      <w:r w:rsidR="008E6676">
        <w:rPr>
          <w:rFonts w:ascii="Times New Roman" w:hAnsi="Times New Roman" w:cs="Times New Roman"/>
          <w:sz w:val="28"/>
          <w:szCs w:val="28"/>
        </w:rPr>
        <w:t>2</w:t>
      </w:r>
      <w:r w:rsidRPr="00166139">
        <w:rPr>
          <w:rFonts w:ascii="Times New Roman" w:hAnsi="Times New Roman" w:cs="Times New Roman"/>
          <w:sz w:val="28"/>
          <w:szCs w:val="28"/>
        </w:rPr>
        <w:t xml:space="preserve"> очных заседания Общественного совета. Были рассмотрены следующие вопросы:</w:t>
      </w:r>
    </w:p>
    <w:p w14:paraId="6E6CFE60" w14:textId="7E8FC1CF" w:rsidR="00AF338A" w:rsidRPr="00AF338A" w:rsidRDefault="00AF338A" w:rsidP="00AF338A">
      <w:pPr>
        <w:pStyle w:val="ac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>Влияние налоговой политики и налогового администрирования на создание благоприятных экономических условий развития бизнеса в Ростовской области.</w:t>
      </w:r>
    </w:p>
    <w:p w14:paraId="6501A3FB" w14:textId="339224BA" w:rsidR="00AF338A" w:rsidRPr="00AF338A" w:rsidRDefault="00AF338A" w:rsidP="00AF338A">
      <w:pPr>
        <w:pStyle w:val="ac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>Институциональная стратегия развития системы финансового мониторинга в сфере противодействия легализации доходов, полученных преступных путем, в контексте геополитических дисбалансов.</w:t>
      </w:r>
    </w:p>
    <w:p w14:paraId="05B838C1" w14:textId="77777777" w:rsidR="00AF338A" w:rsidRPr="00AF338A" w:rsidRDefault="00AF338A" w:rsidP="00AF338A">
      <w:pPr>
        <w:pStyle w:val="ac"/>
        <w:numPr>
          <w:ilvl w:val="0"/>
          <w:numId w:val="8"/>
        </w:numPr>
        <w:tabs>
          <w:tab w:val="left" w:pos="284"/>
          <w:tab w:val="left" w:pos="1134"/>
        </w:tabs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>Особенности защиты прав предпринимателей в сфере налогового контроля.</w:t>
      </w:r>
      <w:r w:rsidRPr="00AF338A">
        <w:rPr>
          <w:sz w:val="28"/>
          <w:szCs w:val="28"/>
        </w:rPr>
        <w:br/>
        <w:t>Взаимодействие с налогоплательщиками на региональном уровне в условиях финансовой нестабильности.</w:t>
      </w:r>
    </w:p>
    <w:p w14:paraId="3B5422A1" w14:textId="77777777" w:rsidR="00AF338A" w:rsidRPr="00AF338A" w:rsidRDefault="00AF338A" w:rsidP="00AF338A">
      <w:pPr>
        <w:pStyle w:val="ac"/>
        <w:numPr>
          <w:ilvl w:val="0"/>
          <w:numId w:val="8"/>
        </w:numPr>
        <w:tabs>
          <w:tab w:val="left" w:pos="1134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>Предварительные итоги работы налоговых органов Ростовской области в 2015 году. Тенденции и перспективы.</w:t>
      </w:r>
    </w:p>
    <w:p w14:paraId="1444EF04" w14:textId="54613E35" w:rsidR="00AF338A" w:rsidRPr="00AF338A" w:rsidRDefault="00AF338A" w:rsidP="00AF338A">
      <w:pPr>
        <w:pStyle w:val="ac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>Новые подходы в работе с налогоплательщиками.</w:t>
      </w:r>
    </w:p>
    <w:p w14:paraId="581E9204" w14:textId="77777777" w:rsidR="00AF338A" w:rsidRPr="00AF338A" w:rsidRDefault="00AF338A" w:rsidP="00AF338A">
      <w:pPr>
        <w:pStyle w:val="ac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>Администрирование имущественных налогов. Кампания – 2015.</w:t>
      </w:r>
    </w:p>
    <w:p w14:paraId="2C107232" w14:textId="77777777" w:rsidR="00AF338A" w:rsidRPr="00AF338A" w:rsidRDefault="00AF338A" w:rsidP="00AF338A">
      <w:pPr>
        <w:pStyle w:val="ac"/>
        <w:numPr>
          <w:ilvl w:val="0"/>
          <w:numId w:val="8"/>
        </w:numPr>
        <w:tabs>
          <w:tab w:val="left" w:pos="1134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 xml:space="preserve">Конкурс среди СМИ, посвященный25-летию налоговых органов России. </w:t>
      </w:r>
    </w:p>
    <w:p w14:paraId="1127C88D" w14:textId="6CCD1FAC" w:rsidR="00ED38FE" w:rsidRPr="00AF338A" w:rsidRDefault="00ED38FE" w:rsidP="00AF338A">
      <w:pPr>
        <w:pStyle w:val="ac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AF338A">
        <w:rPr>
          <w:sz w:val="28"/>
          <w:szCs w:val="28"/>
        </w:rPr>
        <w:t>Другие вопросы по организации деятельности Общественного совета.</w:t>
      </w:r>
    </w:p>
    <w:p w14:paraId="1116AF25" w14:textId="77777777" w:rsidR="00ED38FE" w:rsidRPr="00166139" w:rsidRDefault="00ED38FE" w:rsidP="00AF33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0EEE6E" w14:textId="17A373DF" w:rsidR="00ED38FE" w:rsidRPr="00166139" w:rsidRDefault="00ED38FE" w:rsidP="00AF3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39">
        <w:rPr>
          <w:rFonts w:ascii="Times New Roman" w:hAnsi="Times New Roman" w:cs="Times New Roman"/>
          <w:sz w:val="28"/>
          <w:szCs w:val="28"/>
        </w:rPr>
        <w:t xml:space="preserve">Информация о деятельности общественного совета, в том числе размещаемая на официальном сайте ФНС России, ссылка: </w:t>
      </w:r>
      <w:hyperlink r:id="rId8" w:history="1">
        <w:r w:rsidR="00166139" w:rsidRPr="00166139">
          <w:rPr>
            <w:rStyle w:val="ae"/>
            <w:rFonts w:ascii="Times New Roman" w:hAnsi="Times New Roman" w:cs="Times New Roman"/>
            <w:sz w:val="28"/>
            <w:szCs w:val="28"/>
          </w:rPr>
          <w:t>https://www.nalog.gov.ru/rn61/about_fts/fts/public_council/os/</w:t>
        </w:r>
      </w:hyperlink>
    </w:p>
    <w:p w14:paraId="28C7D0F3" w14:textId="14A7B1E1" w:rsidR="0011448F" w:rsidRDefault="0011448F" w:rsidP="00AF3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48F">
        <w:rPr>
          <w:rFonts w:ascii="Times New Roman" w:hAnsi="Times New Roman" w:cs="Times New Roman"/>
          <w:sz w:val="28"/>
          <w:szCs w:val="28"/>
        </w:rPr>
        <w:t>Члены общественного Совета при УФНС России по Ростовской области по результатам рассмотрения актуальных вопросов налогового законодательства на заседаниях Общественного совета, на постоянной основе взаимодействуют со средствами массовой информации с целью популяризации и разъяснения данных вопросов.</w:t>
      </w:r>
    </w:p>
    <w:p w14:paraId="3EA52E7E" w14:textId="173E3445" w:rsidR="00166139" w:rsidRPr="00166139" w:rsidRDefault="00166139" w:rsidP="00AF33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39">
        <w:rPr>
          <w:rFonts w:ascii="Times New Roman" w:hAnsi="Times New Roman" w:cs="Times New Roman"/>
          <w:sz w:val="28"/>
          <w:szCs w:val="28"/>
        </w:rPr>
        <w:t>В 201</w:t>
      </w:r>
      <w:r w:rsidR="00AF338A">
        <w:rPr>
          <w:rFonts w:ascii="Times New Roman" w:hAnsi="Times New Roman" w:cs="Times New Roman"/>
          <w:sz w:val="28"/>
          <w:szCs w:val="28"/>
        </w:rPr>
        <w:t>5</w:t>
      </w:r>
      <w:r w:rsidRPr="00166139">
        <w:rPr>
          <w:rFonts w:ascii="Times New Roman" w:hAnsi="Times New Roman" w:cs="Times New Roman"/>
          <w:sz w:val="28"/>
          <w:szCs w:val="28"/>
        </w:rPr>
        <w:t xml:space="preserve"> году обращения от граждан и организаций в Общественный совет УФНС России по Ростовской области не поступали.</w:t>
      </w:r>
    </w:p>
    <w:p w14:paraId="7A7591DD" w14:textId="77777777" w:rsidR="00A30DEF" w:rsidRPr="00166139" w:rsidRDefault="00A30DEF" w:rsidP="001661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0DEF" w:rsidRPr="00166139" w:rsidSect="0016613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FAEA9" w14:textId="77777777" w:rsidR="00BD5828" w:rsidRDefault="00BD5828" w:rsidP="00BD5828">
      <w:pPr>
        <w:spacing w:after="0" w:line="240" w:lineRule="auto"/>
      </w:pPr>
      <w:r>
        <w:separator/>
      </w:r>
    </w:p>
  </w:endnote>
  <w:endnote w:type="continuationSeparator" w:id="0">
    <w:p w14:paraId="64931A68" w14:textId="77777777" w:rsidR="00BD5828" w:rsidRDefault="00BD5828" w:rsidP="00BD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C90FD" w14:textId="77777777" w:rsidR="00BD5828" w:rsidRDefault="00BD5828" w:rsidP="00BD5828">
      <w:pPr>
        <w:spacing w:after="0" w:line="240" w:lineRule="auto"/>
      </w:pPr>
      <w:r>
        <w:separator/>
      </w:r>
    </w:p>
  </w:footnote>
  <w:footnote w:type="continuationSeparator" w:id="0">
    <w:p w14:paraId="3C1ACAD3" w14:textId="77777777" w:rsidR="00BD5828" w:rsidRDefault="00BD5828" w:rsidP="00BD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941242"/>
      <w:docPartObj>
        <w:docPartGallery w:val="Page Numbers (Top of Page)"/>
        <w:docPartUnique/>
      </w:docPartObj>
    </w:sdtPr>
    <w:sdtEndPr/>
    <w:sdtContent>
      <w:p w14:paraId="19894B5B" w14:textId="3A9BBAB3" w:rsidR="00BD5828" w:rsidRDefault="00BD5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3752E" w14:textId="77777777" w:rsidR="00BD5828" w:rsidRDefault="00BD5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7CAD"/>
    <w:multiLevelType w:val="hybridMultilevel"/>
    <w:tmpl w:val="ED1850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486"/>
    <w:multiLevelType w:val="multilevel"/>
    <w:tmpl w:val="2AE85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5E13BE1"/>
    <w:multiLevelType w:val="hybridMultilevel"/>
    <w:tmpl w:val="0A30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8543C"/>
    <w:multiLevelType w:val="hybridMultilevel"/>
    <w:tmpl w:val="6A68A128"/>
    <w:lvl w:ilvl="0" w:tplc="12BE7F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336707"/>
    <w:multiLevelType w:val="hybridMultilevel"/>
    <w:tmpl w:val="FDD443D2"/>
    <w:lvl w:ilvl="0" w:tplc="6F70A428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A71025"/>
    <w:multiLevelType w:val="hybridMultilevel"/>
    <w:tmpl w:val="ED1850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2BD"/>
    <w:multiLevelType w:val="hybridMultilevel"/>
    <w:tmpl w:val="D814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200BA"/>
    <w:multiLevelType w:val="hybridMultilevel"/>
    <w:tmpl w:val="35FC66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EF"/>
    <w:rsid w:val="00037445"/>
    <w:rsid w:val="00090E1F"/>
    <w:rsid w:val="000E6B6D"/>
    <w:rsid w:val="0011448F"/>
    <w:rsid w:val="00166139"/>
    <w:rsid w:val="00396141"/>
    <w:rsid w:val="003A6450"/>
    <w:rsid w:val="0042077A"/>
    <w:rsid w:val="0042471D"/>
    <w:rsid w:val="00465685"/>
    <w:rsid w:val="004D2D98"/>
    <w:rsid w:val="00512AAB"/>
    <w:rsid w:val="005B6C75"/>
    <w:rsid w:val="00702270"/>
    <w:rsid w:val="007F0E80"/>
    <w:rsid w:val="0087612A"/>
    <w:rsid w:val="008E3462"/>
    <w:rsid w:val="008E6676"/>
    <w:rsid w:val="009012B2"/>
    <w:rsid w:val="00927B33"/>
    <w:rsid w:val="00956CA1"/>
    <w:rsid w:val="009658FA"/>
    <w:rsid w:val="00986C77"/>
    <w:rsid w:val="009F3758"/>
    <w:rsid w:val="00A27254"/>
    <w:rsid w:val="00A30DEF"/>
    <w:rsid w:val="00AF338A"/>
    <w:rsid w:val="00BD5828"/>
    <w:rsid w:val="00BE3DBF"/>
    <w:rsid w:val="00C003B8"/>
    <w:rsid w:val="00C43372"/>
    <w:rsid w:val="00C96DF7"/>
    <w:rsid w:val="00CF6DDC"/>
    <w:rsid w:val="00D06193"/>
    <w:rsid w:val="00ED38FE"/>
    <w:rsid w:val="00F009A0"/>
    <w:rsid w:val="00F8262A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5F61D"/>
  <w15:chartTrackingRefBased/>
  <w15:docId w15:val="{C088BE8F-6119-487E-A608-91E846D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828"/>
  </w:style>
  <w:style w:type="paragraph" w:styleId="a6">
    <w:name w:val="footer"/>
    <w:basedOn w:val="a"/>
    <w:link w:val="a7"/>
    <w:uiPriority w:val="99"/>
    <w:unhideWhenUsed/>
    <w:rsid w:val="00BD5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828"/>
  </w:style>
  <w:style w:type="paragraph" w:customStyle="1" w:styleId="a8">
    <w:basedOn w:val="a"/>
    <w:next w:val="a9"/>
    <w:link w:val="aa"/>
    <w:qFormat/>
    <w:rsid w:val="00C96DF7"/>
    <w:pPr>
      <w:spacing w:after="0" w:line="240" w:lineRule="auto"/>
      <w:jc w:val="center"/>
    </w:pPr>
    <w:rPr>
      <w:rFonts w:ascii="Times New Roman" w:eastAsia="Times New Roman" w:hAnsi="Times New Roman"/>
      <w:b/>
      <w:sz w:val="28"/>
    </w:rPr>
  </w:style>
  <w:style w:type="character" w:customStyle="1" w:styleId="aa">
    <w:name w:val="Название Знак"/>
    <w:link w:val="a8"/>
    <w:rsid w:val="00C96DF7"/>
    <w:rPr>
      <w:rFonts w:ascii="Times New Roman" w:eastAsia="Times New Roman" w:hAnsi="Times New Roman"/>
      <w:b/>
      <w:sz w:val="28"/>
    </w:rPr>
  </w:style>
  <w:style w:type="paragraph" w:styleId="a9">
    <w:name w:val="Title"/>
    <w:basedOn w:val="a"/>
    <w:next w:val="a"/>
    <w:link w:val="ab"/>
    <w:uiPriority w:val="10"/>
    <w:qFormat/>
    <w:rsid w:val="00C96D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C9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List Paragraph"/>
    <w:basedOn w:val="a"/>
    <w:uiPriority w:val="34"/>
    <w:qFormat/>
    <w:rsid w:val="000E6B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9"/>
    <w:qFormat/>
    <w:rsid w:val="00512A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16613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61/about_fts/fts/public_council/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9FCA-CD2A-4868-AD7F-7B79535E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a2202</dc:creator>
  <cp:keywords/>
  <dc:description/>
  <cp:lastModifiedBy>a2202</cp:lastModifiedBy>
  <cp:revision>4</cp:revision>
  <cp:lastPrinted>2024-02-20T13:31:00Z</cp:lastPrinted>
  <dcterms:created xsi:type="dcterms:W3CDTF">2024-02-26T08:32:00Z</dcterms:created>
  <dcterms:modified xsi:type="dcterms:W3CDTF">2024-02-26T12:02:00Z</dcterms:modified>
</cp:coreProperties>
</file>