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F3A36" w14:textId="77777777" w:rsidR="004B68C6" w:rsidRPr="005914E7" w:rsidRDefault="004B68C6" w:rsidP="00DE3C13">
      <w:pPr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ОТЧЕТ</w:t>
      </w:r>
    </w:p>
    <w:p w14:paraId="2CD8DFCB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>об итогах реализации ведомственного плана</w:t>
      </w:r>
    </w:p>
    <w:p w14:paraId="170E2EBD" w14:textId="77777777" w:rsidR="004B68C6" w:rsidRPr="005914E7" w:rsidRDefault="00FD2656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ФНС России по Свердловской области</w:t>
      </w:r>
    </w:p>
    <w:p w14:paraId="1623C0C9" w14:textId="77777777" w:rsidR="004B68C6" w:rsidRPr="005914E7" w:rsidRDefault="004B68C6" w:rsidP="004B68C6">
      <w:pPr>
        <w:ind w:firstLine="709"/>
        <w:jc w:val="center"/>
        <w:rPr>
          <w:b/>
          <w:sz w:val="28"/>
          <w:szCs w:val="28"/>
        </w:rPr>
      </w:pPr>
      <w:r w:rsidRPr="005914E7">
        <w:rPr>
          <w:b/>
          <w:sz w:val="28"/>
          <w:szCs w:val="28"/>
        </w:rPr>
        <w:t xml:space="preserve">по реализации Концепции открытости федеральных органов </w:t>
      </w:r>
    </w:p>
    <w:p w14:paraId="74A7945E" w14:textId="0F5487D0" w:rsidR="004B68C6" w:rsidRPr="005914E7" w:rsidRDefault="00643324" w:rsidP="004B68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исполнительной власти в 202</w:t>
      </w:r>
      <w:r w:rsidR="002C7D3F">
        <w:rPr>
          <w:b/>
          <w:sz w:val="28"/>
          <w:szCs w:val="28"/>
        </w:rPr>
        <w:t>3</w:t>
      </w:r>
      <w:r w:rsidR="004B68C6" w:rsidRPr="005914E7">
        <w:rPr>
          <w:b/>
          <w:sz w:val="28"/>
          <w:szCs w:val="28"/>
        </w:rPr>
        <w:t xml:space="preserve"> году</w:t>
      </w:r>
    </w:p>
    <w:p w14:paraId="5BF3C093" w14:textId="77777777" w:rsidR="004B68C6" w:rsidRPr="005914E7" w:rsidRDefault="004B68C6" w:rsidP="00B01553">
      <w:pPr>
        <w:ind w:firstLine="708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1. Ключевые результаты реализации ведомственного плана.</w:t>
      </w:r>
    </w:p>
    <w:p w14:paraId="312FACEE" w14:textId="5D8C9F22" w:rsidR="004452AE" w:rsidRDefault="00D813CC" w:rsidP="00445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</w:t>
      </w:r>
      <w:r w:rsidRPr="005914E7">
        <w:rPr>
          <w:sz w:val="28"/>
          <w:szCs w:val="28"/>
        </w:rPr>
        <w:t>Ведомственн</w:t>
      </w:r>
      <w:r>
        <w:rPr>
          <w:sz w:val="28"/>
          <w:szCs w:val="28"/>
        </w:rPr>
        <w:t>ым</w:t>
      </w:r>
      <w:r w:rsidRPr="005914E7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914E7">
        <w:rPr>
          <w:sz w:val="28"/>
          <w:szCs w:val="28"/>
        </w:rPr>
        <w:t xml:space="preserve"> ФНС России по реализации Концепции открытости федеральных органов исполни</w:t>
      </w:r>
      <w:r w:rsidR="002C7D3F">
        <w:rPr>
          <w:sz w:val="28"/>
          <w:szCs w:val="28"/>
        </w:rPr>
        <w:t>тельной власти на 2023</w:t>
      </w:r>
      <w:r w:rsidRPr="005914E7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утвержденным</w:t>
      </w:r>
      <w:r w:rsidRPr="005914E7">
        <w:rPr>
          <w:sz w:val="28"/>
          <w:szCs w:val="28"/>
        </w:rPr>
        <w:t xml:space="preserve"> приказом ФНС России от</w:t>
      </w:r>
      <w:r>
        <w:rPr>
          <w:sz w:val="28"/>
          <w:szCs w:val="28"/>
        </w:rPr>
        <w:t xml:space="preserve"> </w:t>
      </w:r>
      <w:r w:rsidR="002C7D3F">
        <w:rPr>
          <w:sz w:val="28"/>
          <w:szCs w:val="28"/>
        </w:rPr>
        <w:t xml:space="preserve"> </w:t>
      </w:r>
      <w:r w:rsidR="0032356A">
        <w:rPr>
          <w:sz w:val="28"/>
          <w:szCs w:val="28"/>
        </w:rPr>
        <w:t>01.03.2023 № ЕД-7-17/143</w:t>
      </w:r>
      <w:r w:rsidR="0032356A" w:rsidRPr="0032356A">
        <w:rPr>
          <w:sz w:val="28"/>
          <w:szCs w:val="28"/>
        </w:rPr>
        <w:t>@</w:t>
      </w:r>
      <w:r>
        <w:rPr>
          <w:sz w:val="28"/>
          <w:szCs w:val="28"/>
        </w:rPr>
        <w:t xml:space="preserve">, </w:t>
      </w:r>
      <w:r w:rsidR="004452AE" w:rsidRPr="005914E7">
        <w:rPr>
          <w:sz w:val="28"/>
          <w:szCs w:val="28"/>
        </w:rPr>
        <w:t xml:space="preserve">приказом </w:t>
      </w:r>
      <w:r w:rsidR="004452AE">
        <w:rPr>
          <w:sz w:val="28"/>
          <w:szCs w:val="28"/>
        </w:rPr>
        <w:t xml:space="preserve">Управления </w:t>
      </w:r>
      <w:r w:rsidR="004452AE" w:rsidRPr="005914E7">
        <w:rPr>
          <w:sz w:val="28"/>
          <w:szCs w:val="28"/>
        </w:rPr>
        <w:t>ФНС России по</w:t>
      </w:r>
      <w:r w:rsidR="004452AE">
        <w:rPr>
          <w:sz w:val="28"/>
          <w:szCs w:val="28"/>
        </w:rPr>
        <w:t xml:space="preserve"> Свердловской области</w:t>
      </w:r>
      <w:r w:rsidR="004452AE" w:rsidRPr="005914E7">
        <w:rPr>
          <w:sz w:val="28"/>
          <w:szCs w:val="28"/>
        </w:rPr>
        <w:t xml:space="preserve"> </w:t>
      </w:r>
      <w:r w:rsidR="00E3676B">
        <w:rPr>
          <w:sz w:val="28"/>
          <w:szCs w:val="28"/>
        </w:rPr>
        <w:t xml:space="preserve">(далее – УФНС) </w:t>
      </w:r>
      <w:r w:rsidR="005A7090">
        <w:rPr>
          <w:sz w:val="28"/>
          <w:szCs w:val="28"/>
        </w:rPr>
        <w:t xml:space="preserve"> </w:t>
      </w:r>
      <w:r w:rsidR="004452AE" w:rsidRPr="00FC441E">
        <w:rPr>
          <w:sz w:val="28"/>
          <w:szCs w:val="28"/>
        </w:rPr>
        <w:t>№ </w:t>
      </w:r>
      <w:r w:rsidR="002C7D3F">
        <w:rPr>
          <w:sz w:val="28"/>
          <w:szCs w:val="28"/>
        </w:rPr>
        <w:t xml:space="preserve"> </w:t>
      </w:r>
      <w:r w:rsidR="0032356A">
        <w:rPr>
          <w:sz w:val="28"/>
          <w:szCs w:val="28"/>
        </w:rPr>
        <w:t>02-06/77</w:t>
      </w:r>
      <w:r w:rsidR="0032356A" w:rsidRPr="0032356A">
        <w:rPr>
          <w:sz w:val="28"/>
          <w:szCs w:val="28"/>
        </w:rPr>
        <w:t xml:space="preserve">@ </w:t>
      </w:r>
      <w:r w:rsidR="0032356A">
        <w:rPr>
          <w:sz w:val="28"/>
          <w:szCs w:val="28"/>
        </w:rPr>
        <w:t>от 10.04.</w:t>
      </w:r>
      <w:r w:rsidR="0032356A" w:rsidRPr="0032356A">
        <w:rPr>
          <w:sz w:val="28"/>
          <w:szCs w:val="28"/>
        </w:rPr>
        <w:t>2023</w:t>
      </w:r>
      <w:r w:rsidR="002C7D3F">
        <w:rPr>
          <w:sz w:val="28"/>
          <w:szCs w:val="28"/>
        </w:rPr>
        <w:t xml:space="preserve">   </w:t>
      </w:r>
      <w:r w:rsidR="004452AE" w:rsidRPr="005914E7">
        <w:rPr>
          <w:sz w:val="28"/>
          <w:szCs w:val="28"/>
        </w:rPr>
        <w:t xml:space="preserve">утвержден Ведомственный план </w:t>
      </w:r>
      <w:r w:rsidR="004452AE">
        <w:rPr>
          <w:sz w:val="28"/>
          <w:szCs w:val="28"/>
        </w:rPr>
        <w:t>У</w:t>
      </w:r>
      <w:r w:rsidR="00E3676B">
        <w:rPr>
          <w:sz w:val="28"/>
          <w:szCs w:val="28"/>
        </w:rPr>
        <w:t>ФНС</w:t>
      </w:r>
      <w:r w:rsidR="004452AE">
        <w:rPr>
          <w:sz w:val="28"/>
          <w:szCs w:val="28"/>
        </w:rPr>
        <w:t xml:space="preserve"> по</w:t>
      </w:r>
      <w:r w:rsidR="004452AE" w:rsidRPr="005914E7">
        <w:rPr>
          <w:sz w:val="28"/>
          <w:szCs w:val="28"/>
        </w:rPr>
        <w:t xml:space="preserve"> реализации Концепции открытости федеральных органов исполни</w:t>
      </w:r>
      <w:r w:rsidR="00FF4C7E">
        <w:rPr>
          <w:sz w:val="28"/>
          <w:szCs w:val="28"/>
        </w:rPr>
        <w:t>тельной власти на 202</w:t>
      </w:r>
      <w:r w:rsidR="00FF4C7E" w:rsidRPr="002B0195">
        <w:rPr>
          <w:sz w:val="28"/>
          <w:szCs w:val="28"/>
        </w:rPr>
        <w:t>3</w:t>
      </w:r>
      <w:r w:rsidR="004452AE" w:rsidRPr="005914E7">
        <w:rPr>
          <w:sz w:val="28"/>
          <w:szCs w:val="28"/>
        </w:rPr>
        <w:t xml:space="preserve"> год (далее – Ведомственный план).</w:t>
      </w:r>
    </w:p>
    <w:p w14:paraId="0D0A0506" w14:textId="016D7DAC" w:rsidR="00886B12" w:rsidRDefault="005A7090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37997">
        <w:rPr>
          <w:sz w:val="28"/>
          <w:szCs w:val="28"/>
        </w:rPr>
        <w:t>3</w:t>
      </w:r>
      <w:r w:rsidR="0027387F">
        <w:rPr>
          <w:sz w:val="28"/>
          <w:szCs w:val="28"/>
        </w:rPr>
        <w:t xml:space="preserve"> год </w:t>
      </w:r>
      <w:r w:rsidR="005E0753">
        <w:rPr>
          <w:sz w:val="28"/>
          <w:szCs w:val="28"/>
        </w:rPr>
        <w:t xml:space="preserve">в региональном блоке информации </w:t>
      </w:r>
      <w:r w:rsidR="0027387F">
        <w:rPr>
          <w:sz w:val="28"/>
          <w:szCs w:val="28"/>
        </w:rPr>
        <w:t xml:space="preserve">на официальном сайте ФНС России размещено </w:t>
      </w:r>
      <w:r w:rsidR="00037997">
        <w:rPr>
          <w:sz w:val="28"/>
          <w:szCs w:val="28"/>
        </w:rPr>
        <w:t>95</w:t>
      </w:r>
      <w:r w:rsidR="0027387F">
        <w:rPr>
          <w:sz w:val="28"/>
          <w:szCs w:val="28"/>
        </w:rPr>
        <w:t xml:space="preserve"> информационно-просветительских материалов по актуальным вопросам налогового администрирования, статистической информации о деятельно</w:t>
      </w:r>
      <w:r>
        <w:rPr>
          <w:sz w:val="28"/>
          <w:szCs w:val="28"/>
        </w:rPr>
        <w:t xml:space="preserve">сти налоговых органов региона, </w:t>
      </w:r>
      <w:r w:rsidR="0027387F">
        <w:rPr>
          <w:sz w:val="28"/>
          <w:szCs w:val="28"/>
        </w:rPr>
        <w:t>деятельности Общественного совета и</w:t>
      </w:r>
      <w:r w:rsidR="0027387F" w:rsidRPr="000E43E7">
        <w:rPr>
          <w:sz w:val="28"/>
          <w:szCs w:val="28"/>
        </w:rPr>
        <w:t xml:space="preserve"> </w:t>
      </w:r>
      <w:r w:rsidR="0027387F">
        <w:rPr>
          <w:sz w:val="28"/>
          <w:szCs w:val="28"/>
        </w:rPr>
        <w:t>противодействию коррупции.</w:t>
      </w:r>
      <w:r w:rsidR="00886B12" w:rsidRPr="00886B12">
        <w:rPr>
          <w:sz w:val="28"/>
          <w:szCs w:val="28"/>
        </w:rPr>
        <w:t xml:space="preserve"> </w:t>
      </w:r>
      <w:r w:rsidR="00886B12">
        <w:rPr>
          <w:sz w:val="28"/>
          <w:szCs w:val="28"/>
        </w:rPr>
        <w:t>УФНС обновлялась информация в раздел</w:t>
      </w:r>
      <w:r w:rsidR="00FB0BF4">
        <w:rPr>
          <w:sz w:val="28"/>
          <w:szCs w:val="28"/>
        </w:rPr>
        <w:t>е</w:t>
      </w:r>
      <w:r w:rsidR="00886B12">
        <w:rPr>
          <w:sz w:val="28"/>
          <w:szCs w:val="28"/>
        </w:rPr>
        <w:t xml:space="preserve"> сайта ФНС России об особенностях применения в регионе </w:t>
      </w:r>
      <w:r>
        <w:rPr>
          <w:sz w:val="28"/>
          <w:szCs w:val="28"/>
        </w:rPr>
        <w:t xml:space="preserve">патентной системы, </w:t>
      </w:r>
      <w:r w:rsidR="00886B12">
        <w:rPr>
          <w:sz w:val="28"/>
          <w:szCs w:val="28"/>
        </w:rPr>
        <w:t>информаци</w:t>
      </w:r>
      <w:r w:rsidR="0015372F">
        <w:rPr>
          <w:sz w:val="28"/>
          <w:szCs w:val="28"/>
        </w:rPr>
        <w:t>я</w:t>
      </w:r>
      <w:r w:rsidR="00886B12">
        <w:rPr>
          <w:sz w:val="28"/>
          <w:szCs w:val="28"/>
        </w:rPr>
        <w:t xml:space="preserve"> о местных налогах в сервисе «Справочная информация о ставках и льготах по имущественным налогам».</w:t>
      </w:r>
    </w:p>
    <w:p w14:paraId="546F737F" w14:textId="0F8933D7" w:rsidR="00886B12" w:rsidRDefault="00886B12" w:rsidP="00886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организации информационной поддержки декларационной кампании, кампании по уплате имущественных налогов и других информационных кампаний УФНС обеспечено размещение разъяснительных материалов в печатных и электронных средствах массовой информации региона, на сайтах администраций муниципальных образований, проводились уроки налоговой гра</w:t>
      </w:r>
      <w:r w:rsidR="005A7090">
        <w:rPr>
          <w:sz w:val="28"/>
          <w:szCs w:val="28"/>
        </w:rPr>
        <w:t xml:space="preserve">мотности в учебных заведениях, </w:t>
      </w:r>
      <w:r>
        <w:rPr>
          <w:sz w:val="28"/>
          <w:szCs w:val="28"/>
        </w:rPr>
        <w:t xml:space="preserve">встречи с представителями организаций и предприятий. Публичное информирование налогоплательщиков было организовано в форме проведения семинаров и вебинаров, пресс-конференций и брифингов, </w:t>
      </w:r>
      <w:r w:rsidR="0015372F">
        <w:rPr>
          <w:sz w:val="28"/>
          <w:szCs w:val="28"/>
        </w:rPr>
        <w:t xml:space="preserve">горячих </w:t>
      </w:r>
      <w:r>
        <w:rPr>
          <w:sz w:val="28"/>
          <w:szCs w:val="28"/>
        </w:rPr>
        <w:t>телефонных линий, размещения информации в операционных залах налоговых инспек</w:t>
      </w:r>
      <w:r w:rsidR="005A7090">
        <w:rPr>
          <w:sz w:val="28"/>
          <w:szCs w:val="28"/>
        </w:rPr>
        <w:t>ций и местах массового посещения</w:t>
      </w:r>
      <w:r>
        <w:rPr>
          <w:sz w:val="28"/>
          <w:szCs w:val="28"/>
        </w:rPr>
        <w:t xml:space="preserve"> граждан.</w:t>
      </w:r>
    </w:p>
    <w:p w14:paraId="52AEB171" w14:textId="77777777" w:rsidR="0027387F" w:rsidRPr="005E0753" w:rsidRDefault="0027387F" w:rsidP="0027387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x-none"/>
        </w:rPr>
        <w:tab/>
      </w:r>
      <w:r w:rsidRPr="0049758D">
        <w:rPr>
          <w:bCs/>
          <w:sz w:val="28"/>
          <w:szCs w:val="28"/>
          <w:lang w:val="x-none"/>
        </w:rPr>
        <w:t>Ежемесячно в эфир</w:t>
      </w:r>
      <w:r w:rsidR="005E0753">
        <w:rPr>
          <w:bCs/>
          <w:sz w:val="28"/>
          <w:szCs w:val="28"/>
        </w:rPr>
        <w:t>е региональных</w:t>
      </w:r>
      <w:r w:rsidRPr="0049758D">
        <w:rPr>
          <w:bCs/>
          <w:sz w:val="28"/>
          <w:szCs w:val="28"/>
          <w:lang w:val="x-none"/>
        </w:rPr>
        <w:t xml:space="preserve"> и местных телеканалов, на радио, в печатных и электронных СМИ  сотрудники </w:t>
      </w:r>
      <w:r>
        <w:rPr>
          <w:bCs/>
          <w:sz w:val="28"/>
          <w:szCs w:val="28"/>
        </w:rPr>
        <w:t xml:space="preserve">УФНС и территориальных налоговых органов </w:t>
      </w:r>
      <w:r w:rsidRPr="0049758D">
        <w:rPr>
          <w:bCs/>
          <w:sz w:val="28"/>
          <w:szCs w:val="28"/>
          <w:lang w:val="x-none"/>
        </w:rPr>
        <w:t xml:space="preserve">области </w:t>
      </w:r>
      <w:r>
        <w:rPr>
          <w:bCs/>
          <w:sz w:val="28"/>
          <w:szCs w:val="28"/>
        </w:rPr>
        <w:t xml:space="preserve">информировали </w:t>
      </w:r>
      <w:r w:rsidRPr="0049758D">
        <w:rPr>
          <w:bCs/>
          <w:sz w:val="28"/>
          <w:szCs w:val="28"/>
          <w:lang w:val="x-none"/>
        </w:rPr>
        <w:t>об изменени</w:t>
      </w:r>
      <w:r>
        <w:rPr>
          <w:bCs/>
          <w:sz w:val="28"/>
          <w:szCs w:val="28"/>
          <w:lang w:val="x-none"/>
        </w:rPr>
        <w:t>ях в налоговом законодательстве</w:t>
      </w:r>
      <w:r w:rsidRPr="0049758D">
        <w:rPr>
          <w:bCs/>
          <w:sz w:val="28"/>
          <w:szCs w:val="28"/>
          <w:lang w:val="x-none"/>
        </w:rPr>
        <w:t xml:space="preserve">, </w:t>
      </w:r>
      <w:r>
        <w:rPr>
          <w:bCs/>
          <w:sz w:val="28"/>
          <w:szCs w:val="28"/>
        </w:rPr>
        <w:t xml:space="preserve">сроках уплаты налогов, </w:t>
      </w:r>
      <w:r w:rsidRPr="0049758D">
        <w:rPr>
          <w:bCs/>
          <w:sz w:val="28"/>
          <w:szCs w:val="28"/>
          <w:lang w:val="x-none"/>
        </w:rPr>
        <w:t xml:space="preserve"> порядке  предоставления льгот </w:t>
      </w:r>
      <w:r w:rsidR="005E0753">
        <w:rPr>
          <w:bCs/>
          <w:sz w:val="28"/>
          <w:szCs w:val="28"/>
          <w:lang w:val="x-none"/>
        </w:rPr>
        <w:t>по налогу на имущество граждан</w:t>
      </w:r>
      <w:r w:rsidR="005E0753">
        <w:rPr>
          <w:bCs/>
          <w:sz w:val="28"/>
          <w:szCs w:val="28"/>
        </w:rPr>
        <w:t>.</w:t>
      </w:r>
    </w:p>
    <w:p w14:paraId="12DA21E2" w14:textId="58F3AAE8" w:rsidR="0013326D" w:rsidRDefault="005E0753" w:rsidP="0013326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037997">
        <w:rPr>
          <w:sz w:val="28"/>
          <w:szCs w:val="28"/>
        </w:rPr>
        <w:t>3</w:t>
      </w:r>
      <w:r w:rsidR="0013326D" w:rsidRPr="0049758D">
        <w:rPr>
          <w:sz w:val="28"/>
          <w:szCs w:val="28"/>
        </w:rPr>
        <w:t xml:space="preserve"> год в </w:t>
      </w:r>
      <w:r w:rsidR="00886B12">
        <w:rPr>
          <w:sz w:val="28"/>
          <w:szCs w:val="28"/>
        </w:rPr>
        <w:t>средствах массовой информации, в том числе</w:t>
      </w:r>
      <w:r w:rsidR="0013326D" w:rsidRPr="0049758D">
        <w:rPr>
          <w:sz w:val="28"/>
          <w:szCs w:val="28"/>
        </w:rPr>
        <w:t xml:space="preserve"> на сайтах администраций муниц</w:t>
      </w:r>
      <w:r w:rsidR="005A7090">
        <w:rPr>
          <w:sz w:val="28"/>
          <w:szCs w:val="28"/>
        </w:rPr>
        <w:t>ипальных образований</w:t>
      </w:r>
      <w:r w:rsidR="0015372F" w:rsidRPr="0015372F">
        <w:rPr>
          <w:sz w:val="28"/>
          <w:szCs w:val="28"/>
        </w:rPr>
        <w:t>,</w:t>
      </w:r>
      <w:r w:rsidR="0015372F">
        <w:rPr>
          <w:sz w:val="28"/>
          <w:szCs w:val="28"/>
        </w:rPr>
        <w:t xml:space="preserve"> </w:t>
      </w:r>
      <w:r w:rsidR="005A7090">
        <w:rPr>
          <w:sz w:val="28"/>
          <w:szCs w:val="28"/>
        </w:rPr>
        <w:t>размещено 1</w:t>
      </w:r>
      <w:r w:rsidR="00037997">
        <w:rPr>
          <w:sz w:val="28"/>
          <w:szCs w:val="28"/>
        </w:rPr>
        <w:t>25</w:t>
      </w:r>
      <w:r w:rsidR="00886B12">
        <w:rPr>
          <w:sz w:val="28"/>
          <w:szCs w:val="28"/>
        </w:rPr>
        <w:t>0</w:t>
      </w:r>
      <w:r w:rsidR="0013326D" w:rsidRPr="0049758D">
        <w:rPr>
          <w:sz w:val="28"/>
          <w:szCs w:val="28"/>
        </w:rPr>
        <w:t xml:space="preserve"> информационных материал</w:t>
      </w:r>
      <w:r w:rsidR="0013326D">
        <w:rPr>
          <w:sz w:val="28"/>
          <w:szCs w:val="28"/>
        </w:rPr>
        <w:t>ов</w:t>
      </w:r>
      <w:r w:rsidR="0013326D" w:rsidRPr="0049758D">
        <w:rPr>
          <w:sz w:val="28"/>
          <w:szCs w:val="28"/>
        </w:rPr>
        <w:t xml:space="preserve"> для налогоплательщиков. </w:t>
      </w:r>
      <w:r w:rsidR="0015372F">
        <w:rPr>
          <w:sz w:val="28"/>
          <w:szCs w:val="28"/>
        </w:rPr>
        <w:t>О</w:t>
      </w:r>
      <w:r w:rsidR="0013326D" w:rsidRPr="00743369">
        <w:rPr>
          <w:sz w:val="28"/>
          <w:szCs w:val="28"/>
        </w:rPr>
        <w:t xml:space="preserve">беспечено участие представителей УФНС и территориальных налоговых органов в </w:t>
      </w:r>
      <w:r w:rsidR="00037997">
        <w:rPr>
          <w:sz w:val="28"/>
          <w:szCs w:val="28"/>
        </w:rPr>
        <w:t>43</w:t>
      </w:r>
      <w:r w:rsidR="0013326D" w:rsidRPr="00743369">
        <w:rPr>
          <w:sz w:val="28"/>
          <w:szCs w:val="28"/>
        </w:rPr>
        <w:t xml:space="preserve"> телевизионных програ</w:t>
      </w:r>
      <w:r w:rsidR="00886B12">
        <w:rPr>
          <w:sz w:val="28"/>
          <w:szCs w:val="28"/>
        </w:rPr>
        <w:t>ммах (сюжеты, интервью) и радио</w:t>
      </w:r>
      <w:r w:rsidR="0013326D" w:rsidRPr="00743369">
        <w:rPr>
          <w:sz w:val="28"/>
          <w:szCs w:val="28"/>
        </w:rPr>
        <w:t>передачах по освещению деятельности налоговых органов области.</w:t>
      </w:r>
      <w:r w:rsidR="0013326D">
        <w:rPr>
          <w:sz w:val="28"/>
          <w:szCs w:val="28"/>
        </w:rPr>
        <w:t xml:space="preserve"> </w:t>
      </w:r>
    </w:p>
    <w:p w14:paraId="555288CF" w14:textId="6CBFD969" w:rsidR="0013326D" w:rsidRDefault="0013326D" w:rsidP="00133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Структурными подразделениями УФНС и территориальных налоговых органов по направлениям деятельности проведено </w:t>
      </w:r>
      <w:r w:rsidR="00886B12">
        <w:rPr>
          <w:sz w:val="28"/>
          <w:szCs w:val="28"/>
        </w:rPr>
        <w:t>1</w:t>
      </w:r>
      <w:r w:rsidR="00037997">
        <w:rPr>
          <w:sz w:val="28"/>
          <w:szCs w:val="28"/>
        </w:rPr>
        <w:t>45</w:t>
      </w:r>
      <w:r>
        <w:rPr>
          <w:sz w:val="28"/>
          <w:szCs w:val="28"/>
        </w:rPr>
        <w:t xml:space="preserve"> бесплатных семинар</w:t>
      </w:r>
      <w:r w:rsidR="00886B12">
        <w:rPr>
          <w:sz w:val="28"/>
          <w:szCs w:val="28"/>
        </w:rPr>
        <w:t>ов и вебинаров</w:t>
      </w:r>
      <w:r w:rsidRPr="003A2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налогоплательщиков. </w:t>
      </w:r>
    </w:p>
    <w:p w14:paraId="7B017A81" w14:textId="488CF37E" w:rsidR="00141C33" w:rsidRDefault="008E1A78" w:rsidP="0014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Немалая роль для реализации принципов открытости </w:t>
      </w:r>
      <w:proofErr w:type="gramStart"/>
      <w:r>
        <w:rPr>
          <w:sz w:val="28"/>
          <w:szCs w:val="28"/>
        </w:rPr>
        <w:t>отведена  деятельности</w:t>
      </w:r>
      <w:proofErr w:type="gramEnd"/>
      <w:r>
        <w:rPr>
          <w:sz w:val="28"/>
          <w:szCs w:val="28"/>
        </w:rPr>
        <w:t xml:space="preserve"> Общественного совета при УФНС в 202</w:t>
      </w:r>
      <w:r w:rsidR="00037997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</w:t>
      </w:r>
      <w:r w:rsidR="00141C33">
        <w:rPr>
          <w:sz w:val="28"/>
          <w:szCs w:val="28"/>
        </w:rPr>
        <w:t xml:space="preserve">В Екатеринбурге завершил </w:t>
      </w:r>
      <w:proofErr w:type="gramStart"/>
      <w:r w:rsidR="00141C33">
        <w:rPr>
          <w:sz w:val="28"/>
          <w:szCs w:val="28"/>
        </w:rPr>
        <w:t xml:space="preserve">работу  </w:t>
      </w:r>
      <w:r w:rsidR="00141C33" w:rsidRPr="000B364D">
        <w:rPr>
          <w:sz w:val="28"/>
          <w:szCs w:val="28"/>
        </w:rPr>
        <w:t>VIII</w:t>
      </w:r>
      <w:proofErr w:type="gramEnd"/>
      <w:r w:rsidR="00141C33" w:rsidRPr="000B364D">
        <w:rPr>
          <w:sz w:val="28"/>
          <w:szCs w:val="28"/>
        </w:rPr>
        <w:t xml:space="preserve"> Межрегиональный налоговый форум «Налоговая устойчивость: реальность и инструменты развития»</w:t>
      </w:r>
      <w:r w:rsidR="00141C33">
        <w:rPr>
          <w:sz w:val="28"/>
          <w:szCs w:val="28"/>
        </w:rPr>
        <w:t xml:space="preserve">, </w:t>
      </w:r>
      <w:r w:rsidR="00141C33" w:rsidRPr="000B364D">
        <w:rPr>
          <w:sz w:val="28"/>
          <w:szCs w:val="28"/>
        </w:rPr>
        <w:t>организован</w:t>
      </w:r>
      <w:r w:rsidR="00141C33">
        <w:rPr>
          <w:sz w:val="28"/>
          <w:szCs w:val="28"/>
        </w:rPr>
        <w:t>ный</w:t>
      </w:r>
      <w:r w:rsidR="00141C33" w:rsidRPr="000B364D">
        <w:rPr>
          <w:sz w:val="28"/>
          <w:szCs w:val="28"/>
        </w:rPr>
        <w:t xml:space="preserve"> Общественным советом при У</w:t>
      </w:r>
      <w:r w:rsidR="0015372F">
        <w:rPr>
          <w:sz w:val="28"/>
          <w:szCs w:val="28"/>
        </w:rPr>
        <w:t>ФНС</w:t>
      </w:r>
      <w:r w:rsidR="00141C33" w:rsidRPr="000B364D">
        <w:rPr>
          <w:sz w:val="28"/>
          <w:szCs w:val="28"/>
        </w:rPr>
        <w:t xml:space="preserve"> и общественными объединениями региона: Союзом малого и среднего бизнеса, Свердловским областным союзом промышленников и предпринимателей, Уральской торгово-промышленной палатой, региональным отделением российского союза налогоплательщиков.</w:t>
      </w:r>
    </w:p>
    <w:p w14:paraId="748E3DF9" w14:textId="0A8A4C46" w:rsidR="00141C33" w:rsidRDefault="00141C33" w:rsidP="00A05C6E">
      <w:pPr>
        <w:ind w:firstLine="708"/>
        <w:jc w:val="both"/>
        <w:rPr>
          <w:sz w:val="28"/>
          <w:szCs w:val="28"/>
        </w:rPr>
      </w:pPr>
      <w:r w:rsidRPr="000B364D">
        <w:rPr>
          <w:sz w:val="28"/>
          <w:szCs w:val="28"/>
        </w:rPr>
        <w:t>Само название форума подразумевает, что</w:t>
      </w:r>
      <w:r w:rsidR="0015372F">
        <w:rPr>
          <w:sz w:val="28"/>
          <w:szCs w:val="28"/>
        </w:rPr>
        <w:t xml:space="preserve"> </w:t>
      </w:r>
      <w:r w:rsidRPr="000B364D">
        <w:rPr>
          <w:sz w:val="28"/>
          <w:szCs w:val="28"/>
        </w:rPr>
        <w:t xml:space="preserve">с одной </w:t>
      </w:r>
      <w:proofErr w:type="gramStart"/>
      <w:r w:rsidRPr="000B364D">
        <w:rPr>
          <w:sz w:val="28"/>
          <w:szCs w:val="28"/>
        </w:rPr>
        <w:t>стороны,  это</w:t>
      </w:r>
      <w:proofErr w:type="gramEnd"/>
      <w:r w:rsidRPr="000B364D">
        <w:rPr>
          <w:sz w:val="28"/>
          <w:szCs w:val="28"/>
        </w:rPr>
        <w:t xml:space="preserve"> формирование бюджета, которое влечет за собой</w:t>
      </w:r>
      <w:r>
        <w:rPr>
          <w:sz w:val="28"/>
          <w:szCs w:val="28"/>
        </w:rPr>
        <w:t xml:space="preserve"> исполнение социальных гарантий, а с другой </w:t>
      </w:r>
      <w:r w:rsidRPr="000B364D">
        <w:rPr>
          <w:sz w:val="28"/>
          <w:szCs w:val="28"/>
        </w:rPr>
        <w:t>- это условия, которые создает государство для комфортного ведения бизнеса.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15372F">
        <w:rPr>
          <w:sz w:val="28"/>
          <w:szCs w:val="28"/>
        </w:rPr>
        <w:t xml:space="preserve">В рамках форума </w:t>
      </w:r>
      <w:r w:rsidRPr="00CD4F6B">
        <w:rPr>
          <w:sz w:val="28"/>
          <w:szCs w:val="28"/>
        </w:rPr>
        <w:t>эксперты подвели итоги, расска</w:t>
      </w:r>
      <w:r>
        <w:rPr>
          <w:sz w:val="28"/>
          <w:szCs w:val="28"/>
        </w:rPr>
        <w:t>зали</w:t>
      </w:r>
      <w:r w:rsidRPr="00CD4F6B">
        <w:rPr>
          <w:sz w:val="28"/>
          <w:szCs w:val="28"/>
        </w:rPr>
        <w:t xml:space="preserve"> об актуальных темах обсуждения, в том числе о принятых и планируемых изменениях в сфере налогообложения на следующий год.</w:t>
      </w:r>
      <w:r>
        <w:rPr>
          <w:sz w:val="28"/>
          <w:szCs w:val="28"/>
        </w:rPr>
        <w:t xml:space="preserve"> </w:t>
      </w:r>
      <w:r w:rsidRPr="001663B1">
        <w:rPr>
          <w:iCs/>
          <w:sz w:val="28"/>
          <w:szCs w:val="28"/>
        </w:rPr>
        <w:t xml:space="preserve">Это одно из самых крупных мероприятий по налогообложению. Его масштабы видны в цифрах - форум проходит в 8-ой раз, но впервые он </w:t>
      </w:r>
      <w:r w:rsidR="0032356A">
        <w:rPr>
          <w:iCs/>
          <w:sz w:val="28"/>
          <w:szCs w:val="28"/>
        </w:rPr>
        <w:t xml:space="preserve">был </w:t>
      </w:r>
      <w:r w:rsidRPr="001663B1">
        <w:rPr>
          <w:iCs/>
          <w:sz w:val="28"/>
          <w:szCs w:val="28"/>
        </w:rPr>
        <w:t xml:space="preserve">межрегиональный. В нем участвовало 87 субъектов Российской Федерации, помимо Свердловской области, это Москва и Московская область, Санкт-Петербург, Челябинск и многие другие регионы. </w:t>
      </w:r>
      <w:r w:rsidRPr="00C97C5A">
        <w:rPr>
          <w:sz w:val="28"/>
          <w:szCs w:val="28"/>
        </w:rPr>
        <w:t>Форум собрал более 28 тысяч участников, выступил</w:t>
      </w:r>
      <w:r>
        <w:rPr>
          <w:sz w:val="28"/>
          <w:szCs w:val="28"/>
        </w:rPr>
        <w:t>и</w:t>
      </w:r>
      <w:r w:rsidRPr="00C97C5A">
        <w:rPr>
          <w:sz w:val="28"/>
          <w:szCs w:val="28"/>
        </w:rPr>
        <w:t xml:space="preserve"> 53 спикера, проведена 21 секция, причем это не только очные встречи, но и </w:t>
      </w:r>
      <w:r>
        <w:rPr>
          <w:sz w:val="28"/>
          <w:szCs w:val="28"/>
        </w:rPr>
        <w:t xml:space="preserve">конференции </w:t>
      </w:r>
      <w:r w:rsidRPr="00C97C5A">
        <w:rPr>
          <w:sz w:val="28"/>
          <w:szCs w:val="28"/>
        </w:rPr>
        <w:t>в онлайн-формате.</w:t>
      </w:r>
      <w:r>
        <w:rPr>
          <w:sz w:val="28"/>
          <w:szCs w:val="28"/>
        </w:rPr>
        <w:t xml:space="preserve"> </w:t>
      </w:r>
      <w:r w:rsidRPr="00C97C5A">
        <w:rPr>
          <w:sz w:val="28"/>
          <w:szCs w:val="28"/>
        </w:rPr>
        <w:t xml:space="preserve">В рамках форума были рассмотрены темы налогового контроля и рисков, учета и аудита, </w:t>
      </w:r>
      <w:proofErr w:type="spellStart"/>
      <w:r w:rsidRPr="00C97C5A">
        <w:rPr>
          <w:sz w:val="28"/>
          <w:szCs w:val="28"/>
        </w:rPr>
        <w:t>цифровизации</w:t>
      </w:r>
      <w:proofErr w:type="spellEnd"/>
      <w:r w:rsidRPr="00C97C5A">
        <w:rPr>
          <w:sz w:val="28"/>
          <w:szCs w:val="28"/>
        </w:rPr>
        <w:t xml:space="preserve"> бизнеса: электронного документооборота, использования искусственного интеллекта в работе бухгалтеров и финансистов, эффективное управление бизнесом, в том числе, повышение квалификации кадров в организациях.</w:t>
      </w:r>
    </w:p>
    <w:p w14:paraId="7D1584CC" w14:textId="5B498497" w:rsidR="00141C33" w:rsidRPr="000B364D" w:rsidRDefault="00141C33" w:rsidP="00141C33">
      <w:pPr>
        <w:ind w:firstLine="708"/>
        <w:jc w:val="both"/>
        <w:rPr>
          <w:sz w:val="28"/>
          <w:szCs w:val="28"/>
        </w:rPr>
      </w:pPr>
      <w:r w:rsidRPr="000B364D">
        <w:rPr>
          <w:sz w:val="28"/>
          <w:szCs w:val="28"/>
        </w:rPr>
        <w:t>Налоговый форум приобретает все большую популярность. Он помогает развивать российскую экономику и совершенствовать законодательство.</w:t>
      </w:r>
      <w:r>
        <w:rPr>
          <w:sz w:val="28"/>
          <w:szCs w:val="28"/>
        </w:rPr>
        <w:t xml:space="preserve"> </w:t>
      </w:r>
      <w:r w:rsidRPr="000B364D">
        <w:rPr>
          <w:sz w:val="28"/>
          <w:szCs w:val="28"/>
        </w:rPr>
        <w:t xml:space="preserve">По итогам секций и </w:t>
      </w:r>
      <w:proofErr w:type="gramStart"/>
      <w:r w:rsidRPr="000B364D">
        <w:rPr>
          <w:sz w:val="28"/>
          <w:szCs w:val="28"/>
        </w:rPr>
        <w:t>обсуждений  выработана</w:t>
      </w:r>
      <w:proofErr w:type="gramEnd"/>
      <w:r w:rsidRPr="000B364D">
        <w:rPr>
          <w:sz w:val="28"/>
          <w:szCs w:val="28"/>
        </w:rPr>
        <w:t xml:space="preserve"> резолюция, котор</w:t>
      </w:r>
      <w:r>
        <w:rPr>
          <w:sz w:val="28"/>
          <w:szCs w:val="28"/>
        </w:rPr>
        <w:t>ую</w:t>
      </w:r>
      <w:r w:rsidRPr="000B364D">
        <w:rPr>
          <w:sz w:val="28"/>
          <w:szCs w:val="28"/>
        </w:rPr>
        <w:t xml:space="preserve"> направ</w:t>
      </w:r>
      <w:r>
        <w:rPr>
          <w:sz w:val="28"/>
          <w:szCs w:val="28"/>
        </w:rPr>
        <w:t>или</w:t>
      </w:r>
      <w:r w:rsidRPr="000B364D">
        <w:rPr>
          <w:sz w:val="28"/>
          <w:szCs w:val="28"/>
        </w:rPr>
        <w:t xml:space="preserve"> в Гос</w:t>
      </w:r>
      <w:r>
        <w:rPr>
          <w:sz w:val="28"/>
          <w:szCs w:val="28"/>
        </w:rPr>
        <w:t xml:space="preserve">ударственную </w:t>
      </w:r>
      <w:r w:rsidRPr="000B364D">
        <w:rPr>
          <w:sz w:val="28"/>
          <w:szCs w:val="28"/>
        </w:rPr>
        <w:t>думу, различные органы власти, министерства и ведомства.</w:t>
      </w:r>
      <w:r>
        <w:rPr>
          <w:sz w:val="28"/>
          <w:szCs w:val="28"/>
        </w:rPr>
        <w:t xml:space="preserve"> </w:t>
      </w:r>
      <w:r w:rsidRPr="000B364D">
        <w:rPr>
          <w:sz w:val="28"/>
          <w:szCs w:val="28"/>
        </w:rPr>
        <w:t>Данные предложения будут влиять на дальнейшие изменения</w:t>
      </w:r>
      <w:r>
        <w:rPr>
          <w:sz w:val="28"/>
          <w:szCs w:val="28"/>
        </w:rPr>
        <w:t xml:space="preserve"> буквы закона в сфере налогообло</w:t>
      </w:r>
      <w:r w:rsidRPr="000B364D">
        <w:rPr>
          <w:sz w:val="28"/>
          <w:szCs w:val="28"/>
        </w:rPr>
        <w:t xml:space="preserve">жения. </w:t>
      </w:r>
      <w:r>
        <w:rPr>
          <w:sz w:val="28"/>
          <w:szCs w:val="28"/>
        </w:rPr>
        <w:t>Сегодня э</w:t>
      </w:r>
      <w:r w:rsidRPr="000B364D">
        <w:rPr>
          <w:sz w:val="28"/>
          <w:szCs w:val="28"/>
        </w:rPr>
        <w:t>то реальный инструмент формирования законодательной базы.</w:t>
      </w:r>
    </w:p>
    <w:p w14:paraId="4C3E400D" w14:textId="01B51953" w:rsidR="00C23959" w:rsidRPr="00581FA8" w:rsidRDefault="00C23959" w:rsidP="00141C33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A562F">
        <w:rPr>
          <w:sz w:val="28"/>
          <w:szCs w:val="28"/>
        </w:rPr>
        <w:t>К</w:t>
      </w:r>
      <w:r w:rsidR="00141C33">
        <w:rPr>
          <w:sz w:val="28"/>
          <w:szCs w:val="28"/>
        </w:rPr>
        <w:t>роме того</w:t>
      </w:r>
      <w:r w:rsidR="00141C33" w:rsidRPr="00141C33">
        <w:rPr>
          <w:sz w:val="28"/>
          <w:szCs w:val="28"/>
        </w:rPr>
        <w:t>,</w:t>
      </w:r>
      <w:r w:rsidR="00141C33">
        <w:rPr>
          <w:sz w:val="28"/>
          <w:szCs w:val="28"/>
        </w:rPr>
        <w:t xml:space="preserve"> </w:t>
      </w:r>
      <w:r w:rsidRPr="00BA562F">
        <w:rPr>
          <w:sz w:val="28"/>
          <w:szCs w:val="28"/>
        </w:rPr>
        <w:t>Общественн</w:t>
      </w:r>
      <w:r w:rsidR="00141C33">
        <w:rPr>
          <w:sz w:val="28"/>
          <w:szCs w:val="28"/>
        </w:rPr>
        <w:t>ый</w:t>
      </w:r>
      <w:r w:rsidRPr="00BA562F">
        <w:rPr>
          <w:sz w:val="28"/>
          <w:szCs w:val="28"/>
        </w:rPr>
        <w:t xml:space="preserve"> совет при У</w:t>
      </w:r>
      <w:r w:rsidR="0015372F">
        <w:rPr>
          <w:sz w:val="28"/>
          <w:szCs w:val="28"/>
        </w:rPr>
        <w:t>ФНС</w:t>
      </w:r>
      <w:r w:rsidRPr="00BA562F">
        <w:rPr>
          <w:sz w:val="28"/>
          <w:szCs w:val="28"/>
        </w:rPr>
        <w:t xml:space="preserve"> выступил инициатором </w:t>
      </w:r>
      <w:r>
        <w:rPr>
          <w:sz w:val="28"/>
          <w:szCs w:val="28"/>
        </w:rPr>
        <w:t xml:space="preserve">социального </w:t>
      </w:r>
      <w:proofErr w:type="gramStart"/>
      <w:r>
        <w:rPr>
          <w:sz w:val="28"/>
          <w:szCs w:val="28"/>
        </w:rPr>
        <w:t>проекта  «</w:t>
      </w:r>
      <w:proofErr w:type="gramEnd"/>
      <w:r>
        <w:rPr>
          <w:sz w:val="28"/>
          <w:szCs w:val="28"/>
        </w:rPr>
        <w:t xml:space="preserve">Истории успеха предпринимателей Урала». </w:t>
      </w:r>
      <w:r w:rsidRPr="00E55A32">
        <w:rPr>
          <w:sz w:val="28"/>
          <w:szCs w:val="28"/>
        </w:rPr>
        <w:t>В роли уральских предприним</w:t>
      </w:r>
      <w:r>
        <w:rPr>
          <w:sz w:val="28"/>
          <w:szCs w:val="28"/>
        </w:rPr>
        <w:t>ателей выступили юные артисты театральной студии «Е-</w:t>
      </w:r>
      <w:proofErr w:type="spellStart"/>
      <w:r>
        <w:rPr>
          <w:sz w:val="28"/>
          <w:szCs w:val="28"/>
        </w:rPr>
        <w:t>Живика</w:t>
      </w:r>
      <w:proofErr w:type="spellEnd"/>
      <w:r>
        <w:rPr>
          <w:sz w:val="28"/>
          <w:szCs w:val="28"/>
        </w:rPr>
        <w:t>», которых вдохновили свердловские налоговики.</w:t>
      </w:r>
      <w:r w:rsidR="002B0195" w:rsidRPr="002B019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Постановка посвящена не только знакомству</w:t>
      </w:r>
      <w:r w:rsidRPr="00581FA8">
        <w:rPr>
          <w:sz w:val="28"/>
          <w:szCs w:val="28"/>
        </w:rPr>
        <w:t xml:space="preserve"> с историей предпринимательства </w:t>
      </w:r>
      <w:proofErr w:type="gramStart"/>
      <w:r w:rsidRPr="00581FA8">
        <w:rPr>
          <w:sz w:val="28"/>
          <w:szCs w:val="28"/>
        </w:rPr>
        <w:t>Екатеринбурга</w:t>
      </w:r>
      <w:r>
        <w:rPr>
          <w:sz w:val="28"/>
          <w:szCs w:val="28"/>
        </w:rPr>
        <w:t>,  но</w:t>
      </w:r>
      <w:proofErr w:type="gramEnd"/>
      <w:r>
        <w:rPr>
          <w:sz w:val="28"/>
          <w:szCs w:val="28"/>
        </w:rPr>
        <w:t xml:space="preserve"> и нацелена </w:t>
      </w:r>
      <w:r w:rsidRPr="00581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81FA8">
        <w:rPr>
          <w:sz w:val="28"/>
          <w:szCs w:val="28"/>
        </w:rPr>
        <w:t>повышение налоговой культуры и грамотности подрастающего поколения,  а также</w:t>
      </w:r>
      <w:r>
        <w:rPr>
          <w:sz w:val="28"/>
          <w:szCs w:val="28"/>
        </w:rPr>
        <w:t xml:space="preserve"> знакомство</w:t>
      </w:r>
      <w:r w:rsidRPr="00581FA8">
        <w:rPr>
          <w:sz w:val="28"/>
          <w:szCs w:val="28"/>
        </w:rPr>
        <w:t xml:space="preserve"> с основами налоговой системы России, в частности информирование о налоговом режиме для современных </w:t>
      </w:r>
      <w:proofErr w:type="spellStart"/>
      <w:r w:rsidRPr="00581FA8">
        <w:rPr>
          <w:sz w:val="28"/>
          <w:szCs w:val="28"/>
        </w:rPr>
        <w:t>самозанятых</w:t>
      </w:r>
      <w:proofErr w:type="spellEnd"/>
      <w:r w:rsidRPr="00581FA8">
        <w:rPr>
          <w:sz w:val="28"/>
          <w:szCs w:val="28"/>
        </w:rPr>
        <w:t xml:space="preserve"> граждан. </w:t>
      </w:r>
    </w:p>
    <w:p w14:paraId="36ADE22C" w14:textId="798A75B6" w:rsidR="00C23959" w:rsidRPr="00CD7469" w:rsidRDefault="00C23959" w:rsidP="00920206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81FA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Важная составляющая данной истории – не только увлечь молодежь примером предков, но и рассказать, как сегодняшним деловым людям достичь финансовых </w:t>
      </w:r>
      <w:r>
        <w:rPr>
          <w:sz w:val="28"/>
          <w:szCs w:val="28"/>
        </w:rPr>
        <w:lastRenderedPageBreak/>
        <w:t xml:space="preserve">вершин. Например, один из персонажей, </w:t>
      </w: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фотограф, объяснил зрителям, как за 15 минут зарегистрироваться и начать </w:t>
      </w:r>
      <w:r w:rsidRPr="00CD7469">
        <w:rPr>
          <w:sz w:val="28"/>
          <w:szCs w:val="28"/>
        </w:rPr>
        <w:t xml:space="preserve">предпринимательскую деятельность. </w:t>
      </w:r>
    </w:p>
    <w:p w14:paraId="1A15E84F" w14:textId="60B9832D" w:rsidR="00C23959" w:rsidRPr="002B0195" w:rsidRDefault="00C23959" w:rsidP="00C2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юные актеры проекта участвовали в живых спектаклях на площадках Екатеринбурга более 15 раз</w:t>
      </w:r>
      <w:r w:rsidRPr="001E36A1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на сцене Екатерининского зала Таври</w:t>
      </w:r>
      <w:r w:rsidR="002B0195">
        <w:rPr>
          <w:sz w:val="28"/>
          <w:szCs w:val="28"/>
        </w:rPr>
        <w:t>ческого Дворца г. С</w:t>
      </w:r>
      <w:r w:rsidR="0015372F">
        <w:rPr>
          <w:sz w:val="28"/>
          <w:szCs w:val="28"/>
        </w:rPr>
        <w:t>анкт-</w:t>
      </w:r>
      <w:r w:rsidR="002B0195">
        <w:rPr>
          <w:sz w:val="28"/>
          <w:szCs w:val="28"/>
        </w:rPr>
        <w:t xml:space="preserve">Петербурга. </w:t>
      </w:r>
    </w:p>
    <w:p w14:paraId="56ACFD40" w14:textId="6F32BB7F" w:rsidR="00C23959" w:rsidRDefault="0015372F" w:rsidP="00C23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959" w:rsidRPr="001E36A1">
        <w:rPr>
          <w:sz w:val="28"/>
          <w:szCs w:val="28"/>
        </w:rPr>
        <w:t xml:space="preserve"> 2024</w:t>
      </w:r>
      <w:r w:rsidR="002B0195">
        <w:rPr>
          <w:sz w:val="28"/>
          <w:szCs w:val="28"/>
        </w:rPr>
        <w:t xml:space="preserve"> году </w:t>
      </w:r>
      <w:proofErr w:type="gramStart"/>
      <w:r w:rsidR="002B0195">
        <w:rPr>
          <w:sz w:val="28"/>
          <w:szCs w:val="28"/>
        </w:rPr>
        <w:t>проходят</w:t>
      </w:r>
      <w:r w:rsidR="00920206">
        <w:rPr>
          <w:sz w:val="28"/>
          <w:szCs w:val="28"/>
        </w:rPr>
        <w:t xml:space="preserve"> </w:t>
      </w:r>
      <w:r w:rsidR="00C23959">
        <w:rPr>
          <w:sz w:val="28"/>
          <w:szCs w:val="28"/>
        </w:rPr>
        <w:t xml:space="preserve"> урок</w:t>
      </w:r>
      <w:r w:rsidR="00920206">
        <w:rPr>
          <w:sz w:val="28"/>
          <w:szCs w:val="28"/>
        </w:rPr>
        <w:t>и</w:t>
      </w:r>
      <w:proofErr w:type="gramEnd"/>
      <w:r w:rsidR="00C23959">
        <w:rPr>
          <w:sz w:val="28"/>
          <w:szCs w:val="28"/>
        </w:rPr>
        <w:t xml:space="preserve"> налоговой и финансовой грамотности в предпринимательских классах учебных заведений Свердловской области</w:t>
      </w:r>
      <w:r w:rsidR="00C23959" w:rsidRPr="00772C11">
        <w:rPr>
          <w:sz w:val="28"/>
          <w:szCs w:val="28"/>
        </w:rPr>
        <w:t xml:space="preserve">, </w:t>
      </w:r>
      <w:r w:rsidR="00C23959">
        <w:rPr>
          <w:sz w:val="28"/>
          <w:szCs w:val="28"/>
        </w:rPr>
        <w:t xml:space="preserve">где  </w:t>
      </w:r>
      <w:r w:rsidR="002B0195">
        <w:rPr>
          <w:sz w:val="28"/>
          <w:szCs w:val="28"/>
        </w:rPr>
        <w:t>демонстрируется</w:t>
      </w:r>
      <w:r w:rsidR="00C23959">
        <w:rPr>
          <w:sz w:val="28"/>
          <w:szCs w:val="28"/>
        </w:rPr>
        <w:t xml:space="preserve">  фрагмент видео-проекта</w:t>
      </w:r>
      <w:r w:rsidR="00C23959" w:rsidRPr="00772C11">
        <w:rPr>
          <w:sz w:val="28"/>
          <w:szCs w:val="28"/>
        </w:rPr>
        <w:t xml:space="preserve">, </w:t>
      </w:r>
      <w:r w:rsidR="00C23959">
        <w:rPr>
          <w:sz w:val="28"/>
          <w:szCs w:val="28"/>
        </w:rPr>
        <w:t>который транслировался на ВДНХ на выставке «Россия» в ноябре 2023 года на стенде Министерства финансов.</w:t>
      </w:r>
    </w:p>
    <w:p w14:paraId="457C73F0" w14:textId="4CA35B49" w:rsidR="00C23959" w:rsidRDefault="00920206" w:rsidP="00C23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</w:t>
      </w:r>
      <w:r w:rsidR="00C23959">
        <w:rPr>
          <w:sz w:val="28"/>
          <w:szCs w:val="28"/>
        </w:rPr>
        <w:t xml:space="preserve">планирует </w:t>
      </w:r>
      <w:r w:rsidR="00C23959" w:rsidRPr="00BA562F">
        <w:rPr>
          <w:sz w:val="28"/>
          <w:szCs w:val="28"/>
        </w:rPr>
        <w:t>проведени</w:t>
      </w:r>
      <w:r w:rsidR="00C23959">
        <w:rPr>
          <w:sz w:val="28"/>
          <w:szCs w:val="28"/>
        </w:rPr>
        <w:t>е</w:t>
      </w:r>
      <w:r w:rsidR="00C23959" w:rsidRPr="00BA562F">
        <w:rPr>
          <w:sz w:val="28"/>
          <w:szCs w:val="28"/>
        </w:rPr>
        <w:t xml:space="preserve"> эксклюзивных уроков налоговой грамотности и уроков профориентации, основанных на необычной подаче информационного материала для школьников старших классов Екатеринбурга и Свердловской области. В представлении учебного материала участвуют сами старшеклассники и студенты ВУЗов.</w:t>
      </w:r>
    </w:p>
    <w:p w14:paraId="5278A969" w14:textId="77777777" w:rsidR="00C23959" w:rsidRDefault="00C23959" w:rsidP="00C23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Уроки налоговой грамотности являются по сути кино-проектом свердловских налоговиков</w:t>
      </w:r>
      <w:r w:rsidRPr="00F3163B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нацеленным  на</w:t>
      </w:r>
      <w:proofErr w:type="gramEnd"/>
      <w:r>
        <w:rPr>
          <w:sz w:val="28"/>
          <w:szCs w:val="28"/>
        </w:rPr>
        <w:t xml:space="preserve"> популяризацию налогового режима для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(что способствует выходу бизнеса из тени)</w:t>
      </w:r>
      <w:r w:rsidRPr="008646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646D6">
        <w:rPr>
          <w:sz w:val="28"/>
          <w:szCs w:val="28"/>
        </w:rPr>
        <w:t xml:space="preserve"> </w:t>
      </w:r>
      <w:r>
        <w:rPr>
          <w:sz w:val="28"/>
          <w:szCs w:val="28"/>
        </w:rPr>
        <w:t>и одновременно знакомству с историей зарождения предпринимательства в России 19 века. Юные актеры как в ходе спектаклей</w:t>
      </w:r>
      <w:r w:rsidRPr="00E3430B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в режиме видео-проекта «Истории успехов предпринимателей Урала»</w:t>
      </w:r>
      <w:r w:rsidRPr="00D0216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 исторических личностей Екатеринбурга</w:t>
      </w:r>
      <w:r w:rsidRPr="00E3430B">
        <w:rPr>
          <w:sz w:val="28"/>
          <w:szCs w:val="28"/>
        </w:rPr>
        <w:t>,</w:t>
      </w:r>
      <w:r>
        <w:rPr>
          <w:sz w:val="28"/>
          <w:szCs w:val="28"/>
        </w:rPr>
        <w:t xml:space="preserve"> стоявших у истоков формирования бизнес-</w:t>
      </w:r>
      <w:proofErr w:type="gramStart"/>
      <w:r>
        <w:rPr>
          <w:sz w:val="28"/>
          <w:szCs w:val="28"/>
        </w:rPr>
        <w:t>сообщества</w:t>
      </w:r>
      <w:r w:rsidRPr="00E343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также современных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граждан.</w:t>
      </w:r>
    </w:p>
    <w:p w14:paraId="4AA5C279" w14:textId="77777777" w:rsidR="00C23959" w:rsidRDefault="00C23959" w:rsidP="00886B12">
      <w:pPr>
        <w:ind w:firstLine="708"/>
        <w:jc w:val="both"/>
        <w:rPr>
          <w:sz w:val="28"/>
          <w:szCs w:val="28"/>
        </w:rPr>
      </w:pPr>
    </w:p>
    <w:p w14:paraId="763584E0" w14:textId="77777777" w:rsidR="00D813CC" w:rsidRPr="00B01553" w:rsidRDefault="00D813CC" w:rsidP="00B01553">
      <w:pPr>
        <w:ind w:firstLine="708"/>
        <w:jc w:val="both"/>
        <w:rPr>
          <w:sz w:val="28"/>
          <w:szCs w:val="28"/>
        </w:rPr>
      </w:pPr>
      <w:r w:rsidRPr="005914E7">
        <w:rPr>
          <w:i/>
          <w:sz w:val="28"/>
          <w:szCs w:val="28"/>
        </w:rPr>
        <w:t>2. Отчет об итогах реализации инициативн</w:t>
      </w:r>
      <w:r w:rsidR="004452AE">
        <w:rPr>
          <w:i/>
          <w:sz w:val="28"/>
          <w:szCs w:val="28"/>
        </w:rPr>
        <w:t>ого</w:t>
      </w:r>
      <w:r w:rsidRPr="005914E7">
        <w:rPr>
          <w:i/>
          <w:sz w:val="28"/>
          <w:szCs w:val="28"/>
        </w:rPr>
        <w:t xml:space="preserve"> проект</w:t>
      </w:r>
      <w:r w:rsidR="004452AE">
        <w:rPr>
          <w:i/>
          <w:sz w:val="28"/>
          <w:szCs w:val="28"/>
        </w:rPr>
        <w:t>а.</w:t>
      </w:r>
      <w:r w:rsidR="00B01553">
        <w:rPr>
          <w:sz w:val="28"/>
          <w:szCs w:val="28"/>
        </w:rPr>
        <w:t xml:space="preserve"> </w:t>
      </w:r>
    </w:p>
    <w:p w14:paraId="1D741CF9" w14:textId="5BF74AAB" w:rsidR="00D70B5C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2.1 Краткое описание сути, реализуемой в отчетном году инициативы, каким образом инициатива должна была способствовать повышению открытости, на какие референтные группы направлена.</w:t>
      </w:r>
    </w:p>
    <w:p w14:paraId="64AC7CDD" w14:textId="33CDABDE" w:rsidR="00DE0521" w:rsidRDefault="00DE0521" w:rsidP="00DE0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2020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УФНС </w:t>
      </w:r>
      <w:proofErr w:type="gramStart"/>
      <w:r>
        <w:rPr>
          <w:sz w:val="28"/>
          <w:szCs w:val="28"/>
        </w:rPr>
        <w:t>обеспечено  размещение</w:t>
      </w:r>
      <w:proofErr w:type="gramEnd"/>
      <w:r>
        <w:rPr>
          <w:sz w:val="28"/>
          <w:szCs w:val="28"/>
        </w:rPr>
        <w:t xml:space="preserve"> </w:t>
      </w:r>
      <w:r w:rsidR="008E3B44">
        <w:rPr>
          <w:sz w:val="28"/>
          <w:szCs w:val="28"/>
        </w:rPr>
        <w:t>1250</w:t>
      </w:r>
      <w:r w:rsidR="00920206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материалов по налоговой тематике</w:t>
      </w:r>
      <w:r w:rsidR="005047CE">
        <w:rPr>
          <w:sz w:val="28"/>
          <w:szCs w:val="28"/>
        </w:rPr>
        <w:t xml:space="preserve">  (</w:t>
      </w:r>
      <w:r w:rsidR="002B0195">
        <w:rPr>
          <w:sz w:val="28"/>
          <w:szCs w:val="28"/>
        </w:rPr>
        <w:t>разъяснения ФНС России, касающиеся актуальных вопросов в сфере налогового законодательства и администрирования</w:t>
      </w:r>
      <w:r w:rsidR="005047CE">
        <w:rPr>
          <w:sz w:val="28"/>
          <w:szCs w:val="28"/>
        </w:rPr>
        <w:t>)</w:t>
      </w:r>
      <w:r w:rsidR="002B0195" w:rsidRPr="002B0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Интернет–сайтах </w:t>
      </w:r>
      <w:r w:rsidR="00920206">
        <w:rPr>
          <w:sz w:val="28"/>
          <w:szCs w:val="28"/>
        </w:rPr>
        <w:t>СМИ и р</w:t>
      </w:r>
      <w:r>
        <w:rPr>
          <w:sz w:val="28"/>
          <w:szCs w:val="28"/>
        </w:rPr>
        <w:t>егиональных общественных объединений малого и среднего предпринимательства, сайтах администраций муници</w:t>
      </w:r>
      <w:r w:rsidR="00011AC4">
        <w:rPr>
          <w:sz w:val="28"/>
          <w:szCs w:val="28"/>
        </w:rPr>
        <w:t>пальных образований.</w:t>
      </w:r>
      <w:r>
        <w:rPr>
          <w:sz w:val="28"/>
          <w:szCs w:val="28"/>
        </w:rPr>
        <w:t xml:space="preserve"> </w:t>
      </w:r>
    </w:p>
    <w:p w14:paraId="70B56F73" w14:textId="2E005A9B" w:rsidR="00D70B5C" w:rsidRPr="005914E7" w:rsidRDefault="00D70B5C" w:rsidP="00D70B5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914E7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5914E7">
        <w:rPr>
          <w:i/>
          <w:sz w:val="28"/>
          <w:szCs w:val="28"/>
        </w:rPr>
        <w:t> Степень реализации инициативы в отчетном году (полностью/</w:t>
      </w:r>
      <w:r w:rsidRPr="005A3CDF">
        <w:rPr>
          <w:i/>
          <w:sz w:val="28"/>
          <w:szCs w:val="28"/>
          <w:u w:val="single"/>
        </w:rPr>
        <w:t>частично</w:t>
      </w:r>
      <w:r w:rsidRPr="005914E7">
        <w:rPr>
          <w:i/>
          <w:sz w:val="28"/>
          <w:szCs w:val="28"/>
        </w:rPr>
        <w:t>). Итоги реализации инициативы: какие мероприятия реализованы в отчетном году и какие результаты получены.</w:t>
      </w:r>
    </w:p>
    <w:p w14:paraId="32D9525A" w14:textId="50B41129" w:rsidR="00D03B3E" w:rsidRPr="00FE175D" w:rsidRDefault="00AA7B28" w:rsidP="00D03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03B3E">
        <w:rPr>
          <w:sz w:val="28"/>
          <w:szCs w:val="28"/>
        </w:rPr>
        <w:t xml:space="preserve"> году на Интернет–сайтах региональных общественных объединений малого и среднего предпринимательства, на сайтах администраций муниципальных образований размещено 1</w:t>
      </w:r>
      <w:r w:rsidR="008E3B44">
        <w:rPr>
          <w:sz w:val="28"/>
          <w:szCs w:val="28"/>
        </w:rPr>
        <w:t>0</w:t>
      </w:r>
      <w:r w:rsidR="00D03B3E">
        <w:rPr>
          <w:sz w:val="28"/>
          <w:szCs w:val="28"/>
        </w:rPr>
        <w:t>5</w:t>
      </w:r>
      <w:r w:rsidR="008E3B44">
        <w:rPr>
          <w:sz w:val="28"/>
          <w:szCs w:val="28"/>
        </w:rPr>
        <w:t>2</w:t>
      </w:r>
      <w:r w:rsidR="00D03B3E">
        <w:rPr>
          <w:sz w:val="28"/>
          <w:szCs w:val="28"/>
        </w:rPr>
        <w:t xml:space="preserve"> информационных материала</w:t>
      </w:r>
      <w:r w:rsidR="00FE175D" w:rsidRPr="00FE175D">
        <w:rPr>
          <w:sz w:val="28"/>
          <w:szCs w:val="28"/>
        </w:rPr>
        <w:t xml:space="preserve">, </w:t>
      </w:r>
      <w:r w:rsidR="00FE175D">
        <w:rPr>
          <w:sz w:val="28"/>
          <w:szCs w:val="28"/>
        </w:rPr>
        <w:t>на сайтах СМИ</w:t>
      </w:r>
      <w:r w:rsidR="00DE3C13">
        <w:rPr>
          <w:sz w:val="28"/>
          <w:szCs w:val="28"/>
        </w:rPr>
        <w:t xml:space="preserve"> -</w:t>
      </w:r>
      <w:r w:rsidR="00FE175D">
        <w:rPr>
          <w:sz w:val="28"/>
          <w:szCs w:val="28"/>
        </w:rPr>
        <w:t xml:space="preserve"> 198 материалов. </w:t>
      </w:r>
      <w:r w:rsidR="00D03B3E">
        <w:rPr>
          <w:sz w:val="28"/>
          <w:szCs w:val="28"/>
        </w:rPr>
        <w:t xml:space="preserve"> Проведены </w:t>
      </w:r>
      <w:r w:rsidR="00FE175D">
        <w:rPr>
          <w:sz w:val="28"/>
          <w:szCs w:val="28"/>
        </w:rPr>
        <w:t>145</w:t>
      </w:r>
      <w:r w:rsidR="00D03B3E">
        <w:rPr>
          <w:sz w:val="28"/>
          <w:szCs w:val="28"/>
        </w:rPr>
        <w:t xml:space="preserve"> </w:t>
      </w:r>
      <w:proofErr w:type="spellStart"/>
      <w:r w:rsidR="00D03B3E">
        <w:rPr>
          <w:sz w:val="28"/>
          <w:szCs w:val="28"/>
        </w:rPr>
        <w:t>вебинар</w:t>
      </w:r>
      <w:r w:rsidR="00FE175D">
        <w:rPr>
          <w:sz w:val="28"/>
          <w:szCs w:val="28"/>
        </w:rPr>
        <w:t>ов</w:t>
      </w:r>
      <w:proofErr w:type="spellEnd"/>
      <w:r w:rsidR="00FE175D">
        <w:rPr>
          <w:sz w:val="28"/>
          <w:szCs w:val="28"/>
        </w:rPr>
        <w:t xml:space="preserve"> для налогоплательщиков физических </w:t>
      </w:r>
      <w:proofErr w:type="gramStart"/>
      <w:r w:rsidR="00FE175D">
        <w:rPr>
          <w:sz w:val="28"/>
          <w:szCs w:val="28"/>
        </w:rPr>
        <w:t>лиц</w:t>
      </w:r>
      <w:r w:rsidR="00FE175D" w:rsidRPr="00FE175D">
        <w:rPr>
          <w:sz w:val="28"/>
          <w:szCs w:val="28"/>
        </w:rPr>
        <w:t xml:space="preserve">, </w:t>
      </w:r>
      <w:r w:rsidR="00FE175D">
        <w:rPr>
          <w:sz w:val="28"/>
          <w:szCs w:val="28"/>
        </w:rPr>
        <w:t xml:space="preserve"> индивидуальных</w:t>
      </w:r>
      <w:proofErr w:type="gramEnd"/>
      <w:r w:rsidR="00FE175D">
        <w:rPr>
          <w:sz w:val="28"/>
          <w:szCs w:val="28"/>
        </w:rPr>
        <w:t xml:space="preserve"> предпринимателей и юридических лиц.</w:t>
      </w:r>
    </w:p>
    <w:p w14:paraId="36E83887" w14:textId="19C2550C" w:rsidR="00414E3C" w:rsidRPr="00414E3C" w:rsidRDefault="00D03B3E" w:rsidP="008162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Pr="00461273">
        <w:rPr>
          <w:sz w:val="28"/>
          <w:szCs w:val="28"/>
        </w:rPr>
        <w:t xml:space="preserve"> инициатива </w:t>
      </w:r>
      <w:r>
        <w:rPr>
          <w:sz w:val="28"/>
          <w:szCs w:val="28"/>
        </w:rPr>
        <w:t>способствовала</w:t>
      </w:r>
      <w:r w:rsidRPr="00461273">
        <w:rPr>
          <w:sz w:val="28"/>
          <w:szCs w:val="28"/>
        </w:rPr>
        <w:t xml:space="preserve"> повышению открытости</w:t>
      </w:r>
      <w:r>
        <w:rPr>
          <w:sz w:val="28"/>
          <w:szCs w:val="28"/>
        </w:rPr>
        <w:t xml:space="preserve"> деятельности налоговых органов региона, укреплению положительного имиджа Федеральной налоговой службы. Размещенные материалы и проведенные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разъясняли практику налогового администрирования</w:t>
      </w:r>
      <w:r w:rsidR="00FE175D">
        <w:rPr>
          <w:sz w:val="28"/>
          <w:szCs w:val="28"/>
        </w:rPr>
        <w:t xml:space="preserve"> налогоплательщиков</w:t>
      </w:r>
      <w:r w:rsidR="002B0195" w:rsidRPr="002B0195">
        <w:rPr>
          <w:sz w:val="28"/>
          <w:szCs w:val="28"/>
        </w:rPr>
        <w:t>,</w:t>
      </w:r>
      <w:r>
        <w:rPr>
          <w:sz w:val="28"/>
          <w:szCs w:val="28"/>
        </w:rPr>
        <w:t xml:space="preserve"> существенно минимизировали необходимость обращения </w:t>
      </w:r>
      <w:r w:rsidR="00FE175D">
        <w:rPr>
          <w:sz w:val="28"/>
          <w:szCs w:val="28"/>
        </w:rPr>
        <w:t xml:space="preserve">жителей региона </w:t>
      </w:r>
      <w:r>
        <w:rPr>
          <w:sz w:val="28"/>
          <w:szCs w:val="28"/>
        </w:rPr>
        <w:t>в налоговые органы.</w:t>
      </w:r>
    </w:p>
    <w:sectPr w:rsidR="00414E3C" w:rsidRPr="00414E3C" w:rsidSect="00B0588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2B8"/>
    <w:multiLevelType w:val="multilevel"/>
    <w:tmpl w:val="2E28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C17AD"/>
    <w:multiLevelType w:val="hybridMultilevel"/>
    <w:tmpl w:val="CD3E7CCE"/>
    <w:lvl w:ilvl="0" w:tplc="AE60266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D23BF"/>
    <w:multiLevelType w:val="hybridMultilevel"/>
    <w:tmpl w:val="2460E51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32"/>
    <w:rsid w:val="000117AB"/>
    <w:rsid w:val="00011AC4"/>
    <w:rsid w:val="00025060"/>
    <w:rsid w:val="00037997"/>
    <w:rsid w:val="00045088"/>
    <w:rsid w:val="000515F5"/>
    <w:rsid w:val="00060E57"/>
    <w:rsid w:val="000715A7"/>
    <w:rsid w:val="00073C53"/>
    <w:rsid w:val="000778F0"/>
    <w:rsid w:val="00082DEE"/>
    <w:rsid w:val="000B13DD"/>
    <w:rsid w:val="000B666F"/>
    <w:rsid w:val="000C3FF1"/>
    <w:rsid w:val="000C4E0D"/>
    <w:rsid w:val="000D5D22"/>
    <w:rsid w:val="000F3508"/>
    <w:rsid w:val="00120230"/>
    <w:rsid w:val="00122E7C"/>
    <w:rsid w:val="0013326D"/>
    <w:rsid w:val="00141C33"/>
    <w:rsid w:val="00147556"/>
    <w:rsid w:val="0015372F"/>
    <w:rsid w:val="00156138"/>
    <w:rsid w:val="00174CC2"/>
    <w:rsid w:val="00183F91"/>
    <w:rsid w:val="001C242C"/>
    <w:rsid w:val="001F4114"/>
    <w:rsid w:val="00204DC4"/>
    <w:rsid w:val="00233DA0"/>
    <w:rsid w:val="00241A3A"/>
    <w:rsid w:val="0025474C"/>
    <w:rsid w:val="0027387F"/>
    <w:rsid w:val="00274E51"/>
    <w:rsid w:val="00295389"/>
    <w:rsid w:val="002B0195"/>
    <w:rsid w:val="002C7D3F"/>
    <w:rsid w:val="0031603A"/>
    <w:rsid w:val="0032356A"/>
    <w:rsid w:val="0038751A"/>
    <w:rsid w:val="003A36D1"/>
    <w:rsid w:val="00414E3C"/>
    <w:rsid w:val="004366BF"/>
    <w:rsid w:val="004430F4"/>
    <w:rsid w:val="004434CD"/>
    <w:rsid w:val="004452AE"/>
    <w:rsid w:val="00453734"/>
    <w:rsid w:val="00456AD2"/>
    <w:rsid w:val="00461273"/>
    <w:rsid w:val="00483A87"/>
    <w:rsid w:val="004B68C6"/>
    <w:rsid w:val="00502C16"/>
    <w:rsid w:val="005047CE"/>
    <w:rsid w:val="00543B17"/>
    <w:rsid w:val="00543C53"/>
    <w:rsid w:val="00554CAB"/>
    <w:rsid w:val="005A5785"/>
    <w:rsid w:val="005A7090"/>
    <w:rsid w:val="005D44B8"/>
    <w:rsid w:val="005E0753"/>
    <w:rsid w:val="005E380C"/>
    <w:rsid w:val="00610267"/>
    <w:rsid w:val="0063319A"/>
    <w:rsid w:val="00642598"/>
    <w:rsid w:val="00643324"/>
    <w:rsid w:val="00666CE3"/>
    <w:rsid w:val="00675684"/>
    <w:rsid w:val="006C1FD4"/>
    <w:rsid w:val="006D68C7"/>
    <w:rsid w:val="00705255"/>
    <w:rsid w:val="00717B5F"/>
    <w:rsid w:val="0072408B"/>
    <w:rsid w:val="00731B64"/>
    <w:rsid w:val="00742828"/>
    <w:rsid w:val="00791A32"/>
    <w:rsid w:val="00791EB1"/>
    <w:rsid w:val="00791ED1"/>
    <w:rsid w:val="00795E23"/>
    <w:rsid w:val="007B5C99"/>
    <w:rsid w:val="007C3D2C"/>
    <w:rsid w:val="007C5FB2"/>
    <w:rsid w:val="007E03EF"/>
    <w:rsid w:val="007E7E26"/>
    <w:rsid w:val="0080162E"/>
    <w:rsid w:val="0081625B"/>
    <w:rsid w:val="00824653"/>
    <w:rsid w:val="008408C6"/>
    <w:rsid w:val="0087076D"/>
    <w:rsid w:val="00874890"/>
    <w:rsid w:val="00876F1E"/>
    <w:rsid w:val="00886B12"/>
    <w:rsid w:val="00897A2E"/>
    <w:rsid w:val="008E1A78"/>
    <w:rsid w:val="008E3B44"/>
    <w:rsid w:val="008F5FE5"/>
    <w:rsid w:val="00920206"/>
    <w:rsid w:val="00921032"/>
    <w:rsid w:val="00937429"/>
    <w:rsid w:val="00961FFA"/>
    <w:rsid w:val="009A3D9B"/>
    <w:rsid w:val="009E5FC4"/>
    <w:rsid w:val="00A05C6E"/>
    <w:rsid w:val="00A423C8"/>
    <w:rsid w:val="00A52EAB"/>
    <w:rsid w:val="00A84377"/>
    <w:rsid w:val="00AA7B28"/>
    <w:rsid w:val="00AD24F4"/>
    <w:rsid w:val="00B01553"/>
    <w:rsid w:val="00B0588D"/>
    <w:rsid w:val="00B11F76"/>
    <w:rsid w:val="00B47A98"/>
    <w:rsid w:val="00B522C7"/>
    <w:rsid w:val="00B90D3F"/>
    <w:rsid w:val="00BD67CF"/>
    <w:rsid w:val="00C23959"/>
    <w:rsid w:val="00C23F40"/>
    <w:rsid w:val="00C40E0B"/>
    <w:rsid w:val="00C62632"/>
    <w:rsid w:val="00C979C1"/>
    <w:rsid w:val="00CE44EA"/>
    <w:rsid w:val="00D03B3E"/>
    <w:rsid w:val="00D46B1F"/>
    <w:rsid w:val="00D47902"/>
    <w:rsid w:val="00D70B5C"/>
    <w:rsid w:val="00D71BE7"/>
    <w:rsid w:val="00D813CC"/>
    <w:rsid w:val="00DE0521"/>
    <w:rsid w:val="00DE2CE2"/>
    <w:rsid w:val="00DE3C13"/>
    <w:rsid w:val="00DF3877"/>
    <w:rsid w:val="00E05753"/>
    <w:rsid w:val="00E3676B"/>
    <w:rsid w:val="00E37F36"/>
    <w:rsid w:val="00E40C82"/>
    <w:rsid w:val="00E81C0E"/>
    <w:rsid w:val="00E820CE"/>
    <w:rsid w:val="00EC4C84"/>
    <w:rsid w:val="00EE7D60"/>
    <w:rsid w:val="00F0026D"/>
    <w:rsid w:val="00F2635C"/>
    <w:rsid w:val="00F7201D"/>
    <w:rsid w:val="00FA00E4"/>
    <w:rsid w:val="00FA5AE4"/>
    <w:rsid w:val="00FB0BF4"/>
    <w:rsid w:val="00FD2656"/>
    <w:rsid w:val="00FE175D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7177"/>
  <w15:docId w15:val="{66DA38BA-5996-41B9-970B-9D4E1B6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Body Text"/>
    <w:basedOn w:val="a"/>
    <w:link w:val="ab"/>
    <w:rsid w:val="00FA5AE4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FA5A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uiPriority w:val="1"/>
    <w:qFormat/>
    <w:rsid w:val="00FA5A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/>
    </w:rPr>
  </w:style>
  <w:style w:type="paragraph" w:customStyle="1" w:styleId="newslead">
    <w:name w:val="news__lead"/>
    <w:basedOn w:val="a"/>
    <w:rsid w:val="008F5FE5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95389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ahoma" w:hAnsi="Tahoma"/>
    </w:rPr>
  </w:style>
  <w:style w:type="character" w:customStyle="1" w:styleId="FontStyle11">
    <w:name w:val="Font Style11"/>
    <w:rsid w:val="00295389"/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202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Основной текст2"/>
    <w:rsid w:val="00D81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uiPriority w:val="99"/>
    <w:semiHidden/>
    <w:unhideWhenUsed/>
    <w:rsid w:val="0027387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387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11</cp:revision>
  <cp:lastPrinted>2021-03-25T06:14:00Z</cp:lastPrinted>
  <dcterms:created xsi:type="dcterms:W3CDTF">2023-04-05T06:49:00Z</dcterms:created>
  <dcterms:modified xsi:type="dcterms:W3CDTF">2024-04-08T07:23:00Z</dcterms:modified>
</cp:coreProperties>
</file>