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70" w:rsidRDefault="00C15F7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F70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jc w:val="center"/>
      </w:pPr>
      <w:r w:rsidRPr="00CA3CDC">
        <w:rPr>
          <w:rFonts w:ascii="Calibri" w:hAnsi="Calibri" w:cs="Calibri"/>
        </w:rPr>
        <w:t>ЗАКОН</w:t>
      </w:r>
    </w:p>
    <w:p w:rsidR="00C15F70" w:rsidRPr="00CA3CDC" w:rsidRDefault="00C15F70">
      <w:pPr>
        <w:spacing w:after="1" w:line="220" w:lineRule="atLeast"/>
        <w:jc w:val="center"/>
      </w:pPr>
    </w:p>
    <w:p w:rsidR="00C15F70" w:rsidRPr="00CA3CDC" w:rsidRDefault="00C15F70">
      <w:pPr>
        <w:spacing w:after="1" w:line="220" w:lineRule="atLeast"/>
        <w:jc w:val="center"/>
      </w:pPr>
      <w:r w:rsidRPr="00CA3CDC">
        <w:rPr>
          <w:rFonts w:ascii="Calibri" w:hAnsi="Calibri" w:cs="Calibri"/>
        </w:rPr>
        <w:t>СВЕРДЛОВСКОЙ ОБЛАСТИ</w:t>
      </w:r>
    </w:p>
    <w:p w:rsidR="00C15F70" w:rsidRPr="00CA3CDC" w:rsidRDefault="00C15F70">
      <w:pPr>
        <w:spacing w:after="1" w:line="220" w:lineRule="atLeast"/>
        <w:jc w:val="center"/>
      </w:pPr>
    </w:p>
    <w:p w:rsidR="00C15F70" w:rsidRPr="00CA3CDC" w:rsidRDefault="00C15F70">
      <w:pPr>
        <w:spacing w:after="1" w:line="220" w:lineRule="atLeast"/>
        <w:jc w:val="center"/>
      </w:pPr>
      <w:r w:rsidRPr="00CA3CDC">
        <w:rPr>
          <w:rFonts w:ascii="Calibri" w:hAnsi="Calibri" w:cs="Calibri"/>
        </w:rPr>
        <w:t>О СТАВКЕ НАЛОГА НА ПРИБЫЛЬ ОРГАНИЗАЦИЙ</w:t>
      </w:r>
    </w:p>
    <w:p w:rsidR="00C15F70" w:rsidRPr="00CA3CDC" w:rsidRDefault="00C15F70">
      <w:pPr>
        <w:spacing w:after="1" w:line="220" w:lineRule="atLeast"/>
        <w:jc w:val="center"/>
      </w:pPr>
      <w:r w:rsidRPr="00CA3CDC">
        <w:rPr>
          <w:rFonts w:ascii="Calibri" w:hAnsi="Calibri" w:cs="Calibri"/>
        </w:rPr>
        <w:t>ДЛЯ ОТДЕЛЬНЫХ КАТЕГОРИЙ НАЛОГОПЛАТЕЛЬЩИКОВ</w:t>
      </w:r>
    </w:p>
    <w:p w:rsidR="00C15F70" w:rsidRPr="00CA3CDC" w:rsidRDefault="00C15F70">
      <w:pPr>
        <w:spacing w:after="1" w:line="220" w:lineRule="atLeast"/>
        <w:jc w:val="center"/>
      </w:pPr>
      <w:r w:rsidRPr="00CA3CDC">
        <w:rPr>
          <w:rFonts w:ascii="Calibri" w:hAnsi="Calibri" w:cs="Calibri"/>
        </w:rPr>
        <w:t>В СВЕРДЛОВСКОЙ ОБЛАСТИ</w:t>
      </w:r>
    </w:p>
    <w:p w:rsidR="00C15F70" w:rsidRPr="00CA3CDC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jc w:val="right"/>
      </w:pPr>
      <w:proofErr w:type="gramStart"/>
      <w:r w:rsidRPr="00CA3CDC">
        <w:rPr>
          <w:rFonts w:ascii="Calibri" w:hAnsi="Calibri" w:cs="Calibri"/>
        </w:rPr>
        <w:t>Принят</w:t>
      </w:r>
      <w:proofErr w:type="gramEnd"/>
      <w:r w:rsidRPr="00CA3CDC">
        <w:rPr>
          <w:rFonts w:ascii="Calibri" w:hAnsi="Calibri" w:cs="Calibri"/>
        </w:rPr>
        <w:t xml:space="preserve"> Областной Думой</w:t>
      </w:r>
    </w:p>
    <w:p w:rsidR="00C15F70" w:rsidRPr="00CA3CDC" w:rsidRDefault="00C15F70">
      <w:pPr>
        <w:spacing w:after="1" w:line="220" w:lineRule="atLeast"/>
        <w:jc w:val="right"/>
      </w:pPr>
      <w:r w:rsidRPr="00CA3CDC">
        <w:rPr>
          <w:rFonts w:ascii="Calibri" w:hAnsi="Calibri" w:cs="Calibri"/>
        </w:rPr>
        <w:t>Законодательного Собрания</w:t>
      </w:r>
    </w:p>
    <w:p w:rsidR="00C15F70" w:rsidRPr="00CA3CDC" w:rsidRDefault="00C15F70">
      <w:pPr>
        <w:spacing w:after="1" w:line="220" w:lineRule="atLeast"/>
        <w:jc w:val="right"/>
      </w:pPr>
      <w:r w:rsidRPr="00CA3CDC">
        <w:rPr>
          <w:rFonts w:ascii="Calibri" w:hAnsi="Calibri" w:cs="Calibri"/>
        </w:rPr>
        <w:t>Свердловской области</w:t>
      </w:r>
    </w:p>
    <w:p w:rsidR="00C15F70" w:rsidRPr="00CA3CDC" w:rsidRDefault="00C15F70">
      <w:pPr>
        <w:spacing w:after="1" w:line="220" w:lineRule="atLeast"/>
        <w:jc w:val="right"/>
      </w:pPr>
      <w:r w:rsidRPr="00CA3CDC">
        <w:rPr>
          <w:rFonts w:ascii="Calibri" w:hAnsi="Calibri" w:cs="Calibri"/>
        </w:rPr>
        <w:t>27 ноября 2002 года</w:t>
      </w:r>
    </w:p>
    <w:p w:rsidR="00C15F70" w:rsidRPr="00CA3CDC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jc w:val="right"/>
      </w:pPr>
      <w:proofErr w:type="gramStart"/>
      <w:r w:rsidRPr="00CA3CDC">
        <w:rPr>
          <w:rFonts w:ascii="Calibri" w:hAnsi="Calibri" w:cs="Calibri"/>
        </w:rPr>
        <w:t>Одобрен</w:t>
      </w:r>
      <w:proofErr w:type="gramEnd"/>
      <w:r w:rsidRPr="00CA3CDC">
        <w:rPr>
          <w:rFonts w:ascii="Calibri" w:hAnsi="Calibri" w:cs="Calibri"/>
        </w:rPr>
        <w:t xml:space="preserve"> Палатой Представителей</w:t>
      </w:r>
    </w:p>
    <w:p w:rsidR="00C15F70" w:rsidRPr="00CA3CDC" w:rsidRDefault="00C15F70">
      <w:pPr>
        <w:spacing w:after="1" w:line="220" w:lineRule="atLeast"/>
        <w:jc w:val="right"/>
      </w:pPr>
      <w:r w:rsidRPr="00CA3CDC">
        <w:rPr>
          <w:rFonts w:ascii="Calibri" w:hAnsi="Calibri" w:cs="Calibri"/>
        </w:rPr>
        <w:t>Законодательного Собрания</w:t>
      </w:r>
    </w:p>
    <w:p w:rsidR="00C15F70" w:rsidRPr="00CA3CDC" w:rsidRDefault="00C15F70">
      <w:pPr>
        <w:spacing w:after="1" w:line="220" w:lineRule="atLeast"/>
        <w:jc w:val="right"/>
      </w:pPr>
      <w:r w:rsidRPr="00CA3CDC">
        <w:rPr>
          <w:rFonts w:ascii="Calibri" w:hAnsi="Calibri" w:cs="Calibri"/>
        </w:rPr>
        <w:t>Свердловской области</w:t>
      </w:r>
    </w:p>
    <w:p w:rsidR="00C15F70" w:rsidRPr="00CA3CDC" w:rsidRDefault="00C15F70">
      <w:pPr>
        <w:spacing w:after="1" w:line="220" w:lineRule="atLeast"/>
        <w:jc w:val="right"/>
      </w:pPr>
      <w:r w:rsidRPr="00CA3CDC">
        <w:rPr>
          <w:rFonts w:ascii="Calibri" w:hAnsi="Calibri" w:cs="Calibri"/>
        </w:rPr>
        <w:t>28 ноября 2002 года</w:t>
      </w:r>
    </w:p>
    <w:p w:rsidR="00C15F70" w:rsidRPr="00CA3CDC" w:rsidRDefault="00C15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3CDC" w:rsidRPr="00CA3C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F70" w:rsidRPr="00CA3CDC" w:rsidRDefault="00C15F70">
            <w:pPr>
              <w:spacing w:after="1" w:line="220" w:lineRule="atLeast"/>
              <w:jc w:val="center"/>
            </w:pPr>
            <w:r w:rsidRPr="00CA3CDC">
              <w:rPr>
                <w:rFonts w:ascii="Calibri" w:hAnsi="Calibri" w:cs="Calibri"/>
              </w:rPr>
              <w:t>Список изменяющих документов</w:t>
            </w:r>
          </w:p>
          <w:p w:rsidR="00C15F70" w:rsidRPr="00CA3CDC" w:rsidRDefault="00C15F70">
            <w:pPr>
              <w:spacing w:after="1" w:line="220" w:lineRule="atLeast"/>
              <w:jc w:val="center"/>
            </w:pPr>
            <w:proofErr w:type="gramStart"/>
            <w:r w:rsidRPr="00CA3CDC">
              <w:rPr>
                <w:rFonts w:ascii="Calibri" w:hAnsi="Calibri" w:cs="Calibri"/>
              </w:rPr>
              <w:t xml:space="preserve">(в ред. Законов Свердловской области от 27.11.2003 </w:t>
            </w:r>
            <w:hyperlink r:id="rId5" w:history="1">
              <w:r w:rsidRPr="00CA3CDC">
                <w:rPr>
                  <w:rFonts w:ascii="Calibri" w:hAnsi="Calibri" w:cs="Calibri"/>
                </w:rPr>
                <w:t>N 33-ОЗ</w:t>
              </w:r>
            </w:hyperlink>
            <w:r w:rsidRPr="00CA3CDC">
              <w:rPr>
                <w:rFonts w:ascii="Calibri" w:hAnsi="Calibri" w:cs="Calibri"/>
              </w:rPr>
              <w:t>,</w:t>
            </w:r>
            <w:proofErr w:type="gramEnd"/>
          </w:p>
          <w:p w:rsidR="00C15F70" w:rsidRPr="00CA3CDC" w:rsidRDefault="00C15F70">
            <w:pPr>
              <w:spacing w:after="1" w:line="220" w:lineRule="atLeast"/>
              <w:jc w:val="center"/>
            </w:pPr>
            <w:r w:rsidRPr="00CA3CDC">
              <w:rPr>
                <w:rFonts w:ascii="Calibri" w:hAnsi="Calibri" w:cs="Calibri"/>
              </w:rPr>
              <w:t xml:space="preserve">от 22.11.2004 </w:t>
            </w:r>
            <w:hyperlink r:id="rId6" w:history="1">
              <w:r w:rsidRPr="00CA3CDC">
                <w:rPr>
                  <w:rFonts w:ascii="Calibri" w:hAnsi="Calibri" w:cs="Calibri"/>
                </w:rPr>
                <w:t>N 173-ОЗ</w:t>
              </w:r>
            </w:hyperlink>
            <w:r w:rsidRPr="00CA3CDC">
              <w:rPr>
                <w:rFonts w:ascii="Calibri" w:hAnsi="Calibri" w:cs="Calibri"/>
              </w:rPr>
              <w:t xml:space="preserve">, от 21.07.2006 </w:t>
            </w:r>
            <w:hyperlink r:id="rId7" w:history="1">
              <w:r w:rsidRPr="00CA3CDC">
                <w:rPr>
                  <w:rFonts w:ascii="Calibri" w:hAnsi="Calibri" w:cs="Calibri"/>
                </w:rPr>
                <w:t>N 58-ОЗ</w:t>
              </w:r>
            </w:hyperlink>
            <w:r w:rsidRPr="00CA3CDC">
              <w:rPr>
                <w:rFonts w:ascii="Calibri" w:hAnsi="Calibri" w:cs="Calibri"/>
              </w:rPr>
              <w:t xml:space="preserve">, от 17.10.2008 </w:t>
            </w:r>
            <w:hyperlink r:id="rId8" w:history="1">
              <w:r w:rsidRPr="00CA3CDC">
                <w:rPr>
                  <w:rFonts w:ascii="Calibri" w:hAnsi="Calibri" w:cs="Calibri"/>
                </w:rPr>
                <w:t>N 82-ОЗ</w:t>
              </w:r>
            </w:hyperlink>
            <w:r w:rsidRPr="00CA3CDC">
              <w:rPr>
                <w:rFonts w:ascii="Calibri" w:hAnsi="Calibri" w:cs="Calibri"/>
              </w:rPr>
              <w:t>,</w:t>
            </w:r>
          </w:p>
          <w:p w:rsidR="00C15F70" w:rsidRPr="00CA3CDC" w:rsidRDefault="00C15F70">
            <w:pPr>
              <w:spacing w:after="1" w:line="220" w:lineRule="atLeast"/>
              <w:jc w:val="center"/>
            </w:pPr>
            <w:r w:rsidRPr="00CA3CDC">
              <w:rPr>
                <w:rFonts w:ascii="Calibri" w:hAnsi="Calibri" w:cs="Calibri"/>
              </w:rPr>
              <w:t xml:space="preserve">от 18.10.2010 </w:t>
            </w:r>
            <w:hyperlink r:id="rId9" w:history="1">
              <w:r w:rsidRPr="00CA3CDC">
                <w:rPr>
                  <w:rFonts w:ascii="Calibri" w:hAnsi="Calibri" w:cs="Calibri"/>
                </w:rPr>
                <w:t>N 73-ОЗ</w:t>
              </w:r>
            </w:hyperlink>
            <w:r w:rsidRPr="00CA3CDC">
              <w:rPr>
                <w:rFonts w:ascii="Calibri" w:hAnsi="Calibri" w:cs="Calibri"/>
              </w:rPr>
              <w:t xml:space="preserve">, от 15.06.2011 </w:t>
            </w:r>
            <w:hyperlink r:id="rId10" w:history="1">
              <w:r w:rsidRPr="00CA3CDC">
                <w:rPr>
                  <w:rFonts w:ascii="Calibri" w:hAnsi="Calibri" w:cs="Calibri"/>
                </w:rPr>
                <w:t>N 39-ОЗ</w:t>
              </w:r>
            </w:hyperlink>
            <w:r w:rsidRPr="00CA3CDC">
              <w:rPr>
                <w:rFonts w:ascii="Calibri" w:hAnsi="Calibri" w:cs="Calibri"/>
              </w:rPr>
              <w:t xml:space="preserve">, от 09.11.2011 </w:t>
            </w:r>
            <w:hyperlink r:id="rId11" w:history="1">
              <w:r w:rsidRPr="00CA3CDC">
                <w:rPr>
                  <w:rFonts w:ascii="Calibri" w:hAnsi="Calibri" w:cs="Calibri"/>
                </w:rPr>
                <w:t>N 113-ОЗ</w:t>
              </w:r>
            </w:hyperlink>
            <w:r w:rsidRPr="00CA3CDC">
              <w:rPr>
                <w:rFonts w:ascii="Calibri" w:hAnsi="Calibri" w:cs="Calibri"/>
              </w:rPr>
              <w:t>,</w:t>
            </w:r>
          </w:p>
          <w:p w:rsidR="00C15F70" w:rsidRPr="00CA3CDC" w:rsidRDefault="00C15F70">
            <w:pPr>
              <w:spacing w:after="1" w:line="220" w:lineRule="atLeast"/>
              <w:jc w:val="center"/>
            </w:pPr>
            <w:r w:rsidRPr="00CA3CDC">
              <w:rPr>
                <w:rFonts w:ascii="Calibri" w:hAnsi="Calibri" w:cs="Calibri"/>
              </w:rPr>
              <w:t xml:space="preserve">от 08.04.2013 </w:t>
            </w:r>
            <w:hyperlink r:id="rId12" w:history="1">
              <w:r w:rsidRPr="00CA3CDC">
                <w:rPr>
                  <w:rFonts w:ascii="Calibri" w:hAnsi="Calibri" w:cs="Calibri"/>
                </w:rPr>
                <w:t>N 26-ОЗ</w:t>
              </w:r>
            </w:hyperlink>
            <w:r w:rsidRPr="00CA3CDC">
              <w:rPr>
                <w:rFonts w:ascii="Calibri" w:hAnsi="Calibri" w:cs="Calibri"/>
              </w:rPr>
              <w:t xml:space="preserve">, от 15.07.2013 </w:t>
            </w:r>
            <w:hyperlink r:id="rId13" w:history="1">
              <w:r w:rsidRPr="00CA3CDC">
                <w:rPr>
                  <w:rFonts w:ascii="Calibri" w:hAnsi="Calibri" w:cs="Calibri"/>
                </w:rPr>
                <w:t>N 68-ОЗ</w:t>
              </w:r>
            </w:hyperlink>
            <w:r w:rsidRPr="00CA3CDC">
              <w:rPr>
                <w:rFonts w:ascii="Calibri" w:hAnsi="Calibri" w:cs="Calibri"/>
              </w:rPr>
              <w:t xml:space="preserve">, от 07.06.2016 </w:t>
            </w:r>
            <w:hyperlink r:id="rId14" w:history="1">
              <w:r w:rsidRPr="00CA3CDC">
                <w:rPr>
                  <w:rFonts w:ascii="Calibri" w:hAnsi="Calibri" w:cs="Calibri"/>
                </w:rPr>
                <w:t>N 48-ОЗ</w:t>
              </w:r>
            </w:hyperlink>
            <w:r w:rsidRPr="00CA3CDC">
              <w:rPr>
                <w:rFonts w:ascii="Calibri" w:hAnsi="Calibri" w:cs="Calibri"/>
              </w:rPr>
              <w:t>,</w:t>
            </w:r>
          </w:p>
          <w:p w:rsidR="00C15F70" w:rsidRPr="00CA3CDC" w:rsidRDefault="00C15F70">
            <w:pPr>
              <w:spacing w:after="1" w:line="220" w:lineRule="atLeast"/>
              <w:jc w:val="center"/>
            </w:pPr>
            <w:r w:rsidRPr="00CA3CDC">
              <w:rPr>
                <w:rFonts w:ascii="Calibri" w:hAnsi="Calibri" w:cs="Calibri"/>
              </w:rPr>
              <w:t xml:space="preserve">от 14.11.2016 </w:t>
            </w:r>
            <w:hyperlink r:id="rId15" w:history="1">
              <w:r w:rsidRPr="00CA3CDC">
                <w:rPr>
                  <w:rFonts w:ascii="Calibri" w:hAnsi="Calibri" w:cs="Calibri"/>
                </w:rPr>
                <w:t>N 98-ОЗ</w:t>
              </w:r>
            </w:hyperlink>
            <w:r w:rsidRPr="00CA3CDC">
              <w:rPr>
                <w:rFonts w:ascii="Calibri" w:hAnsi="Calibri" w:cs="Calibri"/>
              </w:rPr>
              <w:t xml:space="preserve">, от 07.12.2017 </w:t>
            </w:r>
            <w:hyperlink r:id="rId16" w:history="1">
              <w:r w:rsidRPr="00CA3CDC">
                <w:rPr>
                  <w:rFonts w:ascii="Calibri" w:hAnsi="Calibri" w:cs="Calibri"/>
                </w:rPr>
                <w:t>N 123-ОЗ</w:t>
              </w:r>
            </w:hyperlink>
            <w:r w:rsidRPr="00CA3CDC">
              <w:rPr>
                <w:rFonts w:ascii="Calibri" w:hAnsi="Calibri" w:cs="Calibri"/>
              </w:rPr>
              <w:t xml:space="preserve">, от 01.11.2019 </w:t>
            </w:r>
            <w:hyperlink r:id="rId17" w:history="1">
              <w:r w:rsidRPr="00CA3CDC">
                <w:rPr>
                  <w:rFonts w:ascii="Calibri" w:hAnsi="Calibri" w:cs="Calibri"/>
                </w:rPr>
                <w:t>N 78-ОЗ</w:t>
              </w:r>
            </w:hyperlink>
            <w:r w:rsidRPr="00CA3CDC">
              <w:rPr>
                <w:rFonts w:ascii="Calibri" w:hAnsi="Calibri" w:cs="Calibri"/>
              </w:rPr>
              <w:t>,</w:t>
            </w:r>
          </w:p>
          <w:p w:rsidR="00C15F70" w:rsidRPr="00CA3CDC" w:rsidRDefault="00C15F70">
            <w:pPr>
              <w:spacing w:after="1" w:line="220" w:lineRule="atLeast"/>
              <w:jc w:val="center"/>
            </w:pPr>
            <w:r w:rsidRPr="00CA3CDC">
              <w:rPr>
                <w:rFonts w:ascii="Calibri" w:hAnsi="Calibri" w:cs="Calibri"/>
              </w:rPr>
              <w:t xml:space="preserve">от 23.12.2020 </w:t>
            </w:r>
            <w:hyperlink r:id="rId18" w:history="1">
              <w:r w:rsidRPr="00CA3CDC">
                <w:rPr>
                  <w:rFonts w:ascii="Calibri" w:hAnsi="Calibri" w:cs="Calibri"/>
                </w:rPr>
                <w:t>N 147-ОЗ</w:t>
              </w:r>
            </w:hyperlink>
            <w:r w:rsidRPr="00CA3CDC">
              <w:rPr>
                <w:rFonts w:ascii="Calibri" w:hAnsi="Calibri" w:cs="Calibri"/>
              </w:rPr>
              <w:t xml:space="preserve">, от 23.12.2020 </w:t>
            </w:r>
            <w:hyperlink r:id="rId19" w:history="1">
              <w:r w:rsidRPr="00CA3CDC">
                <w:rPr>
                  <w:rFonts w:ascii="Calibri" w:hAnsi="Calibri" w:cs="Calibri"/>
                </w:rPr>
                <w:t>N 148-ОЗ</w:t>
              </w:r>
            </w:hyperlink>
            <w:r w:rsidRPr="00CA3CDC">
              <w:rPr>
                <w:rFonts w:ascii="Calibri" w:hAnsi="Calibri" w:cs="Calibri"/>
              </w:rPr>
              <w:t>,</w:t>
            </w:r>
          </w:p>
          <w:p w:rsidR="00C15F70" w:rsidRPr="00CA3CDC" w:rsidRDefault="00C15F70">
            <w:pPr>
              <w:spacing w:after="1" w:line="220" w:lineRule="atLeast"/>
              <w:jc w:val="center"/>
            </w:pPr>
            <w:r w:rsidRPr="00CA3CDC">
              <w:rPr>
                <w:rFonts w:ascii="Calibri" w:hAnsi="Calibri" w:cs="Calibri"/>
              </w:rPr>
              <w:t xml:space="preserve">с изм., </w:t>
            </w:r>
            <w:proofErr w:type="gramStart"/>
            <w:r w:rsidRPr="00CA3CDC">
              <w:rPr>
                <w:rFonts w:ascii="Calibri" w:hAnsi="Calibri" w:cs="Calibri"/>
              </w:rPr>
              <w:t>внесенными</w:t>
            </w:r>
            <w:proofErr w:type="gramEnd"/>
            <w:r w:rsidRPr="00CA3CDC">
              <w:rPr>
                <w:rFonts w:ascii="Calibri" w:hAnsi="Calibri" w:cs="Calibri"/>
              </w:rPr>
              <w:t xml:space="preserve"> </w:t>
            </w:r>
            <w:hyperlink r:id="rId20" w:history="1">
              <w:r w:rsidRPr="00CA3CDC">
                <w:rPr>
                  <w:rFonts w:ascii="Calibri" w:hAnsi="Calibri" w:cs="Calibri"/>
                </w:rPr>
                <w:t>Законом</w:t>
              </w:r>
            </w:hyperlink>
            <w:r w:rsidRPr="00CA3CDC">
              <w:rPr>
                <w:rFonts w:ascii="Calibri" w:hAnsi="Calibri" w:cs="Calibri"/>
              </w:rPr>
              <w:t xml:space="preserve"> Свердловской области от 06.11.2018 N 113-ОЗ)</w:t>
            </w:r>
          </w:p>
        </w:tc>
      </w:tr>
    </w:tbl>
    <w:p w:rsidR="00C15F70" w:rsidRPr="00CA3CDC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ind w:firstLine="540"/>
        <w:jc w:val="both"/>
        <w:outlineLvl w:val="0"/>
      </w:pPr>
      <w:r w:rsidRPr="00CA3CDC">
        <w:rPr>
          <w:rFonts w:ascii="Calibri" w:hAnsi="Calibri" w:cs="Calibri"/>
        </w:rPr>
        <w:t>Статья 1. Предмет регулирования настоящего Закона Свердловской области</w:t>
      </w:r>
    </w:p>
    <w:p w:rsidR="00C15F70" w:rsidRPr="00CA3CDC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Настоящим Законом Свердловской области в соответствии с </w:t>
      </w:r>
      <w:hyperlink r:id="rId21" w:history="1">
        <w:r w:rsidRPr="00CA3CDC">
          <w:rPr>
            <w:rFonts w:ascii="Calibri" w:hAnsi="Calibri" w:cs="Calibri"/>
          </w:rPr>
          <w:t>законодательством</w:t>
        </w:r>
      </w:hyperlink>
      <w:r w:rsidRPr="00CA3CDC">
        <w:rPr>
          <w:rFonts w:ascii="Calibri" w:hAnsi="Calibri" w:cs="Calibri"/>
        </w:rPr>
        <w:t xml:space="preserve"> Российской Федерации о налогах и сборах устанавливается ставка налога на прибыль организаций для отдельных категорий налогоплательщиков в пределах ставки налога на прибыль организаций, подлежащего зачислению в бюджеты субъектов Российской Федерации.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(в ред. </w:t>
      </w:r>
      <w:hyperlink r:id="rId22" w:history="1">
        <w:r w:rsidRPr="00CA3CDC">
          <w:rPr>
            <w:rFonts w:ascii="Calibri" w:hAnsi="Calibri" w:cs="Calibri"/>
          </w:rPr>
          <w:t>Закона</w:t>
        </w:r>
      </w:hyperlink>
      <w:r w:rsidRPr="00CA3CDC">
        <w:rPr>
          <w:rFonts w:ascii="Calibri" w:hAnsi="Calibri" w:cs="Calibri"/>
        </w:rPr>
        <w:t xml:space="preserve"> Свердловской области от 08.04.2013 N 26-ОЗ)</w:t>
      </w:r>
    </w:p>
    <w:p w:rsidR="00C15F70" w:rsidRPr="00CA3CDC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ind w:firstLine="540"/>
        <w:jc w:val="both"/>
        <w:outlineLvl w:val="0"/>
      </w:pPr>
      <w:r w:rsidRPr="00CA3CDC">
        <w:rPr>
          <w:rFonts w:ascii="Calibri" w:hAnsi="Calibri" w:cs="Calibri"/>
        </w:rPr>
        <w:t>Статья 2. Ставка налога на прибыль организаций для отдельных категорий налогоплательщиков</w:t>
      </w:r>
    </w:p>
    <w:p w:rsidR="00C15F70" w:rsidRPr="00CA3CDC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ind w:firstLine="540"/>
        <w:jc w:val="both"/>
      </w:pPr>
      <w:r w:rsidRPr="00CA3CDC">
        <w:rPr>
          <w:rFonts w:ascii="Calibri" w:hAnsi="Calibri" w:cs="Calibri"/>
        </w:rPr>
        <w:t>1. Суммы налога на прибыль организаций, подлежащего зачислению в бюджеты субъектов Российской Федерации, исчисляются по ставке 13,5 процентов: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(в ред. Законов Свердловской области от 22.11.2004 </w:t>
      </w:r>
      <w:hyperlink r:id="rId23" w:history="1">
        <w:r w:rsidRPr="00CA3CDC">
          <w:rPr>
            <w:rFonts w:ascii="Calibri" w:hAnsi="Calibri" w:cs="Calibri"/>
          </w:rPr>
          <w:t>N 173-ОЗ</w:t>
        </w:r>
      </w:hyperlink>
      <w:r w:rsidRPr="00CA3CDC">
        <w:rPr>
          <w:rFonts w:ascii="Calibri" w:hAnsi="Calibri" w:cs="Calibri"/>
        </w:rPr>
        <w:t xml:space="preserve">, от 08.04.2013 </w:t>
      </w:r>
      <w:hyperlink r:id="rId24" w:history="1">
        <w:r w:rsidRPr="00CA3CDC">
          <w:rPr>
            <w:rFonts w:ascii="Calibri" w:hAnsi="Calibri" w:cs="Calibri"/>
          </w:rPr>
          <w:t>N 26-ОЗ</w:t>
        </w:r>
      </w:hyperlink>
      <w:r w:rsidRPr="00CA3CDC">
        <w:rPr>
          <w:rFonts w:ascii="Calibri" w:hAnsi="Calibri" w:cs="Calibri"/>
        </w:rPr>
        <w:t>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1) - 2) утратили силу с 1 января 2009 года. - </w:t>
      </w:r>
      <w:hyperlink r:id="rId25" w:history="1">
        <w:proofErr w:type="gramStart"/>
        <w:r w:rsidRPr="00CA3CDC">
          <w:rPr>
            <w:rFonts w:ascii="Calibri" w:hAnsi="Calibri" w:cs="Calibri"/>
          </w:rPr>
          <w:t>Закон</w:t>
        </w:r>
      </w:hyperlink>
      <w:r w:rsidRPr="00CA3CDC">
        <w:rPr>
          <w:rFonts w:ascii="Calibri" w:hAnsi="Calibri" w:cs="Calibri"/>
        </w:rPr>
        <w:t xml:space="preserve"> Свердловской области от 17.10.2008 N 82-ОЗ;</w:t>
      </w:r>
      <w:proofErr w:type="gramEnd"/>
    </w:p>
    <w:p w:rsidR="00C15F70" w:rsidRPr="00CA3CDC" w:rsidRDefault="00C15F70">
      <w:pPr>
        <w:spacing w:before="220" w:after="1" w:line="220" w:lineRule="atLeast"/>
        <w:ind w:firstLine="540"/>
        <w:jc w:val="both"/>
      </w:pPr>
      <w:proofErr w:type="gramStart"/>
      <w:r w:rsidRPr="00CA3CDC">
        <w:rPr>
          <w:rFonts w:ascii="Calibri" w:hAnsi="Calibri" w:cs="Calibri"/>
        </w:rPr>
        <w:t>1) - 1-1) утратили силу с 1 января 2017 года.</w:t>
      </w:r>
      <w:proofErr w:type="gramEnd"/>
      <w:r w:rsidRPr="00CA3CDC">
        <w:rPr>
          <w:rFonts w:ascii="Calibri" w:hAnsi="Calibri" w:cs="Calibri"/>
        </w:rPr>
        <w:t xml:space="preserve"> - </w:t>
      </w:r>
      <w:hyperlink r:id="rId26" w:history="1">
        <w:r w:rsidRPr="00CA3CDC">
          <w:rPr>
            <w:rFonts w:ascii="Calibri" w:hAnsi="Calibri" w:cs="Calibri"/>
          </w:rPr>
          <w:t>Закон</w:t>
        </w:r>
      </w:hyperlink>
      <w:r w:rsidRPr="00CA3CDC">
        <w:rPr>
          <w:rFonts w:ascii="Calibri" w:hAnsi="Calibri" w:cs="Calibri"/>
        </w:rPr>
        <w:t xml:space="preserve"> Свердловской области от 07.06.2016 N 48-ОЗ;</w:t>
      </w:r>
    </w:p>
    <w:p w:rsidR="00C15F70" w:rsidRPr="00CA3CDC" w:rsidRDefault="00C15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3CDC" w:rsidRPr="00CA3C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F70" w:rsidRPr="00CA3CDC" w:rsidRDefault="00C15F70">
            <w:pPr>
              <w:spacing w:after="1" w:line="220" w:lineRule="atLeast"/>
              <w:jc w:val="both"/>
            </w:pPr>
            <w:r w:rsidRPr="00CA3CDC">
              <w:rPr>
                <w:rFonts w:ascii="Calibri" w:hAnsi="Calibri" w:cs="Calibri"/>
              </w:rPr>
              <w:t xml:space="preserve">С 01.01.2023 </w:t>
            </w:r>
            <w:proofErr w:type="spellStart"/>
            <w:r w:rsidRPr="00CA3CDC">
              <w:rPr>
                <w:rFonts w:ascii="Calibri" w:hAnsi="Calibri" w:cs="Calibri"/>
              </w:rPr>
              <w:t>пп</w:t>
            </w:r>
            <w:proofErr w:type="spellEnd"/>
            <w:r w:rsidRPr="00CA3CDC">
              <w:rPr>
                <w:rFonts w:ascii="Calibri" w:hAnsi="Calibri" w:cs="Calibri"/>
              </w:rPr>
              <w:t>. 2 п. 1 ст. 2 утрачивает силу (</w:t>
            </w:r>
            <w:proofErr w:type="spellStart"/>
            <w:r w:rsidRPr="00CA3CDC">
              <w:fldChar w:fldCharType="begin"/>
            </w:r>
            <w:r w:rsidRPr="00CA3CDC">
              <w:instrText xml:space="preserve"> HYPERLINK "consultantplus://offline/ref=C6279A6CF77F747389ABBF78285508407A4786B7EE6C4E2EB9B3FF67545AB2E9AA55FD5927F4CA8245247198191F48911E8C31AFF4BF76790F4BC8CDA3SFG" </w:instrText>
            </w:r>
            <w:r w:rsidRPr="00CA3CDC">
              <w:fldChar w:fldCharType="separate"/>
            </w:r>
            <w:r w:rsidRPr="00CA3CDC">
              <w:rPr>
                <w:rFonts w:ascii="Calibri" w:hAnsi="Calibri" w:cs="Calibri"/>
              </w:rPr>
              <w:t>пп</w:t>
            </w:r>
            <w:proofErr w:type="spellEnd"/>
            <w:r w:rsidRPr="00CA3CDC">
              <w:rPr>
                <w:rFonts w:ascii="Calibri" w:hAnsi="Calibri" w:cs="Calibri"/>
              </w:rPr>
              <w:t>. 1 ст. 1</w:t>
            </w:r>
            <w:r w:rsidRPr="00CA3CDC">
              <w:rPr>
                <w:rFonts w:ascii="Calibri" w:hAnsi="Calibri" w:cs="Calibri"/>
              </w:rPr>
              <w:fldChar w:fldCharType="end"/>
            </w:r>
            <w:r w:rsidRPr="00CA3CDC">
              <w:rPr>
                <w:rFonts w:ascii="Calibri" w:hAnsi="Calibri" w:cs="Calibri"/>
              </w:rPr>
              <w:t xml:space="preserve"> Закона Свердловской области от 06.11.2018 N 113-ОЗ).</w:t>
            </w:r>
          </w:p>
        </w:tc>
      </w:tr>
    </w:tbl>
    <w:p w:rsidR="00C15F70" w:rsidRPr="00CA3CDC" w:rsidRDefault="00C15F70">
      <w:pPr>
        <w:spacing w:before="280" w:after="1" w:line="220" w:lineRule="atLeast"/>
        <w:ind w:firstLine="540"/>
        <w:jc w:val="both"/>
      </w:pPr>
      <w:proofErr w:type="gramStart"/>
      <w:r w:rsidRPr="00CA3CDC">
        <w:rPr>
          <w:rFonts w:ascii="Calibri" w:hAnsi="Calibri" w:cs="Calibri"/>
        </w:rPr>
        <w:lastRenderedPageBreak/>
        <w:t>2) налогоплательщиками, являющимися вновь созданными начиная с 1 января 2011 года на территории Свердловской области производственными кооперативами или некоммерческими организациями (за исключением случая создания таких юридических лиц в результате реорганизации), - в течение пяти последовательных налоговых периодов, считая с налогового периода, в котором создано такое юридическое лицо;</w:t>
      </w:r>
      <w:proofErr w:type="gramEnd"/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(подп. 2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27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18.10.2010 N 73-ОЗ)</w:t>
      </w:r>
    </w:p>
    <w:p w:rsidR="00C15F70" w:rsidRPr="00CA3CDC" w:rsidRDefault="00C15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3CDC" w:rsidRPr="00CA3C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F70" w:rsidRPr="00CA3CDC" w:rsidRDefault="00C15F70">
            <w:pPr>
              <w:spacing w:after="1" w:line="220" w:lineRule="atLeast"/>
              <w:jc w:val="both"/>
            </w:pPr>
            <w:r w:rsidRPr="00CA3CDC">
              <w:rPr>
                <w:rFonts w:ascii="Calibri" w:hAnsi="Calibri" w:cs="Calibri"/>
              </w:rPr>
              <w:t xml:space="preserve">С 01.01.2023 </w:t>
            </w:r>
            <w:proofErr w:type="spellStart"/>
            <w:r w:rsidRPr="00CA3CDC">
              <w:rPr>
                <w:rFonts w:ascii="Calibri" w:hAnsi="Calibri" w:cs="Calibri"/>
              </w:rPr>
              <w:t>пп</w:t>
            </w:r>
            <w:proofErr w:type="spellEnd"/>
            <w:r w:rsidRPr="00CA3CDC">
              <w:rPr>
                <w:rFonts w:ascii="Calibri" w:hAnsi="Calibri" w:cs="Calibri"/>
              </w:rPr>
              <w:t>. 2-1 п. 1 ст. 2 утрачивает силу (</w:t>
            </w:r>
            <w:proofErr w:type="spellStart"/>
            <w:r w:rsidRPr="00CA3CDC">
              <w:fldChar w:fldCharType="begin"/>
            </w:r>
            <w:r w:rsidRPr="00CA3CDC">
              <w:instrText xml:space="preserve"> HYPERLINK "consultantplus://offline/ref=C6279A6CF77F747389ABBF78285508407A4786B7EE6C4E2EB9B3FF67545AB2E9AA55FD5927F4CA8245247198191F48911E8C31AFF4BF76790F4BC8CDA3SFG" </w:instrText>
            </w:r>
            <w:r w:rsidRPr="00CA3CDC">
              <w:fldChar w:fldCharType="separate"/>
            </w:r>
            <w:r w:rsidRPr="00CA3CDC">
              <w:rPr>
                <w:rFonts w:ascii="Calibri" w:hAnsi="Calibri" w:cs="Calibri"/>
              </w:rPr>
              <w:t>пп</w:t>
            </w:r>
            <w:proofErr w:type="spellEnd"/>
            <w:r w:rsidRPr="00CA3CDC">
              <w:rPr>
                <w:rFonts w:ascii="Calibri" w:hAnsi="Calibri" w:cs="Calibri"/>
              </w:rPr>
              <w:t>. 1 ст. 1</w:t>
            </w:r>
            <w:r w:rsidRPr="00CA3CDC">
              <w:rPr>
                <w:rFonts w:ascii="Calibri" w:hAnsi="Calibri" w:cs="Calibri"/>
              </w:rPr>
              <w:fldChar w:fldCharType="end"/>
            </w:r>
            <w:r w:rsidRPr="00CA3CDC">
              <w:rPr>
                <w:rFonts w:ascii="Calibri" w:hAnsi="Calibri" w:cs="Calibri"/>
              </w:rPr>
              <w:t xml:space="preserve"> Закона Свердловской области от 06.11.2018 N 113-ОЗ).</w:t>
            </w:r>
          </w:p>
        </w:tc>
      </w:tr>
    </w:tbl>
    <w:p w:rsidR="00C15F70" w:rsidRPr="00CA3CDC" w:rsidRDefault="00C15F70">
      <w:pPr>
        <w:spacing w:before="280" w:after="1" w:line="220" w:lineRule="atLeast"/>
        <w:ind w:firstLine="540"/>
        <w:jc w:val="both"/>
      </w:pPr>
      <w:proofErr w:type="gramStart"/>
      <w:r w:rsidRPr="00CA3CDC">
        <w:rPr>
          <w:rFonts w:ascii="Calibri" w:hAnsi="Calibri" w:cs="Calibri"/>
        </w:rPr>
        <w:t>2-1) налогоплательщиками, являющимися вновь созданными начиная с 1 января 2011 года на территории Свердловской области хозяйственными товариществами, хозяйственными обществами или унитарными предприятиями (за исключением случая создания таких юридических лиц в результате реорганизации), размер складочного капитала, уставного капитала или уставного фонда которых на момент создания составляет не менее 10 миллионов рублей, - в течение пяти последовательных налоговых периодов, считая с налогового периода</w:t>
      </w:r>
      <w:proofErr w:type="gramEnd"/>
      <w:r w:rsidRPr="00CA3CDC">
        <w:rPr>
          <w:rFonts w:ascii="Calibri" w:hAnsi="Calibri" w:cs="Calibri"/>
        </w:rPr>
        <w:t xml:space="preserve">, в </w:t>
      </w:r>
      <w:proofErr w:type="gramStart"/>
      <w:r w:rsidRPr="00CA3CDC">
        <w:rPr>
          <w:rFonts w:ascii="Calibri" w:hAnsi="Calibri" w:cs="Calibri"/>
        </w:rPr>
        <w:t>котором</w:t>
      </w:r>
      <w:proofErr w:type="gramEnd"/>
      <w:r w:rsidRPr="00CA3CDC">
        <w:rPr>
          <w:rFonts w:ascii="Calibri" w:hAnsi="Calibri" w:cs="Calibri"/>
        </w:rPr>
        <w:t xml:space="preserve"> создано такое юридическое лицо;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(подп. 2-1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28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18.10.2010 N 73-ОЗ)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proofErr w:type="gramStart"/>
      <w:r w:rsidRPr="00CA3CDC">
        <w:rPr>
          <w:rFonts w:ascii="Calibri" w:hAnsi="Calibri" w:cs="Calibri"/>
        </w:rPr>
        <w:t>3) налогоплательщиками, являющимися резидентами особых экономических зон, созданных на территории Свердловской области, в отношении прибыли, полученной от деятельности, осуществляемой на территориях особых экономических зон, при условии ведения раздельного учета доходов (расходов), полученных (понесенных) от деятельности, осуществляемой на территориях особых экономических зон, и доходов (расходов), полученных (понесенных) при осуществлении деятельности за пределами их территорий, - начиная с шестнадцатого налогового периода, считая с</w:t>
      </w:r>
      <w:proofErr w:type="gramEnd"/>
      <w:r w:rsidRPr="00CA3CDC">
        <w:rPr>
          <w:rFonts w:ascii="Calibri" w:hAnsi="Calibri" w:cs="Calibri"/>
        </w:rPr>
        <w:t xml:space="preserve"> налогового периода, в котором налогоплательщиком впервые получена такая прибыль, подлежащая налогообложению;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(подп. 3 в ред. </w:t>
      </w:r>
      <w:hyperlink r:id="rId29" w:history="1">
        <w:r w:rsidRPr="00CA3CDC">
          <w:rPr>
            <w:rFonts w:ascii="Calibri" w:hAnsi="Calibri" w:cs="Calibri"/>
          </w:rPr>
          <w:t>Закона</w:t>
        </w:r>
      </w:hyperlink>
      <w:r w:rsidRPr="00CA3CDC">
        <w:rPr>
          <w:rFonts w:ascii="Calibri" w:hAnsi="Calibri" w:cs="Calibri"/>
        </w:rPr>
        <w:t xml:space="preserve"> Свердловской области от 08.04.2013 N 26-ОЗ)</w:t>
      </w:r>
    </w:p>
    <w:p w:rsidR="00C15F70" w:rsidRPr="00CA3CDC" w:rsidRDefault="00C15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3CDC" w:rsidRPr="00CA3C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F70" w:rsidRPr="00CA3CDC" w:rsidRDefault="00C15F70">
            <w:pPr>
              <w:spacing w:after="1" w:line="220" w:lineRule="atLeast"/>
              <w:jc w:val="both"/>
            </w:pPr>
            <w:r w:rsidRPr="00CA3CDC">
              <w:rPr>
                <w:rFonts w:ascii="Calibri" w:hAnsi="Calibri" w:cs="Calibri"/>
              </w:rPr>
              <w:t xml:space="preserve">С 01.01.2023 </w:t>
            </w:r>
            <w:proofErr w:type="spellStart"/>
            <w:r w:rsidRPr="00CA3CDC">
              <w:rPr>
                <w:rFonts w:ascii="Calibri" w:hAnsi="Calibri" w:cs="Calibri"/>
              </w:rPr>
              <w:t>пп</w:t>
            </w:r>
            <w:proofErr w:type="spellEnd"/>
            <w:r w:rsidRPr="00CA3CDC">
              <w:rPr>
                <w:rFonts w:ascii="Calibri" w:hAnsi="Calibri" w:cs="Calibri"/>
              </w:rPr>
              <w:t>. 4 п. 1 ст. 2 утрачивает силу (</w:t>
            </w:r>
            <w:proofErr w:type="spellStart"/>
            <w:r w:rsidRPr="00CA3CDC">
              <w:fldChar w:fldCharType="begin"/>
            </w:r>
            <w:r w:rsidRPr="00CA3CDC">
              <w:instrText xml:space="preserve"> HYPERLINK "consultantplus://offline/ref=C6279A6CF77F747389ABBF78285508407A4786B7EE6C4E2EB9B3FF67545AB2E9AA55FD5927F4CA8245247198191F48911E8C31AFF4BF76790F4BC8CDA3SFG" </w:instrText>
            </w:r>
            <w:r w:rsidRPr="00CA3CDC">
              <w:fldChar w:fldCharType="separate"/>
            </w:r>
            <w:r w:rsidRPr="00CA3CDC">
              <w:rPr>
                <w:rFonts w:ascii="Calibri" w:hAnsi="Calibri" w:cs="Calibri"/>
              </w:rPr>
              <w:t>пп</w:t>
            </w:r>
            <w:proofErr w:type="spellEnd"/>
            <w:r w:rsidRPr="00CA3CDC">
              <w:rPr>
                <w:rFonts w:ascii="Calibri" w:hAnsi="Calibri" w:cs="Calibri"/>
              </w:rPr>
              <w:t>. 1 ст. 1</w:t>
            </w:r>
            <w:r w:rsidRPr="00CA3CDC">
              <w:rPr>
                <w:rFonts w:ascii="Calibri" w:hAnsi="Calibri" w:cs="Calibri"/>
              </w:rPr>
              <w:fldChar w:fldCharType="end"/>
            </w:r>
            <w:r w:rsidRPr="00CA3CDC">
              <w:rPr>
                <w:rFonts w:ascii="Calibri" w:hAnsi="Calibri" w:cs="Calibri"/>
              </w:rPr>
              <w:t xml:space="preserve"> Закона Свердловской области от 06.11.2018 N 113-ОЗ).</w:t>
            </w:r>
          </w:p>
        </w:tc>
      </w:tr>
    </w:tbl>
    <w:p w:rsidR="00C15F70" w:rsidRPr="00CA3CDC" w:rsidRDefault="00C15F70">
      <w:pPr>
        <w:spacing w:before="280" w:after="1" w:line="220" w:lineRule="atLeast"/>
        <w:ind w:firstLine="540"/>
        <w:jc w:val="both"/>
      </w:pPr>
      <w:proofErr w:type="gramStart"/>
      <w:r w:rsidRPr="00CA3CDC">
        <w:rPr>
          <w:rFonts w:ascii="Calibri" w:hAnsi="Calibri" w:cs="Calibri"/>
        </w:rPr>
        <w:t>4) налогоплательщиками, являющимися организациями, в которых среднесписочная численность инвалидов за налоговый период, предшествующий налоговому периоду, за который уплачивается налог на прибыль организаций, составила не менее 50 процентов от среднесписочной численности работников таких организаций и доля расходов на оплату труда инвалидов в фонде оплаты труда за налоговый период, предшествующий налоговому периоду, за который уплачивается налог на прибыль организаций, составила не менее</w:t>
      </w:r>
      <w:proofErr w:type="gramEnd"/>
      <w:r w:rsidRPr="00CA3CDC">
        <w:rPr>
          <w:rFonts w:ascii="Calibri" w:hAnsi="Calibri" w:cs="Calibri"/>
        </w:rPr>
        <w:t xml:space="preserve"> 25 процентов;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(подп. 4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30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09.11.2011 N 113-ОЗ)</w:t>
      </w:r>
    </w:p>
    <w:p w:rsidR="00C15F70" w:rsidRPr="00CA3CDC" w:rsidRDefault="00C15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3CDC" w:rsidRPr="00CA3C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F70" w:rsidRPr="00CA3CDC" w:rsidRDefault="00C15F70">
            <w:pPr>
              <w:spacing w:after="1" w:line="220" w:lineRule="atLeast"/>
              <w:jc w:val="both"/>
            </w:pPr>
            <w:r w:rsidRPr="00CA3CDC">
              <w:rPr>
                <w:rFonts w:ascii="Calibri" w:hAnsi="Calibri" w:cs="Calibri"/>
              </w:rPr>
              <w:t xml:space="preserve">С 01.01.2023 </w:t>
            </w:r>
            <w:proofErr w:type="spellStart"/>
            <w:r w:rsidRPr="00CA3CDC">
              <w:rPr>
                <w:rFonts w:ascii="Calibri" w:hAnsi="Calibri" w:cs="Calibri"/>
              </w:rPr>
              <w:t>пп</w:t>
            </w:r>
            <w:proofErr w:type="spellEnd"/>
            <w:r w:rsidRPr="00CA3CDC">
              <w:rPr>
                <w:rFonts w:ascii="Calibri" w:hAnsi="Calibri" w:cs="Calibri"/>
              </w:rPr>
              <w:t>. 5 п. 1 ст. 2 утрачивает силу (</w:t>
            </w:r>
            <w:proofErr w:type="spellStart"/>
            <w:r w:rsidRPr="00CA3CDC">
              <w:fldChar w:fldCharType="begin"/>
            </w:r>
            <w:r w:rsidRPr="00CA3CDC">
              <w:instrText xml:space="preserve"> HYPERLINK "consultantplus://offline/ref=C6279A6CF77F747389ABBF78285508407A4786B7EE6C4E2EB9B3FF67545AB2E9AA55FD5927F4CA8245247198191F48911E8C31AFF4BF76790F4BC8CDA3SFG" </w:instrText>
            </w:r>
            <w:r w:rsidRPr="00CA3CDC">
              <w:fldChar w:fldCharType="separate"/>
            </w:r>
            <w:r w:rsidRPr="00CA3CDC">
              <w:rPr>
                <w:rFonts w:ascii="Calibri" w:hAnsi="Calibri" w:cs="Calibri"/>
              </w:rPr>
              <w:t>пп</w:t>
            </w:r>
            <w:proofErr w:type="spellEnd"/>
            <w:r w:rsidRPr="00CA3CDC">
              <w:rPr>
                <w:rFonts w:ascii="Calibri" w:hAnsi="Calibri" w:cs="Calibri"/>
              </w:rPr>
              <w:t>. 1 ст. 1</w:t>
            </w:r>
            <w:r w:rsidRPr="00CA3CDC">
              <w:rPr>
                <w:rFonts w:ascii="Calibri" w:hAnsi="Calibri" w:cs="Calibri"/>
              </w:rPr>
              <w:fldChar w:fldCharType="end"/>
            </w:r>
            <w:r w:rsidRPr="00CA3CDC">
              <w:rPr>
                <w:rFonts w:ascii="Calibri" w:hAnsi="Calibri" w:cs="Calibri"/>
              </w:rPr>
              <w:t xml:space="preserve"> Закона Свердловской области от 06.11.2018 N 113-ОЗ).</w:t>
            </w:r>
          </w:p>
        </w:tc>
      </w:tr>
    </w:tbl>
    <w:p w:rsidR="00C15F70" w:rsidRPr="00CA3CDC" w:rsidRDefault="00C15F70">
      <w:pPr>
        <w:spacing w:before="280" w:after="1" w:line="220" w:lineRule="atLeast"/>
        <w:ind w:firstLine="540"/>
        <w:jc w:val="both"/>
      </w:pPr>
      <w:proofErr w:type="gramStart"/>
      <w:r w:rsidRPr="00CA3CDC">
        <w:rPr>
          <w:rFonts w:ascii="Calibri" w:hAnsi="Calibri" w:cs="Calibri"/>
        </w:rPr>
        <w:t>5) налогоплательщиками, имеющими статус участников приоритетного инвестиционного проекта Свердловской области по новому строительству в соответствии с законом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субъектам инвестиционной деятельности, - в течение пяти последовательных налоговых периодов, считая с налогового периода, в котором имущество, созданное в результате реализации приоритетного инвестиционного проекта Свердловской области по новому строительству, поставлено</w:t>
      </w:r>
      <w:proofErr w:type="gramEnd"/>
      <w:r w:rsidRPr="00CA3CDC">
        <w:rPr>
          <w:rFonts w:ascii="Calibri" w:hAnsi="Calibri" w:cs="Calibri"/>
        </w:rPr>
        <w:t xml:space="preserve"> на баланс в качестве основных средств;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lastRenderedPageBreak/>
        <w:t xml:space="preserve">(подп. 5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31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15.07.2013 N 68-ОЗ)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proofErr w:type="gramStart"/>
      <w:r w:rsidRPr="00CA3CDC">
        <w:rPr>
          <w:rFonts w:ascii="Calibri" w:hAnsi="Calibri" w:cs="Calibri"/>
        </w:rPr>
        <w:t>6) налогоплательщиками, являющимися участниками специальных инвестиционных контрактов, заключенных от имени Российской Федерации определенным Правительством Российской Федерации федеральным органом исполнительной власти в сфере промышленной политики или иным федеральным органом исполнительной власти, уполномоченным Правительством Российской Федерации на заключение специальных инвестиционных контрактов в отраслях промышленности, в соответствии с федеральным законом, в течение периода, определяемого в порядке, установленном федеральным законом;</w:t>
      </w:r>
      <w:proofErr w:type="gramEnd"/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(подп. 6 в ред. </w:t>
      </w:r>
      <w:hyperlink r:id="rId32" w:history="1">
        <w:r w:rsidRPr="00CA3CDC">
          <w:rPr>
            <w:rFonts w:ascii="Calibri" w:hAnsi="Calibri" w:cs="Calibri"/>
          </w:rPr>
          <w:t>Закона</w:t>
        </w:r>
      </w:hyperlink>
      <w:r w:rsidRPr="00CA3CDC">
        <w:rPr>
          <w:rFonts w:ascii="Calibri" w:hAnsi="Calibri" w:cs="Calibri"/>
        </w:rPr>
        <w:t xml:space="preserve"> Свердловской области от 01.11.2019 N 78-ОЗ)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proofErr w:type="gramStart"/>
      <w:r w:rsidRPr="00CA3CDC">
        <w:rPr>
          <w:rFonts w:ascii="Calibri" w:hAnsi="Calibri" w:cs="Calibri"/>
        </w:rPr>
        <w:t>7) налогоплательщиками, являющимися участниками специальных инвестиционных контрактов, заключенных без участия Российской Федерации от имени Свердловской области исполнительным органом государственной власти Свердловской области, уполномоченным Правительством Свердловской области на заключение специальных инвестиционных контрактов в отраслях промышленности, в соответствии с законом Свердловской области, начиная с налогового периода, в котором в соответствии с данными налогового учета была получена первая прибыль от реализации товаров, произведенных</w:t>
      </w:r>
      <w:proofErr w:type="gramEnd"/>
      <w:r w:rsidRPr="00CA3CDC">
        <w:rPr>
          <w:rFonts w:ascii="Calibri" w:hAnsi="Calibri" w:cs="Calibri"/>
        </w:rPr>
        <w:t xml:space="preserve"> в результате реализации таких специальных инвестиционных контрактов, и до налогового периода, в котором действие соответствующего специального инвестиционного контракта прекращено либо специальный инвестиционный контракт расторгнут.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(подп. 7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33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01.11.2019 N 78-ОЗ)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2. Утратил силу. - </w:t>
      </w:r>
      <w:hyperlink r:id="rId34" w:history="1">
        <w:r w:rsidRPr="00CA3CDC">
          <w:rPr>
            <w:rFonts w:ascii="Calibri" w:hAnsi="Calibri" w:cs="Calibri"/>
          </w:rPr>
          <w:t>Закон</w:t>
        </w:r>
      </w:hyperlink>
      <w:r w:rsidRPr="00CA3CDC">
        <w:rPr>
          <w:rFonts w:ascii="Calibri" w:hAnsi="Calibri" w:cs="Calibri"/>
        </w:rPr>
        <w:t xml:space="preserve"> Свердловской области от 15.06.2011 N 39-ОЗ.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2. </w:t>
      </w:r>
      <w:proofErr w:type="gramStart"/>
      <w:r w:rsidRPr="00CA3CDC">
        <w:rPr>
          <w:rFonts w:ascii="Calibri" w:hAnsi="Calibri" w:cs="Calibri"/>
        </w:rPr>
        <w:t>Суммы налога на прибыль организаций, подлежащего зачислению в бюджеты субъектов Российской Федерации, исчисляются по ставке 5 процентов налогоплательщиками, являющимися резидентами особых экономических зон, созданных на территории Свердловской области, в отношении прибыли, полученной от деятельности, осуществляемой на территориях особых экономических зон, при условии ведения раздельного учета доходов (расходов), полученных (понесенных) от деятельности, осуществляемой на территориях особых экономических зон, и доходов (расходов</w:t>
      </w:r>
      <w:proofErr w:type="gramEnd"/>
      <w:r w:rsidRPr="00CA3CDC">
        <w:rPr>
          <w:rFonts w:ascii="Calibri" w:hAnsi="Calibri" w:cs="Calibri"/>
        </w:rPr>
        <w:t>), полученных (понесенных) при осуществлении деятельности за пределами их территорий, - с одиннадцатого по пятнадцатый налоговый период включительно, считая с налогового периода, в котором налогоплательщиком впервые получена такая прибыль, подлежащая налогообложению.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(п. 2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35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08.04.2013 N 26-ОЗ)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3. </w:t>
      </w:r>
      <w:proofErr w:type="gramStart"/>
      <w:r w:rsidRPr="00CA3CDC">
        <w:rPr>
          <w:rFonts w:ascii="Calibri" w:hAnsi="Calibri" w:cs="Calibri"/>
        </w:rPr>
        <w:t>Суммы налога на прибыль организаций, подлежащего зачислению в бюджеты субъектов Российской Федерации, исчисляются по ставке 0 процентов налогоплательщиками, являющимися резидентами особых экономических зон, созданных на территории Свердловской области, в отношении прибыли, полученной от деятельности, осуществляемой на территориях особых экономических зон, при условии ведения раздельного учета доходов (расходов), полученных (понесенных) от деятельности, осуществляемой на территориях особых экономических зон, и доходов (расходов</w:t>
      </w:r>
      <w:proofErr w:type="gramEnd"/>
      <w:r w:rsidRPr="00CA3CDC">
        <w:rPr>
          <w:rFonts w:ascii="Calibri" w:hAnsi="Calibri" w:cs="Calibri"/>
        </w:rPr>
        <w:t>), полученных (понесенных) при осуществлении деятельности за пределами их территорий, - в течение десяти последовательных налоговых периодов, считая с налогового периода, в котором налогоплательщиком впервые получена такая прибыль, подлежащая налогообложению.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(п. 3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36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08.04.2013 N 26-ОЗ)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3 - 4. Утратили силу с 1 января 2009 года. - </w:t>
      </w:r>
      <w:hyperlink r:id="rId37" w:history="1">
        <w:r w:rsidRPr="00CA3CDC">
          <w:rPr>
            <w:rFonts w:ascii="Calibri" w:hAnsi="Calibri" w:cs="Calibri"/>
          </w:rPr>
          <w:t>Закон</w:t>
        </w:r>
      </w:hyperlink>
      <w:r w:rsidRPr="00CA3CDC">
        <w:rPr>
          <w:rFonts w:ascii="Calibri" w:hAnsi="Calibri" w:cs="Calibri"/>
        </w:rPr>
        <w:t xml:space="preserve"> Свердловской области от 17.10.2008 N 82-ОЗ.</w:t>
      </w:r>
    </w:p>
    <w:p w:rsidR="00C15F70" w:rsidRPr="00CA3CDC" w:rsidRDefault="00C15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3CDC" w:rsidRPr="00CA3C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F70" w:rsidRPr="00CA3CDC" w:rsidRDefault="00C15F70">
            <w:pPr>
              <w:spacing w:after="1" w:line="220" w:lineRule="atLeast"/>
              <w:jc w:val="both"/>
            </w:pPr>
            <w:r w:rsidRPr="00CA3CDC">
              <w:rPr>
                <w:rFonts w:ascii="Calibri" w:hAnsi="Calibri" w:cs="Calibri"/>
              </w:rPr>
              <w:t>С 01.01.2023 п. 4 ст. 2 утрачивает силу (</w:t>
            </w:r>
            <w:proofErr w:type="spellStart"/>
            <w:r w:rsidRPr="00CA3CDC">
              <w:fldChar w:fldCharType="begin"/>
            </w:r>
            <w:r w:rsidRPr="00CA3CDC">
              <w:instrText xml:space="preserve"> HYPERLINK "consultantplus://offline/ref=C6279A6CF77F747389ABBF78285508407A4786B7EE6C4E2EB9B3FF67545AB2E9AA55FD5927F4CA8245247198191F48911E8C31AFF4BF76790F4BC8CDA3SFG" </w:instrText>
            </w:r>
            <w:r w:rsidRPr="00CA3CDC">
              <w:fldChar w:fldCharType="separate"/>
            </w:r>
            <w:r w:rsidRPr="00CA3CDC">
              <w:rPr>
                <w:rFonts w:ascii="Calibri" w:hAnsi="Calibri" w:cs="Calibri"/>
              </w:rPr>
              <w:t>пп</w:t>
            </w:r>
            <w:proofErr w:type="spellEnd"/>
            <w:r w:rsidRPr="00CA3CDC">
              <w:rPr>
                <w:rFonts w:ascii="Calibri" w:hAnsi="Calibri" w:cs="Calibri"/>
              </w:rPr>
              <w:t>. 1 ст. 1</w:t>
            </w:r>
            <w:r w:rsidRPr="00CA3CDC">
              <w:rPr>
                <w:rFonts w:ascii="Calibri" w:hAnsi="Calibri" w:cs="Calibri"/>
              </w:rPr>
              <w:fldChar w:fldCharType="end"/>
            </w:r>
            <w:r w:rsidRPr="00CA3CDC">
              <w:rPr>
                <w:rFonts w:ascii="Calibri" w:hAnsi="Calibri" w:cs="Calibri"/>
              </w:rPr>
              <w:t xml:space="preserve"> Закона Свердловской области от 06.11.2018 N 113-ОЗ).</w:t>
            </w:r>
          </w:p>
        </w:tc>
      </w:tr>
    </w:tbl>
    <w:p w:rsidR="00C15F70" w:rsidRPr="00CA3CDC" w:rsidRDefault="00C15F70">
      <w:pPr>
        <w:spacing w:before="28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lastRenderedPageBreak/>
        <w:t xml:space="preserve">4. </w:t>
      </w:r>
      <w:proofErr w:type="gramStart"/>
      <w:r w:rsidRPr="00CA3CDC">
        <w:rPr>
          <w:rFonts w:ascii="Calibri" w:hAnsi="Calibri" w:cs="Calibri"/>
        </w:rPr>
        <w:t>Суммы налога на прибыль организаций, подлежащего зачислению в бюджеты субъектов Российской Федерации, исчисляются по ставке 16 процентов налогоплательщиками, имеющими статус участников приоритетного инвестиционного проекта Свердловской области по модернизации, реконструкции и техническому перевооружению объектов основных фондов в соответствии с законом Свердловской области, регулирующим отношения, связанные с предоставлением органами государственной власти Свердловской области государственной поддержки субъектам инвестиционной деятельности, - в течение пяти последовательных</w:t>
      </w:r>
      <w:proofErr w:type="gramEnd"/>
      <w:r w:rsidRPr="00CA3CDC">
        <w:rPr>
          <w:rFonts w:ascii="Calibri" w:hAnsi="Calibri" w:cs="Calibri"/>
        </w:rPr>
        <w:t xml:space="preserve"> налоговых периодов, считая с налогового периода, в котором налогоплательщик получил статус участника приоритетного инвестиционного проекта Свердловской области по модернизации, реконструкции и техническому перевооружению объектов основных фондов.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(п. 4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38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15.07.2013 N 68-ОЗ)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5. Утратил силу. - </w:t>
      </w:r>
      <w:hyperlink r:id="rId39" w:history="1">
        <w:r w:rsidRPr="00CA3CDC">
          <w:rPr>
            <w:rFonts w:ascii="Calibri" w:hAnsi="Calibri" w:cs="Calibri"/>
          </w:rPr>
          <w:t>Закон</w:t>
        </w:r>
      </w:hyperlink>
      <w:r w:rsidRPr="00CA3CDC">
        <w:rPr>
          <w:rFonts w:ascii="Calibri" w:hAnsi="Calibri" w:cs="Calibri"/>
        </w:rPr>
        <w:t xml:space="preserve"> Свердловской области от 15.06.2011 N 39-ОЗ.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bookmarkStart w:id="0" w:name="P69"/>
      <w:bookmarkEnd w:id="0"/>
      <w:r w:rsidRPr="00CA3CDC">
        <w:rPr>
          <w:rFonts w:ascii="Calibri" w:hAnsi="Calibri" w:cs="Calibri"/>
        </w:rPr>
        <w:t xml:space="preserve">5. </w:t>
      </w:r>
      <w:proofErr w:type="gramStart"/>
      <w:r w:rsidRPr="00CA3CDC">
        <w:rPr>
          <w:rFonts w:ascii="Calibri" w:hAnsi="Calibri" w:cs="Calibri"/>
        </w:rPr>
        <w:t>Суммы налога на прибыль организаций, подлежащего зачислению в бюджеты субъектов Российской Федерации, исчисляются по ставке 5 процентов налогоплательщиками, являющимися организациями, получившими в соответствии с федеральным законом статус резидентов территорий опережающего социально-экономического развития, созданных на территории Свердловской области, - в течение пяти налоговых периодов, считая с налогового периода, в котором в соответствии с данными налогового учета была получена первая прибыль от деятельности</w:t>
      </w:r>
      <w:proofErr w:type="gramEnd"/>
      <w:r w:rsidRPr="00CA3CDC">
        <w:rPr>
          <w:rFonts w:ascii="Calibri" w:hAnsi="Calibri" w:cs="Calibri"/>
        </w:rPr>
        <w:t>, осуществляемой при исполнении соглашений об осуществлении деятельности на территории опережающего социально-экономического развития.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(п. 5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40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07.06.2016 N 48-ОЗ; в ред. </w:t>
      </w:r>
      <w:hyperlink r:id="rId41" w:history="1">
        <w:r w:rsidRPr="00CA3CDC">
          <w:rPr>
            <w:rFonts w:ascii="Calibri" w:hAnsi="Calibri" w:cs="Calibri"/>
          </w:rPr>
          <w:t>Закона</w:t>
        </w:r>
      </w:hyperlink>
      <w:r w:rsidRPr="00CA3CDC">
        <w:rPr>
          <w:rFonts w:ascii="Calibri" w:hAnsi="Calibri" w:cs="Calibri"/>
        </w:rPr>
        <w:t xml:space="preserve"> Свердловской области от 23.12.2020 N 147-ОЗ)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bookmarkStart w:id="1" w:name="P71"/>
      <w:bookmarkEnd w:id="1"/>
      <w:r w:rsidRPr="00CA3CDC">
        <w:rPr>
          <w:rFonts w:ascii="Calibri" w:hAnsi="Calibri" w:cs="Calibri"/>
        </w:rPr>
        <w:t xml:space="preserve">6. </w:t>
      </w:r>
      <w:proofErr w:type="gramStart"/>
      <w:r w:rsidRPr="00CA3CDC">
        <w:rPr>
          <w:rFonts w:ascii="Calibri" w:hAnsi="Calibri" w:cs="Calibri"/>
        </w:rPr>
        <w:t>Суммы налога на прибыль организаций, подлежащего зачислению в бюджеты субъектов Российской Федерации, исчисляются по ставке 10 процентов налогоплательщиками, являющимися организациями, получившими в соответствии с федеральным законом статус резидентов территорий опережающего социально-экономического развития, созданных на территории Свердловской области, - с шестого по десятый налоговый период включительно, считая с налогового периода, в котором в соответствии с данными налогового учета была получена первая прибыль</w:t>
      </w:r>
      <w:proofErr w:type="gramEnd"/>
      <w:r w:rsidRPr="00CA3CDC">
        <w:rPr>
          <w:rFonts w:ascii="Calibri" w:hAnsi="Calibri" w:cs="Calibri"/>
        </w:rPr>
        <w:t xml:space="preserve">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(п. 6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42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07.06.2016 N 48-ОЗ; в ред. </w:t>
      </w:r>
      <w:hyperlink r:id="rId43" w:history="1">
        <w:r w:rsidRPr="00CA3CDC">
          <w:rPr>
            <w:rFonts w:ascii="Calibri" w:hAnsi="Calibri" w:cs="Calibri"/>
          </w:rPr>
          <w:t>Закона</w:t>
        </w:r>
      </w:hyperlink>
      <w:r w:rsidRPr="00CA3CDC">
        <w:rPr>
          <w:rFonts w:ascii="Calibri" w:hAnsi="Calibri" w:cs="Calibri"/>
        </w:rPr>
        <w:t xml:space="preserve"> Свердловской области от 23.12.2020 N 147-ОЗ)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7. </w:t>
      </w:r>
      <w:proofErr w:type="gramStart"/>
      <w:r w:rsidRPr="00CA3CDC">
        <w:rPr>
          <w:rFonts w:ascii="Calibri" w:hAnsi="Calibri" w:cs="Calibri"/>
        </w:rPr>
        <w:t xml:space="preserve">В случае, если налогоплательщик - резидент территории опережающего социально-экономического развития, созданной на территории Свердловской области, не получил прибыль от деятельности, осуществляемой при исполнении соглашений об осуществлении деятельности на территории опережающего социально-экономического развития, в течение налоговых периодов, указанных в федеральном законе, сроки, предусмотренные </w:t>
      </w:r>
      <w:hyperlink w:anchor="P69" w:history="1">
        <w:r w:rsidRPr="00CA3CDC">
          <w:rPr>
            <w:rFonts w:ascii="Calibri" w:hAnsi="Calibri" w:cs="Calibri"/>
          </w:rPr>
          <w:t>пунктами 5</w:t>
        </w:r>
      </w:hyperlink>
      <w:r w:rsidRPr="00CA3CDC">
        <w:rPr>
          <w:rFonts w:ascii="Calibri" w:hAnsi="Calibri" w:cs="Calibri"/>
        </w:rPr>
        <w:t xml:space="preserve"> и </w:t>
      </w:r>
      <w:hyperlink w:anchor="P71" w:history="1">
        <w:r w:rsidRPr="00CA3CDC">
          <w:rPr>
            <w:rFonts w:ascii="Calibri" w:hAnsi="Calibri" w:cs="Calibri"/>
          </w:rPr>
          <w:t>6</w:t>
        </w:r>
      </w:hyperlink>
      <w:r w:rsidRPr="00CA3CDC">
        <w:rPr>
          <w:rFonts w:ascii="Calibri" w:hAnsi="Calibri" w:cs="Calibri"/>
        </w:rPr>
        <w:t xml:space="preserve"> настоящей статьи, начинают исчисляться в соответствии с федеральным законом.</w:t>
      </w:r>
      <w:proofErr w:type="gramEnd"/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>(</w:t>
      </w:r>
      <w:proofErr w:type="gramStart"/>
      <w:r w:rsidRPr="00CA3CDC">
        <w:rPr>
          <w:rFonts w:ascii="Calibri" w:hAnsi="Calibri" w:cs="Calibri"/>
        </w:rPr>
        <w:t>п</w:t>
      </w:r>
      <w:proofErr w:type="gramEnd"/>
      <w:r w:rsidRPr="00CA3CDC">
        <w:rPr>
          <w:rFonts w:ascii="Calibri" w:hAnsi="Calibri" w:cs="Calibri"/>
        </w:rPr>
        <w:t xml:space="preserve">. 7 введен </w:t>
      </w:r>
      <w:hyperlink r:id="rId44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07.06.2016 N 48-ОЗ; в ред. </w:t>
      </w:r>
      <w:hyperlink r:id="rId45" w:history="1">
        <w:r w:rsidRPr="00CA3CDC">
          <w:rPr>
            <w:rFonts w:ascii="Calibri" w:hAnsi="Calibri" w:cs="Calibri"/>
          </w:rPr>
          <w:t>Закона</w:t>
        </w:r>
      </w:hyperlink>
      <w:r w:rsidRPr="00CA3CDC">
        <w:rPr>
          <w:rFonts w:ascii="Calibri" w:hAnsi="Calibri" w:cs="Calibri"/>
        </w:rPr>
        <w:t xml:space="preserve"> Свердловской области от 07.12.2017 N 123-ОЗ)</w:t>
      </w:r>
    </w:p>
    <w:p w:rsidR="00C15F70" w:rsidRPr="00CA3CDC" w:rsidRDefault="00C15F7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3CDC" w:rsidRPr="00CA3C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15F70" w:rsidRPr="00CA3CDC" w:rsidRDefault="00C15F70">
            <w:pPr>
              <w:spacing w:after="1" w:line="220" w:lineRule="atLeast"/>
              <w:jc w:val="both"/>
            </w:pPr>
            <w:r w:rsidRPr="00CA3CDC">
              <w:rPr>
                <w:rFonts w:ascii="Calibri" w:hAnsi="Calibri" w:cs="Calibri"/>
              </w:rPr>
              <w:t xml:space="preserve">П. 8 ст. 2 </w:t>
            </w:r>
            <w:hyperlink w:anchor="P84" w:history="1">
              <w:r w:rsidRPr="00CA3CDC">
                <w:rPr>
                  <w:rFonts w:ascii="Calibri" w:hAnsi="Calibri" w:cs="Calibri"/>
                </w:rPr>
                <w:t>применяется</w:t>
              </w:r>
            </w:hyperlink>
            <w:r w:rsidRPr="00CA3CDC">
              <w:rPr>
                <w:rFonts w:ascii="Calibri" w:hAnsi="Calibri" w:cs="Calibri"/>
              </w:rPr>
              <w:t xml:space="preserve"> до 01.01.2029 независимо от даты включения организации в реестр участников региональных инвестиционных проектов.</w:t>
            </w:r>
          </w:p>
        </w:tc>
      </w:tr>
    </w:tbl>
    <w:p w:rsidR="00C15F70" w:rsidRPr="00CA3CDC" w:rsidRDefault="00C15F70">
      <w:pPr>
        <w:spacing w:before="280" w:after="1" w:line="220" w:lineRule="atLeast"/>
        <w:ind w:firstLine="540"/>
        <w:jc w:val="both"/>
      </w:pPr>
      <w:bookmarkStart w:id="2" w:name="P76"/>
      <w:bookmarkEnd w:id="2"/>
      <w:r w:rsidRPr="00CA3CDC">
        <w:rPr>
          <w:rFonts w:ascii="Calibri" w:hAnsi="Calibri" w:cs="Calibri"/>
        </w:rPr>
        <w:t>8. Суммы налога на прибыль организаций, подлежащего зачислению в бюджеты субъектов Российской Федерации, исчисляются по ставке 10 процентов налогоплательщиками, являющимися участниками региональных инвестиционных проектов.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Ставка налога на прибыль организаций, установленная в </w:t>
      </w:r>
      <w:hyperlink w:anchor="P76" w:history="1">
        <w:r w:rsidRPr="00CA3CDC">
          <w:rPr>
            <w:rFonts w:ascii="Calibri" w:hAnsi="Calibri" w:cs="Calibri"/>
          </w:rPr>
          <w:t>части первой</w:t>
        </w:r>
      </w:hyperlink>
      <w:r w:rsidRPr="00CA3CDC">
        <w:rPr>
          <w:rFonts w:ascii="Calibri" w:hAnsi="Calibri" w:cs="Calibri"/>
        </w:rPr>
        <w:t xml:space="preserve"> настоящего пункта, </w:t>
      </w:r>
      <w:proofErr w:type="gramStart"/>
      <w:r w:rsidRPr="00CA3CDC">
        <w:rPr>
          <w:rFonts w:ascii="Calibri" w:hAnsi="Calibri" w:cs="Calibri"/>
        </w:rPr>
        <w:t>применяется</w:t>
      </w:r>
      <w:proofErr w:type="gramEnd"/>
      <w:r w:rsidRPr="00CA3CDC">
        <w:rPr>
          <w:rFonts w:ascii="Calibri" w:hAnsi="Calibri" w:cs="Calibri"/>
        </w:rPr>
        <w:t xml:space="preserve"> начиная с налогового периода, в котором в соответствии с данными налогового </w:t>
      </w:r>
      <w:r w:rsidRPr="00CA3CDC">
        <w:rPr>
          <w:rFonts w:ascii="Calibri" w:hAnsi="Calibri" w:cs="Calibri"/>
        </w:rPr>
        <w:lastRenderedPageBreak/>
        <w:t xml:space="preserve">учета была получена первая прибыль от реализации товаров, произведенных в результате реализации регионального инвестиционного проекта, и заканчивая отчетным (налоговым) периодом, в котором разница между суммой налога на прибыль организаций, рассчитанной исходя из ставки налога в размере 20 </w:t>
      </w:r>
      <w:proofErr w:type="gramStart"/>
      <w:r w:rsidRPr="00CA3CDC">
        <w:rPr>
          <w:rFonts w:ascii="Calibri" w:hAnsi="Calibri" w:cs="Calibri"/>
        </w:rPr>
        <w:t xml:space="preserve">процентов, и суммой налога на прибыль организаций, исчисленного с применением пониженных налоговых ставок, установленных в </w:t>
      </w:r>
      <w:hyperlink w:anchor="P76" w:history="1">
        <w:r w:rsidRPr="00CA3CDC">
          <w:rPr>
            <w:rFonts w:ascii="Calibri" w:hAnsi="Calibri" w:cs="Calibri"/>
          </w:rPr>
          <w:t>части первой</w:t>
        </w:r>
      </w:hyperlink>
      <w:r w:rsidRPr="00CA3CDC">
        <w:rPr>
          <w:rFonts w:ascii="Calibri" w:hAnsi="Calibri" w:cs="Calibri"/>
        </w:rPr>
        <w:t xml:space="preserve"> настоящего пункта и в Налоговом </w:t>
      </w:r>
      <w:hyperlink r:id="rId46" w:history="1">
        <w:r w:rsidRPr="00CA3CDC">
          <w:rPr>
            <w:rFonts w:ascii="Calibri" w:hAnsi="Calibri" w:cs="Calibri"/>
          </w:rPr>
          <w:t>кодексе</w:t>
        </w:r>
      </w:hyperlink>
      <w:r w:rsidRPr="00CA3CDC">
        <w:rPr>
          <w:rFonts w:ascii="Calibri" w:hAnsi="Calibri" w:cs="Calibri"/>
        </w:rPr>
        <w:t xml:space="preserve"> Российской Федерации, определенная нарастающим итогом за указанные отчетные (налоговые) периоды, составила величину, равную 50 процентам от объема осуществленных в целях реализации инвестиционного проекта капитальных вложений, определяемого в соответствии с Налоговым </w:t>
      </w:r>
      <w:hyperlink r:id="rId47" w:history="1">
        <w:r w:rsidRPr="00CA3CDC">
          <w:rPr>
            <w:rFonts w:ascii="Calibri" w:hAnsi="Calibri" w:cs="Calibri"/>
          </w:rPr>
          <w:t>кодексом</w:t>
        </w:r>
      </w:hyperlink>
      <w:r w:rsidRPr="00CA3CDC">
        <w:rPr>
          <w:rFonts w:ascii="Calibri" w:hAnsi="Calibri" w:cs="Calibri"/>
        </w:rPr>
        <w:t xml:space="preserve"> Российской Федерации.</w:t>
      </w:r>
      <w:proofErr w:type="gramEnd"/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(п. 8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48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23.12.2020 N 148-ОЗ)</w:t>
      </w:r>
    </w:p>
    <w:p w:rsidR="00C15F70" w:rsidRPr="00CA3CDC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ind w:firstLine="540"/>
        <w:jc w:val="both"/>
        <w:outlineLvl w:val="0"/>
      </w:pPr>
      <w:r w:rsidRPr="00CA3CDC">
        <w:rPr>
          <w:rFonts w:ascii="Calibri" w:hAnsi="Calibri" w:cs="Calibri"/>
        </w:rPr>
        <w:t>Статья 3. Вступление в силу настоящего Закона Свердловской области</w:t>
      </w:r>
    </w:p>
    <w:p w:rsidR="00C15F70" w:rsidRPr="00CA3CDC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ind w:firstLine="540"/>
        <w:jc w:val="both"/>
      </w:pPr>
      <w:r w:rsidRPr="00CA3CDC">
        <w:rPr>
          <w:rFonts w:ascii="Calibri" w:hAnsi="Calibri" w:cs="Calibri"/>
        </w:rPr>
        <w:t>1. Настоящий Закон Свердловской области вступает в силу с 1 января 2003 года и распространяется на отношения по взиманию налога на прибыль организаций, получаемую со дня вступления в силу настоящего Закона Свердловской области.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>(</w:t>
      </w:r>
      <w:proofErr w:type="gramStart"/>
      <w:r w:rsidRPr="00CA3CDC">
        <w:rPr>
          <w:rFonts w:ascii="Calibri" w:hAnsi="Calibri" w:cs="Calibri"/>
        </w:rPr>
        <w:t>в</w:t>
      </w:r>
      <w:proofErr w:type="gramEnd"/>
      <w:r w:rsidRPr="00CA3CDC">
        <w:rPr>
          <w:rFonts w:ascii="Calibri" w:hAnsi="Calibri" w:cs="Calibri"/>
        </w:rPr>
        <w:t xml:space="preserve"> ред. </w:t>
      </w:r>
      <w:hyperlink r:id="rId49" w:history="1">
        <w:r w:rsidRPr="00CA3CDC">
          <w:rPr>
            <w:rFonts w:ascii="Calibri" w:hAnsi="Calibri" w:cs="Calibri"/>
          </w:rPr>
          <w:t>Закона</w:t>
        </w:r>
      </w:hyperlink>
      <w:r w:rsidRPr="00CA3CDC">
        <w:rPr>
          <w:rFonts w:ascii="Calibri" w:hAnsi="Calibri" w:cs="Calibri"/>
        </w:rPr>
        <w:t xml:space="preserve"> Свердловской области от 23.12.2020 N 148-ОЗ)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bookmarkStart w:id="3" w:name="P84"/>
      <w:bookmarkEnd w:id="3"/>
      <w:r w:rsidRPr="00CA3CDC">
        <w:rPr>
          <w:rFonts w:ascii="Calibri" w:hAnsi="Calibri" w:cs="Calibri"/>
        </w:rPr>
        <w:t xml:space="preserve">2. В соответствии с федеральными законами положения </w:t>
      </w:r>
      <w:hyperlink w:anchor="P76" w:history="1">
        <w:r w:rsidRPr="00CA3CDC">
          <w:rPr>
            <w:rFonts w:ascii="Calibri" w:hAnsi="Calibri" w:cs="Calibri"/>
          </w:rPr>
          <w:t>пункта 8 статьи 2</w:t>
        </w:r>
      </w:hyperlink>
      <w:r w:rsidRPr="00CA3CDC">
        <w:rPr>
          <w:rFonts w:ascii="Calibri" w:hAnsi="Calibri" w:cs="Calibri"/>
        </w:rPr>
        <w:t xml:space="preserve"> настоящего Закона Свердловской области применяются до 1 января 2029 года независимо от даты включения организации в реестр участников региональных инвестиционных проектов.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>(</w:t>
      </w:r>
      <w:proofErr w:type="gramStart"/>
      <w:r w:rsidRPr="00CA3CDC">
        <w:rPr>
          <w:rFonts w:ascii="Calibri" w:hAnsi="Calibri" w:cs="Calibri"/>
        </w:rPr>
        <w:t>п</w:t>
      </w:r>
      <w:proofErr w:type="gramEnd"/>
      <w:r w:rsidRPr="00CA3CDC">
        <w:rPr>
          <w:rFonts w:ascii="Calibri" w:hAnsi="Calibri" w:cs="Calibri"/>
        </w:rPr>
        <w:t xml:space="preserve">. 2 введен </w:t>
      </w:r>
      <w:hyperlink r:id="rId50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23.12.2020 N 148-ОЗ)</w:t>
      </w:r>
    </w:p>
    <w:p w:rsidR="00C15F70" w:rsidRPr="00CA3CDC" w:rsidRDefault="00C15F70">
      <w:pPr>
        <w:spacing w:before="220" w:after="1" w:line="220" w:lineRule="atLeast"/>
        <w:ind w:firstLine="540"/>
        <w:jc w:val="both"/>
      </w:pPr>
      <w:r w:rsidRPr="00CA3CDC">
        <w:rPr>
          <w:rFonts w:ascii="Calibri" w:hAnsi="Calibri" w:cs="Calibri"/>
        </w:rPr>
        <w:t xml:space="preserve">3. </w:t>
      </w:r>
      <w:proofErr w:type="gramStart"/>
      <w:r w:rsidRPr="00CA3CDC">
        <w:rPr>
          <w:rFonts w:ascii="Calibri" w:hAnsi="Calibri" w:cs="Calibri"/>
        </w:rPr>
        <w:t xml:space="preserve">В соответствии с Налоговым </w:t>
      </w:r>
      <w:hyperlink r:id="rId51" w:history="1">
        <w:r w:rsidRPr="00CA3CDC">
          <w:rPr>
            <w:rFonts w:ascii="Calibri" w:hAnsi="Calibri" w:cs="Calibri"/>
          </w:rPr>
          <w:t>кодексом</w:t>
        </w:r>
      </w:hyperlink>
      <w:r w:rsidRPr="00CA3CDC">
        <w:rPr>
          <w:rFonts w:ascii="Calibri" w:hAnsi="Calibri" w:cs="Calibri"/>
        </w:rPr>
        <w:t xml:space="preserve"> Российской Федерации налогоплательщики - участники региональных инвестиционных проектов, у которых объем капитальных вложений, определяющих сумму финансирования регионального инвестиционного проекта, в соответствии с инвестиционной декларацией составляет от 50 миллионов рублей до 500 миллионов рублей, при условии осуществления капитальных вложений в срок, не превышающий трех лет со дня включения организации в реестр участников региональных инвестиционных проектов, утрачивают право</w:t>
      </w:r>
      <w:proofErr w:type="gramEnd"/>
      <w:r w:rsidRPr="00CA3CDC">
        <w:rPr>
          <w:rFonts w:ascii="Calibri" w:hAnsi="Calibri" w:cs="Calibri"/>
        </w:rPr>
        <w:t xml:space="preserve"> на применение налоговой ставки, установленной в </w:t>
      </w:r>
      <w:hyperlink w:anchor="P76" w:history="1">
        <w:r w:rsidRPr="00CA3CDC">
          <w:rPr>
            <w:rFonts w:ascii="Calibri" w:hAnsi="Calibri" w:cs="Calibri"/>
          </w:rPr>
          <w:t>части первой пункта 8 статьи 2</w:t>
        </w:r>
      </w:hyperlink>
      <w:r w:rsidRPr="00CA3CDC">
        <w:rPr>
          <w:rFonts w:ascii="Calibri" w:hAnsi="Calibri" w:cs="Calibri"/>
        </w:rPr>
        <w:t xml:space="preserve"> настоящего Закона Свердловской области, начиная с 1 января 2027 года.</w:t>
      </w:r>
    </w:p>
    <w:p w:rsidR="00C15F70" w:rsidRPr="00CA3CDC" w:rsidRDefault="00C15F70">
      <w:pPr>
        <w:spacing w:after="1" w:line="220" w:lineRule="atLeast"/>
        <w:jc w:val="both"/>
      </w:pPr>
      <w:r w:rsidRPr="00CA3CDC">
        <w:rPr>
          <w:rFonts w:ascii="Calibri" w:hAnsi="Calibri" w:cs="Calibri"/>
        </w:rPr>
        <w:t xml:space="preserve">(п. 3 </w:t>
      </w:r>
      <w:proofErr w:type="gramStart"/>
      <w:r w:rsidRPr="00CA3CDC">
        <w:rPr>
          <w:rFonts w:ascii="Calibri" w:hAnsi="Calibri" w:cs="Calibri"/>
        </w:rPr>
        <w:t>введен</w:t>
      </w:r>
      <w:proofErr w:type="gramEnd"/>
      <w:r w:rsidRPr="00CA3CDC">
        <w:rPr>
          <w:rFonts w:ascii="Calibri" w:hAnsi="Calibri" w:cs="Calibri"/>
        </w:rPr>
        <w:t xml:space="preserve"> </w:t>
      </w:r>
      <w:hyperlink r:id="rId52" w:history="1">
        <w:r w:rsidRPr="00CA3CDC">
          <w:rPr>
            <w:rFonts w:ascii="Calibri" w:hAnsi="Calibri" w:cs="Calibri"/>
          </w:rPr>
          <w:t>Законом</w:t>
        </w:r>
      </w:hyperlink>
      <w:r w:rsidRPr="00CA3CDC">
        <w:rPr>
          <w:rFonts w:ascii="Calibri" w:hAnsi="Calibri" w:cs="Calibri"/>
        </w:rPr>
        <w:t xml:space="preserve"> Свердловской области от 23.12.2020 N 148-ОЗ)</w:t>
      </w:r>
    </w:p>
    <w:p w:rsidR="00C15F70" w:rsidRPr="00CA3CDC" w:rsidRDefault="00C15F70">
      <w:pPr>
        <w:spacing w:after="1" w:line="220" w:lineRule="atLeast"/>
      </w:pPr>
    </w:p>
    <w:p w:rsidR="00C15F70" w:rsidRPr="00CA3CDC" w:rsidRDefault="00C15F70">
      <w:pPr>
        <w:spacing w:after="1" w:line="220" w:lineRule="atLeast"/>
        <w:jc w:val="right"/>
      </w:pPr>
      <w:bookmarkStart w:id="4" w:name="_GoBack"/>
      <w:bookmarkEnd w:id="4"/>
      <w:r w:rsidRPr="00CA3CDC">
        <w:rPr>
          <w:rFonts w:ascii="Calibri" w:hAnsi="Calibri" w:cs="Calibri"/>
        </w:rPr>
        <w:t>Губернатор</w:t>
      </w:r>
    </w:p>
    <w:p w:rsidR="00C15F70" w:rsidRPr="00CA3CDC" w:rsidRDefault="00C15F70">
      <w:pPr>
        <w:spacing w:after="1" w:line="220" w:lineRule="atLeast"/>
        <w:jc w:val="right"/>
      </w:pPr>
      <w:r w:rsidRPr="00CA3CDC">
        <w:rPr>
          <w:rFonts w:ascii="Calibri" w:hAnsi="Calibri" w:cs="Calibri"/>
        </w:rPr>
        <w:t>Свердловской области</w:t>
      </w:r>
    </w:p>
    <w:p w:rsidR="00C15F70" w:rsidRPr="00CA3CDC" w:rsidRDefault="00C15F70">
      <w:pPr>
        <w:spacing w:after="1" w:line="220" w:lineRule="atLeast"/>
        <w:jc w:val="right"/>
      </w:pPr>
      <w:r w:rsidRPr="00CA3CDC">
        <w:rPr>
          <w:rFonts w:ascii="Calibri" w:hAnsi="Calibri" w:cs="Calibri"/>
        </w:rPr>
        <w:t>Э.Э.РОССЕЛЬ</w:t>
      </w:r>
    </w:p>
    <w:p w:rsidR="00C15F70" w:rsidRPr="00CA3CDC" w:rsidRDefault="00C15F70">
      <w:pPr>
        <w:spacing w:after="1" w:line="220" w:lineRule="atLeast"/>
      </w:pPr>
      <w:r w:rsidRPr="00CA3CDC">
        <w:rPr>
          <w:rFonts w:ascii="Calibri" w:hAnsi="Calibri" w:cs="Calibri"/>
        </w:rPr>
        <w:t>г. Екатеринбург</w:t>
      </w:r>
    </w:p>
    <w:p w:rsidR="00C15F70" w:rsidRPr="00CA3CDC" w:rsidRDefault="00C15F70">
      <w:pPr>
        <w:spacing w:before="220" w:after="1" w:line="220" w:lineRule="atLeast"/>
      </w:pPr>
      <w:r w:rsidRPr="00CA3CDC">
        <w:rPr>
          <w:rFonts w:ascii="Calibri" w:hAnsi="Calibri" w:cs="Calibri"/>
        </w:rPr>
        <w:t>29 ноября 2002 года</w:t>
      </w:r>
    </w:p>
    <w:p w:rsidR="00C15F70" w:rsidRPr="00CA3CDC" w:rsidRDefault="00C15F70">
      <w:pPr>
        <w:spacing w:before="220" w:after="1" w:line="220" w:lineRule="atLeast"/>
      </w:pPr>
      <w:r w:rsidRPr="00CA3CDC">
        <w:rPr>
          <w:rFonts w:ascii="Calibri" w:hAnsi="Calibri" w:cs="Calibri"/>
        </w:rPr>
        <w:t>N 42-ОЗ</w:t>
      </w:r>
    </w:p>
    <w:p w:rsidR="00C15F70" w:rsidRPr="00CA3CDC" w:rsidRDefault="00C15F70">
      <w:pPr>
        <w:spacing w:after="1" w:line="220" w:lineRule="atLeast"/>
      </w:pPr>
    </w:p>
    <w:p w:rsidR="00C15F70" w:rsidRDefault="00C15F70">
      <w:pPr>
        <w:spacing w:after="1" w:line="220" w:lineRule="atLeast"/>
      </w:pPr>
    </w:p>
    <w:p w:rsidR="00C15F70" w:rsidRDefault="00C15F7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5F70" w:rsidRDefault="00C15F70"/>
    <w:sectPr w:rsidR="00C15F70" w:rsidSect="00C0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70"/>
    <w:rsid w:val="00293272"/>
    <w:rsid w:val="00C15F70"/>
    <w:rsid w:val="00CA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F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279A6CF77F747389ABBF78285508407A4786B7ED684D2ABEB6FF67545AB2E9AA55FD5927F4CA8245247198181F48911E8C31AFF4BF76790F4BC8CDA3SFG" TargetMode="External"/><Relationship Id="rId18" Type="http://schemas.openxmlformats.org/officeDocument/2006/relationships/hyperlink" Target="consultantplus://offline/ref=C6279A6CF77F747389ABBF78285508407A4786B7EE634E2FB9B2FF67545AB2E9AA55FD5927F4CA8245247198181F48911E8C31AFF4BF76790F4BC8CDA3SFG" TargetMode="External"/><Relationship Id="rId26" Type="http://schemas.openxmlformats.org/officeDocument/2006/relationships/hyperlink" Target="consultantplus://offline/ref=C6279A6CF77F747389ABBF78285508407A4786B7ED6D482FB6B3FF67545AB2E9AA55FD5927F4CA8245247198191F48911E8C31AFF4BF76790F4BC8CDA3SFG" TargetMode="External"/><Relationship Id="rId39" Type="http://schemas.openxmlformats.org/officeDocument/2006/relationships/hyperlink" Target="consultantplus://offline/ref=C6279A6CF77F747389ABBF78285508407A4786B7E46F4B2CBBB9A26D5C03BEEBAD5AA24E20BDC6834524709A1B404D840FD43DAFEBA177661349CAACSEG" TargetMode="External"/><Relationship Id="rId21" Type="http://schemas.openxmlformats.org/officeDocument/2006/relationships/hyperlink" Target="consultantplus://offline/ref=C6279A6CF77F747389ABA1753E39564A784AD0BCEF6C4679E2E6F9300B0AB4BCEA15FB0B62B5CCD714602495111502C05BC73EAEF7AAS0G" TargetMode="External"/><Relationship Id="rId34" Type="http://schemas.openxmlformats.org/officeDocument/2006/relationships/hyperlink" Target="consultantplus://offline/ref=C6279A6CF77F747389ABBF78285508407A4786B7E46F4B2CBBB9A26D5C03BEEBAD5AA24E20BDC6834524709A1B404D840FD43DAFEBA177661349CAACSEG" TargetMode="External"/><Relationship Id="rId42" Type="http://schemas.openxmlformats.org/officeDocument/2006/relationships/hyperlink" Target="consultantplus://offline/ref=C6279A6CF77F747389ABBF78285508407A4786B7ED6D482FB6B3FF67545AB2E9AA55FD5927F4CA8245247199121F48911E8C31AFF4BF76790F4BC8CDA3SFG" TargetMode="External"/><Relationship Id="rId47" Type="http://schemas.openxmlformats.org/officeDocument/2006/relationships/hyperlink" Target="consultantplus://offline/ref=C6279A6CF77F747389ABA1753E39564A784AD0BDEB6F4679E2E6F9300B0AB4BCF815A30065B1D983443A739812A1S5G" TargetMode="External"/><Relationship Id="rId50" Type="http://schemas.openxmlformats.org/officeDocument/2006/relationships/hyperlink" Target="consultantplus://offline/ref=C6279A6CF77F747389ABBF78285508407A4786B7EE634E2FB9B3FF67545AB2E9AA55FD5927F4CA8245247199131F48911E8C31AFF4BF76790F4BC8CDA3SFG" TargetMode="External"/><Relationship Id="rId7" Type="http://schemas.openxmlformats.org/officeDocument/2006/relationships/hyperlink" Target="consultantplus://offline/ref=C6279A6CF77F747389ABBF78285508407A4786B7EE62492AB9B9A26D5C03BEEBAD5AA24E20BDC683452471901B404D840FD43DAFEBA177661349CAACSE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279A6CF77F747389ABBF78285508407A4786B7EE6B4E26B8B2FF67545AB2E9AA55FD5927F4CA8245247198181F48911E8C31AFF4BF76790F4BC8CDA3SFG" TargetMode="External"/><Relationship Id="rId29" Type="http://schemas.openxmlformats.org/officeDocument/2006/relationships/hyperlink" Target="consultantplus://offline/ref=C6279A6CF77F747389ABBF78285508407A4786B7ED6B4B2FBCB1FF67545AB2E9AA55FD5927F4CA8245247199101F48911E8C31AFF4BF76790F4BC8CDA3SFG" TargetMode="External"/><Relationship Id="rId11" Type="http://schemas.openxmlformats.org/officeDocument/2006/relationships/hyperlink" Target="consultantplus://offline/ref=C6279A6CF77F747389ABBF78285508407A4786B7EE6A4D29BEB5FF67545AB2E9AA55FD5927F4CA8245247198191F48911E8C31AFF4BF76790F4BC8CDA3SFG" TargetMode="External"/><Relationship Id="rId24" Type="http://schemas.openxmlformats.org/officeDocument/2006/relationships/hyperlink" Target="consultantplus://offline/ref=C6279A6CF77F747389ABBF78285508407A4786B7ED6B4B2FBCB1FF67545AB2E9AA55FD5927F4CA8245247198191F48911E8C31AFF4BF76790F4BC8CDA3SFG" TargetMode="External"/><Relationship Id="rId32" Type="http://schemas.openxmlformats.org/officeDocument/2006/relationships/hyperlink" Target="consultantplus://offline/ref=C6279A6CF77F747389ABBF78285508407A4786B7EE6C4E2FBABAFF67545AB2E9AA55FD5927F4CA8245247198191F48911E8C31AFF4BF76790F4BC8CDA3SFG" TargetMode="External"/><Relationship Id="rId37" Type="http://schemas.openxmlformats.org/officeDocument/2006/relationships/hyperlink" Target="consultantplus://offline/ref=C6279A6CF77F747389ABBF78285508407A4786B7E86C4E29B8B9A26D5C03BEEBAD5AA24E20BDC6834524709A1B404D840FD43DAFEBA177661349CAACSEG" TargetMode="External"/><Relationship Id="rId40" Type="http://schemas.openxmlformats.org/officeDocument/2006/relationships/hyperlink" Target="consultantplus://offline/ref=C6279A6CF77F747389ABBF78285508407A4786B7ED6D482FB6B3FF67545AB2E9AA55FD5927F4CA8245247199101F48911E8C31AFF4BF76790F4BC8CDA3SFG" TargetMode="External"/><Relationship Id="rId45" Type="http://schemas.openxmlformats.org/officeDocument/2006/relationships/hyperlink" Target="consultantplus://offline/ref=C6279A6CF77F747389ABBF78285508407A4786B7EE6B4E26B8B2FF67545AB2E9AA55FD5927F4CA8245247198191F48911E8C31AFF4BF76790F4BC8CDA3SFG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C6279A6CF77F747389ABBF78285508407A4786B7ED6F4B27B8B9A26D5C03BEEBAD5AA24E20BDC683452471901B404D840FD43DAFEBA177661349CAACSEG" TargetMode="External"/><Relationship Id="rId10" Type="http://schemas.openxmlformats.org/officeDocument/2006/relationships/hyperlink" Target="consultantplus://offline/ref=C6279A6CF77F747389ABBF78285508407A4786B7E46F4B2CBBB9A26D5C03BEEBAD5AA24E20BDC683452471911B404D840FD43DAFEBA177661349CAACSEG" TargetMode="External"/><Relationship Id="rId19" Type="http://schemas.openxmlformats.org/officeDocument/2006/relationships/hyperlink" Target="consultantplus://offline/ref=C6279A6CF77F747389ABBF78285508407A4786B7EE634E2FB9B3FF67545AB2E9AA55FD5927F4CA8245247198181F48911E8C31AFF4BF76790F4BC8CDA3SFG" TargetMode="External"/><Relationship Id="rId31" Type="http://schemas.openxmlformats.org/officeDocument/2006/relationships/hyperlink" Target="consultantplus://offline/ref=C6279A6CF77F747389ABBF78285508407A4786B7ED684D2ABEB6FF67545AB2E9AA55FD5927F4CA8245247198191F48911E8C31AFF4BF76790F4BC8CDA3SFG" TargetMode="External"/><Relationship Id="rId44" Type="http://schemas.openxmlformats.org/officeDocument/2006/relationships/hyperlink" Target="consultantplus://offline/ref=C6279A6CF77F747389ABBF78285508407A4786B7ED6D482FB6B3FF67545AB2E9AA55FD5927F4CA8245247199131F48911E8C31AFF4BF76790F4BC8CDA3SFG" TargetMode="External"/><Relationship Id="rId52" Type="http://schemas.openxmlformats.org/officeDocument/2006/relationships/hyperlink" Target="consultantplus://offline/ref=C6279A6CF77F747389ABBF78285508407A4786B7EE634E2FB9B3FF67545AB2E9AA55FD5927F4CA8245247199151F48911E8C31AFF4BF76790F4BC8CDA3S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279A6CF77F747389ABBF78285508407A4786B7EB6E442DBBB9A26D5C03BEEBAD5AA24E20BDC683452471911B404D840FD43DAFEBA177661349CAACSEG" TargetMode="External"/><Relationship Id="rId14" Type="http://schemas.openxmlformats.org/officeDocument/2006/relationships/hyperlink" Target="consultantplus://offline/ref=C6279A6CF77F747389ABBF78285508407A4786B7ED6D482FB6B3FF67545AB2E9AA55FD5927F4CA8245247198181F48911E8C31AFF4BF76790F4BC8CDA3SFG" TargetMode="External"/><Relationship Id="rId22" Type="http://schemas.openxmlformats.org/officeDocument/2006/relationships/hyperlink" Target="consultantplus://offline/ref=C6279A6CF77F747389ABBF78285508407A4786B7ED6B4B2FBCB1FF67545AB2E9AA55FD5927F4CA8245247198191F48911E8C31AFF4BF76790F4BC8CDA3SFG" TargetMode="External"/><Relationship Id="rId27" Type="http://schemas.openxmlformats.org/officeDocument/2006/relationships/hyperlink" Target="consultantplus://offline/ref=C6279A6CF77F747389ABBF78285508407A4786B7EB6E442DBBB9A26D5C03BEEBAD5AA24E20BDC6834524709A1B404D840FD43DAFEBA177661349CAACSEG" TargetMode="External"/><Relationship Id="rId30" Type="http://schemas.openxmlformats.org/officeDocument/2006/relationships/hyperlink" Target="consultantplus://offline/ref=C6279A6CF77F747389ABBF78285508407A4786B7EE6A4D29BEB5FF67545AB2E9AA55FD5927F4CA8245247198191F48911E8C31AFF4BF76790F4BC8CDA3SFG" TargetMode="External"/><Relationship Id="rId35" Type="http://schemas.openxmlformats.org/officeDocument/2006/relationships/hyperlink" Target="consultantplus://offline/ref=C6279A6CF77F747389ABBF78285508407A4786B7ED6B4B2FBCB1FF67545AB2E9AA55FD5927F4CA8245247199121F48911E8C31AFF4BF76790F4BC8CDA3SFG" TargetMode="External"/><Relationship Id="rId43" Type="http://schemas.openxmlformats.org/officeDocument/2006/relationships/hyperlink" Target="consultantplus://offline/ref=C6279A6CF77F747389ABBF78285508407A4786B7EE634E2FB9B2FF67545AB2E9AA55FD5927F4CA8245247198191F48911E8C31AFF4BF76790F4BC8CDA3SFG" TargetMode="External"/><Relationship Id="rId48" Type="http://schemas.openxmlformats.org/officeDocument/2006/relationships/hyperlink" Target="consultantplus://offline/ref=C6279A6CF77F747389ABBF78285508407A4786B7EE634E2FB9B3FF67545AB2E9AA55FD5927F4CA8245247198191F48911E8C31AFF4BF76790F4BC8CDA3SFG" TargetMode="External"/><Relationship Id="rId8" Type="http://schemas.openxmlformats.org/officeDocument/2006/relationships/hyperlink" Target="consultantplus://offline/ref=C6279A6CF77F747389ABBF78285508407A4786B7E86C4E29B8B9A26D5C03BEEBAD5AA24E20BDC683452471911B404D840FD43DAFEBA177661349CAACSEG" TargetMode="External"/><Relationship Id="rId51" Type="http://schemas.openxmlformats.org/officeDocument/2006/relationships/hyperlink" Target="consultantplus://offline/ref=C6279A6CF77F747389ABA1753E39564A784AD0BDEB6F4679E2E6F9300B0AB4BCF815A30065B1D983443A739812A1S5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6279A6CF77F747389ABBF78285508407A4786B7ED6B4B2FBCB1FF67545AB2E9AA55FD5927F4CA8245247198181F48911E8C31AFF4BF76790F4BC8CDA3SFG" TargetMode="External"/><Relationship Id="rId17" Type="http://schemas.openxmlformats.org/officeDocument/2006/relationships/hyperlink" Target="consultantplus://offline/ref=C6279A6CF77F747389ABBF78285508407A4786B7EE6C4E2FBABAFF67545AB2E9AA55FD5927F4CA8245247198181F48911E8C31AFF4BF76790F4BC8CDA3SFG" TargetMode="External"/><Relationship Id="rId25" Type="http://schemas.openxmlformats.org/officeDocument/2006/relationships/hyperlink" Target="consultantplus://offline/ref=C6279A6CF77F747389ABBF78285508407A4786B7E86C4E29B8B9A26D5C03BEEBAD5AA24E20BDC683452470981B404D840FD43DAFEBA177661349CAACSEG" TargetMode="External"/><Relationship Id="rId33" Type="http://schemas.openxmlformats.org/officeDocument/2006/relationships/hyperlink" Target="consultantplus://offline/ref=C6279A6CF77F747389ABBF78285508407A4786B7EE6C4E2FBABAFF67545AB2E9AA55FD5927F4CA8245247199111F48911E8C31AFF4BF76790F4BC8CDA3SFG" TargetMode="External"/><Relationship Id="rId38" Type="http://schemas.openxmlformats.org/officeDocument/2006/relationships/hyperlink" Target="consultantplus://offline/ref=C6279A6CF77F747389ABBF78285508407A4786B7ED684D2ABEB6FF67545AB2E9AA55FD5927F4CA8245247199111F48911E8C31AFF4BF76790F4BC8CDA3SFG" TargetMode="External"/><Relationship Id="rId46" Type="http://schemas.openxmlformats.org/officeDocument/2006/relationships/hyperlink" Target="consultantplus://offline/ref=C6279A6CF77F747389ABA1753E39564A784AD0BDEB6F4679E2E6F9300B0AB4BCF815A30065B1D983443A739812A1S5G" TargetMode="External"/><Relationship Id="rId20" Type="http://schemas.openxmlformats.org/officeDocument/2006/relationships/hyperlink" Target="consultantplus://offline/ref=C6279A6CF77F747389ABBF78285508407A4786B7EE6C4E2EB9B3FF67545AB2E9AA55FD5927F4CA8245247198181F48911E8C31AFF4BF76790F4BC8CDA3SFG" TargetMode="External"/><Relationship Id="rId41" Type="http://schemas.openxmlformats.org/officeDocument/2006/relationships/hyperlink" Target="consultantplus://offline/ref=C6279A6CF77F747389ABBF78285508407A4786B7EE634E2FB9B2FF67545AB2E9AA55FD5927F4CA8245247198191F48911E8C31AFF4BF76790F4BC8CDA3SFG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279A6CF77F747389ABBF78285508407A4786B7ED624A28BFB9A26D5C03BEEBAD5AA24E20BDC683452471901B404D840FD43DAFEBA177661349CAACSEG" TargetMode="External"/><Relationship Id="rId15" Type="http://schemas.openxmlformats.org/officeDocument/2006/relationships/hyperlink" Target="consultantplus://offline/ref=C6279A6CF77F747389ABBF78285508407A4786B7ED624B28BEB2FF67545AB2E9AA55FD5927F4CA8245247198181F48911E8C31AFF4BF76790F4BC8CDA3SFG" TargetMode="External"/><Relationship Id="rId23" Type="http://schemas.openxmlformats.org/officeDocument/2006/relationships/hyperlink" Target="consultantplus://offline/ref=C6279A6CF77F747389ABBF78285508407A4786B7ED624A28BFB9A26D5C03BEEBAD5AA24E20BDC683452471901B404D840FD43DAFEBA177661349CAACSEG" TargetMode="External"/><Relationship Id="rId28" Type="http://schemas.openxmlformats.org/officeDocument/2006/relationships/hyperlink" Target="consultantplus://offline/ref=C6279A6CF77F747389ABBF78285508407A4786B7EB6E442DBBB9A26D5C03BEEBAD5AA24E20BDC6834524709B1B404D840FD43DAFEBA177661349CAACSEG" TargetMode="External"/><Relationship Id="rId36" Type="http://schemas.openxmlformats.org/officeDocument/2006/relationships/hyperlink" Target="consultantplus://offline/ref=C6279A6CF77F747389ABBF78285508407A4786B7ED6B4B2FBCB1FF67545AB2E9AA55FD5927F4CA8245247199141F48911E8C31AFF4BF76790F4BC8CDA3SFG" TargetMode="External"/><Relationship Id="rId49" Type="http://schemas.openxmlformats.org/officeDocument/2006/relationships/hyperlink" Target="consultantplus://offline/ref=C6279A6CF77F747389ABBF78285508407A4786B7EE634E2FB9B3FF67545AB2E9AA55FD5927F4CA8245247199121F48911E8C31AFF4BF76790F4BC8CDA3S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3567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ГЛ, Гаева Анна Сергеевна</dc:creator>
  <cp:lastModifiedBy>Корчак Татьяна Борисовна</cp:lastModifiedBy>
  <cp:revision>2</cp:revision>
  <dcterms:created xsi:type="dcterms:W3CDTF">2021-01-11T07:28:00Z</dcterms:created>
  <dcterms:modified xsi:type="dcterms:W3CDTF">2021-01-11T07:28:00Z</dcterms:modified>
</cp:coreProperties>
</file>