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17" w:rsidRPr="00B80A55" w:rsidRDefault="00237A17" w:rsidP="00237A17">
      <w:pPr>
        <w:pStyle w:val="ConsPlusNormal"/>
        <w:jc w:val="right"/>
        <w:outlineLvl w:val="0"/>
      </w:pPr>
      <w:bookmarkStart w:id="0" w:name="_GoBack"/>
      <w:bookmarkEnd w:id="0"/>
      <w:r w:rsidRPr="00B80A55">
        <w:t>Приложение</w:t>
      </w:r>
    </w:p>
    <w:p w:rsidR="00237A17" w:rsidRPr="00B80A55" w:rsidRDefault="00237A17" w:rsidP="00237A17">
      <w:pPr>
        <w:pStyle w:val="ConsPlusNormal"/>
        <w:jc w:val="right"/>
      </w:pPr>
      <w:r w:rsidRPr="00B80A55">
        <w:t>к Закону Тамбовской области</w:t>
      </w:r>
    </w:p>
    <w:p w:rsidR="00237A17" w:rsidRPr="00B80A55" w:rsidRDefault="00237A17" w:rsidP="00237A17">
      <w:pPr>
        <w:pStyle w:val="ConsPlusNormal"/>
        <w:jc w:val="right"/>
      </w:pPr>
      <w:r w:rsidRPr="00B80A55">
        <w:t>"О введении в действие на территории</w:t>
      </w:r>
    </w:p>
    <w:p w:rsidR="00237A17" w:rsidRPr="00B80A55" w:rsidRDefault="00237A17" w:rsidP="00237A17">
      <w:pPr>
        <w:pStyle w:val="ConsPlusNormal"/>
        <w:jc w:val="right"/>
      </w:pPr>
      <w:r w:rsidRPr="00B80A55">
        <w:t>Тамбовской области патентной</w:t>
      </w:r>
    </w:p>
    <w:p w:rsidR="00237A17" w:rsidRPr="00B80A55" w:rsidRDefault="00237A17" w:rsidP="00237A17">
      <w:pPr>
        <w:pStyle w:val="ConsPlusNormal"/>
        <w:jc w:val="right"/>
      </w:pPr>
      <w:r w:rsidRPr="00B80A55">
        <w:t>системы налогообложения"</w:t>
      </w:r>
    </w:p>
    <w:p w:rsidR="00237A17" w:rsidRPr="00B80A55" w:rsidRDefault="00237A17" w:rsidP="0023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7A17" w:rsidRPr="00B80A55" w:rsidTr="006E31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A17" w:rsidRPr="00B80A55" w:rsidRDefault="00237A17" w:rsidP="006E31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A17" w:rsidRPr="00B80A55" w:rsidRDefault="00237A17" w:rsidP="006E31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>Список изменяющих документов</w:t>
            </w:r>
          </w:p>
          <w:p w:rsidR="00237A17" w:rsidRPr="00B80A55" w:rsidRDefault="00237A17" w:rsidP="006E3155">
            <w:pPr>
              <w:pStyle w:val="ConsPlusNormal"/>
              <w:jc w:val="center"/>
            </w:pPr>
            <w:proofErr w:type="gramStart"/>
            <w:r w:rsidRPr="00B80A55">
              <w:t xml:space="preserve">(в ред. Законов Тамбовской области от 29.01.2021 </w:t>
            </w:r>
            <w:hyperlink r:id="rId5">
              <w:r w:rsidRPr="00B80A55">
                <w:t>№ 584-З</w:t>
              </w:r>
            </w:hyperlink>
            <w:r w:rsidRPr="00B80A55">
              <w:t xml:space="preserve"> (ред. 26.02.2021),</w:t>
            </w:r>
            <w:proofErr w:type="gramEnd"/>
          </w:p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 xml:space="preserve">от 24.11.2023 </w:t>
            </w:r>
            <w:hyperlink r:id="rId6">
              <w:r w:rsidRPr="00B80A55">
                <w:t>№ 425-З</w:t>
              </w:r>
            </w:hyperlink>
            <w:r w:rsidRPr="00B80A5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A17" w:rsidRPr="00B80A55" w:rsidRDefault="00237A17" w:rsidP="006E3155">
            <w:pPr>
              <w:pStyle w:val="ConsPlusNormal"/>
            </w:pPr>
          </w:p>
        </w:tc>
      </w:tr>
    </w:tbl>
    <w:p w:rsidR="00237A17" w:rsidRPr="00B80A55" w:rsidRDefault="00237A17" w:rsidP="00237A1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154"/>
        <w:gridCol w:w="1020"/>
        <w:gridCol w:w="1743"/>
        <w:gridCol w:w="1757"/>
        <w:gridCol w:w="1871"/>
      </w:tblGrid>
      <w:tr w:rsidR="00237A17" w:rsidRPr="00B80A55" w:rsidTr="006E3155">
        <w:tc>
          <w:tcPr>
            <w:tcW w:w="544" w:type="dxa"/>
            <w:vMerge w:val="restart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 xml:space="preserve">№ </w:t>
            </w:r>
            <w:proofErr w:type="gramStart"/>
            <w:r w:rsidRPr="00B80A55">
              <w:t>п</w:t>
            </w:r>
            <w:proofErr w:type="gramEnd"/>
            <w:r w:rsidRPr="00B80A55">
              <w:t>/п</w:t>
            </w:r>
          </w:p>
        </w:tc>
        <w:tc>
          <w:tcPr>
            <w:tcW w:w="2154" w:type="dxa"/>
            <w:vMerge w:val="restart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>Виды предпринимательской деятельности</w:t>
            </w:r>
          </w:p>
        </w:tc>
        <w:tc>
          <w:tcPr>
            <w:tcW w:w="6391" w:type="dxa"/>
            <w:gridSpan w:val="4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237A17" w:rsidRPr="00B80A55" w:rsidTr="006E3155">
        <w:tc>
          <w:tcPr>
            <w:tcW w:w="544" w:type="dxa"/>
            <w:vMerge/>
          </w:tcPr>
          <w:p w:rsidR="00237A17" w:rsidRPr="00B80A55" w:rsidRDefault="00237A17" w:rsidP="006E3155">
            <w:pPr>
              <w:pStyle w:val="ConsPlusNormal"/>
            </w:pPr>
          </w:p>
        </w:tc>
        <w:tc>
          <w:tcPr>
            <w:tcW w:w="2154" w:type="dxa"/>
            <w:vMerge/>
          </w:tcPr>
          <w:p w:rsidR="00237A17" w:rsidRPr="00B80A55" w:rsidRDefault="00237A17" w:rsidP="006E3155">
            <w:pPr>
              <w:pStyle w:val="ConsPlusNormal"/>
            </w:pP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>городской округ - город Тамбов Тамбовской области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>городские округа Тамбовской области (за исключением городского округа - город Тамбов Тамбовской области)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center"/>
            </w:pPr>
            <w:proofErr w:type="spellStart"/>
            <w:r w:rsidRPr="00B80A55">
              <w:t>Жердевский</w:t>
            </w:r>
            <w:proofErr w:type="spellEnd"/>
            <w:r w:rsidRPr="00B80A55">
              <w:t xml:space="preserve">, </w:t>
            </w:r>
            <w:proofErr w:type="spellStart"/>
            <w:r w:rsidRPr="00B80A55">
              <w:t>Кирсановский</w:t>
            </w:r>
            <w:proofErr w:type="spellEnd"/>
            <w:r w:rsidRPr="00B80A55">
              <w:t xml:space="preserve">, Мичуринский, </w:t>
            </w:r>
            <w:proofErr w:type="spellStart"/>
            <w:r w:rsidRPr="00B80A55">
              <w:t>Моршанский</w:t>
            </w:r>
            <w:proofErr w:type="spellEnd"/>
            <w:r w:rsidRPr="00B80A55">
              <w:t xml:space="preserve">, Первомайский, </w:t>
            </w:r>
            <w:proofErr w:type="spellStart"/>
            <w:r w:rsidRPr="00B80A55">
              <w:t>Рассказовский</w:t>
            </w:r>
            <w:proofErr w:type="spellEnd"/>
            <w:r w:rsidRPr="00B80A55">
              <w:t>, Сосновский, Тамбовский муниципальные округа Тамбовской области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center"/>
            </w:pPr>
            <w:r w:rsidRPr="00B80A55">
              <w:t xml:space="preserve">муниципальные округа Тамбовской области (за исключением </w:t>
            </w:r>
            <w:proofErr w:type="spellStart"/>
            <w:r w:rsidRPr="00B80A55">
              <w:t>Жердевского</w:t>
            </w:r>
            <w:proofErr w:type="spellEnd"/>
            <w:r w:rsidRPr="00B80A55">
              <w:t xml:space="preserve">, </w:t>
            </w:r>
            <w:proofErr w:type="spellStart"/>
            <w:r w:rsidRPr="00B80A55">
              <w:t>Кирсановского</w:t>
            </w:r>
            <w:proofErr w:type="spellEnd"/>
            <w:r w:rsidRPr="00B80A55">
              <w:t xml:space="preserve">, Мичуринского, </w:t>
            </w:r>
            <w:proofErr w:type="spellStart"/>
            <w:r w:rsidRPr="00B80A55">
              <w:t>Моршанского</w:t>
            </w:r>
            <w:proofErr w:type="spellEnd"/>
            <w:r w:rsidRPr="00B80A55">
              <w:t xml:space="preserve">, Первомайского, </w:t>
            </w:r>
            <w:proofErr w:type="spellStart"/>
            <w:r w:rsidRPr="00B80A55">
              <w:t>Рассказовского</w:t>
            </w:r>
            <w:proofErr w:type="spellEnd"/>
            <w:r w:rsidRPr="00B80A55">
              <w:t>, Сосновского, Тамбовского муниципальных округов Тамбовской области)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Ремонт, чистка, окраска и пошив обуви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Парикмахерские и косметические услуги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Стирка, химическая чистка и крашение текстильных и </w:t>
            </w:r>
            <w:r w:rsidRPr="00B80A55">
              <w:lastRenderedPageBreak/>
              <w:t>меховых изделий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270684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36084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31584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22550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мебели и предметов домашнего обихода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в области фотографии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Ремонт, техническое обслуживание автотранспортных и </w:t>
            </w:r>
            <w:proofErr w:type="spellStart"/>
            <w:r w:rsidRPr="00B80A55">
              <w:t>мототранспортных</w:t>
            </w:r>
            <w:proofErr w:type="spellEnd"/>
            <w:r w:rsidRPr="00B80A55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577440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461950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375333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288717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" w:name="P178"/>
            <w:bookmarkEnd w:id="1"/>
            <w:r w:rsidRPr="00B80A55">
              <w:t>10.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Оказание автотранспортных услуг по перевозке грузов автомобильным транспортом индивидуальными </w:t>
            </w:r>
            <w:r w:rsidRPr="00B80A55">
              <w:lastRenderedPageBreak/>
              <w:t>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11.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в том числе: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" w:name="P190"/>
            <w:bookmarkEnd w:id="2"/>
            <w:r w:rsidRPr="00B80A55">
              <w:t>11.1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3" w:name="P196"/>
            <w:bookmarkEnd w:id="3"/>
            <w:r w:rsidRPr="00B80A55">
              <w:t>11.2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легкового такси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90227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4" w:name="P202"/>
            <w:bookmarkEnd w:id="4"/>
            <w:r w:rsidRPr="00B80A55">
              <w:t>11.3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регулярные перевозки пассажиров сухопутным транспортом в междугородном и международном сообщении, а также специальные перевозки (для собственных нужд)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5" w:name="P208"/>
            <w:bookmarkEnd w:id="5"/>
            <w:r w:rsidRPr="00B80A55">
              <w:lastRenderedPageBreak/>
              <w:t>11.4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перевозки пассажиров сухопутным транспортом по заказам, за исключением перевозок пассажиров транспортными средствами, приводимыми в движение человеком или животными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присмотру и уходу за детьми и больными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Сбор тары и пригодных для вторичного использования материалов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18.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Деятельность </w:t>
            </w:r>
            <w:r w:rsidRPr="00B80A55">
              <w:lastRenderedPageBreak/>
              <w:t>ветеринарная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19.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в том числе: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6" w:name="P262"/>
            <w:bookmarkEnd w:id="6"/>
            <w:r w:rsidRPr="00B80A55">
              <w:t>19.1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сдача внаем собственного или арендованного жилого недвижимого имущества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6000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4800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3900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7" w:name="P268"/>
            <w:bookmarkEnd w:id="7"/>
            <w:r w:rsidRPr="00B80A55">
              <w:t>19.2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сдача внаем собственного или арендованного нежилого недвижимого имущества, земельного участка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8400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6750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5500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4200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Изготовление изделий народных художественных промыслов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22.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Производство и реставрация ковров и ковровых изделий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ювелирных изделий, бижутерии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Чеканка и гравировка ювелирных изделий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в области звукозаписи и издания музыкальных произведений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Проведение занятий по физической культуре и спорту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29.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платных туалетов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8" w:name="P346"/>
            <w:bookmarkEnd w:id="8"/>
            <w:r w:rsidRPr="00B80A55">
              <w:t>32.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Оказание услуг по перевозке пассажиров водным </w:t>
            </w:r>
            <w:r w:rsidRPr="00B80A55">
              <w:lastRenderedPageBreak/>
              <w:t>транспортом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9" w:name="P352"/>
            <w:bookmarkEnd w:id="9"/>
            <w:r w:rsidRPr="00B80A55">
              <w:lastRenderedPageBreak/>
              <w:t>33.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Оказание услуг по перевозке грузов водным транспортом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proofErr w:type="gramStart"/>
            <w:r w:rsidRPr="00B80A55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по благоустройству ландшафта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38.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</w:t>
            </w:r>
            <w:r w:rsidRPr="00B80A55">
              <w:lastRenderedPageBreak/>
              <w:t xml:space="preserve">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>
              <w:r w:rsidRPr="00B80A55">
                <w:t>законом</w:t>
              </w:r>
            </w:hyperlink>
            <w:r w:rsidRPr="00B80A55">
              <w:t xml:space="preserve"> от 12 апреля 2010 года № 61-ФЗ "Об обращении лекарственных средств"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39.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Осуществление частной детективной деятельности лицом, имеющим лицензию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прокату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экскурсионные туристические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уличных патрулей, охранников, сторожей и вахтеров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0" w:name="P424"/>
            <w:bookmarkEnd w:id="10"/>
            <w:r w:rsidRPr="00B80A55">
              <w:t>45.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торговля, осуществляемая через объекты стационарной торговой сети, имеющие торговые залы (за исключением </w:t>
            </w:r>
            <w:hyperlink w:anchor="P430">
              <w:r w:rsidRPr="00B80A55">
                <w:t>позиций 45.1</w:t>
              </w:r>
            </w:hyperlink>
            <w:r w:rsidRPr="00B80A55">
              <w:t xml:space="preserve"> - </w:t>
            </w:r>
            <w:hyperlink w:anchor="P456">
              <w:r w:rsidRPr="00B80A55">
                <w:t>45.5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83368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76868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47634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35734</w:t>
            </w:r>
          </w:p>
        </w:tc>
      </w:tr>
      <w:tr w:rsidR="00237A17" w:rsidRPr="00B80A55" w:rsidTr="006E315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</w:pPr>
            <w:bookmarkStart w:id="11" w:name="P430"/>
            <w:bookmarkEnd w:id="11"/>
            <w:r w:rsidRPr="00B80A55">
              <w:t>45.1</w:t>
            </w:r>
          </w:p>
        </w:tc>
        <w:tc>
          <w:tcPr>
            <w:tcW w:w="2154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 </w:t>
            </w:r>
            <w:r w:rsidRPr="00B80A55">
              <w:lastRenderedPageBreak/>
              <w:t>оборудованием компьютерным, электронным и оптическим; мотоциклами; средствами автотранспортными; изделиями табачными; пивом; аксессуарами одежды из натуральной или композиционной кожи, кроме кожаных спортивных перчаток;</w:t>
            </w:r>
          </w:p>
          <w:p w:rsidR="00237A17" w:rsidRPr="00B80A55" w:rsidRDefault="00237A17" w:rsidP="006E3155">
            <w:pPr>
              <w:pStyle w:val="ConsPlusNormal"/>
            </w:pPr>
            <w:r w:rsidRPr="00B80A55">
              <w:t xml:space="preserve">кожей и изделиями из кожи, </w:t>
            </w:r>
            <w:proofErr w:type="gramStart"/>
            <w:r w:rsidRPr="00B80A55">
              <w:t>осуществляемая</w:t>
            </w:r>
            <w:proofErr w:type="gramEnd"/>
            <w:r w:rsidRPr="00B80A55">
              <w:t xml:space="preserve"> через объекты стационарной торговой сети, имеющие торговые залы</w:t>
            </w:r>
          </w:p>
        </w:tc>
        <w:tc>
          <w:tcPr>
            <w:tcW w:w="1020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108378</w:t>
            </w:r>
          </w:p>
        </w:tc>
        <w:tc>
          <w:tcPr>
            <w:tcW w:w="1743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99928</w:t>
            </w:r>
          </w:p>
        </w:tc>
        <w:tc>
          <w:tcPr>
            <w:tcW w:w="1757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61924</w:t>
            </w:r>
          </w:p>
        </w:tc>
        <w:tc>
          <w:tcPr>
            <w:tcW w:w="1871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46454</w:t>
            </w:r>
          </w:p>
        </w:tc>
      </w:tr>
      <w:tr w:rsidR="00237A17" w:rsidRPr="00B80A55" w:rsidTr="006E3155">
        <w:tblPrEx>
          <w:tblBorders>
            <w:insideH w:val="nil"/>
          </w:tblBorders>
        </w:tblPrEx>
        <w:tc>
          <w:tcPr>
            <w:tcW w:w="9089" w:type="dxa"/>
            <w:gridSpan w:val="6"/>
            <w:tcBorders>
              <w:top w:val="nil"/>
            </w:tcBorders>
          </w:tcPr>
          <w:p w:rsidR="00237A17" w:rsidRPr="00B80A55" w:rsidRDefault="00237A17" w:rsidP="006E3155">
            <w:pPr>
              <w:pStyle w:val="ConsPlusNormal"/>
              <w:jc w:val="both"/>
            </w:pPr>
            <w:r w:rsidRPr="00B80A55">
              <w:lastRenderedPageBreak/>
              <w:t xml:space="preserve">(в ред. </w:t>
            </w:r>
            <w:hyperlink r:id="rId8">
              <w:r w:rsidRPr="00B80A55">
                <w:t>Закона</w:t>
              </w:r>
            </w:hyperlink>
            <w:r w:rsidRPr="00B80A55">
              <w:t xml:space="preserve"> Тамбовской области от 24.11.2023 № 425-З)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2" w:name="P438"/>
            <w:bookmarkEnd w:id="12"/>
            <w:r w:rsidRPr="00B80A55">
              <w:t>45.2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Розничная торговля продукцией детского питания и диетической; молоком и молочной продукцией; изделиями хлебобулочными недлительного хранения,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35848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33053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20482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15365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3" w:name="P444"/>
            <w:bookmarkEnd w:id="13"/>
            <w:r w:rsidRPr="00B80A55">
              <w:t>45.3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Розничная торговля продуктами пищевыми,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58357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53807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33343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25013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4" w:name="P450"/>
            <w:bookmarkEnd w:id="14"/>
            <w:r w:rsidRPr="00B80A55">
              <w:t>45.4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 </w:t>
            </w:r>
            <w:r w:rsidRPr="00B80A55">
              <w:lastRenderedPageBreak/>
              <w:t>книгами печатными; газетами печатными; журналами и периодическими изданиями печатными; открытками почтовыми печатными, открытками поздравительными и прочей издательской продукцией печатной; продукцией издательской печатной, прочей, не включенной в другие группировки,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62526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57651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35725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26800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5" w:name="P456"/>
            <w:bookmarkEnd w:id="15"/>
            <w:r w:rsidRPr="00B80A55">
              <w:lastRenderedPageBreak/>
              <w:t>45.5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 </w:t>
            </w:r>
            <w:proofErr w:type="gramStart"/>
            <w:r w:rsidRPr="00B80A55">
              <w:t>цветами</w:t>
            </w:r>
            <w:proofErr w:type="gramEnd"/>
            <w:r w:rsidRPr="00B80A55">
              <w:t xml:space="preserve"> срезанными и бутонами цветочными; семенами цветочных культур; рассадой; семенами,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75031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69181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42870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32160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6" w:name="P462"/>
            <w:bookmarkEnd w:id="16"/>
            <w:r w:rsidRPr="00B80A55">
              <w:t>46.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</w:t>
            </w:r>
            <w:hyperlink w:anchor="P468">
              <w:r w:rsidRPr="00B80A55">
                <w:t>позиций 46.1</w:t>
              </w:r>
            </w:hyperlink>
            <w:r w:rsidRPr="00B80A55">
              <w:t xml:space="preserve"> - </w:t>
            </w:r>
            <w:hyperlink w:anchor="P506">
              <w:r w:rsidRPr="00B80A55">
                <w:t>46.7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95277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95277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60630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46557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7" w:name="P468"/>
            <w:bookmarkEnd w:id="17"/>
            <w:r w:rsidRPr="00B80A55">
              <w:t>46.1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При осуществлении развозной и </w:t>
            </w:r>
            <w:r w:rsidRPr="00B80A55">
              <w:lastRenderedPageBreak/>
              <w:t>разносной розничной торговли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270675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270675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270675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270675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18" w:name="P474"/>
            <w:bookmarkEnd w:id="18"/>
            <w:r w:rsidRPr="00B80A55">
              <w:lastRenderedPageBreak/>
              <w:t>46.2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При реализации товаров с использованием торговых автоматов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270677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216540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175940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135336</w:t>
            </w:r>
          </w:p>
        </w:tc>
      </w:tr>
      <w:tr w:rsidR="00237A17" w:rsidRPr="00B80A55" w:rsidTr="006E315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</w:pPr>
            <w:bookmarkStart w:id="19" w:name="P480"/>
            <w:bookmarkEnd w:id="19"/>
            <w:r w:rsidRPr="00B80A55">
              <w:t>46.3</w:t>
            </w:r>
          </w:p>
        </w:tc>
        <w:tc>
          <w:tcPr>
            <w:tcW w:w="2154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</w:pPr>
            <w:r w:rsidRPr="00B80A55">
              <w:t>Розничная торговля оборудованием компьютерным, электронным и оптическим; мотоциклами; средствами автотранспортными; изделиями табачными; пивом; аксессуарами одежды из натуральной или композиционной кожи, кроме кожаных спортивных перчаток;</w:t>
            </w:r>
          </w:p>
          <w:p w:rsidR="00237A17" w:rsidRPr="00B80A55" w:rsidRDefault="00237A17" w:rsidP="006E3155">
            <w:pPr>
              <w:pStyle w:val="ConsPlusNormal"/>
            </w:pPr>
            <w:r w:rsidRPr="00B80A55">
              <w:t xml:space="preserve">кожей и изделиями из кожи, </w:t>
            </w:r>
            <w:proofErr w:type="gramStart"/>
            <w:r w:rsidRPr="00B80A55">
              <w:t>осуществляемая</w:t>
            </w:r>
            <w:proofErr w:type="gramEnd"/>
            <w:r w:rsidRPr="00B80A55">
              <w:t xml:space="preserve">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123860</w:t>
            </w:r>
          </w:p>
        </w:tc>
        <w:tc>
          <w:tcPr>
            <w:tcW w:w="1743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123860</w:t>
            </w:r>
          </w:p>
        </w:tc>
        <w:tc>
          <w:tcPr>
            <w:tcW w:w="1757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78819</w:t>
            </w:r>
          </w:p>
        </w:tc>
        <w:tc>
          <w:tcPr>
            <w:tcW w:w="1871" w:type="dxa"/>
            <w:tcBorders>
              <w:bottom w:val="nil"/>
            </w:tcBorders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60524</w:t>
            </w:r>
          </w:p>
        </w:tc>
      </w:tr>
      <w:tr w:rsidR="00237A17" w:rsidRPr="00B80A55" w:rsidTr="006E3155">
        <w:tblPrEx>
          <w:tblBorders>
            <w:insideH w:val="nil"/>
          </w:tblBorders>
        </w:tblPrEx>
        <w:tc>
          <w:tcPr>
            <w:tcW w:w="9089" w:type="dxa"/>
            <w:gridSpan w:val="6"/>
            <w:tcBorders>
              <w:top w:val="nil"/>
            </w:tcBorders>
          </w:tcPr>
          <w:p w:rsidR="00237A17" w:rsidRPr="00B80A55" w:rsidRDefault="00237A17" w:rsidP="006E3155">
            <w:pPr>
              <w:pStyle w:val="ConsPlusNormal"/>
              <w:jc w:val="both"/>
            </w:pPr>
            <w:r w:rsidRPr="00B80A55">
              <w:t xml:space="preserve">(в ред. </w:t>
            </w:r>
            <w:hyperlink r:id="rId9">
              <w:r w:rsidRPr="00B80A55">
                <w:t>Закона</w:t>
              </w:r>
            </w:hyperlink>
            <w:r w:rsidRPr="00B80A55">
              <w:t xml:space="preserve"> Тамбовской области от 24.11.2023 № 425-З)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0" w:name="P488"/>
            <w:bookmarkEnd w:id="20"/>
            <w:r w:rsidRPr="00B80A55">
              <w:t>46.4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 продукцией детского питания и диетической; молоком и молочной продукцией; изделиями хлебобулочными недлительного хранения, осуществляемая через объекты стационарной торговой сети, не имеющие торговых залов, а также через </w:t>
            </w:r>
            <w:r w:rsidRPr="00B80A55">
              <w:lastRenderedPageBreak/>
              <w:t>объекты нестационарной торговой сети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40969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40969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26071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20019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1" w:name="P494"/>
            <w:bookmarkEnd w:id="21"/>
            <w:r w:rsidRPr="00B80A55">
              <w:lastRenderedPageBreak/>
              <w:t>46.5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Розничная торговля продуктами пищевыми,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66694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66694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42441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32590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2" w:name="P500"/>
            <w:bookmarkEnd w:id="22"/>
            <w:r w:rsidRPr="00B80A55">
              <w:t>46.6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Розничная торговля книгами печатными; газетами печатными; журналами и периодическими изданиями печатными; открытками почтовыми печатными, открытками поздравительными и прочей издательской продукцией печатной; продукцией издательской печатной, прочей, не включенной в другие группировки,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71457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71457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45472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34917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3" w:name="P506"/>
            <w:bookmarkEnd w:id="23"/>
            <w:r w:rsidRPr="00B80A55">
              <w:t>46.7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Розничная торговля </w:t>
            </w:r>
            <w:proofErr w:type="gramStart"/>
            <w:r w:rsidRPr="00B80A55">
              <w:t>цветами</w:t>
            </w:r>
            <w:proofErr w:type="gramEnd"/>
            <w:r w:rsidRPr="00B80A55">
              <w:t xml:space="preserve"> срезанными и бутонами цветочными; семенами цветочных культур; рассадой; семенами, осуществляемая </w:t>
            </w:r>
            <w:r w:rsidRPr="00B80A55">
              <w:lastRenderedPageBreak/>
              <w:t>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85749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85749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54567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41901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4" w:name="P512"/>
            <w:bookmarkEnd w:id="24"/>
            <w:r w:rsidRPr="00B80A55">
              <w:lastRenderedPageBreak/>
              <w:t>47.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Услуги общественного питания, оказываемые через объекты организации общественного питания (за исключением </w:t>
            </w:r>
            <w:hyperlink w:anchor="P518">
              <w:r w:rsidRPr="00B80A55">
                <w:t>позиции 47.1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31880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24060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18046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13833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5" w:name="P518"/>
            <w:bookmarkEnd w:id="25"/>
            <w:r w:rsidRPr="00B80A55">
              <w:t>47.1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общественного питания, оказываемые столовыми, буфетами или кафетериями в учреждениях образования через объекты организации общественного питания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12752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6015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2075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48.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 (за исключением </w:t>
            </w:r>
            <w:hyperlink w:anchor="P530">
              <w:r w:rsidRPr="00B80A55">
                <w:t>позиции 48.1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135338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135338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89323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67668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6" w:name="P530"/>
            <w:bookmarkEnd w:id="26"/>
            <w:r w:rsidRPr="00B80A55">
              <w:t>48.1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Услуги общественного питания, оказываемые столовыми, буфетами или кафетериями в </w:t>
            </w:r>
            <w:r w:rsidRPr="00B80A55">
              <w:lastRenderedPageBreak/>
              <w:t>учреждениях образования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54135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33834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17864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13533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49.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Оказание услуг по забою и транспортировке скота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Производство кожи и изделий из кожи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Сбор и заготовка пищевых лесных ресурсов, </w:t>
            </w:r>
            <w:proofErr w:type="spellStart"/>
            <w:r w:rsidRPr="00B80A55">
              <w:t>недревесных</w:t>
            </w:r>
            <w:proofErr w:type="spellEnd"/>
            <w:r w:rsidRPr="00B80A55">
              <w:t xml:space="preserve"> лесных ресурсов и лекарственных растений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Переработка и консервирование фруктов и овощей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Производство молочной продукции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Растениеводство, услуги в области растениеводства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Производство хлебобулочных и мучных кондитерских изделий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Рыболовство и рыбоводство, рыболовство любительское и спортивное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Лесоводство и прочая лесохозяйственная деятельность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58.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по письменному и устному переводу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59.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по уходу за престарелыми и инвалидами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Сбор, обработка и утилизация отходов, а также обработка вторичного сырья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Резка, обработка и отделка камня для памятников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B80A55">
              <w:t>web</w:t>
            </w:r>
            <w:proofErr w:type="spellEnd"/>
            <w:r w:rsidRPr="00B80A55">
              <w:t>-страниц, включая их адаптацию и модификацию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компьютеров и коммуникационного оборудования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Животноводство, услуги в области животноводства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bookmarkStart w:id="27" w:name="P632"/>
            <w:bookmarkEnd w:id="27"/>
            <w:r w:rsidRPr="00B80A55">
              <w:t>65.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Деятельность стоянок для транспортных средств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2413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1923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1563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1203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уходу за домашними животными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68.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Изготовление и ремонт бондарной </w:t>
            </w:r>
            <w:r w:rsidRPr="00B80A55">
              <w:lastRenderedPageBreak/>
              <w:t>посуды и гончарных изделий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69.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изготовлению валяной обуви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71.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72.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73.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игрушек и подобных им изделий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74.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Ремонт спортивного и туристического оборудования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75.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вспашке огородов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76.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Услуги по распиловке дров по индивидуальному заказу населения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77.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Сборка и ремонт очков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78.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Изготовление и печатание визитных карточек и пригласительных билетов на </w:t>
            </w:r>
            <w:r w:rsidRPr="00B80A55">
              <w:lastRenderedPageBreak/>
              <w:t>семейные торжества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lastRenderedPageBreak/>
              <w:t>79.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Переплетные, брошюровочные, окантовочные, картонажные работы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237A17" w:rsidRPr="00B80A55" w:rsidTr="006E3155">
        <w:tc>
          <w:tcPr>
            <w:tcW w:w="54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>80.</w:t>
            </w:r>
          </w:p>
        </w:tc>
        <w:tc>
          <w:tcPr>
            <w:tcW w:w="2154" w:type="dxa"/>
          </w:tcPr>
          <w:p w:rsidR="00237A17" w:rsidRPr="00B80A55" w:rsidRDefault="00237A17" w:rsidP="006E3155">
            <w:pPr>
              <w:pStyle w:val="ConsPlusNormal"/>
            </w:pPr>
            <w:r w:rsidRPr="00B80A55">
              <w:t xml:space="preserve">Услуги по ремонту сифонов и </w:t>
            </w:r>
            <w:proofErr w:type="spellStart"/>
            <w:r w:rsidRPr="00B80A55">
              <w:t>автосифонов</w:t>
            </w:r>
            <w:proofErr w:type="spellEnd"/>
            <w:r w:rsidRPr="00B80A55">
              <w:t>, в том числе зарядка газовых баллончиков для сифонов</w:t>
            </w:r>
          </w:p>
        </w:tc>
        <w:tc>
          <w:tcPr>
            <w:tcW w:w="1020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237A17" w:rsidRPr="00B80A55" w:rsidRDefault="00237A17" w:rsidP="006E3155">
            <w:pPr>
              <w:pStyle w:val="ConsPlusNormal"/>
              <w:jc w:val="right"/>
            </w:pPr>
            <w:r w:rsidRPr="00B80A55">
              <w:t>157000</w:t>
            </w:r>
          </w:p>
        </w:tc>
      </w:tr>
    </w:tbl>
    <w:p w:rsidR="00237A17" w:rsidRPr="00B80A55" w:rsidRDefault="00237A17" w:rsidP="00237A17">
      <w:pPr>
        <w:pStyle w:val="ConsPlusNormal"/>
        <w:jc w:val="center"/>
      </w:pPr>
    </w:p>
    <w:p w:rsidR="00563621" w:rsidRDefault="00563621"/>
    <w:sectPr w:rsidR="00563621" w:rsidSect="00237A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17"/>
    <w:rsid w:val="00237A17"/>
    <w:rsid w:val="005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4&amp;n=180373&amp;dst=100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44&amp;n=180373&amp;dst=1000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44&amp;n=144689&amp;dst=1000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4&amp;n=18037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Алексей Владимирович</dc:creator>
  <cp:lastModifiedBy>Ларкин Алексей Владимирович</cp:lastModifiedBy>
  <cp:revision>1</cp:revision>
  <dcterms:created xsi:type="dcterms:W3CDTF">2026-04-28T11:57:00Z</dcterms:created>
  <dcterms:modified xsi:type="dcterms:W3CDTF">2026-04-28T11:58:00Z</dcterms:modified>
</cp:coreProperties>
</file>