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4503" w:rsidRPr="00E94503" w:rsidRDefault="00E94503" w:rsidP="00E94503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E945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Информация </w:t>
      </w:r>
    </w:p>
    <w:p w:rsidR="00E94503" w:rsidRPr="00E94503" w:rsidRDefault="00E94503" w:rsidP="00E94503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E945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 происшествиях и правонарушениях в Управлении Федеральной налоговой службы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E945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по Тверской области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за </w:t>
      </w:r>
      <w:r w:rsidR="008745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</w:t>
      </w:r>
      <w:r w:rsidR="004971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квартал</w:t>
      </w:r>
      <w:r w:rsidR="001B466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bookmarkStart w:id="0" w:name="_GoBack"/>
      <w:bookmarkEnd w:id="0"/>
      <w:r w:rsidR="004971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E945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202</w:t>
      </w:r>
      <w:r w:rsidR="004971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6</w:t>
      </w:r>
      <w:r w:rsidRPr="00E945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год</w:t>
      </w:r>
      <w:r w:rsidR="004971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 w:rsidRPr="00E945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в соответствии </w:t>
      </w:r>
    </w:p>
    <w:p w:rsidR="00E94503" w:rsidRPr="00E94503" w:rsidRDefault="00E94503" w:rsidP="00E94503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E945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с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при</w:t>
      </w:r>
      <w:r w:rsidRPr="00E945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казом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ФНС России</w:t>
      </w:r>
      <w:r w:rsidRPr="00E945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17</w:t>
      </w:r>
      <w:r w:rsidRPr="00E945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</w:t>
      </w:r>
      <w:r w:rsidRPr="00E945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.20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11</w:t>
      </w:r>
      <w:r w:rsidRPr="00E945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№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ММВ-7-4/205</w:t>
      </w:r>
      <w:r w:rsidRPr="00E945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@</w:t>
      </w:r>
    </w:p>
    <w:p w:rsidR="00E94503" w:rsidRPr="00E94503" w:rsidRDefault="00E94503" w:rsidP="00E94503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94503" w:rsidRDefault="00E94503" w:rsidP="00E94503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450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Pr="00E94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Управлении Федеральной налоговой службы по Тверской области </w:t>
      </w:r>
      <w:r w:rsidRPr="00E94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r w:rsidRPr="00E94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745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4971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квартал</w:t>
      </w:r>
      <w:r w:rsidR="00B45F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4971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94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</w:t>
      </w:r>
      <w:r w:rsidR="004971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E94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</w:t>
      </w:r>
      <w:r w:rsidR="004971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r w:rsidRPr="00E94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соответствии п. 4 приказа </w:t>
      </w:r>
      <w:r w:rsidRPr="00E9450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ФНС России от 17.03.2011 </w:t>
      </w:r>
      <w:r w:rsidR="00B45F9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  <w:r w:rsidRPr="00E9450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№ ММВ-7-4/205@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E94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представлении информации о преступных посягательствах </w:t>
      </w:r>
      <w:r w:rsidR="00B45F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отношении налоговых органов, их работников, о правонарушениях со стороны работников налоговых органов, об иных, в том числе чрезвычайных, происшествиях в налоговых органах» отсутствуют происшествия и правонарушения.</w:t>
      </w:r>
    </w:p>
    <w:sectPr w:rsidR="00E94503" w:rsidSect="008424D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70F"/>
    <w:rsid w:val="001B466E"/>
    <w:rsid w:val="00386394"/>
    <w:rsid w:val="00497141"/>
    <w:rsid w:val="0069370F"/>
    <w:rsid w:val="006B1C3C"/>
    <w:rsid w:val="008745F2"/>
    <w:rsid w:val="00935D61"/>
    <w:rsid w:val="00B45F91"/>
    <w:rsid w:val="00C877DF"/>
    <w:rsid w:val="00E94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9E0382-2DF6-4E4F-A065-3EDC1A955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Галкина Наталья Васильевна</dc:creator>
  <cp:keywords/>
  <dc:description/>
  <cp:lastModifiedBy>Полякова Наталья Владимировна</cp:lastModifiedBy>
  <cp:revision>5</cp:revision>
  <dcterms:created xsi:type="dcterms:W3CDTF">2026-10-15T11:25:00Z</dcterms:created>
  <dcterms:modified xsi:type="dcterms:W3CDTF">2026-10-15T12:03:00Z</dcterms:modified>
</cp:coreProperties>
</file>