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08E" w:rsidRPr="00B4456E" w:rsidRDefault="009D008E" w:rsidP="009D0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56E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D008E" w:rsidRPr="00B4456E" w:rsidRDefault="009D008E" w:rsidP="009D0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56E">
        <w:rPr>
          <w:rFonts w:ascii="Times New Roman" w:hAnsi="Times New Roman" w:cs="Times New Roman"/>
          <w:b/>
          <w:sz w:val="28"/>
          <w:szCs w:val="28"/>
        </w:rPr>
        <w:t xml:space="preserve">об итогах реализации ведомственного плана </w:t>
      </w:r>
    </w:p>
    <w:p w:rsidR="009D008E" w:rsidRPr="00B4456E" w:rsidRDefault="009D008E" w:rsidP="009D0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56E">
        <w:rPr>
          <w:rFonts w:ascii="Times New Roman" w:hAnsi="Times New Roman" w:cs="Times New Roman"/>
          <w:b/>
          <w:sz w:val="28"/>
          <w:szCs w:val="28"/>
        </w:rPr>
        <w:t xml:space="preserve">Управления Федеральной налоговой службы по г. Москве </w:t>
      </w:r>
    </w:p>
    <w:p w:rsidR="00B4456E" w:rsidRPr="00B4456E" w:rsidRDefault="009D008E" w:rsidP="009D0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56E">
        <w:rPr>
          <w:rFonts w:ascii="Times New Roman" w:hAnsi="Times New Roman" w:cs="Times New Roman"/>
          <w:b/>
          <w:sz w:val="28"/>
          <w:szCs w:val="28"/>
        </w:rPr>
        <w:t>по реализации Концепции открытости федеральных органов</w:t>
      </w:r>
    </w:p>
    <w:p w:rsidR="0077689C" w:rsidRPr="00B4456E" w:rsidRDefault="009D008E" w:rsidP="009D00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456E">
        <w:rPr>
          <w:rFonts w:ascii="Times New Roman" w:hAnsi="Times New Roman" w:cs="Times New Roman"/>
          <w:b/>
          <w:sz w:val="28"/>
          <w:szCs w:val="28"/>
        </w:rPr>
        <w:t>исполнительской власти в 202</w:t>
      </w:r>
      <w:r w:rsidR="000261AB">
        <w:rPr>
          <w:rFonts w:ascii="Times New Roman" w:hAnsi="Times New Roman" w:cs="Times New Roman"/>
          <w:b/>
          <w:sz w:val="28"/>
          <w:szCs w:val="28"/>
        </w:rPr>
        <w:t>3</w:t>
      </w:r>
      <w:r w:rsidRPr="00B4456E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9D008E" w:rsidRPr="00B4456E" w:rsidRDefault="009D008E" w:rsidP="009D008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F31ED" w:rsidRPr="007B4CC1" w:rsidRDefault="001F31ED" w:rsidP="009D3628">
      <w:pPr>
        <w:pStyle w:val="a3"/>
        <w:numPr>
          <w:ilvl w:val="0"/>
          <w:numId w:val="1"/>
        </w:numPr>
        <w:tabs>
          <w:tab w:val="left" w:pos="142"/>
          <w:tab w:val="left" w:pos="567"/>
          <w:tab w:val="left" w:pos="851"/>
          <w:tab w:val="left" w:pos="1134"/>
        </w:tabs>
        <w:spacing w:before="120" w:after="120" w:line="240" w:lineRule="auto"/>
        <w:ind w:left="0" w:firstLine="709"/>
        <w:rPr>
          <w:rFonts w:ascii="Times New Roman" w:hAnsi="Times New Roman" w:cs="Times New Roman"/>
          <w:i/>
          <w:sz w:val="26"/>
          <w:szCs w:val="26"/>
        </w:rPr>
      </w:pPr>
      <w:r w:rsidRPr="007B4CC1">
        <w:rPr>
          <w:rFonts w:ascii="Times New Roman" w:hAnsi="Times New Roman" w:cs="Times New Roman"/>
          <w:i/>
          <w:sz w:val="26"/>
          <w:szCs w:val="26"/>
        </w:rPr>
        <w:t>Ключевые результаты реализации ведомственного плана.</w:t>
      </w:r>
    </w:p>
    <w:p w:rsidR="009D008E" w:rsidRPr="00AD18A3" w:rsidRDefault="00191A8A" w:rsidP="00CD157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AD18A3">
        <w:rPr>
          <w:rFonts w:ascii="Times New Roman" w:hAnsi="Times New Roman" w:cs="Times New Roman"/>
          <w:sz w:val="26"/>
          <w:szCs w:val="26"/>
        </w:rPr>
        <w:t>аспоряжением Правительства Рос</w:t>
      </w:r>
      <w:r>
        <w:rPr>
          <w:rFonts w:ascii="Times New Roman" w:hAnsi="Times New Roman" w:cs="Times New Roman"/>
          <w:sz w:val="26"/>
          <w:szCs w:val="26"/>
        </w:rPr>
        <w:t xml:space="preserve">сийской Федерации от 30.01.2014 </w:t>
      </w:r>
      <w:r w:rsidRPr="00AD18A3">
        <w:rPr>
          <w:rFonts w:ascii="Times New Roman" w:hAnsi="Times New Roman" w:cs="Times New Roman"/>
          <w:sz w:val="26"/>
          <w:szCs w:val="26"/>
        </w:rPr>
        <w:t xml:space="preserve">№ 93-р </w:t>
      </w:r>
      <w:r>
        <w:rPr>
          <w:rFonts w:ascii="Times New Roman" w:hAnsi="Times New Roman" w:cs="Times New Roman"/>
          <w:sz w:val="26"/>
          <w:szCs w:val="26"/>
        </w:rPr>
        <w:t xml:space="preserve">утверждена </w:t>
      </w:r>
      <w:r w:rsidRPr="00AD18A3">
        <w:rPr>
          <w:rFonts w:ascii="Times New Roman" w:hAnsi="Times New Roman" w:cs="Times New Roman"/>
          <w:sz w:val="26"/>
          <w:szCs w:val="26"/>
        </w:rPr>
        <w:t>Концепци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AD18A3">
        <w:rPr>
          <w:rFonts w:ascii="Times New Roman" w:hAnsi="Times New Roman" w:cs="Times New Roman"/>
          <w:sz w:val="26"/>
          <w:szCs w:val="26"/>
        </w:rPr>
        <w:t xml:space="preserve"> открытости федеральных органов исполнительной власти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9D008E" w:rsidRPr="00AD18A3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B4456E" w:rsidRPr="00AD18A3">
        <w:rPr>
          <w:rFonts w:ascii="Times New Roman" w:hAnsi="Times New Roman" w:cs="Times New Roman"/>
          <w:sz w:val="26"/>
          <w:szCs w:val="26"/>
        </w:rPr>
        <w:t xml:space="preserve">обеспечения </w:t>
      </w:r>
      <w:r>
        <w:rPr>
          <w:rFonts w:ascii="Times New Roman" w:hAnsi="Times New Roman" w:cs="Times New Roman"/>
          <w:sz w:val="26"/>
          <w:szCs w:val="26"/>
        </w:rPr>
        <w:t xml:space="preserve">ее </w:t>
      </w:r>
      <w:r w:rsidR="009D008E" w:rsidRPr="00AD18A3">
        <w:rPr>
          <w:rFonts w:ascii="Times New Roman" w:hAnsi="Times New Roman" w:cs="Times New Roman"/>
          <w:sz w:val="26"/>
          <w:szCs w:val="26"/>
        </w:rPr>
        <w:t>реализации приказом</w:t>
      </w:r>
      <w:r w:rsidR="00B4573B" w:rsidRPr="00AD18A3">
        <w:rPr>
          <w:rFonts w:ascii="Times New Roman" w:hAnsi="Times New Roman" w:cs="Times New Roman"/>
          <w:sz w:val="26"/>
          <w:szCs w:val="26"/>
        </w:rPr>
        <w:t xml:space="preserve"> У</w:t>
      </w:r>
      <w:r w:rsidR="009D008E" w:rsidRPr="00AD18A3">
        <w:rPr>
          <w:rFonts w:ascii="Times New Roman" w:hAnsi="Times New Roman" w:cs="Times New Roman"/>
          <w:sz w:val="26"/>
          <w:szCs w:val="26"/>
        </w:rPr>
        <w:t>ФНС России</w:t>
      </w:r>
      <w:r w:rsidR="00B4573B" w:rsidRPr="00AD18A3">
        <w:rPr>
          <w:rFonts w:ascii="Times New Roman" w:hAnsi="Times New Roman" w:cs="Times New Roman"/>
          <w:sz w:val="26"/>
          <w:szCs w:val="26"/>
        </w:rPr>
        <w:t xml:space="preserve"> по г. Москве</w:t>
      </w:r>
      <w:r w:rsidR="009D008E" w:rsidRPr="00AD18A3">
        <w:rPr>
          <w:rFonts w:ascii="Times New Roman" w:hAnsi="Times New Roman" w:cs="Times New Roman"/>
          <w:sz w:val="26"/>
          <w:szCs w:val="26"/>
        </w:rPr>
        <w:t xml:space="preserve"> от </w:t>
      </w:r>
      <w:r w:rsidR="007B4CC1" w:rsidRPr="00AD18A3">
        <w:rPr>
          <w:rFonts w:ascii="Times New Roman" w:hAnsi="Times New Roman" w:cs="Times New Roman"/>
          <w:sz w:val="26"/>
          <w:szCs w:val="26"/>
        </w:rPr>
        <w:t>12.04.2023</w:t>
      </w:r>
      <w:r w:rsidR="009D008E" w:rsidRPr="00AD18A3">
        <w:rPr>
          <w:rFonts w:ascii="Times New Roman" w:hAnsi="Times New Roman" w:cs="Times New Roman"/>
          <w:sz w:val="26"/>
          <w:szCs w:val="26"/>
        </w:rPr>
        <w:t xml:space="preserve"> № </w:t>
      </w:r>
      <w:r w:rsidR="007B4CC1" w:rsidRPr="00AD18A3">
        <w:rPr>
          <w:rFonts w:ascii="Times New Roman" w:hAnsi="Times New Roman" w:cs="Times New Roman"/>
          <w:sz w:val="26"/>
          <w:szCs w:val="26"/>
        </w:rPr>
        <w:t>118</w:t>
      </w:r>
      <w:r w:rsidR="00B4573B" w:rsidRPr="00AD18A3">
        <w:rPr>
          <w:rFonts w:ascii="Times New Roman" w:hAnsi="Times New Roman" w:cs="Times New Roman"/>
          <w:sz w:val="26"/>
          <w:szCs w:val="26"/>
        </w:rPr>
        <w:t xml:space="preserve"> утвержден </w:t>
      </w:r>
      <w:r w:rsidR="00690A99" w:rsidRPr="00AD18A3">
        <w:rPr>
          <w:rFonts w:ascii="Times New Roman" w:hAnsi="Times New Roman" w:cs="Times New Roman"/>
          <w:sz w:val="26"/>
          <w:szCs w:val="26"/>
        </w:rPr>
        <w:t>Ведомственный план УФНС России по г. Москве по реализации Концепции открытости федеральных органов исполнительной власти на 202</w:t>
      </w:r>
      <w:r w:rsidR="007B4CC1" w:rsidRPr="00AD18A3">
        <w:rPr>
          <w:rFonts w:ascii="Times New Roman" w:hAnsi="Times New Roman" w:cs="Times New Roman"/>
          <w:sz w:val="26"/>
          <w:szCs w:val="26"/>
        </w:rPr>
        <w:t>3</w:t>
      </w:r>
      <w:r w:rsidR="00690A99" w:rsidRPr="00AD18A3">
        <w:rPr>
          <w:rFonts w:ascii="Times New Roman" w:hAnsi="Times New Roman" w:cs="Times New Roman"/>
          <w:sz w:val="26"/>
          <w:szCs w:val="26"/>
        </w:rPr>
        <w:t xml:space="preserve"> год</w:t>
      </w:r>
      <w:r w:rsidR="00B4573B" w:rsidRPr="00AD18A3">
        <w:rPr>
          <w:rFonts w:ascii="Times New Roman" w:hAnsi="Times New Roman" w:cs="Times New Roman"/>
          <w:sz w:val="26"/>
          <w:szCs w:val="26"/>
        </w:rPr>
        <w:t xml:space="preserve"> (далее – Ведомственный план)</w:t>
      </w:r>
      <w:r w:rsidR="00B4456E" w:rsidRPr="00AD18A3">
        <w:rPr>
          <w:rFonts w:ascii="Times New Roman" w:hAnsi="Times New Roman" w:cs="Times New Roman"/>
          <w:sz w:val="26"/>
          <w:szCs w:val="26"/>
        </w:rPr>
        <w:t>, который размещен на официальном сайте ФНС России</w:t>
      </w:r>
      <w:r w:rsidR="00AF0FD2" w:rsidRPr="00AD18A3">
        <w:rPr>
          <w:rFonts w:ascii="Times New Roman" w:hAnsi="Times New Roman" w:cs="Times New Roman"/>
          <w:sz w:val="26"/>
          <w:szCs w:val="26"/>
        </w:rPr>
        <w:t xml:space="preserve"> www.nalog.gov.ru</w:t>
      </w:r>
      <w:r w:rsidR="00B4573B" w:rsidRPr="00AD18A3">
        <w:rPr>
          <w:rFonts w:ascii="Times New Roman" w:hAnsi="Times New Roman" w:cs="Times New Roman"/>
          <w:sz w:val="26"/>
          <w:szCs w:val="26"/>
        </w:rPr>
        <w:t>.</w:t>
      </w:r>
      <w:r w:rsidR="00AF239D" w:rsidRPr="00AD18A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713D" w:rsidRPr="00AD18A3" w:rsidRDefault="001E11EF" w:rsidP="00F833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18A3">
        <w:rPr>
          <w:rFonts w:ascii="Times New Roman" w:hAnsi="Times New Roman" w:cs="Times New Roman"/>
          <w:sz w:val="26"/>
          <w:szCs w:val="26"/>
        </w:rPr>
        <w:t>Целью</w:t>
      </w:r>
      <w:r w:rsidR="0024524C" w:rsidRPr="00AD18A3">
        <w:rPr>
          <w:rFonts w:ascii="Times New Roman" w:hAnsi="Times New Roman" w:cs="Times New Roman"/>
          <w:sz w:val="26"/>
          <w:szCs w:val="26"/>
        </w:rPr>
        <w:t xml:space="preserve"> меропр</w:t>
      </w:r>
      <w:r w:rsidR="009D3628" w:rsidRPr="00AD18A3">
        <w:rPr>
          <w:rFonts w:ascii="Times New Roman" w:hAnsi="Times New Roman" w:cs="Times New Roman"/>
          <w:sz w:val="26"/>
          <w:szCs w:val="26"/>
        </w:rPr>
        <w:t>иятий Ведо</w:t>
      </w:r>
      <w:r w:rsidR="0024524C" w:rsidRPr="00AD18A3">
        <w:rPr>
          <w:rFonts w:ascii="Times New Roman" w:hAnsi="Times New Roman" w:cs="Times New Roman"/>
          <w:sz w:val="26"/>
          <w:szCs w:val="26"/>
        </w:rPr>
        <w:t>мственного плана</w:t>
      </w:r>
      <w:r w:rsidR="009D3628" w:rsidRPr="00AD18A3">
        <w:rPr>
          <w:rFonts w:ascii="Times New Roman" w:hAnsi="Times New Roman" w:cs="Times New Roman"/>
          <w:sz w:val="26"/>
          <w:szCs w:val="26"/>
        </w:rPr>
        <w:t xml:space="preserve"> </w:t>
      </w:r>
      <w:r w:rsidRPr="00AD18A3">
        <w:rPr>
          <w:rFonts w:ascii="Times New Roman" w:hAnsi="Times New Roman" w:cs="Times New Roman"/>
          <w:sz w:val="26"/>
          <w:szCs w:val="26"/>
        </w:rPr>
        <w:t>является</w:t>
      </w:r>
      <w:r w:rsidR="009D3628" w:rsidRPr="00AD18A3">
        <w:rPr>
          <w:rFonts w:ascii="Times New Roman" w:hAnsi="Times New Roman" w:cs="Times New Roman"/>
          <w:sz w:val="26"/>
          <w:szCs w:val="26"/>
        </w:rPr>
        <w:t xml:space="preserve"> повы</w:t>
      </w:r>
      <w:r w:rsidR="00F43F71" w:rsidRPr="00AD18A3">
        <w:rPr>
          <w:rFonts w:ascii="Times New Roman" w:hAnsi="Times New Roman" w:cs="Times New Roman"/>
          <w:sz w:val="26"/>
          <w:szCs w:val="26"/>
        </w:rPr>
        <w:t>шени</w:t>
      </w:r>
      <w:r w:rsidRPr="00AD18A3">
        <w:rPr>
          <w:rFonts w:ascii="Times New Roman" w:hAnsi="Times New Roman" w:cs="Times New Roman"/>
          <w:sz w:val="26"/>
          <w:szCs w:val="26"/>
        </w:rPr>
        <w:t>е</w:t>
      </w:r>
      <w:r w:rsidR="009D3628" w:rsidRPr="00AD18A3">
        <w:rPr>
          <w:rFonts w:ascii="Times New Roman" w:hAnsi="Times New Roman" w:cs="Times New Roman"/>
          <w:sz w:val="26"/>
          <w:szCs w:val="26"/>
        </w:rPr>
        <w:t xml:space="preserve"> уровн</w:t>
      </w:r>
      <w:r w:rsidR="00F43F71" w:rsidRPr="00AD18A3">
        <w:rPr>
          <w:rFonts w:ascii="Times New Roman" w:hAnsi="Times New Roman" w:cs="Times New Roman"/>
          <w:sz w:val="26"/>
          <w:szCs w:val="26"/>
        </w:rPr>
        <w:t>я</w:t>
      </w:r>
      <w:r w:rsidR="009D3628" w:rsidRPr="00AD18A3">
        <w:rPr>
          <w:rFonts w:ascii="Times New Roman" w:hAnsi="Times New Roman" w:cs="Times New Roman"/>
          <w:sz w:val="26"/>
          <w:szCs w:val="26"/>
        </w:rPr>
        <w:t xml:space="preserve"> прозрачности и открытости деятельности УФНС России по г. Москве </w:t>
      </w:r>
      <w:r w:rsidR="00F43F71" w:rsidRPr="00AD18A3">
        <w:rPr>
          <w:rFonts w:ascii="Times New Roman" w:hAnsi="Times New Roman" w:cs="Times New Roman"/>
          <w:sz w:val="26"/>
          <w:szCs w:val="26"/>
        </w:rPr>
        <w:t>и территориальных налоговых органов</w:t>
      </w:r>
      <w:r w:rsidR="001D2607">
        <w:rPr>
          <w:rFonts w:ascii="Times New Roman" w:hAnsi="Times New Roman" w:cs="Times New Roman"/>
          <w:sz w:val="26"/>
          <w:szCs w:val="26"/>
        </w:rPr>
        <w:t xml:space="preserve"> г. Москвы</w:t>
      </w:r>
      <w:r w:rsidR="009D3628" w:rsidRPr="00AD18A3">
        <w:rPr>
          <w:rFonts w:ascii="Times New Roman" w:hAnsi="Times New Roman" w:cs="Times New Roman"/>
          <w:sz w:val="26"/>
          <w:szCs w:val="26"/>
        </w:rPr>
        <w:t>.</w:t>
      </w:r>
    </w:p>
    <w:p w:rsidR="006824B6" w:rsidRPr="00AD18A3" w:rsidRDefault="00BE46D9" w:rsidP="00BE46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18A3">
        <w:rPr>
          <w:rFonts w:ascii="Times New Roman" w:hAnsi="Times New Roman" w:cs="Times New Roman"/>
          <w:sz w:val="26"/>
          <w:szCs w:val="26"/>
        </w:rPr>
        <w:t>В соответствии с требованиями Федерального закона от 09.02.2009 № 8-ФЗ «Об обеспечении доступа к информации о деятельности государственных органов и органов местного самоуправления» на сайте ФНС России размещал</w:t>
      </w:r>
      <w:r w:rsidR="001D2607">
        <w:rPr>
          <w:rFonts w:ascii="Times New Roman" w:hAnsi="Times New Roman" w:cs="Times New Roman"/>
          <w:sz w:val="26"/>
          <w:szCs w:val="26"/>
        </w:rPr>
        <w:t>и</w:t>
      </w:r>
      <w:r w:rsidRPr="00AD18A3">
        <w:rPr>
          <w:rFonts w:ascii="Times New Roman" w:hAnsi="Times New Roman" w:cs="Times New Roman"/>
          <w:sz w:val="26"/>
          <w:szCs w:val="26"/>
        </w:rPr>
        <w:t>сь</w:t>
      </w:r>
      <w:r w:rsidR="001D2607">
        <w:rPr>
          <w:rFonts w:ascii="Times New Roman" w:hAnsi="Times New Roman" w:cs="Times New Roman"/>
          <w:sz w:val="26"/>
          <w:szCs w:val="26"/>
        </w:rPr>
        <w:t>:</w:t>
      </w:r>
      <w:r w:rsidRPr="00AD18A3">
        <w:rPr>
          <w:rFonts w:ascii="Times New Roman" w:hAnsi="Times New Roman" w:cs="Times New Roman"/>
          <w:sz w:val="26"/>
          <w:szCs w:val="26"/>
        </w:rPr>
        <w:t xml:space="preserve"> сводная статистическая отчетность; справки о работе с обращениями граждан; сведения о проводимой работе в сфере противодействия коррупции; информация об осуществлении з</w:t>
      </w:r>
      <w:r w:rsidR="001D2607">
        <w:rPr>
          <w:rFonts w:ascii="Times New Roman" w:hAnsi="Times New Roman" w:cs="Times New Roman"/>
          <w:sz w:val="26"/>
          <w:szCs w:val="26"/>
        </w:rPr>
        <w:t>акупок для государственных нужд;</w:t>
      </w:r>
      <w:r w:rsidRPr="00AD18A3">
        <w:rPr>
          <w:rFonts w:ascii="Times New Roman" w:hAnsi="Times New Roman" w:cs="Times New Roman"/>
          <w:sz w:val="26"/>
          <w:szCs w:val="26"/>
        </w:rPr>
        <w:t xml:space="preserve"> о работе Общественного совета при УФНС России по г. Москве и др.</w:t>
      </w:r>
      <w:r w:rsidR="006824B6" w:rsidRPr="00AD18A3">
        <w:rPr>
          <w:rFonts w:ascii="Times New Roman" w:hAnsi="Times New Roman" w:cs="Times New Roman"/>
          <w:sz w:val="26"/>
          <w:szCs w:val="26"/>
        </w:rPr>
        <w:t xml:space="preserve"> В отчетном периоде на сайте размещены 1083 материала.</w:t>
      </w:r>
    </w:p>
    <w:p w:rsidR="00BE46D9" w:rsidRDefault="00BE46D9" w:rsidP="00BE46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18A3">
        <w:rPr>
          <w:rFonts w:ascii="Times New Roman" w:hAnsi="Times New Roman" w:cs="Times New Roman"/>
          <w:sz w:val="26"/>
          <w:szCs w:val="26"/>
        </w:rPr>
        <w:t xml:space="preserve">Информационно-разъяснительная работа среди налогоплательщиков в 2023 году носила комплексный характер. </w:t>
      </w:r>
    </w:p>
    <w:p w:rsidR="00BA0B3B" w:rsidRPr="00BA0B3B" w:rsidRDefault="00BA0B3B" w:rsidP="00BA0B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B3B">
        <w:rPr>
          <w:rFonts w:ascii="Times New Roman" w:hAnsi="Times New Roman" w:cs="Times New Roman"/>
          <w:sz w:val="26"/>
          <w:szCs w:val="26"/>
        </w:rPr>
        <w:t xml:space="preserve">Для повышения эффективности информирования и получения обратной связи от </w:t>
      </w:r>
      <w:proofErr w:type="spellStart"/>
      <w:r w:rsidRPr="00BA0B3B">
        <w:rPr>
          <w:rFonts w:ascii="Times New Roman" w:hAnsi="Times New Roman" w:cs="Times New Roman"/>
          <w:sz w:val="26"/>
          <w:szCs w:val="26"/>
        </w:rPr>
        <w:t>референтных</w:t>
      </w:r>
      <w:proofErr w:type="spellEnd"/>
      <w:r w:rsidRPr="00BA0B3B">
        <w:rPr>
          <w:rFonts w:ascii="Times New Roman" w:hAnsi="Times New Roman" w:cs="Times New Roman"/>
          <w:sz w:val="26"/>
          <w:szCs w:val="26"/>
        </w:rPr>
        <w:t xml:space="preserve"> групп УФНС России по г. Москве на постоянной основе проводятся информационные кампании, осуществляется информирование налогоплательщиков через печатные и электронные СМИ, общественные объединения. </w:t>
      </w:r>
    </w:p>
    <w:p w:rsidR="00BA0B3B" w:rsidRDefault="00D63C99" w:rsidP="00BA0B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Поставленные на 2023 год</w:t>
      </w:r>
      <w:bookmarkStart w:id="0" w:name="_GoBack"/>
      <w:bookmarkEnd w:id="0"/>
      <w:r w:rsidR="00BA0B3B" w:rsidRPr="00BA0B3B">
        <w:rPr>
          <w:rFonts w:ascii="Times New Roman" w:hAnsi="Times New Roman" w:cs="Times New Roman"/>
          <w:sz w:val="26"/>
          <w:szCs w:val="26"/>
        </w:rPr>
        <w:t xml:space="preserve"> текущие задачи по оперативному информированию различных целевых аудиторий налогоплательщиков об изменениях в налоговом законодательстве реализованы УФНС России по г. Москве в ходе проведения 8 информационных кампаний.</w:t>
      </w:r>
    </w:p>
    <w:p w:rsidR="001E11EF" w:rsidRPr="00AD18A3" w:rsidRDefault="00BE46D9" w:rsidP="00F833E3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18A3">
        <w:rPr>
          <w:rFonts w:ascii="Times New Roman" w:hAnsi="Times New Roman" w:cs="Times New Roman"/>
          <w:sz w:val="26"/>
          <w:szCs w:val="26"/>
        </w:rPr>
        <w:t xml:space="preserve">В </w:t>
      </w:r>
      <w:r w:rsidR="001D2607" w:rsidRPr="00BE46D9">
        <w:rPr>
          <w:rFonts w:ascii="Times New Roman" w:hAnsi="Times New Roman" w:cs="Times New Roman"/>
          <w:sz w:val="26"/>
          <w:szCs w:val="26"/>
        </w:rPr>
        <w:t>средства</w:t>
      </w:r>
      <w:r w:rsidR="001D2607">
        <w:rPr>
          <w:rFonts w:ascii="Times New Roman" w:hAnsi="Times New Roman" w:cs="Times New Roman"/>
          <w:sz w:val="26"/>
          <w:szCs w:val="26"/>
        </w:rPr>
        <w:t xml:space="preserve">х </w:t>
      </w:r>
      <w:r w:rsidR="001D2607" w:rsidRPr="00BE46D9">
        <w:rPr>
          <w:rFonts w:ascii="Times New Roman" w:hAnsi="Times New Roman" w:cs="Times New Roman"/>
          <w:sz w:val="26"/>
          <w:szCs w:val="26"/>
        </w:rPr>
        <w:t>массовой информации</w:t>
      </w:r>
      <w:r w:rsidR="001D2607" w:rsidRPr="00AD18A3">
        <w:rPr>
          <w:rFonts w:ascii="Times New Roman" w:hAnsi="Times New Roman" w:cs="Times New Roman"/>
          <w:sz w:val="26"/>
          <w:szCs w:val="26"/>
        </w:rPr>
        <w:t xml:space="preserve"> </w:t>
      </w:r>
      <w:r w:rsidRPr="00AD18A3">
        <w:rPr>
          <w:rFonts w:ascii="Times New Roman" w:hAnsi="Times New Roman" w:cs="Times New Roman"/>
          <w:sz w:val="26"/>
          <w:szCs w:val="26"/>
        </w:rPr>
        <w:t>опубликован</w:t>
      </w:r>
      <w:r w:rsidR="001D2607">
        <w:rPr>
          <w:rFonts w:ascii="Times New Roman" w:hAnsi="Times New Roman" w:cs="Times New Roman"/>
          <w:sz w:val="26"/>
          <w:szCs w:val="26"/>
        </w:rPr>
        <w:t>ы</w:t>
      </w:r>
      <w:r w:rsidRPr="00AD18A3">
        <w:rPr>
          <w:rFonts w:ascii="Times New Roman" w:hAnsi="Times New Roman" w:cs="Times New Roman"/>
          <w:sz w:val="26"/>
          <w:szCs w:val="26"/>
        </w:rPr>
        <w:t xml:space="preserve"> 3,9 тыс. материалов, в том числе: на лентах информационных агентств «Интерфакс», ТАСС, АГН «Москва»; в интернет-изданиях «Москва-24», «Современный предприниматель»; на сайте издания ФНС России «Налоговая политика и практика», в газетах и журналах «Вечерняя Москва», «Малый бизнес» и др.</w:t>
      </w:r>
    </w:p>
    <w:p w:rsidR="00BE46D9" w:rsidRPr="00AD18A3" w:rsidRDefault="00BE46D9" w:rsidP="00BE46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18A3">
        <w:rPr>
          <w:rFonts w:ascii="Times New Roman" w:hAnsi="Times New Roman" w:cs="Times New Roman"/>
          <w:sz w:val="26"/>
          <w:szCs w:val="26"/>
        </w:rPr>
        <w:t xml:space="preserve">Большой популярностью пользуются онлайн-конференции и эфиры на телевидении. </w:t>
      </w:r>
      <w:r w:rsidR="006824B6" w:rsidRPr="00AD18A3">
        <w:rPr>
          <w:rFonts w:ascii="Times New Roman" w:hAnsi="Times New Roman" w:cs="Times New Roman"/>
          <w:sz w:val="26"/>
          <w:szCs w:val="26"/>
        </w:rPr>
        <w:t>О</w:t>
      </w:r>
      <w:r w:rsidRPr="00AD18A3">
        <w:rPr>
          <w:rFonts w:ascii="Times New Roman" w:hAnsi="Times New Roman" w:cs="Times New Roman"/>
          <w:sz w:val="26"/>
          <w:szCs w:val="26"/>
        </w:rPr>
        <w:t>рганизованы съёмки 29 телевизионных сюжетов на федеральных и московских телеканалах (Первый канал, Россия 1, Москва-24, ТВ Центр и ТЕО ТВ).</w:t>
      </w:r>
    </w:p>
    <w:p w:rsidR="00BE46D9" w:rsidRPr="00AD18A3" w:rsidRDefault="00BE46D9" w:rsidP="00BE46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18A3">
        <w:rPr>
          <w:rFonts w:ascii="Times New Roman" w:hAnsi="Times New Roman" w:cs="Times New Roman"/>
          <w:sz w:val="26"/>
          <w:szCs w:val="26"/>
        </w:rPr>
        <w:t xml:space="preserve">С целью создания </w:t>
      </w:r>
      <w:proofErr w:type="spellStart"/>
      <w:r w:rsidRPr="00AD18A3">
        <w:rPr>
          <w:rFonts w:ascii="Times New Roman" w:hAnsi="Times New Roman" w:cs="Times New Roman"/>
          <w:sz w:val="26"/>
          <w:szCs w:val="26"/>
        </w:rPr>
        <w:t>взаимопредсказуемости</w:t>
      </w:r>
      <w:proofErr w:type="spellEnd"/>
      <w:r w:rsidRPr="00AD18A3">
        <w:rPr>
          <w:rFonts w:ascii="Times New Roman" w:hAnsi="Times New Roman" w:cs="Times New Roman"/>
          <w:sz w:val="26"/>
          <w:szCs w:val="26"/>
        </w:rPr>
        <w:t xml:space="preserve"> в отношениях бизнеса и налоговых органов в 2023 году организовано и проведено 25 круглых столов, форумов и совещаний с участием общественных организаций ОПОРА РОССИИ, Деловая Россия, Малый бизнес Москвы, Торгово-промышленной палатой, Уполномоченным по правам предпринимателей в г. Москве и представителями бизнес-сообщества.</w:t>
      </w:r>
    </w:p>
    <w:p w:rsidR="00B43D61" w:rsidRDefault="00B57718" w:rsidP="00BE46D9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18A3">
        <w:rPr>
          <w:rFonts w:ascii="Times New Roman" w:hAnsi="Times New Roman" w:cs="Times New Roman"/>
          <w:sz w:val="26"/>
          <w:szCs w:val="26"/>
        </w:rPr>
        <w:t>В</w:t>
      </w:r>
      <w:r w:rsidR="00F62F8C" w:rsidRPr="00AD18A3">
        <w:rPr>
          <w:rFonts w:ascii="Times New Roman" w:hAnsi="Times New Roman" w:cs="Times New Roman"/>
          <w:sz w:val="26"/>
          <w:szCs w:val="26"/>
        </w:rPr>
        <w:t xml:space="preserve"> официальных группах в социальных сетях</w:t>
      </w:r>
      <w:r w:rsidR="001D2607">
        <w:rPr>
          <w:rFonts w:ascii="Times New Roman" w:hAnsi="Times New Roman" w:cs="Times New Roman"/>
          <w:sz w:val="26"/>
          <w:szCs w:val="26"/>
        </w:rPr>
        <w:t xml:space="preserve"> «Одноклассники» и «</w:t>
      </w:r>
      <w:proofErr w:type="spellStart"/>
      <w:r w:rsidR="001D2607">
        <w:rPr>
          <w:rFonts w:ascii="Times New Roman" w:hAnsi="Times New Roman" w:cs="Times New Roman"/>
          <w:sz w:val="26"/>
          <w:szCs w:val="26"/>
        </w:rPr>
        <w:t>ВКонтакте</w:t>
      </w:r>
      <w:proofErr w:type="spellEnd"/>
      <w:r w:rsidR="001D2607">
        <w:rPr>
          <w:rFonts w:ascii="Times New Roman" w:hAnsi="Times New Roman" w:cs="Times New Roman"/>
          <w:sz w:val="26"/>
          <w:szCs w:val="26"/>
        </w:rPr>
        <w:t xml:space="preserve">» </w:t>
      </w:r>
      <w:r w:rsidR="00BE46D9" w:rsidRPr="00AD18A3">
        <w:rPr>
          <w:rFonts w:ascii="Times New Roman" w:hAnsi="Times New Roman" w:cs="Times New Roman"/>
          <w:sz w:val="26"/>
          <w:szCs w:val="26"/>
        </w:rPr>
        <w:t>размещены</w:t>
      </w:r>
      <w:r w:rsidR="00F62F8C" w:rsidRPr="00AD18A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2F8C" w:rsidRPr="00AD18A3">
        <w:rPr>
          <w:rFonts w:ascii="Times New Roman" w:hAnsi="Times New Roman" w:cs="Times New Roman"/>
          <w:sz w:val="26"/>
          <w:szCs w:val="26"/>
        </w:rPr>
        <w:t>репосты</w:t>
      </w:r>
      <w:proofErr w:type="spellEnd"/>
      <w:r w:rsidR="00F62F8C" w:rsidRPr="00AD18A3">
        <w:rPr>
          <w:rFonts w:ascii="Times New Roman" w:hAnsi="Times New Roman" w:cs="Times New Roman"/>
          <w:sz w:val="26"/>
          <w:szCs w:val="26"/>
        </w:rPr>
        <w:t xml:space="preserve"> 260 записей из групп ФНС России.</w:t>
      </w:r>
    </w:p>
    <w:p w:rsidR="00BA0B3B" w:rsidRPr="00BA0B3B" w:rsidRDefault="00BA0B3B" w:rsidP="00BA0B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B3B">
        <w:rPr>
          <w:rFonts w:ascii="Times New Roman" w:hAnsi="Times New Roman" w:cs="Times New Roman"/>
          <w:sz w:val="26"/>
          <w:szCs w:val="26"/>
        </w:rPr>
        <w:t xml:space="preserve">На рекламных конструкциях города размещены агитационные плакаты социальной рекламы: «Декларационной кампании-2023» и «По тематике исполнения налоговых </w:t>
      </w:r>
      <w:r w:rsidRPr="00BA0B3B">
        <w:rPr>
          <w:rFonts w:ascii="Times New Roman" w:hAnsi="Times New Roman" w:cs="Times New Roman"/>
          <w:sz w:val="26"/>
          <w:szCs w:val="26"/>
        </w:rPr>
        <w:lastRenderedPageBreak/>
        <w:t xml:space="preserve">уведомлений, направленных в 2023 году» в следующих объемах: 15 сторон </w:t>
      </w:r>
      <w:proofErr w:type="spellStart"/>
      <w:r w:rsidRPr="00BA0B3B">
        <w:rPr>
          <w:rFonts w:ascii="Times New Roman" w:hAnsi="Times New Roman" w:cs="Times New Roman"/>
          <w:sz w:val="26"/>
          <w:szCs w:val="26"/>
        </w:rPr>
        <w:t>билбордов</w:t>
      </w:r>
      <w:proofErr w:type="spellEnd"/>
      <w:r w:rsidRPr="00BA0B3B">
        <w:rPr>
          <w:rFonts w:ascii="Times New Roman" w:hAnsi="Times New Roman" w:cs="Times New Roman"/>
          <w:sz w:val="26"/>
          <w:szCs w:val="26"/>
        </w:rPr>
        <w:t xml:space="preserve"> (формата 6/3) и 3 стороны сити-формата (1,2/1,8) в каждую кампанию.</w:t>
      </w:r>
    </w:p>
    <w:p w:rsidR="00BA0B3B" w:rsidRDefault="00BA0B3B" w:rsidP="00BA0B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A0B3B">
        <w:rPr>
          <w:rFonts w:ascii="Times New Roman" w:hAnsi="Times New Roman" w:cs="Times New Roman"/>
          <w:sz w:val="26"/>
          <w:szCs w:val="26"/>
        </w:rPr>
        <w:t xml:space="preserve">Проводилась активная разъяснительная работа с применением современных технологий дистанционного взаимодействия. Управлением и инспекциями г. Москвы проведено 911 </w:t>
      </w:r>
      <w:proofErr w:type="spellStart"/>
      <w:r w:rsidRPr="00BA0B3B">
        <w:rPr>
          <w:rFonts w:ascii="Times New Roman" w:hAnsi="Times New Roman" w:cs="Times New Roman"/>
          <w:sz w:val="26"/>
          <w:szCs w:val="26"/>
        </w:rPr>
        <w:t>вебинаров</w:t>
      </w:r>
      <w:proofErr w:type="spellEnd"/>
      <w:r w:rsidRPr="00BA0B3B">
        <w:rPr>
          <w:rFonts w:ascii="Times New Roman" w:hAnsi="Times New Roman" w:cs="Times New Roman"/>
          <w:sz w:val="26"/>
          <w:szCs w:val="26"/>
        </w:rPr>
        <w:t>, в которых приняли участие свыше 47,8 тыс. налогоплательщиков.</w:t>
      </w:r>
    </w:p>
    <w:p w:rsidR="00261C38" w:rsidRDefault="00261C38" w:rsidP="00BA0B3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D18A3">
        <w:rPr>
          <w:rFonts w:ascii="Times New Roman" w:hAnsi="Times New Roman" w:cs="Times New Roman"/>
          <w:sz w:val="26"/>
          <w:szCs w:val="26"/>
        </w:rPr>
        <w:t xml:space="preserve">На регулярной основе осуществляется взаимодействие </w:t>
      </w:r>
      <w:r w:rsidR="0043534A" w:rsidRPr="00AD18A3">
        <w:rPr>
          <w:rFonts w:ascii="Times New Roman" w:hAnsi="Times New Roman" w:cs="Times New Roman"/>
          <w:sz w:val="26"/>
          <w:szCs w:val="26"/>
        </w:rPr>
        <w:t>с</w:t>
      </w:r>
      <w:r w:rsidRPr="00AD18A3">
        <w:rPr>
          <w:rFonts w:ascii="Times New Roman" w:hAnsi="Times New Roman" w:cs="Times New Roman"/>
          <w:sz w:val="26"/>
          <w:szCs w:val="26"/>
        </w:rPr>
        <w:t xml:space="preserve"> Общественн</w:t>
      </w:r>
      <w:r w:rsidR="0043534A" w:rsidRPr="00AD18A3">
        <w:rPr>
          <w:rFonts w:ascii="Times New Roman" w:hAnsi="Times New Roman" w:cs="Times New Roman"/>
          <w:sz w:val="26"/>
          <w:szCs w:val="26"/>
        </w:rPr>
        <w:t>ым</w:t>
      </w:r>
      <w:r w:rsidRPr="00AD18A3">
        <w:rPr>
          <w:rFonts w:ascii="Times New Roman" w:hAnsi="Times New Roman" w:cs="Times New Roman"/>
          <w:sz w:val="26"/>
          <w:szCs w:val="26"/>
        </w:rPr>
        <w:t xml:space="preserve"> совет</w:t>
      </w:r>
      <w:r w:rsidR="0043534A" w:rsidRPr="00AD18A3">
        <w:rPr>
          <w:rFonts w:ascii="Times New Roman" w:hAnsi="Times New Roman" w:cs="Times New Roman"/>
          <w:sz w:val="26"/>
          <w:szCs w:val="26"/>
        </w:rPr>
        <w:t>ом</w:t>
      </w:r>
      <w:r w:rsidRPr="00AD18A3">
        <w:rPr>
          <w:rFonts w:ascii="Times New Roman" w:hAnsi="Times New Roman" w:cs="Times New Roman"/>
          <w:sz w:val="26"/>
          <w:szCs w:val="26"/>
        </w:rPr>
        <w:t xml:space="preserve">. </w:t>
      </w:r>
      <w:r w:rsidR="006C4AC0" w:rsidRPr="00AD18A3">
        <w:rPr>
          <w:rFonts w:ascii="Times New Roman" w:hAnsi="Times New Roman" w:cs="Times New Roman"/>
          <w:sz w:val="26"/>
          <w:szCs w:val="26"/>
        </w:rPr>
        <w:t>С целью информирования представителей различных референтных групп н</w:t>
      </w:r>
      <w:r w:rsidRPr="00AD18A3">
        <w:rPr>
          <w:rFonts w:ascii="Times New Roman" w:hAnsi="Times New Roman" w:cs="Times New Roman"/>
          <w:sz w:val="26"/>
          <w:szCs w:val="26"/>
        </w:rPr>
        <w:t xml:space="preserve">а сайте ФНС России </w:t>
      </w:r>
      <w:r w:rsidR="006C4AC0" w:rsidRPr="00AD18A3">
        <w:rPr>
          <w:rFonts w:ascii="Times New Roman" w:hAnsi="Times New Roman" w:cs="Times New Roman"/>
          <w:sz w:val="26"/>
          <w:szCs w:val="26"/>
        </w:rPr>
        <w:t>размещены положение об Общественном совете, план работы, протоколы заседаний</w:t>
      </w:r>
      <w:r w:rsidRPr="00AD18A3">
        <w:rPr>
          <w:rFonts w:ascii="Times New Roman" w:hAnsi="Times New Roman" w:cs="Times New Roman"/>
          <w:sz w:val="26"/>
          <w:szCs w:val="26"/>
        </w:rPr>
        <w:t>.</w:t>
      </w:r>
      <w:r w:rsidR="006C4AC0" w:rsidRPr="00AD18A3">
        <w:rPr>
          <w:rFonts w:ascii="Times New Roman" w:hAnsi="Times New Roman" w:cs="Times New Roman"/>
          <w:sz w:val="26"/>
          <w:szCs w:val="26"/>
        </w:rPr>
        <w:t xml:space="preserve"> Представители Общественного совета принимают участие в работе аттестационных комиссий, конкурсных комиссий на замещение вакантной </w:t>
      </w:r>
      <w:r w:rsidR="00E74A8D" w:rsidRPr="00AD18A3">
        <w:rPr>
          <w:rFonts w:ascii="Times New Roman" w:hAnsi="Times New Roman" w:cs="Times New Roman"/>
          <w:sz w:val="26"/>
          <w:szCs w:val="26"/>
        </w:rPr>
        <w:t xml:space="preserve">должности государственной </w:t>
      </w:r>
      <w:r w:rsidR="006C4AC0" w:rsidRPr="00AD18A3">
        <w:rPr>
          <w:rFonts w:ascii="Times New Roman" w:hAnsi="Times New Roman" w:cs="Times New Roman"/>
          <w:sz w:val="26"/>
          <w:szCs w:val="26"/>
        </w:rPr>
        <w:t>гражданской службы Российской Федерации, в комиссиях по соблюдению требований к служебному поведению федеральных государственных служащих и урегулированию конфликта интересов. В 202</w:t>
      </w:r>
      <w:r w:rsidR="007B4CC1" w:rsidRPr="00AD18A3">
        <w:rPr>
          <w:rFonts w:ascii="Times New Roman" w:hAnsi="Times New Roman" w:cs="Times New Roman"/>
          <w:sz w:val="26"/>
          <w:szCs w:val="26"/>
        </w:rPr>
        <w:t>3</w:t>
      </w:r>
      <w:r w:rsidR="006C4AC0" w:rsidRPr="00AD18A3">
        <w:rPr>
          <w:rFonts w:ascii="Times New Roman" w:hAnsi="Times New Roman" w:cs="Times New Roman"/>
          <w:sz w:val="26"/>
          <w:szCs w:val="26"/>
        </w:rPr>
        <w:t xml:space="preserve"> году проведены </w:t>
      </w:r>
      <w:r w:rsidR="007B4CC1" w:rsidRPr="00AD18A3">
        <w:rPr>
          <w:rFonts w:ascii="Times New Roman" w:hAnsi="Times New Roman" w:cs="Times New Roman"/>
          <w:sz w:val="26"/>
          <w:szCs w:val="26"/>
        </w:rPr>
        <w:t>3</w:t>
      </w:r>
      <w:r w:rsidR="006C4AC0" w:rsidRPr="00AD18A3">
        <w:rPr>
          <w:rFonts w:ascii="Times New Roman" w:hAnsi="Times New Roman" w:cs="Times New Roman"/>
          <w:sz w:val="26"/>
          <w:szCs w:val="26"/>
        </w:rPr>
        <w:t xml:space="preserve"> заседания Общественного совета</w:t>
      </w:r>
      <w:r w:rsidR="0043534A" w:rsidRPr="00AD18A3">
        <w:rPr>
          <w:rFonts w:ascii="Times New Roman" w:hAnsi="Times New Roman" w:cs="Times New Roman"/>
          <w:sz w:val="26"/>
          <w:szCs w:val="26"/>
        </w:rPr>
        <w:t xml:space="preserve">, в ходе которых подведены итоги работы за 2022 год, рассмотрены вопросы: внедрения ЕНС, декларирования доходов физическими лицами, применения льгот по уплате имущественных налогов, установления режима АУСН. </w:t>
      </w:r>
    </w:p>
    <w:p w:rsidR="001F31ED" w:rsidRPr="00F62F8C" w:rsidRDefault="001F31ED" w:rsidP="002D0A4B">
      <w:pPr>
        <w:pStyle w:val="a3"/>
        <w:numPr>
          <w:ilvl w:val="0"/>
          <w:numId w:val="1"/>
        </w:numPr>
        <w:tabs>
          <w:tab w:val="left" w:pos="142"/>
          <w:tab w:val="left" w:pos="567"/>
          <w:tab w:val="left" w:pos="709"/>
          <w:tab w:val="left" w:pos="1134"/>
        </w:tabs>
        <w:spacing w:before="120" w:after="120" w:line="240" w:lineRule="auto"/>
        <w:ind w:left="0"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F62F8C">
        <w:rPr>
          <w:rFonts w:ascii="Times New Roman" w:hAnsi="Times New Roman" w:cs="Times New Roman"/>
          <w:i/>
          <w:sz w:val="26"/>
          <w:szCs w:val="26"/>
        </w:rPr>
        <w:t>Отчет об итогах реализации инициативных проектов (по каждому инициативному проекту).</w:t>
      </w:r>
    </w:p>
    <w:p w:rsidR="0016465F" w:rsidRDefault="002D0A4B" w:rsidP="00F62F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F62F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2023 году</w:t>
      </w:r>
      <w:r w:rsidRPr="00F62F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совместно с Правительством Москвы </w:t>
      </w:r>
      <w:r w:rsidRPr="00F62F8C">
        <w:rPr>
          <w:rFonts w:ascii="Times New Roman" w:hAnsi="Times New Roman" w:cs="Times New Roman"/>
          <w:sz w:val="26"/>
          <w:szCs w:val="26"/>
        </w:rPr>
        <w:t xml:space="preserve">организована работа </w:t>
      </w:r>
      <w:r>
        <w:rPr>
          <w:rFonts w:ascii="Times New Roman" w:hAnsi="Times New Roman" w:cs="Times New Roman"/>
          <w:sz w:val="26"/>
          <w:szCs w:val="26"/>
        </w:rPr>
        <w:t>по</w:t>
      </w:r>
      <w:r w:rsidR="00F62F8C" w:rsidRPr="00F62F8C">
        <w:rPr>
          <w:rFonts w:ascii="Times New Roman" w:hAnsi="Times New Roman" w:cs="Times New Roman"/>
          <w:sz w:val="26"/>
          <w:szCs w:val="26"/>
        </w:rPr>
        <w:t xml:space="preserve"> реализации мероприятий</w:t>
      </w:r>
      <w:r>
        <w:rPr>
          <w:rFonts w:ascii="Times New Roman" w:hAnsi="Times New Roman" w:cs="Times New Roman"/>
          <w:sz w:val="26"/>
          <w:szCs w:val="26"/>
        </w:rPr>
        <w:t>, направленных на</w:t>
      </w:r>
      <w:r w:rsidR="00F62F8C" w:rsidRPr="00F62F8C">
        <w:rPr>
          <w:rFonts w:ascii="Times New Roman" w:hAnsi="Times New Roman" w:cs="Times New Roman"/>
          <w:sz w:val="26"/>
          <w:szCs w:val="26"/>
        </w:rPr>
        <w:t xml:space="preserve"> повышени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F62F8C" w:rsidRPr="00F62F8C">
        <w:rPr>
          <w:rFonts w:ascii="Times New Roman" w:hAnsi="Times New Roman" w:cs="Times New Roman"/>
          <w:sz w:val="26"/>
          <w:szCs w:val="26"/>
        </w:rPr>
        <w:t xml:space="preserve"> </w:t>
      </w:r>
      <w:r w:rsidR="0016465F" w:rsidRPr="002D0A4B">
        <w:rPr>
          <w:rFonts w:ascii="Times New Roman" w:hAnsi="Times New Roman" w:cs="Times New Roman"/>
          <w:sz w:val="26"/>
          <w:szCs w:val="26"/>
        </w:rPr>
        <w:t>уровня финансовой и налоговой грамотности</w:t>
      </w:r>
      <w:r w:rsidR="0016465F" w:rsidRPr="00F62F8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граждан</w:t>
      </w:r>
      <w:r w:rsidR="0016465F">
        <w:rPr>
          <w:rFonts w:ascii="Times New Roman" w:hAnsi="Times New Roman" w:cs="Times New Roman"/>
          <w:sz w:val="26"/>
          <w:szCs w:val="26"/>
        </w:rPr>
        <w:t>.</w:t>
      </w:r>
    </w:p>
    <w:p w:rsidR="00B91052" w:rsidRDefault="0016465F" w:rsidP="00F62F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65F">
        <w:rPr>
          <w:rFonts w:ascii="Times New Roman" w:hAnsi="Times New Roman" w:cs="Times New Roman"/>
          <w:sz w:val="26"/>
          <w:szCs w:val="26"/>
        </w:rPr>
        <w:t>Управление и инспекции города Москвы совместно с Департаментом образования и Департаментом финансов Правительства Москвы участвовали в 7 Фестивале финансовой грамотности и предпринимательской культуры. Уроки налоговой грамотности проведены в 140 школах и колледжах. Организована работа выездных консультационных пунктов на территории Московского центра качества образования и Высшей школы экономики. Мероприятиями охвачено более 6</w:t>
      </w:r>
      <w:r w:rsidR="002D0A4B">
        <w:rPr>
          <w:rFonts w:ascii="Times New Roman" w:hAnsi="Times New Roman" w:cs="Times New Roman"/>
          <w:sz w:val="26"/>
          <w:szCs w:val="26"/>
        </w:rPr>
        <w:t>,5 тыс.</w:t>
      </w:r>
      <w:r w:rsidRPr="0016465F"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2D0A4B" w:rsidRDefault="00F62F8C" w:rsidP="00F62F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2F8C">
        <w:rPr>
          <w:rFonts w:ascii="Times New Roman" w:hAnsi="Times New Roman" w:cs="Times New Roman"/>
          <w:sz w:val="26"/>
          <w:szCs w:val="26"/>
        </w:rPr>
        <w:t xml:space="preserve">Для обеспечения наибольшего охвата различных слоев населения столицы налоговые органы Москвы участвовали в Неделе финансовой грамотности, организованной Департаментом финансов города Москвы в рамках Московского </w:t>
      </w:r>
      <w:r w:rsidR="002D0A4B">
        <w:rPr>
          <w:rFonts w:ascii="Times New Roman" w:hAnsi="Times New Roman" w:cs="Times New Roman"/>
          <w:sz w:val="26"/>
          <w:szCs w:val="26"/>
        </w:rPr>
        <w:t>У</w:t>
      </w:r>
      <w:r w:rsidRPr="00F62F8C">
        <w:rPr>
          <w:rFonts w:ascii="Times New Roman" w:hAnsi="Times New Roman" w:cs="Times New Roman"/>
          <w:sz w:val="26"/>
          <w:szCs w:val="26"/>
        </w:rPr>
        <w:t>рбанистического форума</w:t>
      </w:r>
      <w:r w:rsidR="002D0A4B">
        <w:rPr>
          <w:rFonts w:ascii="Times New Roman" w:hAnsi="Times New Roman" w:cs="Times New Roman"/>
          <w:sz w:val="26"/>
          <w:szCs w:val="26"/>
        </w:rPr>
        <w:t>.</w:t>
      </w:r>
    </w:p>
    <w:p w:rsidR="00A358DF" w:rsidRDefault="00F62F8C" w:rsidP="00F62F8C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62F8C">
        <w:rPr>
          <w:rFonts w:ascii="Times New Roman" w:hAnsi="Times New Roman" w:cs="Times New Roman"/>
          <w:sz w:val="26"/>
          <w:szCs w:val="26"/>
        </w:rPr>
        <w:t>Существенное развитие получили выездные мероприятия. В 2023 год</w:t>
      </w:r>
      <w:r w:rsidR="002D0A4B">
        <w:rPr>
          <w:rFonts w:ascii="Times New Roman" w:hAnsi="Times New Roman" w:cs="Times New Roman"/>
          <w:sz w:val="26"/>
          <w:szCs w:val="26"/>
        </w:rPr>
        <w:t>у</w:t>
      </w:r>
      <w:r w:rsidRPr="00F62F8C">
        <w:rPr>
          <w:rFonts w:ascii="Times New Roman" w:hAnsi="Times New Roman" w:cs="Times New Roman"/>
          <w:sz w:val="26"/>
          <w:szCs w:val="26"/>
        </w:rPr>
        <w:t xml:space="preserve"> налоговыми органами г</w:t>
      </w:r>
      <w:r w:rsidR="00C35852">
        <w:rPr>
          <w:rFonts w:ascii="Times New Roman" w:hAnsi="Times New Roman" w:cs="Times New Roman"/>
          <w:sz w:val="26"/>
          <w:szCs w:val="26"/>
        </w:rPr>
        <w:t>. Москвы</w:t>
      </w:r>
      <w:r w:rsidRPr="00F62F8C">
        <w:rPr>
          <w:rFonts w:ascii="Times New Roman" w:hAnsi="Times New Roman" w:cs="Times New Roman"/>
          <w:sz w:val="26"/>
          <w:szCs w:val="26"/>
        </w:rPr>
        <w:t xml:space="preserve"> на территориях крупных налогоплательщиков и в публичных массово посещаемых местах</w:t>
      </w:r>
      <w:r w:rsidR="00C35852">
        <w:rPr>
          <w:rFonts w:ascii="Times New Roman" w:hAnsi="Times New Roman" w:cs="Times New Roman"/>
          <w:sz w:val="26"/>
          <w:szCs w:val="26"/>
        </w:rPr>
        <w:t xml:space="preserve"> (</w:t>
      </w:r>
      <w:r w:rsidRPr="00F62F8C">
        <w:rPr>
          <w:rFonts w:ascii="Times New Roman" w:hAnsi="Times New Roman" w:cs="Times New Roman"/>
          <w:sz w:val="26"/>
          <w:szCs w:val="26"/>
        </w:rPr>
        <w:t>торговых центрах, банках, учебных заведениях и т.п.</w:t>
      </w:r>
      <w:r w:rsidR="00C35852">
        <w:rPr>
          <w:rFonts w:ascii="Times New Roman" w:hAnsi="Times New Roman" w:cs="Times New Roman"/>
          <w:sz w:val="26"/>
          <w:szCs w:val="26"/>
        </w:rPr>
        <w:t xml:space="preserve">) </w:t>
      </w:r>
      <w:r w:rsidR="00C35852" w:rsidRPr="00F62F8C">
        <w:rPr>
          <w:rFonts w:ascii="Times New Roman" w:hAnsi="Times New Roman" w:cs="Times New Roman"/>
          <w:sz w:val="26"/>
          <w:szCs w:val="26"/>
        </w:rPr>
        <w:t>проведен</w:t>
      </w:r>
      <w:r w:rsidR="00C35852">
        <w:rPr>
          <w:rFonts w:ascii="Times New Roman" w:hAnsi="Times New Roman" w:cs="Times New Roman"/>
          <w:sz w:val="26"/>
          <w:szCs w:val="26"/>
        </w:rPr>
        <w:t>ы</w:t>
      </w:r>
      <w:r w:rsidR="00C35852" w:rsidRPr="00F62F8C">
        <w:rPr>
          <w:rFonts w:ascii="Times New Roman" w:hAnsi="Times New Roman" w:cs="Times New Roman"/>
          <w:sz w:val="26"/>
          <w:szCs w:val="26"/>
        </w:rPr>
        <w:t xml:space="preserve"> 688 семинаров и лекци</w:t>
      </w:r>
      <w:r w:rsidR="00C35852">
        <w:rPr>
          <w:rFonts w:ascii="Times New Roman" w:hAnsi="Times New Roman" w:cs="Times New Roman"/>
          <w:sz w:val="26"/>
          <w:szCs w:val="26"/>
        </w:rPr>
        <w:t>й; в</w:t>
      </w:r>
      <w:r w:rsidRPr="00F62F8C">
        <w:rPr>
          <w:rFonts w:ascii="Times New Roman" w:hAnsi="Times New Roman" w:cs="Times New Roman"/>
          <w:sz w:val="26"/>
          <w:szCs w:val="26"/>
        </w:rPr>
        <w:t xml:space="preserve"> детских технопарках </w:t>
      </w:r>
      <w:r w:rsidR="00C35852">
        <w:rPr>
          <w:rFonts w:ascii="Times New Roman" w:hAnsi="Times New Roman" w:cs="Times New Roman"/>
          <w:sz w:val="26"/>
          <w:szCs w:val="26"/>
        </w:rPr>
        <w:t>-</w:t>
      </w:r>
      <w:r w:rsidRPr="00F62F8C">
        <w:rPr>
          <w:rFonts w:ascii="Times New Roman" w:hAnsi="Times New Roman" w:cs="Times New Roman"/>
          <w:sz w:val="26"/>
          <w:szCs w:val="26"/>
        </w:rPr>
        <w:t xml:space="preserve"> 248 открытых уроков</w:t>
      </w:r>
      <w:r w:rsidR="00C35852">
        <w:rPr>
          <w:rFonts w:ascii="Times New Roman" w:hAnsi="Times New Roman" w:cs="Times New Roman"/>
          <w:sz w:val="26"/>
          <w:szCs w:val="26"/>
        </w:rPr>
        <w:t>;</w:t>
      </w:r>
      <w:r w:rsidRPr="00F62F8C">
        <w:rPr>
          <w:rFonts w:ascii="Times New Roman" w:hAnsi="Times New Roman" w:cs="Times New Roman"/>
          <w:sz w:val="26"/>
          <w:szCs w:val="26"/>
        </w:rPr>
        <w:t xml:space="preserve"> </w:t>
      </w:r>
      <w:r w:rsidR="00C35852">
        <w:rPr>
          <w:rFonts w:ascii="Times New Roman" w:hAnsi="Times New Roman" w:cs="Times New Roman"/>
          <w:sz w:val="26"/>
          <w:szCs w:val="26"/>
        </w:rPr>
        <w:t>во</w:t>
      </w:r>
      <w:r w:rsidR="00C35852" w:rsidRPr="00F62F8C">
        <w:rPr>
          <w:rFonts w:ascii="Times New Roman" w:hAnsi="Times New Roman" w:cs="Times New Roman"/>
          <w:sz w:val="26"/>
          <w:szCs w:val="26"/>
        </w:rPr>
        <w:t xml:space="preserve"> флагманских офисах МФЦ «Мои Документы»</w:t>
      </w:r>
      <w:r w:rsidR="00C35852">
        <w:rPr>
          <w:rFonts w:ascii="Times New Roman" w:hAnsi="Times New Roman" w:cs="Times New Roman"/>
          <w:sz w:val="26"/>
          <w:szCs w:val="26"/>
        </w:rPr>
        <w:t xml:space="preserve"> - 8 </w:t>
      </w:r>
      <w:r w:rsidRPr="00F62F8C">
        <w:rPr>
          <w:rFonts w:ascii="Times New Roman" w:hAnsi="Times New Roman" w:cs="Times New Roman"/>
          <w:sz w:val="26"/>
          <w:szCs w:val="26"/>
        </w:rPr>
        <w:t>выездны</w:t>
      </w:r>
      <w:r w:rsidR="00C35852">
        <w:rPr>
          <w:rFonts w:ascii="Times New Roman" w:hAnsi="Times New Roman" w:cs="Times New Roman"/>
          <w:sz w:val="26"/>
          <w:szCs w:val="26"/>
        </w:rPr>
        <w:t>х</w:t>
      </w:r>
      <w:r w:rsidRPr="00F62F8C">
        <w:rPr>
          <w:rFonts w:ascii="Times New Roman" w:hAnsi="Times New Roman" w:cs="Times New Roman"/>
          <w:sz w:val="26"/>
          <w:szCs w:val="26"/>
        </w:rPr>
        <w:t xml:space="preserve"> консультаци</w:t>
      </w:r>
      <w:r w:rsidR="00C35852">
        <w:rPr>
          <w:rFonts w:ascii="Times New Roman" w:hAnsi="Times New Roman" w:cs="Times New Roman"/>
          <w:sz w:val="26"/>
          <w:szCs w:val="26"/>
        </w:rPr>
        <w:t>й</w:t>
      </w:r>
      <w:r w:rsidRPr="00F62F8C">
        <w:rPr>
          <w:rFonts w:ascii="Times New Roman" w:hAnsi="Times New Roman" w:cs="Times New Roman"/>
          <w:sz w:val="26"/>
          <w:szCs w:val="26"/>
        </w:rPr>
        <w:t xml:space="preserve"> для налогоплательщиков.</w:t>
      </w:r>
    </w:p>
    <w:sectPr w:rsidR="00A358DF" w:rsidSect="00146A09">
      <w:headerReference w:type="default" r:id="rId8"/>
      <w:pgSz w:w="11906" w:h="16838"/>
      <w:pgMar w:top="425" w:right="42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389" w:rsidRDefault="008F0389" w:rsidP="00B4456E">
      <w:pPr>
        <w:spacing w:after="0" w:line="240" w:lineRule="auto"/>
      </w:pPr>
      <w:r>
        <w:separator/>
      </w:r>
    </w:p>
  </w:endnote>
  <w:endnote w:type="continuationSeparator" w:id="0">
    <w:p w:rsidR="008F0389" w:rsidRDefault="008F0389" w:rsidP="00B44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389" w:rsidRDefault="008F0389" w:rsidP="00B4456E">
      <w:pPr>
        <w:spacing w:after="0" w:line="240" w:lineRule="auto"/>
      </w:pPr>
      <w:r>
        <w:separator/>
      </w:r>
    </w:p>
  </w:footnote>
  <w:footnote w:type="continuationSeparator" w:id="0">
    <w:p w:rsidR="008F0389" w:rsidRDefault="008F0389" w:rsidP="00B44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2968660"/>
      <w:docPartObj>
        <w:docPartGallery w:val="Page Numbers (Top of Page)"/>
        <w:docPartUnique/>
      </w:docPartObj>
    </w:sdtPr>
    <w:sdtEndPr/>
    <w:sdtContent>
      <w:p w:rsidR="00B4456E" w:rsidRDefault="00B4456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C99">
          <w:rPr>
            <w:noProof/>
          </w:rPr>
          <w:t>2</w:t>
        </w:r>
        <w:r>
          <w:fldChar w:fldCharType="end"/>
        </w:r>
      </w:p>
    </w:sdtContent>
  </w:sdt>
  <w:p w:rsidR="00B4456E" w:rsidRDefault="00B4456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773C2"/>
    <w:multiLevelType w:val="hybridMultilevel"/>
    <w:tmpl w:val="DE5C25CE"/>
    <w:lvl w:ilvl="0" w:tplc="3E48A9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E7A541B"/>
    <w:multiLevelType w:val="multilevel"/>
    <w:tmpl w:val="CF6628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" w15:restartNumberingAfterBreak="0">
    <w:nsid w:val="53D54E49"/>
    <w:multiLevelType w:val="hybridMultilevel"/>
    <w:tmpl w:val="908849E0"/>
    <w:lvl w:ilvl="0" w:tplc="66CC39B8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" w15:restartNumberingAfterBreak="0">
    <w:nsid w:val="73BF32DD"/>
    <w:multiLevelType w:val="multilevel"/>
    <w:tmpl w:val="57167C5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8E"/>
    <w:rsid w:val="00006C7B"/>
    <w:rsid w:val="00007A80"/>
    <w:rsid w:val="000261AB"/>
    <w:rsid w:val="00027B20"/>
    <w:rsid w:val="00030810"/>
    <w:rsid w:val="00037E98"/>
    <w:rsid w:val="00042E17"/>
    <w:rsid w:val="000A17BA"/>
    <w:rsid w:val="000B0F49"/>
    <w:rsid w:val="000E6C5D"/>
    <w:rsid w:val="000E7B11"/>
    <w:rsid w:val="000F5F00"/>
    <w:rsid w:val="001112CB"/>
    <w:rsid w:val="00115C6B"/>
    <w:rsid w:val="00130502"/>
    <w:rsid w:val="00146A09"/>
    <w:rsid w:val="00146FB1"/>
    <w:rsid w:val="001642C4"/>
    <w:rsid w:val="0016465F"/>
    <w:rsid w:val="00171E82"/>
    <w:rsid w:val="00186216"/>
    <w:rsid w:val="00191216"/>
    <w:rsid w:val="00191A8A"/>
    <w:rsid w:val="001A5FDF"/>
    <w:rsid w:val="001A6D57"/>
    <w:rsid w:val="001B2A68"/>
    <w:rsid w:val="001D2607"/>
    <w:rsid w:val="001E11EF"/>
    <w:rsid w:val="001E72E9"/>
    <w:rsid w:val="001F1627"/>
    <w:rsid w:val="001F31ED"/>
    <w:rsid w:val="00217B45"/>
    <w:rsid w:val="00225148"/>
    <w:rsid w:val="0024310E"/>
    <w:rsid w:val="0024524C"/>
    <w:rsid w:val="00245613"/>
    <w:rsid w:val="00255126"/>
    <w:rsid w:val="00261C38"/>
    <w:rsid w:val="00264F9C"/>
    <w:rsid w:val="00267552"/>
    <w:rsid w:val="00275677"/>
    <w:rsid w:val="002A7BAA"/>
    <w:rsid w:val="002B78D3"/>
    <w:rsid w:val="002D0A4B"/>
    <w:rsid w:val="002F2355"/>
    <w:rsid w:val="0030272C"/>
    <w:rsid w:val="00304821"/>
    <w:rsid w:val="00330F82"/>
    <w:rsid w:val="00345378"/>
    <w:rsid w:val="003528AB"/>
    <w:rsid w:val="003542AB"/>
    <w:rsid w:val="00354847"/>
    <w:rsid w:val="0037671F"/>
    <w:rsid w:val="00393D13"/>
    <w:rsid w:val="003A1F62"/>
    <w:rsid w:val="003B10F5"/>
    <w:rsid w:val="00411D67"/>
    <w:rsid w:val="004245BD"/>
    <w:rsid w:val="0043534A"/>
    <w:rsid w:val="00453DE8"/>
    <w:rsid w:val="00455B12"/>
    <w:rsid w:val="00466596"/>
    <w:rsid w:val="00472794"/>
    <w:rsid w:val="0048476E"/>
    <w:rsid w:val="00486B60"/>
    <w:rsid w:val="004968D2"/>
    <w:rsid w:val="004A5DCD"/>
    <w:rsid w:val="004A613C"/>
    <w:rsid w:val="004B7C87"/>
    <w:rsid w:val="00501247"/>
    <w:rsid w:val="00514BC1"/>
    <w:rsid w:val="00524924"/>
    <w:rsid w:val="005256F0"/>
    <w:rsid w:val="005269E7"/>
    <w:rsid w:val="005314AC"/>
    <w:rsid w:val="00555F3F"/>
    <w:rsid w:val="00560F47"/>
    <w:rsid w:val="00565CD6"/>
    <w:rsid w:val="00586878"/>
    <w:rsid w:val="00593904"/>
    <w:rsid w:val="005B150C"/>
    <w:rsid w:val="005B45FF"/>
    <w:rsid w:val="005D03CF"/>
    <w:rsid w:val="005D281C"/>
    <w:rsid w:val="005F028C"/>
    <w:rsid w:val="006027F2"/>
    <w:rsid w:val="006300CE"/>
    <w:rsid w:val="00655C39"/>
    <w:rsid w:val="006824B6"/>
    <w:rsid w:val="00690A99"/>
    <w:rsid w:val="006C4AC0"/>
    <w:rsid w:val="006F484E"/>
    <w:rsid w:val="0070143C"/>
    <w:rsid w:val="00703B6D"/>
    <w:rsid w:val="0072306E"/>
    <w:rsid w:val="00727EDC"/>
    <w:rsid w:val="00750207"/>
    <w:rsid w:val="007519AD"/>
    <w:rsid w:val="0076368D"/>
    <w:rsid w:val="007643EB"/>
    <w:rsid w:val="0077689C"/>
    <w:rsid w:val="007A27F9"/>
    <w:rsid w:val="007B4CC1"/>
    <w:rsid w:val="007F5715"/>
    <w:rsid w:val="00801C83"/>
    <w:rsid w:val="00833D6E"/>
    <w:rsid w:val="008571C8"/>
    <w:rsid w:val="00860104"/>
    <w:rsid w:val="00883AF0"/>
    <w:rsid w:val="0089683B"/>
    <w:rsid w:val="00897BD6"/>
    <w:rsid w:val="008A1CDF"/>
    <w:rsid w:val="008A21DB"/>
    <w:rsid w:val="008C40DA"/>
    <w:rsid w:val="008F0389"/>
    <w:rsid w:val="009028B0"/>
    <w:rsid w:val="009100CA"/>
    <w:rsid w:val="0091551C"/>
    <w:rsid w:val="00945B51"/>
    <w:rsid w:val="00952A12"/>
    <w:rsid w:val="00953783"/>
    <w:rsid w:val="009728C9"/>
    <w:rsid w:val="00980CC8"/>
    <w:rsid w:val="0098317B"/>
    <w:rsid w:val="009B4D56"/>
    <w:rsid w:val="009C13FE"/>
    <w:rsid w:val="009D008E"/>
    <w:rsid w:val="009D3628"/>
    <w:rsid w:val="009D3F9F"/>
    <w:rsid w:val="009D6863"/>
    <w:rsid w:val="009D7004"/>
    <w:rsid w:val="009E37D1"/>
    <w:rsid w:val="00A10952"/>
    <w:rsid w:val="00A26660"/>
    <w:rsid w:val="00A358DF"/>
    <w:rsid w:val="00A41C06"/>
    <w:rsid w:val="00A679AD"/>
    <w:rsid w:val="00A8468D"/>
    <w:rsid w:val="00A96214"/>
    <w:rsid w:val="00AD18A3"/>
    <w:rsid w:val="00AE7AE5"/>
    <w:rsid w:val="00AF0FD2"/>
    <w:rsid w:val="00AF17CD"/>
    <w:rsid w:val="00AF239D"/>
    <w:rsid w:val="00AF2C5F"/>
    <w:rsid w:val="00B24CA5"/>
    <w:rsid w:val="00B43D61"/>
    <w:rsid w:val="00B4456E"/>
    <w:rsid w:val="00B4573B"/>
    <w:rsid w:val="00B522D6"/>
    <w:rsid w:val="00B57718"/>
    <w:rsid w:val="00B77E9B"/>
    <w:rsid w:val="00B86EEE"/>
    <w:rsid w:val="00B904F8"/>
    <w:rsid w:val="00B91052"/>
    <w:rsid w:val="00BA0B3B"/>
    <w:rsid w:val="00BB1B4C"/>
    <w:rsid w:val="00BB2F5D"/>
    <w:rsid w:val="00BE3AC5"/>
    <w:rsid w:val="00BE46D9"/>
    <w:rsid w:val="00BF7EC6"/>
    <w:rsid w:val="00C269E6"/>
    <w:rsid w:val="00C35852"/>
    <w:rsid w:val="00C36DB5"/>
    <w:rsid w:val="00C3713D"/>
    <w:rsid w:val="00C4725B"/>
    <w:rsid w:val="00C52EF7"/>
    <w:rsid w:val="00C711A9"/>
    <w:rsid w:val="00CA25E2"/>
    <w:rsid w:val="00CC60DE"/>
    <w:rsid w:val="00CD157D"/>
    <w:rsid w:val="00D1040A"/>
    <w:rsid w:val="00D327D2"/>
    <w:rsid w:val="00D3791D"/>
    <w:rsid w:val="00D62B88"/>
    <w:rsid w:val="00D63546"/>
    <w:rsid w:val="00D63C99"/>
    <w:rsid w:val="00D763A1"/>
    <w:rsid w:val="00D91107"/>
    <w:rsid w:val="00DA620D"/>
    <w:rsid w:val="00DD1F13"/>
    <w:rsid w:val="00DE020B"/>
    <w:rsid w:val="00E54EBA"/>
    <w:rsid w:val="00E61128"/>
    <w:rsid w:val="00E74A8D"/>
    <w:rsid w:val="00E903B1"/>
    <w:rsid w:val="00E94562"/>
    <w:rsid w:val="00EB2B53"/>
    <w:rsid w:val="00EE7BC7"/>
    <w:rsid w:val="00F16D5A"/>
    <w:rsid w:val="00F31019"/>
    <w:rsid w:val="00F43F71"/>
    <w:rsid w:val="00F44023"/>
    <w:rsid w:val="00F4478F"/>
    <w:rsid w:val="00F51342"/>
    <w:rsid w:val="00F57690"/>
    <w:rsid w:val="00F62F8C"/>
    <w:rsid w:val="00F73D93"/>
    <w:rsid w:val="00F82D81"/>
    <w:rsid w:val="00F833E3"/>
    <w:rsid w:val="00F86615"/>
    <w:rsid w:val="00F8795C"/>
    <w:rsid w:val="00F97FA1"/>
    <w:rsid w:val="00FB47A9"/>
    <w:rsid w:val="00FC3D57"/>
    <w:rsid w:val="00FC5166"/>
    <w:rsid w:val="00FD340E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4E55BA-2622-4797-92A9-827904C5C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08E"/>
    <w:pPr>
      <w:ind w:left="720"/>
      <w:contextualSpacing/>
    </w:pPr>
  </w:style>
  <w:style w:type="paragraph" w:styleId="a4">
    <w:name w:val="Balloon Text"/>
    <w:basedOn w:val="a"/>
    <w:link w:val="a5"/>
    <w:unhideWhenUsed/>
    <w:rsid w:val="00FB4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FB47A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44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456E"/>
  </w:style>
  <w:style w:type="paragraph" w:styleId="a8">
    <w:name w:val="footer"/>
    <w:basedOn w:val="a"/>
    <w:link w:val="a9"/>
    <w:uiPriority w:val="99"/>
    <w:unhideWhenUsed/>
    <w:rsid w:val="00B445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456E"/>
  </w:style>
  <w:style w:type="character" w:customStyle="1" w:styleId="aa">
    <w:name w:val="Основной текст_"/>
    <w:link w:val="3"/>
    <w:rsid w:val="006C4AC0"/>
    <w:rPr>
      <w:rFonts w:ascii="Times New Roman" w:eastAsia="Times New Roman" w:hAnsi="Times New Roman"/>
      <w:sz w:val="19"/>
      <w:szCs w:val="19"/>
      <w:shd w:val="clear" w:color="auto" w:fill="FFFFFF"/>
    </w:rPr>
  </w:style>
  <w:style w:type="paragraph" w:customStyle="1" w:styleId="3">
    <w:name w:val="Основной текст3"/>
    <w:basedOn w:val="a"/>
    <w:link w:val="aa"/>
    <w:rsid w:val="006C4AC0"/>
    <w:pPr>
      <w:widowControl w:val="0"/>
      <w:shd w:val="clear" w:color="auto" w:fill="FFFFFF"/>
      <w:spacing w:before="120" w:after="120" w:line="240" w:lineRule="exact"/>
      <w:ind w:hanging="420"/>
      <w:jc w:val="center"/>
    </w:pPr>
    <w:rPr>
      <w:rFonts w:ascii="Times New Roman" w:eastAsia="Times New Roman" w:hAnsi="Times New Roman"/>
      <w:sz w:val="19"/>
      <w:szCs w:val="19"/>
    </w:rPr>
  </w:style>
  <w:style w:type="character" w:styleId="ab">
    <w:name w:val="Hyperlink"/>
    <w:basedOn w:val="a0"/>
    <w:rsid w:val="00DE02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0EF86-358B-4CE2-A22C-70C123B44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866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Russian Federal DPC Tax Services</Company>
  <LinksUpToDate>false</LinksUpToDate>
  <CharactersWithSpaces>5794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Мамаенко Деляш Сергеевна</dc:creator>
  <cp:lastModifiedBy>Минаева Светлана Вадимовна</cp:lastModifiedBy>
  <cp:revision>2</cp:revision>
  <cp:lastPrinted>2025-04-14T13:41:00Z</cp:lastPrinted>
  <dcterms:created xsi:type="dcterms:W3CDTF">2025-04-14T13:41:00Z</dcterms:created>
  <dcterms:modified xsi:type="dcterms:W3CDTF">2025-04-14T13:41:00Z</dcterms:modified>
</cp:coreProperties>
</file>