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58" w:rsidRPr="004A23A2" w:rsidRDefault="00D03658" w:rsidP="00375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A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34D0D" w:rsidRPr="004A23A2" w:rsidRDefault="00D03658" w:rsidP="00375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A2">
        <w:rPr>
          <w:rFonts w:ascii="Times New Roman" w:hAnsi="Times New Roman" w:cs="Times New Roman"/>
          <w:b/>
          <w:sz w:val="28"/>
          <w:szCs w:val="28"/>
        </w:rPr>
        <w:t>об о</w:t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>тветственност</w:t>
      </w:r>
      <w:r w:rsidRPr="004A23A2">
        <w:rPr>
          <w:rFonts w:ascii="Times New Roman" w:hAnsi="Times New Roman" w:cs="Times New Roman"/>
          <w:b/>
          <w:sz w:val="28"/>
          <w:szCs w:val="28"/>
        </w:rPr>
        <w:t>и</w:t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 xml:space="preserve"> за непредставление</w:t>
      </w:r>
      <w:r w:rsidR="00375B87" w:rsidRPr="004A23A2">
        <w:rPr>
          <w:rFonts w:ascii="Times New Roman" w:hAnsi="Times New Roman" w:cs="Times New Roman"/>
          <w:b/>
          <w:sz w:val="28"/>
          <w:szCs w:val="28"/>
        </w:rPr>
        <w:br/>
      </w:r>
      <w:r w:rsidR="00937229" w:rsidRPr="004A23A2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>представление неполных</w:t>
      </w:r>
      <w:r w:rsidR="00375B87" w:rsidRPr="004A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>или недостоверных сведений</w:t>
      </w:r>
      <w:r w:rsidR="00375B87" w:rsidRPr="004A23A2">
        <w:rPr>
          <w:rFonts w:ascii="Times New Roman" w:hAnsi="Times New Roman" w:cs="Times New Roman"/>
          <w:b/>
          <w:sz w:val="28"/>
          <w:szCs w:val="28"/>
        </w:rPr>
        <w:br/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</w:t>
      </w:r>
      <w:r w:rsidR="00375B87" w:rsidRPr="004A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5F" w:rsidRPr="004A23A2">
        <w:rPr>
          <w:rFonts w:ascii="Times New Roman" w:hAnsi="Times New Roman" w:cs="Times New Roman"/>
          <w:b/>
          <w:sz w:val="28"/>
          <w:szCs w:val="28"/>
        </w:rPr>
        <w:t>и обязател</w:t>
      </w:r>
      <w:r w:rsidRPr="004A23A2">
        <w:rPr>
          <w:rFonts w:ascii="Times New Roman" w:hAnsi="Times New Roman" w:cs="Times New Roman"/>
          <w:b/>
          <w:sz w:val="28"/>
          <w:szCs w:val="28"/>
        </w:rPr>
        <w:t>ьствах</w:t>
      </w:r>
      <w:r w:rsidR="00375B87" w:rsidRPr="004A23A2">
        <w:rPr>
          <w:rFonts w:ascii="Times New Roman" w:hAnsi="Times New Roman" w:cs="Times New Roman"/>
          <w:b/>
          <w:sz w:val="28"/>
          <w:szCs w:val="28"/>
        </w:rPr>
        <w:br/>
      </w:r>
      <w:r w:rsidRPr="004A23A2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307A46" w:rsidRPr="009760BC" w:rsidRDefault="00307A46" w:rsidP="0004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A46" w:rsidRPr="009760BC" w:rsidRDefault="00307A46" w:rsidP="00BA4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0BC">
        <w:rPr>
          <w:rFonts w:ascii="Times New Roman" w:hAnsi="Times New Roman" w:cs="Times New Roman"/>
          <w:sz w:val="24"/>
          <w:szCs w:val="24"/>
        </w:rPr>
        <w:t>Непредставление</w:t>
      </w:r>
      <w:r w:rsidR="00433BB1" w:rsidRPr="009760BC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</w:t>
      </w:r>
      <w:r w:rsidRPr="009760BC">
        <w:rPr>
          <w:rFonts w:ascii="Times New Roman" w:hAnsi="Times New Roman" w:cs="Times New Roman"/>
          <w:sz w:val="24"/>
          <w:szCs w:val="24"/>
        </w:rPr>
        <w:t xml:space="preserve">гражданским служащим сведений </w:t>
      </w:r>
      <w:r w:rsidR="00433BB1" w:rsidRPr="009760BC">
        <w:rPr>
          <w:rFonts w:ascii="Times New Roman" w:hAnsi="Times New Roman" w:cs="Times New Roman"/>
          <w:sz w:val="24"/>
          <w:szCs w:val="24"/>
        </w:rPr>
        <w:br/>
      </w:r>
      <w:r w:rsidRPr="009760BC">
        <w:rPr>
          <w:rFonts w:ascii="Times New Roman" w:hAnsi="Times New Roman" w:cs="Times New Roman"/>
          <w:sz w:val="24"/>
          <w:szCs w:val="24"/>
        </w:rPr>
        <w:t xml:space="preserve">о своих доходах, расходах, об имуществе и обязательствах имущественного характера, </w:t>
      </w:r>
      <w:r w:rsidR="00433BB1" w:rsidRPr="009760BC">
        <w:rPr>
          <w:rFonts w:ascii="Times New Roman" w:hAnsi="Times New Roman" w:cs="Times New Roman"/>
          <w:sz w:val="24"/>
          <w:szCs w:val="24"/>
        </w:rPr>
        <w:br/>
      </w:r>
      <w:r w:rsidRPr="009760BC">
        <w:rPr>
          <w:rFonts w:ascii="Times New Roman" w:hAnsi="Times New Roman" w:cs="Times New Roman"/>
          <w:sz w:val="24"/>
          <w:szCs w:val="24"/>
        </w:rPr>
        <w:t>а также сведений о доходах, расходах, об имуществе и обязательствах имущественного характера своих супруги (супруга)</w:t>
      </w:r>
      <w:r w:rsidR="00466DA1" w:rsidRPr="009760BC">
        <w:rPr>
          <w:rFonts w:ascii="Times New Roman" w:hAnsi="Times New Roman" w:cs="Times New Roman"/>
          <w:sz w:val="24"/>
          <w:szCs w:val="24"/>
        </w:rPr>
        <w:t xml:space="preserve"> </w:t>
      </w:r>
      <w:r w:rsidRPr="009760BC">
        <w:rPr>
          <w:rFonts w:ascii="Times New Roman" w:hAnsi="Times New Roman" w:cs="Times New Roman"/>
          <w:sz w:val="24"/>
          <w:szCs w:val="24"/>
        </w:rPr>
        <w:t xml:space="preserve">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</w:t>
      </w:r>
      <w:r w:rsidR="00C17262" w:rsidRPr="009760BC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760BC">
        <w:rPr>
          <w:rFonts w:ascii="Times New Roman" w:hAnsi="Times New Roman" w:cs="Times New Roman"/>
          <w:sz w:val="24"/>
          <w:szCs w:val="24"/>
        </w:rPr>
        <w:t xml:space="preserve"> уста</w:t>
      </w:r>
      <w:r w:rsidR="00C17262" w:rsidRPr="009760BC">
        <w:rPr>
          <w:rFonts w:ascii="Times New Roman" w:hAnsi="Times New Roman" w:cs="Times New Roman"/>
          <w:sz w:val="24"/>
          <w:szCs w:val="24"/>
        </w:rPr>
        <w:t>новленную</w:t>
      </w:r>
      <w:r w:rsidRPr="009760BC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C17262" w:rsidRPr="009760BC">
        <w:rPr>
          <w:rFonts w:ascii="Times New Roman" w:hAnsi="Times New Roman" w:cs="Times New Roman"/>
          <w:sz w:val="24"/>
          <w:szCs w:val="24"/>
        </w:rPr>
        <w:t xml:space="preserve"> </w:t>
      </w:r>
      <w:r w:rsidRPr="009760B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A494C" w:rsidRPr="009760BC" w:rsidRDefault="006771C9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>Следует учитывать, что п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 xml:space="preserve">редставление </w:t>
      </w:r>
      <w:r w:rsidR="00433BB1" w:rsidRPr="009760BC">
        <w:rPr>
          <w:rFonts w:ascii="Times New Roman" w:hAnsi="Times New Roman"/>
          <w:color w:val="auto"/>
          <w:sz w:val="24"/>
          <w:szCs w:val="24"/>
        </w:rPr>
        <w:t xml:space="preserve">обозначенных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сведений является обязанностью федерального государственного гражданского служащего</w:t>
      </w:r>
      <w:r w:rsidR="00433BB1" w:rsidRPr="009760BC">
        <w:rPr>
          <w:rFonts w:ascii="Times New Roman" w:hAnsi="Times New Roman"/>
          <w:color w:val="auto"/>
          <w:sz w:val="24"/>
          <w:szCs w:val="24"/>
        </w:rPr>
        <w:t xml:space="preserve"> (пункт 9 части 1 статьи 15, статьи 20 и 20.1 Федерального закона от 27.07.2004 № 79-ФЗ «О государственной гражданской службе Российской Федерации»)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.</w:t>
      </w:r>
      <w:r w:rsidR="007212DB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7229" w:rsidRPr="009760BC">
        <w:rPr>
          <w:rFonts w:ascii="Times New Roman" w:hAnsi="Times New Roman"/>
          <w:color w:val="auto"/>
          <w:sz w:val="24"/>
          <w:szCs w:val="24"/>
        </w:rPr>
        <w:t>Таким образом, с</w:t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>огласно статье 59.1 Федерального закона от 27.07.2004 №</w:t>
      </w:r>
      <w:r w:rsidR="0042111D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>79-ФЗ «О государственной гражданской службе</w:t>
      </w:r>
      <w:r w:rsidR="00315EB9" w:rsidRPr="009760BC">
        <w:rPr>
          <w:rFonts w:ascii="Times New Roman" w:hAnsi="Times New Roman"/>
          <w:color w:val="auto"/>
          <w:sz w:val="24"/>
          <w:szCs w:val="24"/>
        </w:rPr>
        <w:t xml:space="preserve"> Российской Федерации</w:t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>»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названным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Федеральным </w:t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 xml:space="preserve"> законом, Федеральным законом от 25.12.2008 </w:t>
      </w:r>
      <w:r w:rsidR="0042111D" w:rsidRPr="009760BC">
        <w:rPr>
          <w:rFonts w:ascii="Times New Roman" w:hAnsi="Times New Roman"/>
          <w:color w:val="auto"/>
          <w:sz w:val="24"/>
          <w:szCs w:val="24"/>
        </w:rPr>
        <w:t>№ 273-ФЗ «О противодействии коррупции»</w:t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br/>
      </w:r>
      <w:r w:rsidR="00BA494C" w:rsidRPr="009760BC">
        <w:rPr>
          <w:rFonts w:ascii="Times New Roman" w:hAnsi="Times New Roman"/>
          <w:color w:val="auto"/>
          <w:sz w:val="24"/>
          <w:szCs w:val="24"/>
        </w:rPr>
        <w:t>и другими федеральными законами, налагаются следующие взыскания:</w:t>
      </w:r>
    </w:p>
    <w:p w:rsidR="00BA494C" w:rsidRPr="009760BC" w:rsidRDefault="00BA494C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>1) замечание;</w:t>
      </w:r>
    </w:p>
    <w:p w:rsidR="00BA494C" w:rsidRPr="009760BC" w:rsidRDefault="00BA494C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>2) выговор;</w:t>
      </w:r>
    </w:p>
    <w:p w:rsidR="00BA494C" w:rsidRPr="009760BC" w:rsidRDefault="00BA494C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>3) предупреждение о неполном должностном соответствии.</w:t>
      </w:r>
    </w:p>
    <w:p w:rsidR="00C565D8" w:rsidRPr="009760BC" w:rsidRDefault="00741547" w:rsidP="00741547">
      <w:pPr>
        <w:pStyle w:val="3"/>
        <w:widowControl w:val="0"/>
        <w:spacing w:after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9760BC">
        <w:rPr>
          <w:rFonts w:ascii="Times New Roman" w:hAnsi="Times New Roman"/>
          <w:i/>
          <w:color w:val="auto"/>
          <w:sz w:val="24"/>
          <w:szCs w:val="24"/>
        </w:rPr>
        <w:t>Прим.</w:t>
      </w:r>
      <w:r w:rsidR="00C565D8" w:rsidRPr="009760BC">
        <w:rPr>
          <w:rFonts w:ascii="Times New Roman" w:hAnsi="Times New Roman"/>
          <w:i/>
          <w:color w:val="auto"/>
          <w:sz w:val="24"/>
          <w:szCs w:val="24"/>
        </w:rPr>
        <w:t>: Ограничения, запреты, требования к служебному поведению установлены статьями 16-19 Федерального закона от 27.07.2004 № 79-ФЗ «О государственной гражданской службе</w:t>
      </w:r>
      <w:r w:rsidR="00315EB9" w:rsidRPr="009760BC">
        <w:rPr>
          <w:rFonts w:ascii="Times New Roman" w:hAnsi="Times New Roman"/>
          <w:i/>
          <w:color w:val="auto"/>
          <w:sz w:val="24"/>
          <w:szCs w:val="24"/>
        </w:rPr>
        <w:t xml:space="preserve"> Российской Федерации</w:t>
      </w:r>
      <w:r w:rsidR="00C565D8" w:rsidRPr="009760BC">
        <w:rPr>
          <w:rFonts w:ascii="Times New Roman" w:hAnsi="Times New Roman"/>
          <w:i/>
          <w:color w:val="auto"/>
          <w:sz w:val="24"/>
          <w:szCs w:val="24"/>
        </w:rPr>
        <w:t>».</w:t>
      </w:r>
      <w:r w:rsidR="00315EB9" w:rsidRPr="009760B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4D5D83" w:rsidRPr="009760BC" w:rsidRDefault="003B2A3F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>При этом с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огласно статье 59.2 </w:t>
      </w:r>
      <w:r w:rsidR="00C565D8" w:rsidRPr="009760BC">
        <w:rPr>
          <w:rFonts w:ascii="Times New Roman" w:hAnsi="Times New Roman"/>
          <w:color w:val="auto"/>
          <w:sz w:val="24"/>
          <w:szCs w:val="24"/>
        </w:rPr>
        <w:t xml:space="preserve">Федерального закона от 27.07.2004 № 79-ФЗ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br/>
      </w:r>
      <w:r w:rsidR="00C565D8" w:rsidRPr="009760BC">
        <w:rPr>
          <w:rFonts w:ascii="Times New Roman" w:hAnsi="Times New Roman"/>
          <w:color w:val="auto"/>
          <w:sz w:val="24"/>
          <w:szCs w:val="24"/>
        </w:rPr>
        <w:t>«О государственной гражданской службе</w:t>
      </w:r>
      <w:r w:rsidR="00315EB9" w:rsidRPr="009760BC">
        <w:rPr>
          <w:rFonts w:ascii="Times New Roman" w:hAnsi="Times New Roman"/>
          <w:color w:val="auto"/>
          <w:sz w:val="24"/>
          <w:szCs w:val="24"/>
        </w:rPr>
        <w:t xml:space="preserve"> Российской Федерации</w:t>
      </w:r>
      <w:r w:rsidR="00C565D8" w:rsidRPr="009760BC">
        <w:rPr>
          <w:rFonts w:ascii="Times New Roman" w:hAnsi="Times New Roman"/>
          <w:color w:val="auto"/>
          <w:sz w:val="24"/>
          <w:szCs w:val="24"/>
        </w:rPr>
        <w:t>»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федеральный государственный 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гражданский служащий подлежит увольнению в связи с утратой доверия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br/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>в случае</w:t>
      </w:r>
      <w:r w:rsidR="004D5D83" w:rsidRPr="009760BC">
        <w:rPr>
          <w:rFonts w:ascii="Times New Roman" w:hAnsi="Times New Roman"/>
          <w:color w:val="auto"/>
          <w:sz w:val="24"/>
          <w:szCs w:val="24"/>
        </w:rPr>
        <w:t>: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D5D83" w:rsidRPr="009760BC" w:rsidRDefault="004D5D83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6D65B9" w:rsidRPr="009760BC">
        <w:rPr>
          <w:rFonts w:ascii="Times New Roman" w:hAnsi="Times New Roman"/>
          <w:b/>
          <w:color w:val="auto"/>
          <w:sz w:val="24"/>
          <w:szCs w:val="24"/>
        </w:rPr>
        <w:t>непредставления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 сведений о </w:t>
      </w:r>
      <w:r w:rsidR="006D65B9" w:rsidRPr="009760BC">
        <w:rPr>
          <w:rFonts w:ascii="Times New Roman" w:hAnsi="Times New Roman"/>
          <w:b/>
          <w:color w:val="auto"/>
          <w:sz w:val="24"/>
          <w:szCs w:val="24"/>
        </w:rPr>
        <w:t>своих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доходах, расходах, об имуществе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br/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>и обязательствах имущественного характера, а также о доходах, расходах, об имуществе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lastRenderedPageBreak/>
        <w:t xml:space="preserve">обязательствах имущественного характера своих </w:t>
      </w:r>
      <w:r w:rsidR="006D65B9" w:rsidRPr="009760BC">
        <w:rPr>
          <w:rFonts w:ascii="Times New Roman" w:hAnsi="Times New Roman"/>
          <w:b/>
          <w:color w:val="auto"/>
          <w:sz w:val="24"/>
          <w:szCs w:val="24"/>
        </w:rPr>
        <w:t>супруги (супруга) и несовершеннолетних детей</w:t>
      </w:r>
      <w:r w:rsidR="00850E06" w:rsidRPr="009760BC">
        <w:rPr>
          <w:rFonts w:ascii="Times New Roman" w:hAnsi="Times New Roman"/>
          <w:color w:val="auto"/>
          <w:sz w:val="24"/>
          <w:szCs w:val="24"/>
        </w:rPr>
        <w:t>;</w:t>
      </w:r>
    </w:p>
    <w:p w:rsidR="004A23A2" w:rsidRPr="009760BC" w:rsidRDefault="004D5D83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представления </w:t>
      </w:r>
      <w:r w:rsidR="006D65B9" w:rsidRPr="009760BC">
        <w:rPr>
          <w:rFonts w:ascii="Times New Roman" w:hAnsi="Times New Roman"/>
          <w:b/>
          <w:color w:val="auto"/>
          <w:sz w:val="24"/>
          <w:szCs w:val="24"/>
        </w:rPr>
        <w:t>заведомо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 недостоверных или неполных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указанных</w:t>
      </w:r>
      <w:r w:rsidR="006D65B9" w:rsidRPr="009760BC">
        <w:rPr>
          <w:rFonts w:ascii="Times New Roman" w:hAnsi="Times New Roman"/>
          <w:color w:val="auto"/>
          <w:sz w:val="24"/>
          <w:szCs w:val="24"/>
        </w:rPr>
        <w:t xml:space="preserve"> сведений.</w:t>
      </w:r>
    </w:p>
    <w:p w:rsidR="006D65B9" w:rsidRPr="00167304" w:rsidRDefault="006D65B9" w:rsidP="00BA494C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b/>
          <w:strike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 xml:space="preserve">Кроме того, </w:t>
      </w:r>
      <w:r w:rsidR="00C17262" w:rsidRPr="009760BC">
        <w:rPr>
          <w:rFonts w:ascii="Times New Roman" w:hAnsi="Times New Roman"/>
          <w:color w:val="auto"/>
          <w:sz w:val="24"/>
          <w:szCs w:val="24"/>
        </w:rPr>
        <w:t>частью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3 статьи </w:t>
      </w:r>
      <w:r w:rsidR="004D5D83" w:rsidRPr="009760BC">
        <w:rPr>
          <w:rFonts w:ascii="Times New Roman" w:hAnsi="Times New Roman"/>
          <w:color w:val="auto"/>
          <w:sz w:val="24"/>
          <w:szCs w:val="24"/>
        </w:rPr>
        <w:t>20.1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</w:t>
      </w:r>
      <w:r w:rsidR="004D5D83" w:rsidRPr="009760BC">
        <w:rPr>
          <w:rFonts w:ascii="Times New Roman" w:hAnsi="Times New Roman"/>
          <w:color w:val="auto"/>
          <w:sz w:val="24"/>
          <w:szCs w:val="24"/>
        </w:rPr>
        <w:t xml:space="preserve">27.07.2004 № 79-ФЗ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br/>
      </w:r>
      <w:r w:rsidR="004D5D83" w:rsidRPr="009760BC">
        <w:rPr>
          <w:rFonts w:ascii="Times New Roman" w:hAnsi="Times New Roman"/>
          <w:color w:val="auto"/>
          <w:sz w:val="24"/>
          <w:szCs w:val="24"/>
        </w:rPr>
        <w:t>«О государственной гражданской службе Российской Федерации»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также устанавливается, что </w:t>
      </w:r>
      <w:r w:rsidRPr="009760BC">
        <w:rPr>
          <w:rFonts w:ascii="Times New Roman" w:hAnsi="Times New Roman"/>
          <w:b/>
          <w:color w:val="auto"/>
          <w:sz w:val="24"/>
          <w:szCs w:val="24"/>
        </w:rPr>
        <w:t>представление недостоверных и неполных сведений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о </w:t>
      </w:r>
      <w:r w:rsidRPr="009760BC">
        <w:rPr>
          <w:rFonts w:ascii="Times New Roman" w:hAnsi="Times New Roman"/>
          <w:b/>
          <w:color w:val="auto"/>
          <w:sz w:val="24"/>
          <w:szCs w:val="24"/>
        </w:rPr>
        <w:t>своих расходах</w:t>
      </w:r>
      <w:r w:rsidRPr="009760BC">
        <w:rPr>
          <w:rFonts w:ascii="Times New Roman" w:hAnsi="Times New Roman"/>
          <w:color w:val="auto"/>
          <w:sz w:val="24"/>
          <w:szCs w:val="24"/>
        </w:rPr>
        <w:t xml:space="preserve"> также влечет увольнение с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федеральной государственной гражданской </w:t>
      </w:r>
      <w:r w:rsidRPr="009760BC">
        <w:rPr>
          <w:rFonts w:ascii="Times New Roman" w:hAnsi="Times New Roman"/>
          <w:color w:val="auto"/>
          <w:sz w:val="24"/>
          <w:szCs w:val="24"/>
        </w:rPr>
        <w:t>службы</w:t>
      </w:r>
      <w:r w:rsidR="0042111D" w:rsidRPr="009760BC">
        <w:rPr>
          <w:rFonts w:ascii="Times New Roman" w:hAnsi="Times New Roman"/>
          <w:color w:val="auto"/>
          <w:sz w:val="24"/>
          <w:szCs w:val="24"/>
        </w:rPr>
        <w:t>.</w:t>
      </w:r>
      <w:r w:rsidR="0030423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00292" w:rsidRDefault="00AE63CB" w:rsidP="005D3C01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 xml:space="preserve">Учитывая изложенное, </w:t>
      </w:r>
      <w:r w:rsidR="00196A3B">
        <w:rPr>
          <w:rFonts w:ascii="Times New Roman" w:hAnsi="Times New Roman"/>
          <w:color w:val="auto"/>
          <w:sz w:val="24"/>
          <w:szCs w:val="24"/>
        </w:rPr>
        <w:t>отдел</w:t>
      </w:r>
      <w:r w:rsidR="00937229" w:rsidRPr="009760BC">
        <w:rPr>
          <w:rFonts w:ascii="Times New Roman" w:hAnsi="Times New Roman"/>
          <w:color w:val="auto"/>
          <w:sz w:val="24"/>
          <w:szCs w:val="24"/>
        </w:rPr>
        <w:t xml:space="preserve"> кадров настоятельно рекомендует сверять вносимые данные с соответствующими документами.</w:t>
      </w:r>
    </w:p>
    <w:p w:rsidR="00500292" w:rsidRPr="00500292" w:rsidRDefault="00937229" w:rsidP="005D3C01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 xml:space="preserve"> Помните, что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с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 xml:space="preserve">огласно п.8  Положения, утвержденного   Указом Президента РФ от 18.05.2009 № 559, 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расходах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 w:rsidRPr="00500292">
        <w:rPr>
          <w:rFonts w:ascii="Times New Roman" w:hAnsi="Times New Roman"/>
          <w:b/>
          <w:color w:val="auto"/>
          <w:sz w:val="24"/>
          <w:szCs w:val="24"/>
        </w:rPr>
        <w:t>уточненные сведения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 xml:space="preserve">в  течение одного месяца после окончания срока, 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>указанного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50029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292" w:rsidRPr="00500292">
        <w:rPr>
          <w:rFonts w:ascii="Times New Roman" w:hAnsi="Times New Roman"/>
          <w:color w:val="auto"/>
          <w:sz w:val="24"/>
          <w:szCs w:val="24"/>
        </w:rPr>
        <w:t>подпунктах "б" или "в</w:t>
      </w:r>
      <w:r w:rsidR="00C8409B">
        <w:rPr>
          <w:rFonts w:ascii="Times New Roman" w:hAnsi="Times New Roman"/>
          <w:color w:val="auto"/>
          <w:sz w:val="24"/>
          <w:szCs w:val="24"/>
        </w:rPr>
        <w:t>" пункта 3 настоящего Положения</w:t>
      </w:r>
      <w:r w:rsidR="00500292" w:rsidRPr="00500292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CE2E5C" w:rsidRPr="009760BC" w:rsidRDefault="00937229" w:rsidP="005D3C01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В случае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невозможности представления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по объективным причинам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федеральным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>и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государственным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>и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гражданскими служащими сведений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 о доходах, об имуществе 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br/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и обязательствах имущественно</w:t>
      </w:r>
      <w:r w:rsidR="00307A46" w:rsidRPr="009760BC">
        <w:rPr>
          <w:rFonts w:ascii="Times New Roman" w:hAnsi="Times New Roman"/>
          <w:color w:val="auto"/>
          <w:sz w:val="24"/>
          <w:szCs w:val="24"/>
        </w:rPr>
        <w:t xml:space="preserve">го характера своих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супруги (супруга) и несо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>вершеннолетних детей</w:t>
      </w:r>
      <w:r w:rsidR="00436110">
        <w:rPr>
          <w:rFonts w:ascii="Times New Roman" w:hAnsi="Times New Roman"/>
          <w:color w:val="auto"/>
          <w:sz w:val="24"/>
          <w:szCs w:val="24"/>
        </w:rPr>
        <w:t>,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 xml:space="preserve">таким </w:t>
      </w:r>
      <w:r w:rsidR="00167304" w:rsidRPr="009760BC">
        <w:rPr>
          <w:rFonts w:ascii="Times New Roman" w:hAnsi="Times New Roman"/>
          <w:color w:val="auto"/>
          <w:sz w:val="24"/>
          <w:szCs w:val="24"/>
        </w:rPr>
        <w:t xml:space="preserve">гражданским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служащи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>м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 в обязательном порядке 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 xml:space="preserve">необходимо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пода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>ть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 соответствующее заявление в </w:t>
      </w:r>
      <w:r w:rsidR="00C16D3D">
        <w:rPr>
          <w:rFonts w:ascii="Times New Roman" w:hAnsi="Times New Roman"/>
          <w:b/>
          <w:color w:val="auto"/>
          <w:sz w:val="24"/>
          <w:szCs w:val="24"/>
        </w:rPr>
        <w:t xml:space="preserve">отдел </w:t>
      </w:r>
      <w:r w:rsidR="00C8409B">
        <w:rPr>
          <w:rFonts w:ascii="Times New Roman" w:hAnsi="Times New Roman"/>
          <w:b/>
          <w:color w:val="auto"/>
          <w:sz w:val="24"/>
          <w:szCs w:val="24"/>
        </w:rPr>
        <w:t>профилактики коррупционных и иных правонарушений и безопасности</w:t>
      </w:r>
      <w:bookmarkStart w:id="0" w:name="_GoBack"/>
      <w:bookmarkEnd w:id="0"/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 с ук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 xml:space="preserve">азанием конкретной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причины непредставления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111D" w:rsidRPr="009760BC">
        <w:rPr>
          <w:rFonts w:ascii="Times New Roman" w:hAnsi="Times New Roman"/>
          <w:color w:val="auto"/>
          <w:sz w:val="24"/>
          <w:szCs w:val="24"/>
        </w:rPr>
        <w:t>сведений</w:t>
      </w:r>
      <w:r w:rsidR="002D24F6">
        <w:rPr>
          <w:rFonts w:ascii="Times New Roman" w:hAnsi="Times New Roman"/>
          <w:color w:val="auto"/>
          <w:sz w:val="24"/>
          <w:szCs w:val="24"/>
        </w:rPr>
        <w:t>.</w:t>
      </w:r>
      <w:r w:rsidR="002D24F6" w:rsidRPr="002D24F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24F6" w:rsidRPr="009760BC">
        <w:rPr>
          <w:rFonts w:ascii="Times New Roman" w:hAnsi="Times New Roman"/>
          <w:color w:val="auto"/>
          <w:sz w:val="24"/>
          <w:szCs w:val="24"/>
        </w:rPr>
        <w:t xml:space="preserve">К заявлению </w:t>
      </w:r>
      <w:r w:rsidR="002D24F6">
        <w:rPr>
          <w:rFonts w:ascii="Times New Roman" w:hAnsi="Times New Roman"/>
          <w:color w:val="auto"/>
          <w:sz w:val="24"/>
          <w:szCs w:val="24"/>
        </w:rPr>
        <w:t xml:space="preserve">могут </w:t>
      </w:r>
      <w:r w:rsidR="002D24F6" w:rsidRPr="009760BC">
        <w:rPr>
          <w:rFonts w:ascii="Times New Roman" w:hAnsi="Times New Roman"/>
          <w:color w:val="auto"/>
          <w:sz w:val="24"/>
          <w:szCs w:val="24"/>
        </w:rPr>
        <w:t>быть приложены иные документы.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111D" w:rsidRPr="009760BC">
        <w:rPr>
          <w:rFonts w:ascii="Times New Roman" w:hAnsi="Times New Roman"/>
          <w:color w:val="auto"/>
          <w:sz w:val="24"/>
          <w:szCs w:val="24"/>
        </w:rPr>
        <w:t xml:space="preserve">Данное заявление 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>подлежит рассмо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тр</w:t>
      </w:r>
      <w:r w:rsidR="0031726E" w:rsidRPr="009760BC">
        <w:rPr>
          <w:rFonts w:ascii="Times New Roman" w:hAnsi="Times New Roman"/>
          <w:color w:val="auto"/>
          <w:sz w:val="24"/>
          <w:szCs w:val="24"/>
        </w:rPr>
        <w:t xml:space="preserve">ению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на заседании Комиссии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по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соблюдению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требований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к служебному поведению федеральных госуд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арственных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гражданских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>служащих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5B87" w:rsidRPr="009760BC">
        <w:rPr>
          <w:rFonts w:ascii="Times New Roman" w:hAnsi="Times New Roman"/>
          <w:color w:val="auto"/>
          <w:sz w:val="24"/>
          <w:szCs w:val="24"/>
        </w:rPr>
        <w:t>и уре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гулированию конфликта интересов</w:t>
      </w:r>
      <w:r w:rsidR="00436110">
        <w:rPr>
          <w:rFonts w:ascii="Times New Roman" w:hAnsi="Times New Roman"/>
          <w:color w:val="auto"/>
          <w:sz w:val="24"/>
          <w:szCs w:val="24"/>
        </w:rPr>
        <w:t>,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 xml:space="preserve"> в соответствии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с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Положением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о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комиссиях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 w:rsidR="00930503" w:rsidRPr="009760BC">
        <w:rPr>
          <w:rFonts w:ascii="Times New Roman" w:hAnsi="Times New Roman"/>
          <w:color w:val="auto"/>
          <w:sz w:val="24"/>
          <w:szCs w:val="24"/>
        </w:rPr>
        <w:t>, утвержденным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 xml:space="preserve"> Указом Президента </w:t>
      </w:r>
      <w:r w:rsidR="008B3F1C" w:rsidRPr="009760BC">
        <w:rPr>
          <w:rFonts w:ascii="Times New Roman" w:hAnsi="Times New Roman"/>
          <w:color w:val="auto"/>
          <w:sz w:val="24"/>
          <w:szCs w:val="24"/>
        </w:rPr>
        <w:t>Российской Федерации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 xml:space="preserve"> от 01.07.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>2010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 xml:space="preserve"> № 821 «О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комиссиях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по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соблюдению</w:t>
      </w:r>
      <w:r w:rsidR="00C16D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1547" w:rsidRPr="009760BC">
        <w:rPr>
          <w:rFonts w:ascii="Times New Roman" w:hAnsi="Times New Roman"/>
          <w:color w:val="auto"/>
          <w:sz w:val="24"/>
          <w:szCs w:val="24"/>
        </w:rPr>
        <w:t>требований к служебному поведению федеральных государственных служащих и урегулированию конфликта интересов»</w:t>
      </w:r>
      <w:r w:rsidR="00466DA1" w:rsidRPr="009760BC">
        <w:rPr>
          <w:rFonts w:ascii="Times New Roman" w:hAnsi="Times New Roman"/>
          <w:color w:val="auto"/>
          <w:sz w:val="24"/>
          <w:szCs w:val="24"/>
        </w:rPr>
        <w:t>.</w:t>
      </w:r>
      <w:r w:rsidR="003B2A3F" w:rsidRPr="009760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D24F6" w:rsidRPr="009760BC" w:rsidRDefault="002D24F6">
      <w:pPr>
        <w:pStyle w:val="3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2D24F6" w:rsidRPr="009760BC" w:rsidSect="00CE2E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337C1"/>
    <w:multiLevelType w:val="hybridMultilevel"/>
    <w:tmpl w:val="6F38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57C2"/>
    <w:multiLevelType w:val="hybridMultilevel"/>
    <w:tmpl w:val="A150ED12"/>
    <w:lvl w:ilvl="0" w:tplc="219472E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6B5"/>
    <w:rsid w:val="00023458"/>
    <w:rsid w:val="0004222B"/>
    <w:rsid w:val="00050C45"/>
    <w:rsid w:val="00080025"/>
    <w:rsid w:val="00083F3A"/>
    <w:rsid w:val="000D2E2C"/>
    <w:rsid w:val="000D3226"/>
    <w:rsid w:val="00106236"/>
    <w:rsid w:val="00124920"/>
    <w:rsid w:val="00146FBF"/>
    <w:rsid w:val="00167304"/>
    <w:rsid w:val="00196A3B"/>
    <w:rsid w:val="001C3A1C"/>
    <w:rsid w:val="001D05E9"/>
    <w:rsid w:val="00254364"/>
    <w:rsid w:val="002D24F6"/>
    <w:rsid w:val="00304230"/>
    <w:rsid w:val="00307A46"/>
    <w:rsid w:val="00315EB9"/>
    <w:rsid w:val="0031726E"/>
    <w:rsid w:val="00375B87"/>
    <w:rsid w:val="00396987"/>
    <w:rsid w:val="003B2A3F"/>
    <w:rsid w:val="003E7506"/>
    <w:rsid w:val="00412A20"/>
    <w:rsid w:val="0042111D"/>
    <w:rsid w:val="00430763"/>
    <w:rsid w:val="00433BB1"/>
    <w:rsid w:val="00436110"/>
    <w:rsid w:val="00466DA1"/>
    <w:rsid w:val="004726B5"/>
    <w:rsid w:val="004A23A2"/>
    <w:rsid w:val="004D5D83"/>
    <w:rsid w:val="00500292"/>
    <w:rsid w:val="0051245F"/>
    <w:rsid w:val="0054329B"/>
    <w:rsid w:val="00586EED"/>
    <w:rsid w:val="00597A99"/>
    <w:rsid w:val="005D3C01"/>
    <w:rsid w:val="0061646F"/>
    <w:rsid w:val="006430C1"/>
    <w:rsid w:val="006771C9"/>
    <w:rsid w:val="006D65B9"/>
    <w:rsid w:val="007144A4"/>
    <w:rsid w:val="007212DB"/>
    <w:rsid w:val="00741547"/>
    <w:rsid w:val="00772EF4"/>
    <w:rsid w:val="007915A6"/>
    <w:rsid w:val="00797709"/>
    <w:rsid w:val="007A1D6C"/>
    <w:rsid w:val="008354FC"/>
    <w:rsid w:val="00850E06"/>
    <w:rsid w:val="008970CC"/>
    <w:rsid w:val="008B3F1C"/>
    <w:rsid w:val="008E56A6"/>
    <w:rsid w:val="008F7D52"/>
    <w:rsid w:val="009217CF"/>
    <w:rsid w:val="00930503"/>
    <w:rsid w:val="00937229"/>
    <w:rsid w:val="009760BC"/>
    <w:rsid w:val="0099335E"/>
    <w:rsid w:val="009B5612"/>
    <w:rsid w:val="009D1E76"/>
    <w:rsid w:val="009E575F"/>
    <w:rsid w:val="00A251CB"/>
    <w:rsid w:val="00A257BC"/>
    <w:rsid w:val="00A97585"/>
    <w:rsid w:val="00AA0934"/>
    <w:rsid w:val="00AE63CB"/>
    <w:rsid w:val="00B16F13"/>
    <w:rsid w:val="00B52410"/>
    <w:rsid w:val="00BA494C"/>
    <w:rsid w:val="00BF435C"/>
    <w:rsid w:val="00C00F39"/>
    <w:rsid w:val="00C16D3D"/>
    <w:rsid w:val="00C17262"/>
    <w:rsid w:val="00C3102B"/>
    <w:rsid w:val="00C40987"/>
    <w:rsid w:val="00C565D8"/>
    <w:rsid w:val="00C8409B"/>
    <w:rsid w:val="00CE2E5C"/>
    <w:rsid w:val="00CE46D3"/>
    <w:rsid w:val="00CE548F"/>
    <w:rsid w:val="00D03658"/>
    <w:rsid w:val="00D560E8"/>
    <w:rsid w:val="00E15B88"/>
    <w:rsid w:val="00E21553"/>
    <w:rsid w:val="00E66263"/>
    <w:rsid w:val="00EC55D9"/>
    <w:rsid w:val="00EC6AE3"/>
    <w:rsid w:val="00F34D0D"/>
    <w:rsid w:val="00F37C86"/>
    <w:rsid w:val="00FA5310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E958-A54E-4D83-A1B8-168A8F2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0D"/>
  </w:style>
  <w:style w:type="paragraph" w:styleId="1">
    <w:name w:val="heading 1"/>
    <w:basedOn w:val="a"/>
    <w:next w:val="a"/>
    <w:link w:val="10"/>
    <w:uiPriority w:val="99"/>
    <w:qFormat/>
    <w:rsid w:val="004726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6B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D2E2C"/>
    <w:rPr>
      <w:color w:val="106BBE"/>
    </w:rPr>
  </w:style>
  <w:style w:type="paragraph" w:styleId="3">
    <w:name w:val="Body Text 3"/>
    <w:link w:val="30"/>
    <w:uiPriority w:val="99"/>
    <w:unhideWhenUsed/>
    <w:rsid w:val="00B52410"/>
    <w:pPr>
      <w:spacing w:after="120" w:line="360" w:lineRule="auto"/>
    </w:pPr>
    <w:rPr>
      <w:rFonts w:ascii="Book Antiqua" w:eastAsia="Times New Roman" w:hAnsi="Book Antiqua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B52410"/>
    <w:rPr>
      <w:rFonts w:ascii="Book Antiqua" w:eastAsia="Times New Roman" w:hAnsi="Book Antiqua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vimaltsev</dc:creator>
  <cp:keywords/>
  <dc:description/>
  <cp:lastModifiedBy>Гарибина Светлана Юрьевна</cp:lastModifiedBy>
  <cp:revision>10</cp:revision>
  <cp:lastPrinted>2015-02-20T08:52:00Z</cp:lastPrinted>
  <dcterms:created xsi:type="dcterms:W3CDTF">2015-03-13T09:27:00Z</dcterms:created>
  <dcterms:modified xsi:type="dcterms:W3CDTF">2024-11-25T11:38:00Z</dcterms:modified>
</cp:coreProperties>
</file>