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1D" w:rsidRDefault="0078077E" w:rsidP="001B35F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2268D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ведомственного плана </w:t>
      </w:r>
    </w:p>
    <w:p w:rsidR="0092268D" w:rsidRPr="00611116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116"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налоговой службы по Санкт-Петербургу по реализации Концепции открытости федеральных органов исполнитель</w:t>
      </w:r>
      <w:r w:rsidR="001B35F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11116">
        <w:rPr>
          <w:rFonts w:ascii="Times New Roman" w:hAnsi="Times New Roman" w:cs="Times New Roman"/>
          <w:b/>
          <w:bCs/>
          <w:sz w:val="28"/>
          <w:szCs w:val="28"/>
        </w:rPr>
        <w:t>ой власти в 202</w:t>
      </w:r>
      <w:r w:rsidR="00073C65" w:rsidRPr="00073C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111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2268D" w:rsidRDefault="0092268D" w:rsidP="009D0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268D" w:rsidRPr="004968D2" w:rsidRDefault="0092268D" w:rsidP="00B4573B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142"/>
        <w:rPr>
          <w:rFonts w:ascii="Times New Roman" w:hAnsi="Times New Roman" w:cs="Times New Roman"/>
          <w:i/>
          <w:iCs/>
          <w:sz w:val="28"/>
          <w:szCs w:val="28"/>
        </w:rPr>
      </w:pPr>
      <w:r w:rsidRPr="004968D2">
        <w:rPr>
          <w:rFonts w:ascii="Times New Roman" w:hAnsi="Times New Roman" w:cs="Times New Roman"/>
          <w:i/>
          <w:iCs/>
          <w:sz w:val="28"/>
          <w:szCs w:val="28"/>
        </w:rPr>
        <w:t>Ключевые результаты реализации ведомственного плана.</w:t>
      </w:r>
    </w:p>
    <w:p w:rsidR="0092268D" w:rsidRPr="004968D2" w:rsidRDefault="0092268D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8D2">
        <w:rPr>
          <w:rFonts w:ascii="Times New Roman" w:hAnsi="Times New Roman" w:cs="Times New Roman"/>
          <w:sz w:val="28"/>
          <w:szCs w:val="28"/>
        </w:rPr>
        <w:t xml:space="preserve">сь Концепцией открытости федеральных органов </w:t>
      </w:r>
      <w:r w:rsidRPr="00F44023">
        <w:rPr>
          <w:rFonts w:ascii="Times New Roman" w:hAnsi="Times New Roman" w:cs="Times New Roman"/>
          <w:sz w:val="28"/>
          <w:szCs w:val="28"/>
        </w:rPr>
        <w:t>исполнительной власти, утвержденной распоряжением Правительства Российской Федерации от 30.01.2014 № 93</w:t>
      </w:r>
      <w:r w:rsidR="00282342" w:rsidRPr="00282342">
        <w:rPr>
          <w:rFonts w:ascii="Times New Roman" w:hAnsi="Times New Roman" w:cs="Times New Roman"/>
          <w:sz w:val="28"/>
          <w:szCs w:val="28"/>
        </w:rPr>
        <w:t>-</w:t>
      </w:r>
      <w:r w:rsidR="00282342">
        <w:rPr>
          <w:rFonts w:ascii="Times New Roman" w:hAnsi="Times New Roman" w:cs="Times New Roman"/>
          <w:sz w:val="28"/>
          <w:szCs w:val="28"/>
        </w:rPr>
        <w:t>р</w:t>
      </w:r>
      <w:r w:rsidRPr="00F44023">
        <w:rPr>
          <w:rFonts w:ascii="Times New Roman" w:hAnsi="Times New Roman" w:cs="Times New Roman"/>
          <w:sz w:val="28"/>
          <w:szCs w:val="28"/>
        </w:rPr>
        <w:t xml:space="preserve">, приказом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 </w:t>
      </w:r>
      <w:r w:rsidR="00D315D1" w:rsidRPr="00D315D1">
        <w:rPr>
          <w:rFonts w:ascii="Times New Roman" w:hAnsi="Times New Roman" w:cs="Times New Roman"/>
          <w:sz w:val="28"/>
          <w:szCs w:val="28"/>
        </w:rPr>
        <w:t>12</w:t>
      </w:r>
      <w:r w:rsidRPr="00F44023">
        <w:rPr>
          <w:rFonts w:ascii="Times New Roman" w:hAnsi="Times New Roman" w:cs="Times New Roman"/>
          <w:sz w:val="28"/>
          <w:szCs w:val="28"/>
        </w:rPr>
        <w:t>.0</w:t>
      </w:r>
      <w:r w:rsidR="00D315D1" w:rsidRPr="00D315D1">
        <w:rPr>
          <w:rFonts w:ascii="Times New Roman" w:hAnsi="Times New Roman" w:cs="Times New Roman"/>
          <w:sz w:val="28"/>
          <w:szCs w:val="28"/>
        </w:rPr>
        <w:t>4</w:t>
      </w:r>
      <w:r w:rsidRPr="00F44023">
        <w:rPr>
          <w:rFonts w:ascii="Times New Roman" w:hAnsi="Times New Roman" w:cs="Times New Roman"/>
          <w:sz w:val="28"/>
          <w:szCs w:val="28"/>
        </w:rPr>
        <w:t>.202</w:t>
      </w:r>
      <w:r w:rsidR="00D315D1" w:rsidRPr="00D315D1">
        <w:rPr>
          <w:rFonts w:ascii="Times New Roman" w:hAnsi="Times New Roman" w:cs="Times New Roman"/>
          <w:sz w:val="28"/>
          <w:szCs w:val="28"/>
        </w:rPr>
        <w:t>3</w:t>
      </w:r>
      <w:r w:rsidRPr="00F44023">
        <w:rPr>
          <w:rFonts w:ascii="Times New Roman" w:hAnsi="Times New Roman" w:cs="Times New Roman"/>
          <w:sz w:val="28"/>
          <w:szCs w:val="28"/>
        </w:rPr>
        <w:t xml:space="preserve"> № </w:t>
      </w:r>
      <w:r w:rsidR="00CA56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-18/</w:t>
      </w:r>
      <w:r w:rsidR="00282342">
        <w:rPr>
          <w:rFonts w:ascii="Times New Roman" w:hAnsi="Times New Roman" w:cs="Times New Roman"/>
          <w:sz w:val="28"/>
          <w:szCs w:val="28"/>
        </w:rPr>
        <w:t>5</w:t>
      </w:r>
      <w:r w:rsidR="00D315D1" w:rsidRPr="00D315D1">
        <w:rPr>
          <w:rFonts w:ascii="Times New Roman" w:hAnsi="Times New Roman" w:cs="Times New Roman"/>
          <w:sz w:val="28"/>
          <w:szCs w:val="28"/>
        </w:rPr>
        <w:t>7</w:t>
      </w:r>
      <w:r w:rsidRPr="00B67E00">
        <w:rPr>
          <w:rFonts w:ascii="Times New Roman" w:hAnsi="Times New Roman" w:cs="Times New Roman"/>
          <w:sz w:val="28"/>
          <w:szCs w:val="28"/>
        </w:rPr>
        <w:t>@</w:t>
      </w:r>
      <w:r w:rsidRPr="00F44023">
        <w:rPr>
          <w:rFonts w:ascii="Times New Roman" w:hAnsi="Times New Roman" w:cs="Times New Roman"/>
          <w:sz w:val="28"/>
          <w:szCs w:val="28"/>
        </w:rPr>
        <w:t xml:space="preserve"> утвержден Ведомственный план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исполнительной власти на 202</w:t>
      </w:r>
      <w:r w:rsidR="00D315D1" w:rsidRPr="00D315D1">
        <w:rPr>
          <w:rFonts w:ascii="Times New Roman" w:hAnsi="Times New Roman" w:cs="Times New Roman"/>
          <w:sz w:val="28"/>
          <w:szCs w:val="28"/>
        </w:rPr>
        <w:t>3</w:t>
      </w:r>
      <w:r w:rsidRPr="00F44023">
        <w:rPr>
          <w:rFonts w:ascii="Times New Roman" w:hAnsi="Times New Roman" w:cs="Times New Roman"/>
          <w:sz w:val="28"/>
          <w:szCs w:val="28"/>
        </w:rPr>
        <w:t xml:space="preserve"> год (далее – Ведомственный план).</w:t>
      </w:r>
    </w:p>
    <w:p w:rsidR="0092268D" w:rsidRPr="004968D2" w:rsidRDefault="0092268D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повышению </w:t>
      </w:r>
      <w:r w:rsidRPr="004968D2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4968D2">
        <w:rPr>
          <w:rFonts w:ascii="Times New Roman" w:hAnsi="Times New Roman" w:cs="Times New Roman"/>
          <w:sz w:val="28"/>
          <w:szCs w:val="28"/>
        </w:rPr>
        <w:t xml:space="preserve"> прозрачности </w:t>
      </w:r>
      <w:r w:rsidRPr="00F44023">
        <w:rPr>
          <w:rFonts w:ascii="Times New Roman" w:hAnsi="Times New Roman" w:cs="Times New Roman"/>
          <w:sz w:val="28"/>
          <w:szCs w:val="28"/>
        </w:rPr>
        <w:t>деятельности УФНС России</w:t>
      </w:r>
      <w:r w:rsidRPr="0049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Санкт-Петербургу и территориальных налоговых органов.</w:t>
      </w:r>
    </w:p>
    <w:p w:rsidR="0092268D" w:rsidRPr="00F44023" w:rsidRDefault="0092268D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На официальном сайте ФНС России </w:t>
      </w:r>
      <w:r w:rsidR="00282342">
        <w:rPr>
          <w:rFonts w:ascii="Times New Roman" w:hAnsi="Times New Roman" w:cs="Times New Roman"/>
          <w:sz w:val="28"/>
          <w:szCs w:val="28"/>
        </w:rPr>
        <w:t xml:space="preserve">в блоках региональной информации </w:t>
      </w:r>
      <w:r w:rsidRPr="004968D2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D315D1" w:rsidRPr="00D315D1">
        <w:rPr>
          <w:rFonts w:ascii="Times New Roman" w:hAnsi="Times New Roman" w:cs="Times New Roman"/>
          <w:sz w:val="28"/>
          <w:szCs w:val="28"/>
        </w:rPr>
        <w:t>1242</w:t>
      </w:r>
      <w:r w:rsidRPr="004968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315D1">
        <w:rPr>
          <w:rFonts w:ascii="Times New Roman" w:hAnsi="Times New Roman" w:cs="Times New Roman"/>
          <w:sz w:val="28"/>
          <w:szCs w:val="28"/>
        </w:rPr>
        <w:t>а</w:t>
      </w:r>
      <w:r w:rsidRPr="004968D2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  <w:r w:rsidR="0003481D">
        <w:rPr>
          <w:rFonts w:ascii="Times New Roman" w:hAnsi="Times New Roman" w:cs="Times New Roman"/>
          <w:sz w:val="28"/>
          <w:szCs w:val="28"/>
        </w:rPr>
        <w:t>, в том числе</w:t>
      </w:r>
      <w:r w:rsidRPr="004968D2">
        <w:rPr>
          <w:rFonts w:ascii="Times New Roman" w:hAnsi="Times New Roman" w:cs="Times New Roman"/>
          <w:sz w:val="28"/>
          <w:szCs w:val="28"/>
        </w:rPr>
        <w:t xml:space="preserve"> об изменениях регионального законодательства, о возможности получения услуг в электронном виде, </w:t>
      </w:r>
      <w:r w:rsidRPr="00F44023">
        <w:rPr>
          <w:rFonts w:ascii="Times New Roman" w:hAnsi="Times New Roman" w:cs="Times New Roman"/>
          <w:sz w:val="28"/>
          <w:szCs w:val="28"/>
        </w:rPr>
        <w:t>анонсы проводимых Управлением вебинаров</w:t>
      </w:r>
      <w:r>
        <w:rPr>
          <w:rFonts w:ascii="Times New Roman" w:hAnsi="Times New Roman" w:cs="Times New Roman"/>
          <w:sz w:val="28"/>
          <w:szCs w:val="28"/>
        </w:rPr>
        <w:t>, «горячих линий»</w:t>
      </w:r>
      <w:r w:rsidRPr="00F4402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2268D" w:rsidRPr="00F44023" w:rsidRDefault="0092268D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44023">
        <w:rPr>
          <w:rFonts w:ascii="Times New Roman" w:hAnsi="Times New Roman" w:cs="Times New Roman"/>
          <w:sz w:val="28"/>
          <w:szCs w:val="28"/>
        </w:rPr>
        <w:t>ктуализирована информация в региональном блоке сайта по применению патентной системы налогообложения, по местным налогам в сервисе «Справочная информация о ставках и льготах по имущественным налогам».</w:t>
      </w:r>
    </w:p>
    <w:p w:rsidR="0092268D" w:rsidRDefault="0092268D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023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анализ поступающих обращений налогоплательщиков. В разделе сайта «Статистика и аналитика» опубликованы справки о работе с обращениями граждан и запросами пользователей информацией УФНС России по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Pr="00F44023">
        <w:rPr>
          <w:rFonts w:ascii="Times New Roman" w:hAnsi="Times New Roman" w:cs="Times New Roman"/>
          <w:sz w:val="28"/>
          <w:szCs w:val="28"/>
        </w:rPr>
        <w:t xml:space="preserve">, </w:t>
      </w:r>
      <w:r w:rsidR="001D55DF">
        <w:rPr>
          <w:rFonts w:ascii="Times New Roman" w:hAnsi="Times New Roman" w:cs="Times New Roman"/>
          <w:sz w:val="28"/>
          <w:szCs w:val="28"/>
        </w:rPr>
        <w:t xml:space="preserve">данные по формам </w:t>
      </w:r>
      <w:r w:rsidRPr="00F44023">
        <w:rPr>
          <w:rFonts w:ascii="Times New Roman" w:hAnsi="Times New Roman" w:cs="Times New Roman"/>
          <w:sz w:val="28"/>
          <w:szCs w:val="28"/>
        </w:rPr>
        <w:t>статистическ</w:t>
      </w:r>
      <w:r w:rsidR="001D55DF">
        <w:rPr>
          <w:rFonts w:ascii="Times New Roman" w:hAnsi="Times New Roman" w:cs="Times New Roman"/>
          <w:sz w:val="28"/>
          <w:szCs w:val="28"/>
        </w:rPr>
        <w:t>ой налоговой</w:t>
      </w:r>
      <w:r w:rsidRPr="00F44023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1D55DF">
        <w:rPr>
          <w:rFonts w:ascii="Times New Roman" w:hAnsi="Times New Roman" w:cs="Times New Roman"/>
          <w:sz w:val="28"/>
          <w:szCs w:val="28"/>
        </w:rPr>
        <w:t>ости</w:t>
      </w:r>
      <w:r w:rsidRPr="00F44023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налоговых органов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F44023">
        <w:rPr>
          <w:rFonts w:ascii="Times New Roman" w:hAnsi="Times New Roman" w:cs="Times New Roman"/>
          <w:sz w:val="28"/>
          <w:szCs w:val="28"/>
        </w:rPr>
        <w:t>.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 xml:space="preserve">УФНС России по Санкт-Петербургу проведено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FE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194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193 семинара</w:t>
      </w:r>
      <w:r w:rsidRPr="00FE5194">
        <w:rPr>
          <w:rFonts w:ascii="Times New Roman" w:hAnsi="Times New Roman" w:cs="Times New Roman"/>
          <w:sz w:val="28"/>
          <w:szCs w:val="28"/>
        </w:rPr>
        <w:t>, 5 семинаров для членов Санкт-Петербургской торгово-промышленной палаты, Общественного совета по развитию малого предпринимательства при Губернаторе Санкт-Петербурга, 236 «горячих линий» по телефону, принято участие в 23 тел</w:t>
      </w:r>
      <w:proofErr w:type="gramStart"/>
      <w:r w:rsidRPr="00FE519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E5194">
        <w:rPr>
          <w:rFonts w:ascii="Times New Roman" w:hAnsi="Times New Roman" w:cs="Times New Roman"/>
          <w:sz w:val="28"/>
          <w:szCs w:val="28"/>
        </w:rPr>
        <w:t xml:space="preserve"> и радиоэфирах (Россия Вести Санкт-Петербург, телеканал Санкт-Петербург, 78, Радио России Санкт-Петербург, радиостанция Бизнес ФМ) и 2 пресс-конференциях (ТАСС, Интерфакс).</w:t>
      </w:r>
    </w:p>
    <w:p w:rsid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В школах проведен 51 урок налоговой грамотности (более 2300 участников), в ВУЗах – 10 семинаров (более 400 участников).</w:t>
      </w:r>
    </w:p>
    <w:p w:rsidR="00D44A4C" w:rsidRDefault="00D44A4C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конкурс </w:t>
      </w:r>
      <w:r>
        <w:rPr>
          <w:rFonts w:ascii="Times New Roman" w:hAnsi="Times New Roman" w:cs="Times New Roman"/>
          <w:sz w:val="28"/>
          <w:szCs w:val="28"/>
        </w:rPr>
        <w:t xml:space="preserve">идей и проектов </w:t>
      </w:r>
      <w:r>
        <w:rPr>
          <w:rFonts w:ascii="Times New Roman" w:hAnsi="Times New Roman" w:cs="Times New Roman"/>
          <w:sz w:val="28"/>
          <w:szCs w:val="28"/>
        </w:rPr>
        <w:t xml:space="preserve">социальной рекламы </w:t>
      </w:r>
      <w:r>
        <w:rPr>
          <w:rFonts w:ascii="Times New Roman" w:hAnsi="Times New Roman" w:cs="Times New Roman"/>
          <w:sz w:val="28"/>
          <w:szCs w:val="28"/>
        </w:rPr>
        <w:t xml:space="preserve">по налоговой тематике </w:t>
      </w:r>
      <w:r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3 курса экономического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Pr="00D44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экономического университета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 xml:space="preserve">07-08.12.2023 проведен второй Петербургский налоговый форум. 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lastRenderedPageBreak/>
        <w:t>Участниками Форума стали более 900 человек, более 1800 просмотров трансляций мероприятий.  В работе Форума принял участие 61 спикер, в том числе: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- 10 спикеров из ФНС России;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- 14 спикеров – представители органов власти Санкт-Петербурга.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 xml:space="preserve">Более 100 публикаций о работе и итогах работы Форума в СМИ, социальных сетях, </w:t>
      </w:r>
      <w:proofErr w:type="spellStart"/>
      <w:r w:rsidRPr="00FE5194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FE5194">
        <w:rPr>
          <w:rFonts w:ascii="Times New Roman" w:hAnsi="Times New Roman" w:cs="Times New Roman"/>
          <w:sz w:val="28"/>
          <w:szCs w:val="28"/>
        </w:rPr>
        <w:t>-каналах.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Индекс лояльности - 80,13%, средняя оценка мероприятий форума -9,46.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В рамках Форума проведено 15 мероприятий для налогоплательщиков по самым актуальным налоговым вопросам: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совместный семинар ФНС России и Санкт-Петербургского государственного экономического университета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пленарное заседание «Создавая налоговую экосистему, инвестируем в будущее» с церемонией подписания соглашений о взаимодействии с Уполномоченным по защите прав предпринимателей в Санкт-Петербурге и с Торгово-промышленной палатой Санкт-Петербурга;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 дискуссионные сессии - 3;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публичные слушания правоприменительной практики;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>-  круглые столы - 4;</w:t>
      </w:r>
    </w:p>
    <w:p w:rsid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94">
        <w:rPr>
          <w:rFonts w:ascii="Times New Roman" w:hAnsi="Times New Roman" w:cs="Times New Roman"/>
          <w:sz w:val="28"/>
          <w:szCs w:val="28"/>
        </w:rPr>
        <w:t xml:space="preserve">- практикумы по вопросам налогообложения доходов физических лиц, налогообложения имущества, применения ЕНС и электронным сервисам ФНС России.  </w:t>
      </w:r>
    </w:p>
    <w:p w:rsid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5194">
        <w:rPr>
          <w:rFonts w:ascii="Times New Roman" w:hAnsi="Times New Roman" w:cs="Times New Roman"/>
          <w:i/>
          <w:iCs/>
          <w:sz w:val="28"/>
          <w:szCs w:val="28"/>
        </w:rPr>
        <w:t>Отчет об итогах р</w:t>
      </w:r>
      <w:r>
        <w:rPr>
          <w:rFonts w:ascii="Times New Roman" w:hAnsi="Times New Roman" w:cs="Times New Roman"/>
          <w:i/>
          <w:iCs/>
          <w:sz w:val="28"/>
          <w:szCs w:val="28"/>
        </w:rPr>
        <w:t>еализации инициативных проектов.</w:t>
      </w:r>
    </w:p>
    <w:p w:rsidR="00FE5194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194">
        <w:rPr>
          <w:rFonts w:ascii="Times New Roman" w:hAnsi="Times New Roman" w:cs="Times New Roman"/>
          <w:i/>
          <w:sz w:val="28"/>
          <w:szCs w:val="28"/>
        </w:rPr>
        <w:t>2.1.Проведение информационно-разъяснительных, рекламных кампаний по вопросам соблюдения налогового законодательства с использованием городского ресурса социальной рекламы.</w:t>
      </w:r>
    </w:p>
    <w:p w:rsidR="00563568" w:rsidRDefault="0092268D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D2">
        <w:rPr>
          <w:rFonts w:ascii="Times New Roman" w:hAnsi="Times New Roman" w:cs="Times New Roman"/>
          <w:sz w:val="28"/>
          <w:szCs w:val="28"/>
        </w:rPr>
        <w:t xml:space="preserve">Текущие задачи по информированию различных целевых аудиторий налогоплательщиков </w:t>
      </w:r>
      <w:r w:rsidR="00D44A4C">
        <w:rPr>
          <w:rFonts w:ascii="Times New Roman" w:hAnsi="Times New Roman" w:cs="Times New Roman"/>
          <w:sz w:val="28"/>
          <w:szCs w:val="28"/>
        </w:rPr>
        <w:t>по актуальным налоговым тематикам</w:t>
      </w:r>
      <w:r w:rsidRPr="004968D2">
        <w:rPr>
          <w:rFonts w:ascii="Times New Roman" w:hAnsi="Times New Roman" w:cs="Times New Roman"/>
          <w:sz w:val="28"/>
          <w:szCs w:val="28"/>
        </w:rPr>
        <w:t xml:space="preserve"> реализованы в ходе проведения </w:t>
      </w:r>
      <w:r>
        <w:rPr>
          <w:rFonts w:ascii="Times New Roman" w:hAnsi="Times New Roman" w:cs="Times New Roman"/>
          <w:sz w:val="28"/>
          <w:szCs w:val="28"/>
        </w:rPr>
        <w:t>информационных</w:t>
      </w:r>
      <w:r w:rsidR="00D44A4C">
        <w:rPr>
          <w:rFonts w:ascii="Times New Roman" w:hAnsi="Times New Roman" w:cs="Times New Roman"/>
          <w:sz w:val="28"/>
          <w:szCs w:val="28"/>
        </w:rPr>
        <w:t xml:space="preserve"> кампаний</w:t>
      </w:r>
      <w:r w:rsidRPr="004968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январь - по уплате задолженности по налогам «Платить налоги легко!»;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февраль - «Проверка кассового чека - гражданский контроль в сфере торговли»;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март-апрель - «Декларационная кампания 2023»,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май - «Личный кабинет – ваш правильный выбор»,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июнь - «Налог на профессиональный доход»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 xml:space="preserve">- июль - «Скажите «Нет» серой зарплате», 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август - «Жить без долгов – хорошее правило»,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сентябрь – «Личный кабинет – просто, быстро, доступно»,</w:t>
      </w:r>
    </w:p>
    <w:p w:rsidR="00563568" w:rsidRP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568">
        <w:rPr>
          <w:rFonts w:ascii="Times New Roman" w:hAnsi="Times New Roman" w:cs="Times New Roman"/>
          <w:sz w:val="28"/>
          <w:szCs w:val="28"/>
        </w:rPr>
        <w:t>октябрь – ноябрь ««Срок уплаты имущественных налогов физическими лицами в 2023 году».</w:t>
      </w:r>
    </w:p>
    <w:p w:rsidR="00563568" w:rsidRDefault="00563568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- декабрь «В Новый год без долгов – хорошая традиция».</w:t>
      </w:r>
    </w:p>
    <w:p w:rsidR="00D44A4C" w:rsidRPr="00563568" w:rsidRDefault="00D44A4C" w:rsidP="00D44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кампании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городского ресурса социальной рекламы путем размещения информационных плакатов на рекламных конструкциях города (1473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конструкции).</w:t>
      </w:r>
    </w:p>
    <w:p w:rsidR="00D44A4C" w:rsidRDefault="00D44A4C" w:rsidP="00D44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 xml:space="preserve">В газете «Петербургский дневник» </w:t>
      </w:r>
      <w:r>
        <w:rPr>
          <w:rFonts w:ascii="Times New Roman" w:hAnsi="Times New Roman" w:cs="Times New Roman"/>
          <w:sz w:val="28"/>
          <w:szCs w:val="28"/>
        </w:rPr>
        <w:t xml:space="preserve">(тираж 150000 экз.) </w:t>
      </w:r>
      <w:bookmarkStart w:id="0" w:name="_GoBack"/>
      <w:bookmarkEnd w:id="0"/>
      <w:r w:rsidRPr="00563568">
        <w:rPr>
          <w:rFonts w:ascii="Times New Roman" w:hAnsi="Times New Roman" w:cs="Times New Roman"/>
          <w:sz w:val="28"/>
          <w:szCs w:val="28"/>
        </w:rPr>
        <w:t>в рамках проведения информационных кампаний размещено 84 рекламных модуля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A4C" w:rsidRPr="00563568" w:rsidRDefault="00D44A4C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94" w:rsidRDefault="00563568" w:rsidP="00D44A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68">
        <w:rPr>
          <w:rFonts w:ascii="Times New Roman" w:hAnsi="Times New Roman" w:cs="Times New Roman"/>
          <w:sz w:val="28"/>
          <w:szCs w:val="28"/>
        </w:rPr>
        <w:t>5 налоговых тематик (</w:t>
      </w:r>
      <w:r w:rsidR="00FE5194">
        <w:rPr>
          <w:rFonts w:ascii="Times New Roman" w:hAnsi="Times New Roman" w:cs="Times New Roman"/>
          <w:sz w:val="28"/>
          <w:szCs w:val="28"/>
        </w:rPr>
        <w:t>«</w:t>
      </w:r>
      <w:r w:rsidRPr="00563568">
        <w:rPr>
          <w:rFonts w:ascii="Times New Roman" w:hAnsi="Times New Roman" w:cs="Times New Roman"/>
          <w:sz w:val="28"/>
          <w:szCs w:val="28"/>
        </w:rPr>
        <w:t>Декларирование доходов</w:t>
      </w:r>
      <w:r w:rsidR="00FE5194">
        <w:rPr>
          <w:rFonts w:ascii="Times New Roman" w:hAnsi="Times New Roman" w:cs="Times New Roman"/>
          <w:sz w:val="28"/>
          <w:szCs w:val="28"/>
        </w:rPr>
        <w:t>»</w:t>
      </w:r>
      <w:r w:rsidRPr="00563568">
        <w:rPr>
          <w:rFonts w:ascii="Times New Roman" w:hAnsi="Times New Roman" w:cs="Times New Roman"/>
          <w:sz w:val="28"/>
          <w:szCs w:val="28"/>
        </w:rPr>
        <w:t xml:space="preserve">, </w:t>
      </w:r>
      <w:r w:rsidR="00FE5194">
        <w:rPr>
          <w:rFonts w:ascii="Times New Roman" w:hAnsi="Times New Roman" w:cs="Times New Roman"/>
          <w:sz w:val="28"/>
          <w:szCs w:val="28"/>
        </w:rPr>
        <w:t>«</w:t>
      </w:r>
      <w:r w:rsidRPr="00563568">
        <w:rPr>
          <w:rFonts w:ascii="Times New Roman" w:hAnsi="Times New Roman" w:cs="Times New Roman"/>
          <w:sz w:val="28"/>
          <w:szCs w:val="28"/>
        </w:rPr>
        <w:t>Проверка кассового чека - гражданский контроль в сфере торговли</w:t>
      </w:r>
      <w:r w:rsidR="00FE5194">
        <w:rPr>
          <w:rFonts w:ascii="Times New Roman" w:hAnsi="Times New Roman" w:cs="Times New Roman"/>
          <w:sz w:val="28"/>
          <w:szCs w:val="28"/>
        </w:rPr>
        <w:t>»</w:t>
      </w:r>
      <w:r w:rsidRPr="00563568">
        <w:rPr>
          <w:rFonts w:ascii="Times New Roman" w:hAnsi="Times New Roman" w:cs="Times New Roman"/>
          <w:sz w:val="28"/>
          <w:szCs w:val="28"/>
        </w:rPr>
        <w:t xml:space="preserve">, </w:t>
      </w:r>
      <w:r w:rsidR="00FE5194">
        <w:rPr>
          <w:rFonts w:ascii="Times New Roman" w:hAnsi="Times New Roman" w:cs="Times New Roman"/>
          <w:sz w:val="28"/>
          <w:szCs w:val="28"/>
        </w:rPr>
        <w:t>«</w:t>
      </w:r>
      <w:r w:rsidRPr="00563568">
        <w:rPr>
          <w:rFonts w:ascii="Times New Roman" w:hAnsi="Times New Roman" w:cs="Times New Roman"/>
          <w:sz w:val="28"/>
          <w:szCs w:val="28"/>
        </w:rPr>
        <w:t>Личный кабинет налогоплательщика – ваш правильный выбор</w:t>
      </w:r>
      <w:r w:rsidR="00FE5194">
        <w:rPr>
          <w:rFonts w:ascii="Times New Roman" w:hAnsi="Times New Roman" w:cs="Times New Roman"/>
          <w:sz w:val="28"/>
          <w:szCs w:val="28"/>
        </w:rPr>
        <w:t>»</w:t>
      </w:r>
      <w:r w:rsidRPr="00563568">
        <w:rPr>
          <w:rFonts w:ascii="Times New Roman" w:hAnsi="Times New Roman" w:cs="Times New Roman"/>
          <w:sz w:val="28"/>
          <w:szCs w:val="28"/>
        </w:rPr>
        <w:t xml:space="preserve">, </w:t>
      </w:r>
      <w:r w:rsidR="00FE5194">
        <w:rPr>
          <w:rFonts w:ascii="Times New Roman" w:hAnsi="Times New Roman" w:cs="Times New Roman"/>
          <w:sz w:val="28"/>
          <w:szCs w:val="28"/>
        </w:rPr>
        <w:t>«</w:t>
      </w:r>
      <w:r w:rsidRPr="00563568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E5194">
        <w:rPr>
          <w:rFonts w:ascii="Times New Roman" w:hAnsi="Times New Roman" w:cs="Times New Roman"/>
          <w:sz w:val="28"/>
          <w:szCs w:val="28"/>
        </w:rPr>
        <w:t>»</w:t>
      </w:r>
      <w:r w:rsidRPr="00563568">
        <w:rPr>
          <w:rFonts w:ascii="Times New Roman" w:hAnsi="Times New Roman" w:cs="Times New Roman"/>
          <w:sz w:val="28"/>
          <w:szCs w:val="28"/>
        </w:rPr>
        <w:t xml:space="preserve">, </w:t>
      </w:r>
      <w:r w:rsidR="00FE5194">
        <w:rPr>
          <w:rFonts w:ascii="Times New Roman" w:hAnsi="Times New Roman" w:cs="Times New Roman"/>
          <w:sz w:val="28"/>
          <w:szCs w:val="28"/>
        </w:rPr>
        <w:t>«</w:t>
      </w:r>
      <w:r w:rsidRPr="00563568">
        <w:rPr>
          <w:rFonts w:ascii="Times New Roman" w:hAnsi="Times New Roman" w:cs="Times New Roman"/>
          <w:sz w:val="28"/>
          <w:szCs w:val="28"/>
        </w:rPr>
        <w:t xml:space="preserve">Срок уплаты имущественных </w:t>
      </w:r>
      <w:r w:rsidR="0019339B" w:rsidRPr="00563568">
        <w:rPr>
          <w:rFonts w:ascii="Times New Roman" w:hAnsi="Times New Roman" w:cs="Times New Roman"/>
          <w:sz w:val="28"/>
          <w:szCs w:val="28"/>
        </w:rPr>
        <w:t>налогов</w:t>
      </w:r>
      <w:r w:rsidR="00FE5194">
        <w:rPr>
          <w:rFonts w:ascii="Times New Roman" w:hAnsi="Times New Roman" w:cs="Times New Roman"/>
          <w:sz w:val="28"/>
          <w:szCs w:val="28"/>
        </w:rPr>
        <w:t>»</w:t>
      </w:r>
      <w:r w:rsidR="0019339B" w:rsidRPr="00563568">
        <w:rPr>
          <w:rFonts w:ascii="Times New Roman" w:hAnsi="Times New Roman" w:cs="Times New Roman"/>
          <w:sz w:val="28"/>
          <w:szCs w:val="28"/>
        </w:rPr>
        <w:t>) определены</w:t>
      </w:r>
      <w:r w:rsidRPr="00563568">
        <w:rPr>
          <w:rFonts w:ascii="Times New Roman" w:hAnsi="Times New Roman" w:cs="Times New Roman"/>
          <w:sz w:val="28"/>
          <w:szCs w:val="28"/>
        </w:rPr>
        <w:t xml:space="preserve">, как отражающие приоритеты социально-экономического развития Санкт-Петербурга. Для Управления были расширены инструменты распространения социальной </w:t>
      </w:r>
      <w:r w:rsidRPr="00563568">
        <w:rPr>
          <w:rFonts w:ascii="Times New Roman" w:hAnsi="Times New Roman" w:cs="Times New Roman"/>
          <w:sz w:val="28"/>
          <w:szCs w:val="28"/>
        </w:rPr>
        <w:lastRenderedPageBreak/>
        <w:t>рекламы, а именно таргетированная реклама на платформе «Яндекс»,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68">
        <w:rPr>
          <w:rFonts w:ascii="Times New Roman" w:hAnsi="Times New Roman" w:cs="Times New Roman"/>
          <w:sz w:val="28"/>
          <w:szCs w:val="28"/>
        </w:rPr>
        <w:t xml:space="preserve"> предоставление рекламных носителей для размещения печатной рекламы на улицах города, создание и трансляция рекламы на телевидении</w:t>
      </w:r>
      <w:r w:rsidR="00193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1F1" w:rsidRPr="00FE5194" w:rsidRDefault="00FE5194" w:rsidP="00FE51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871F1" w:rsidRPr="00FE5194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Проведение мероприятий, направленных на привлечение на государственную гражданскую службу молодых специалистов и способствующих повышению престижности и открытости налоговых органов в среде выпускников. </w:t>
      </w:r>
    </w:p>
    <w:p w:rsidR="00791FAB" w:rsidRPr="00FE5194" w:rsidRDefault="00132E74" w:rsidP="00FE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94">
        <w:rPr>
          <w:rFonts w:ascii="Times New Roman" w:hAnsi="Times New Roman" w:cs="Times New Roman"/>
          <w:sz w:val="28"/>
          <w:szCs w:val="28"/>
          <w:lang w:eastAsia="ru-RU"/>
        </w:rPr>
        <w:t>УФНС России по Санкт-Петербургу проведены мероприятия по взаимодействию с высшими учебными заведениями региона. Сотрудники Управления приняли участие в  мероприятиях «День карьеры», «День открытых дверей» в Санкт-Петербургском государственном университете. Все мероприяти</w:t>
      </w:r>
      <w:r w:rsidR="00DE1332" w:rsidRPr="00FE5194">
        <w:rPr>
          <w:rFonts w:ascii="Times New Roman" w:hAnsi="Times New Roman" w:cs="Times New Roman"/>
          <w:sz w:val="28"/>
          <w:szCs w:val="28"/>
          <w:lang w:eastAsia="ru-RU"/>
        </w:rPr>
        <w:t>я направлен</w:t>
      </w:r>
      <w:r w:rsidRPr="00FE5194">
        <w:rPr>
          <w:rFonts w:ascii="Times New Roman" w:hAnsi="Times New Roman" w:cs="Times New Roman"/>
          <w:sz w:val="28"/>
          <w:szCs w:val="28"/>
          <w:lang w:eastAsia="ru-RU"/>
        </w:rPr>
        <w:t>ы на привлечение на государственную гражданскую службу молодых специалистов</w:t>
      </w:r>
      <w:r w:rsidR="00DB3F77" w:rsidRPr="00FE519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FE5194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повышению престижности</w:t>
      </w:r>
      <w:r w:rsidR="00DB3F77" w:rsidRPr="00FE519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E5194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открытости налоговых органов в среде выпускников. </w:t>
      </w:r>
    </w:p>
    <w:p w:rsidR="0050554A" w:rsidRDefault="0050554A" w:rsidP="00FE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Организована работа по проведению адаптационных мероприятий, направленных на психологическое сопровождение и эффективное включение вновь принятых сотрудников в служебный процесс. В мероприятиях по адаптации «Лучший старт» приня</w:t>
      </w:r>
      <w:r w:rsidR="00DE1332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и участие более 100 сотрудников.</w:t>
      </w:r>
    </w:p>
    <w:p w:rsidR="00F75382" w:rsidRPr="00F75382" w:rsidRDefault="00F75382" w:rsidP="00FE5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82">
        <w:rPr>
          <w:rFonts w:ascii="Times New Roman" w:hAnsi="Times New Roman" w:cs="Times New Roman"/>
          <w:sz w:val="28"/>
          <w:szCs w:val="28"/>
          <w:lang w:eastAsia="ru-RU"/>
        </w:rPr>
        <w:t>В рамках взаимодействия с экономическим факультетом СПбГУ по вопросам сопровождения научно-исследовательской практики студентов по актуальным темам, связанным с деятельностью налоговых органов» в 2023 году проведено совещание сотрудников отдела кадров с представителем Санкт-Петербургского государственного университета по вопросам повышения ценности ФНС России как работодателя на рынке труда и формирования положительного имиджа ФНС России среди студентов экономического факультета СПбГУ.</w:t>
      </w:r>
    </w:p>
    <w:p w:rsidR="00F75382" w:rsidRPr="00F75382" w:rsidRDefault="00F75382" w:rsidP="00FE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82">
        <w:rPr>
          <w:rFonts w:ascii="Times New Roman" w:hAnsi="Times New Roman" w:cs="Times New Roman"/>
          <w:sz w:val="28"/>
          <w:szCs w:val="28"/>
          <w:lang w:eastAsia="ru-RU"/>
        </w:rPr>
        <w:t>В рамках научно-исследовательской практики студентов СПбГУ были проведены следующие мероприятия:</w:t>
      </w:r>
    </w:p>
    <w:p w:rsidR="00F75382" w:rsidRPr="00F75382" w:rsidRDefault="00F75382" w:rsidP="00FE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82">
        <w:rPr>
          <w:rFonts w:ascii="Times New Roman" w:hAnsi="Times New Roman" w:cs="Times New Roman"/>
          <w:sz w:val="28"/>
          <w:szCs w:val="28"/>
          <w:lang w:eastAsia="ru-RU"/>
        </w:rPr>
        <w:t xml:space="preserve">-подготовлен список тем для прохождения научно-исследовательской практики; </w:t>
      </w:r>
    </w:p>
    <w:p w:rsidR="00F75382" w:rsidRPr="00F75382" w:rsidRDefault="00F75382" w:rsidP="00FE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82">
        <w:rPr>
          <w:rFonts w:ascii="Times New Roman" w:hAnsi="Times New Roman" w:cs="Times New Roman"/>
          <w:sz w:val="28"/>
          <w:szCs w:val="28"/>
          <w:lang w:eastAsia="ru-RU"/>
        </w:rPr>
        <w:t>- консульт</w:t>
      </w:r>
      <w:r>
        <w:rPr>
          <w:rFonts w:ascii="Times New Roman" w:hAnsi="Times New Roman" w:cs="Times New Roman"/>
          <w:sz w:val="28"/>
          <w:szCs w:val="28"/>
          <w:lang w:eastAsia="ru-RU"/>
        </w:rPr>
        <w:t>ирование</w:t>
      </w:r>
      <w:r w:rsidRPr="00F75382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во время научно-исследовательской практики;</w:t>
      </w:r>
    </w:p>
    <w:p w:rsidR="00F75382" w:rsidRPr="00F75382" w:rsidRDefault="00F75382" w:rsidP="00FE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5382">
        <w:rPr>
          <w:rFonts w:ascii="Times New Roman" w:hAnsi="Times New Roman" w:cs="Times New Roman"/>
          <w:sz w:val="28"/>
          <w:szCs w:val="28"/>
          <w:lang w:eastAsia="ru-RU"/>
        </w:rPr>
        <w:t>опрос студентов и преподавательского состава СПбГУ по результатам научно-исследовательской практики.</w:t>
      </w:r>
    </w:p>
    <w:p w:rsidR="00F75382" w:rsidRPr="00F75382" w:rsidRDefault="00F75382" w:rsidP="00FE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538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5382">
        <w:rPr>
          <w:rFonts w:ascii="Times New Roman" w:hAnsi="Times New Roman" w:cs="Times New Roman"/>
          <w:sz w:val="28"/>
          <w:szCs w:val="28"/>
          <w:lang w:eastAsia="ru-RU"/>
        </w:rPr>
        <w:t>разработка совместных предложений по дальнейшему сотрудничеству.</w:t>
      </w:r>
    </w:p>
    <w:p w:rsidR="00EE2F27" w:rsidRDefault="00EE2F27" w:rsidP="00FE5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F27" w:rsidRDefault="00EE2F27" w:rsidP="0003481D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2F27" w:rsidRDefault="00EE2F27" w:rsidP="0003481D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481D" w:rsidRDefault="0003481D" w:rsidP="0003481D">
      <w:pPr>
        <w:autoSpaceDE w:val="0"/>
        <w:autoSpaceDN w:val="0"/>
        <w:adjustRightInd w:val="0"/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3481D" w:rsidSect="00FE5194">
      <w:pgSz w:w="11906" w:h="16838"/>
      <w:pgMar w:top="709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5AD"/>
    <w:multiLevelType w:val="multilevel"/>
    <w:tmpl w:val="C2DE6B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">
    <w:nsid w:val="4E7A541B"/>
    <w:multiLevelType w:val="multilevel"/>
    <w:tmpl w:val="CF6628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2C7836"/>
    <w:multiLevelType w:val="hybridMultilevel"/>
    <w:tmpl w:val="7270AFA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4402EF1"/>
    <w:multiLevelType w:val="hybridMultilevel"/>
    <w:tmpl w:val="4FACD3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73BF32DD"/>
    <w:multiLevelType w:val="multilevel"/>
    <w:tmpl w:val="57167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8E"/>
    <w:rsid w:val="000104D1"/>
    <w:rsid w:val="00010EF8"/>
    <w:rsid w:val="00027B20"/>
    <w:rsid w:val="0003481D"/>
    <w:rsid w:val="00053144"/>
    <w:rsid w:val="0006056C"/>
    <w:rsid w:val="0006579D"/>
    <w:rsid w:val="00073C65"/>
    <w:rsid w:val="000871F1"/>
    <w:rsid w:val="000A7F8C"/>
    <w:rsid w:val="000B04F0"/>
    <w:rsid w:val="000B7742"/>
    <w:rsid w:val="000E5945"/>
    <w:rsid w:val="00114F0B"/>
    <w:rsid w:val="001158EE"/>
    <w:rsid w:val="00115C6B"/>
    <w:rsid w:val="00132E74"/>
    <w:rsid w:val="00191216"/>
    <w:rsid w:val="0019339B"/>
    <w:rsid w:val="001960C8"/>
    <w:rsid w:val="001B35FF"/>
    <w:rsid w:val="001C0FCC"/>
    <w:rsid w:val="001C15A5"/>
    <w:rsid w:val="001C6DB8"/>
    <w:rsid w:val="001D110A"/>
    <w:rsid w:val="001D55DF"/>
    <w:rsid w:val="001E4B88"/>
    <w:rsid w:val="00242AAC"/>
    <w:rsid w:val="00255126"/>
    <w:rsid w:val="00275677"/>
    <w:rsid w:val="0028177B"/>
    <w:rsid w:val="00282342"/>
    <w:rsid w:val="002C7A62"/>
    <w:rsid w:val="002D5EA6"/>
    <w:rsid w:val="002D7974"/>
    <w:rsid w:val="002E3191"/>
    <w:rsid w:val="002F2719"/>
    <w:rsid w:val="00386DDE"/>
    <w:rsid w:val="003C769A"/>
    <w:rsid w:val="003C7C2E"/>
    <w:rsid w:val="003E73BB"/>
    <w:rsid w:val="00411D67"/>
    <w:rsid w:val="004245BD"/>
    <w:rsid w:val="00442A99"/>
    <w:rsid w:val="00453DE8"/>
    <w:rsid w:val="00495F2A"/>
    <w:rsid w:val="004968D2"/>
    <w:rsid w:val="004A5DCD"/>
    <w:rsid w:val="0050554A"/>
    <w:rsid w:val="00563568"/>
    <w:rsid w:val="00565CD6"/>
    <w:rsid w:val="00590677"/>
    <w:rsid w:val="00593904"/>
    <w:rsid w:val="00593A2F"/>
    <w:rsid w:val="005A097F"/>
    <w:rsid w:val="005A0D61"/>
    <w:rsid w:val="00605020"/>
    <w:rsid w:val="00611116"/>
    <w:rsid w:val="0061276D"/>
    <w:rsid w:val="0062546B"/>
    <w:rsid w:val="00657513"/>
    <w:rsid w:val="00675401"/>
    <w:rsid w:val="00685E30"/>
    <w:rsid w:val="006F0664"/>
    <w:rsid w:val="00703B6D"/>
    <w:rsid w:val="00712316"/>
    <w:rsid w:val="0076368D"/>
    <w:rsid w:val="00770F17"/>
    <w:rsid w:val="0077149B"/>
    <w:rsid w:val="0077689C"/>
    <w:rsid w:val="0078077E"/>
    <w:rsid w:val="00780B0E"/>
    <w:rsid w:val="00783660"/>
    <w:rsid w:val="00791FAB"/>
    <w:rsid w:val="007B2367"/>
    <w:rsid w:val="00807E18"/>
    <w:rsid w:val="0082169C"/>
    <w:rsid w:val="0084257A"/>
    <w:rsid w:val="00860104"/>
    <w:rsid w:val="008A0D13"/>
    <w:rsid w:val="008A1CDF"/>
    <w:rsid w:val="008B4309"/>
    <w:rsid w:val="008B61F8"/>
    <w:rsid w:val="008E0B56"/>
    <w:rsid w:val="009100CA"/>
    <w:rsid w:val="0092268D"/>
    <w:rsid w:val="009A3332"/>
    <w:rsid w:val="009C13FE"/>
    <w:rsid w:val="009D008E"/>
    <w:rsid w:val="009D6863"/>
    <w:rsid w:val="00A1224C"/>
    <w:rsid w:val="00A41C06"/>
    <w:rsid w:val="00A92D84"/>
    <w:rsid w:val="00AB2035"/>
    <w:rsid w:val="00AC6855"/>
    <w:rsid w:val="00AE6C73"/>
    <w:rsid w:val="00AF17CD"/>
    <w:rsid w:val="00B15E04"/>
    <w:rsid w:val="00B357E2"/>
    <w:rsid w:val="00B4573B"/>
    <w:rsid w:val="00B67E00"/>
    <w:rsid w:val="00BB45B9"/>
    <w:rsid w:val="00BB7508"/>
    <w:rsid w:val="00BF7EC6"/>
    <w:rsid w:val="00C21F2D"/>
    <w:rsid w:val="00C5305B"/>
    <w:rsid w:val="00CA563D"/>
    <w:rsid w:val="00CC6A87"/>
    <w:rsid w:val="00CD07AF"/>
    <w:rsid w:val="00CF1F6E"/>
    <w:rsid w:val="00D06A3B"/>
    <w:rsid w:val="00D315D1"/>
    <w:rsid w:val="00D35F42"/>
    <w:rsid w:val="00D44A4C"/>
    <w:rsid w:val="00D92708"/>
    <w:rsid w:val="00D95018"/>
    <w:rsid w:val="00DA7F94"/>
    <w:rsid w:val="00DB3F77"/>
    <w:rsid w:val="00DC2361"/>
    <w:rsid w:val="00DE1332"/>
    <w:rsid w:val="00DF4D5A"/>
    <w:rsid w:val="00E02EA4"/>
    <w:rsid w:val="00E04D6E"/>
    <w:rsid w:val="00E668B3"/>
    <w:rsid w:val="00EE05DB"/>
    <w:rsid w:val="00EE2F27"/>
    <w:rsid w:val="00EF2389"/>
    <w:rsid w:val="00EF3B7B"/>
    <w:rsid w:val="00EF47DF"/>
    <w:rsid w:val="00F44023"/>
    <w:rsid w:val="00F46B22"/>
    <w:rsid w:val="00F51342"/>
    <w:rsid w:val="00F75382"/>
    <w:rsid w:val="00F812B1"/>
    <w:rsid w:val="00F8795C"/>
    <w:rsid w:val="00F912B9"/>
    <w:rsid w:val="00FB47A9"/>
    <w:rsid w:val="00FD791C"/>
    <w:rsid w:val="00FE5194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93A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73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D008E"/>
    <w:pPr>
      <w:ind w:left="720"/>
    </w:pPr>
  </w:style>
  <w:style w:type="paragraph" w:styleId="a4">
    <w:name w:val="Balloon Text"/>
    <w:basedOn w:val="a"/>
    <w:link w:val="a5"/>
    <w:uiPriority w:val="99"/>
    <w:semiHidden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8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locked/>
    <w:rsid w:val="00593A2F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73B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9D008E"/>
    <w:pPr>
      <w:ind w:left="720"/>
    </w:pPr>
  </w:style>
  <w:style w:type="paragraph" w:styleId="a4">
    <w:name w:val="Balloon Text"/>
    <w:basedOn w:val="a"/>
    <w:link w:val="a5"/>
    <w:uiPriority w:val="99"/>
    <w:semiHidden/>
    <w:rsid w:val="00FB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C11-3D88-421A-874F-6ED5C548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881</Words>
  <Characters>6621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Russian Federal DPC Tax Services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Мамаенко Деляш Сергеевна</dc:creator>
  <cp:lastModifiedBy>Кузнецова Яна Викторовна</cp:lastModifiedBy>
  <cp:revision>14</cp:revision>
  <cp:lastPrinted>2024-04-08T11:16:00Z</cp:lastPrinted>
  <dcterms:created xsi:type="dcterms:W3CDTF">2024-04-05T07:32:00Z</dcterms:created>
  <dcterms:modified xsi:type="dcterms:W3CDTF">2024-04-08T12:31:00Z</dcterms:modified>
</cp:coreProperties>
</file>