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6F1802" w:rsidTr="0035563D">
        <w:tc>
          <w:tcPr>
            <w:tcW w:w="7393" w:type="dxa"/>
          </w:tcPr>
          <w:p w:rsidR="006F1802" w:rsidRDefault="006F1802" w:rsidP="0035563D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93" w:type="dxa"/>
          </w:tcPr>
          <w:p w:rsidR="006F1802" w:rsidRDefault="006F1802" w:rsidP="00627001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8F6418" w:rsidRPr="008F6418" w:rsidTr="0035563D">
        <w:tc>
          <w:tcPr>
            <w:tcW w:w="7393" w:type="dxa"/>
          </w:tcPr>
          <w:p w:rsidR="0035563D" w:rsidRPr="001A591B" w:rsidRDefault="0035563D" w:rsidP="001A591B">
            <w:pPr>
              <w:rPr>
                <w:b/>
              </w:rPr>
            </w:pPr>
            <w:r w:rsidRPr="001A591B">
              <w:rPr>
                <w:b/>
              </w:rPr>
              <w:t>СОГЛАСОВАНО</w:t>
            </w:r>
          </w:p>
        </w:tc>
        <w:tc>
          <w:tcPr>
            <w:tcW w:w="7393" w:type="dxa"/>
          </w:tcPr>
          <w:p w:rsidR="0035563D" w:rsidRPr="008F6418" w:rsidRDefault="0035563D" w:rsidP="001A591B">
            <w:pPr>
              <w:jc w:val="right"/>
              <w:rPr>
                <w:b/>
              </w:rPr>
            </w:pPr>
            <w:r w:rsidRPr="008F6418">
              <w:rPr>
                <w:b/>
              </w:rPr>
              <w:t>УТВЕРЖДАЮ</w:t>
            </w:r>
          </w:p>
        </w:tc>
      </w:tr>
      <w:tr w:rsidR="008F6418" w:rsidRPr="008F6418" w:rsidTr="0035563D">
        <w:tc>
          <w:tcPr>
            <w:tcW w:w="7393" w:type="dxa"/>
          </w:tcPr>
          <w:p w:rsidR="0035563D" w:rsidRPr="001A591B" w:rsidRDefault="0035563D" w:rsidP="001A591B">
            <w:r w:rsidRPr="001A591B">
              <w:t>Руководитель УФНС России по Еврейской автономной области</w:t>
            </w:r>
          </w:p>
        </w:tc>
        <w:tc>
          <w:tcPr>
            <w:tcW w:w="7393" w:type="dxa"/>
          </w:tcPr>
          <w:p w:rsidR="0035563D" w:rsidRPr="008F6418" w:rsidRDefault="0035563D" w:rsidP="001A591B">
            <w:pPr>
              <w:jc w:val="right"/>
            </w:pPr>
            <w:r w:rsidRPr="008F6418">
              <w:t>Председатель Общественно</w:t>
            </w:r>
            <w:r w:rsidR="00984752" w:rsidRPr="008F6418">
              <w:t>го совета</w:t>
            </w:r>
            <w:r w:rsidRPr="008F6418">
              <w:t xml:space="preserve"> при УФНС России по Еврейской автономной области</w:t>
            </w:r>
          </w:p>
        </w:tc>
      </w:tr>
      <w:tr w:rsidR="008F6418" w:rsidRPr="008F6418" w:rsidTr="0035563D">
        <w:tc>
          <w:tcPr>
            <w:tcW w:w="7393" w:type="dxa"/>
          </w:tcPr>
          <w:p w:rsidR="0035563D" w:rsidRPr="001A591B" w:rsidRDefault="0035563D" w:rsidP="00856BFE">
            <w:r w:rsidRPr="001A591B">
              <w:t>______________</w:t>
            </w:r>
            <w:r w:rsidR="00856BFE">
              <w:t xml:space="preserve"> Н. В. Андросова</w:t>
            </w:r>
          </w:p>
        </w:tc>
        <w:tc>
          <w:tcPr>
            <w:tcW w:w="7393" w:type="dxa"/>
          </w:tcPr>
          <w:p w:rsidR="0035563D" w:rsidRPr="008F6418" w:rsidRDefault="0035563D" w:rsidP="00E338C5">
            <w:pPr>
              <w:jc w:val="right"/>
            </w:pPr>
            <w:r w:rsidRPr="008F6418">
              <w:t>___________________</w:t>
            </w:r>
            <w:r w:rsidR="00E338C5" w:rsidRPr="008F6418">
              <w:t>С. Б. Руль</w:t>
            </w:r>
          </w:p>
        </w:tc>
      </w:tr>
      <w:tr w:rsidR="008F6418" w:rsidRPr="008F6418" w:rsidTr="0035563D">
        <w:tc>
          <w:tcPr>
            <w:tcW w:w="7393" w:type="dxa"/>
          </w:tcPr>
          <w:p w:rsidR="0035563D" w:rsidRPr="001A591B" w:rsidRDefault="0035563D" w:rsidP="00856BFE">
            <w:pPr>
              <w:rPr>
                <w:color w:val="000000" w:themeColor="text1"/>
              </w:rPr>
            </w:pPr>
            <w:r w:rsidRPr="001A591B">
              <w:rPr>
                <w:color w:val="000000" w:themeColor="text1"/>
              </w:rPr>
              <w:t>«</w:t>
            </w:r>
            <w:r w:rsidR="00856BFE">
              <w:rPr>
                <w:color w:val="000000" w:themeColor="text1"/>
              </w:rPr>
              <w:t>19</w:t>
            </w:r>
            <w:r w:rsidR="008F4C5B" w:rsidRPr="001A591B">
              <w:rPr>
                <w:color w:val="000000" w:themeColor="text1"/>
              </w:rPr>
              <w:t>»</w:t>
            </w:r>
            <w:r w:rsidR="007C334B" w:rsidRPr="001A591B">
              <w:rPr>
                <w:color w:val="000000" w:themeColor="text1"/>
              </w:rPr>
              <w:t xml:space="preserve"> </w:t>
            </w:r>
            <w:r w:rsidR="00856BFE">
              <w:rPr>
                <w:color w:val="000000" w:themeColor="text1"/>
              </w:rPr>
              <w:t>декабря</w:t>
            </w:r>
            <w:r w:rsidR="00984752" w:rsidRPr="001A591B">
              <w:rPr>
                <w:color w:val="000000" w:themeColor="text1"/>
              </w:rPr>
              <w:t xml:space="preserve"> 20</w:t>
            </w:r>
            <w:r w:rsidR="00032D4D" w:rsidRPr="001A591B">
              <w:rPr>
                <w:color w:val="000000" w:themeColor="text1"/>
              </w:rPr>
              <w:t>22</w:t>
            </w:r>
            <w:r w:rsidRPr="001A591B">
              <w:rPr>
                <w:color w:val="000000" w:themeColor="text1"/>
              </w:rPr>
              <w:t xml:space="preserve"> года</w:t>
            </w:r>
          </w:p>
        </w:tc>
        <w:tc>
          <w:tcPr>
            <w:tcW w:w="7393" w:type="dxa"/>
          </w:tcPr>
          <w:p w:rsidR="0035563D" w:rsidRPr="008F6418" w:rsidRDefault="0035563D" w:rsidP="00856BFE">
            <w:pPr>
              <w:jc w:val="right"/>
            </w:pPr>
            <w:r w:rsidRPr="008F6418">
              <w:t>«</w:t>
            </w:r>
            <w:r w:rsidR="00856BFE">
              <w:t>19</w:t>
            </w:r>
            <w:r w:rsidRPr="008F6418">
              <w:t xml:space="preserve">» </w:t>
            </w:r>
            <w:r w:rsidR="00856BFE">
              <w:t>декабря</w:t>
            </w:r>
            <w:r w:rsidR="00032D4D" w:rsidRPr="008F6418">
              <w:t xml:space="preserve"> 2022</w:t>
            </w:r>
            <w:r w:rsidRPr="008F6418">
              <w:t xml:space="preserve"> года</w:t>
            </w:r>
          </w:p>
        </w:tc>
      </w:tr>
    </w:tbl>
    <w:p w:rsidR="007D53BE" w:rsidRPr="001A591B" w:rsidRDefault="007D53BE" w:rsidP="001A591B">
      <w:pPr>
        <w:jc w:val="center"/>
        <w:rPr>
          <w:b/>
        </w:rPr>
      </w:pPr>
    </w:p>
    <w:p w:rsidR="00D9477E" w:rsidRPr="001A591B" w:rsidRDefault="00D36560" w:rsidP="001A591B">
      <w:pPr>
        <w:jc w:val="center"/>
        <w:rPr>
          <w:b/>
        </w:rPr>
      </w:pPr>
      <w:r w:rsidRPr="001A591B">
        <w:rPr>
          <w:b/>
        </w:rPr>
        <w:t>План работы Общественного совета</w:t>
      </w:r>
      <w:r w:rsidR="00577F21" w:rsidRPr="001A591B">
        <w:rPr>
          <w:b/>
        </w:rPr>
        <w:t xml:space="preserve"> </w:t>
      </w:r>
    </w:p>
    <w:p w:rsidR="00577F21" w:rsidRPr="001A591B" w:rsidRDefault="00D9477E" w:rsidP="001A591B">
      <w:pPr>
        <w:jc w:val="center"/>
        <w:rPr>
          <w:b/>
        </w:rPr>
      </w:pPr>
      <w:r w:rsidRPr="001A591B">
        <w:rPr>
          <w:b/>
        </w:rPr>
        <w:t>пр</w:t>
      </w:r>
      <w:r w:rsidR="008D7915" w:rsidRPr="001A591B">
        <w:rPr>
          <w:b/>
        </w:rPr>
        <w:t>и</w:t>
      </w:r>
      <w:r w:rsidRPr="001A591B">
        <w:rPr>
          <w:b/>
        </w:rPr>
        <w:t xml:space="preserve"> </w:t>
      </w:r>
      <w:r w:rsidR="008D7915" w:rsidRPr="001A591B">
        <w:rPr>
          <w:b/>
        </w:rPr>
        <w:t>Управлении</w:t>
      </w:r>
      <w:r w:rsidR="00577F21" w:rsidRPr="001A591B">
        <w:rPr>
          <w:b/>
        </w:rPr>
        <w:t xml:space="preserve"> Федеральной налоговой службы по Еврейской автономной области </w:t>
      </w:r>
    </w:p>
    <w:p w:rsidR="00D36560" w:rsidRDefault="00577F21" w:rsidP="001A591B">
      <w:pPr>
        <w:jc w:val="center"/>
        <w:rPr>
          <w:b/>
        </w:rPr>
      </w:pPr>
      <w:r w:rsidRPr="001A591B">
        <w:rPr>
          <w:b/>
        </w:rPr>
        <w:t xml:space="preserve">на </w:t>
      </w:r>
      <w:r w:rsidR="00D36560" w:rsidRPr="001A591B">
        <w:rPr>
          <w:b/>
        </w:rPr>
        <w:t>20</w:t>
      </w:r>
      <w:r w:rsidR="00032D4D" w:rsidRPr="001A591B">
        <w:rPr>
          <w:b/>
        </w:rPr>
        <w:t>2</w:t>
      </w:r>
      <w:r w:rsidR="00856BFE">
        <w:rPr>
          <w:b/>
        </w:rPr>
        <w:t>3</w:t>
      </w:r>
      <w:r w:rsidR="006F1802" w:rsidRPr="001A591B">
        <w:rPr>
          <w:b/>
        </w:rPr>
        <w:t xml:space="preserve"> </w:t>
      </w:r>
      <w:r w:rsidRPr="001A591B">
        <w:rPr>
          <w:b/>
        </w:rPr>
        <w:t>год</w:t>
      </w:r>
    </w:p>
    <w:p w:rsidR="001A591B" w:rsidRPr="001A591B" w:rsidRDefault="001A591B" w:rsidP="001A591B">
      <w:pPr>
        <w:jc w:val="center"/>
        <w:rPr>
          <w:b/>
        </w:rPr>
      </w:pPr>
    </w:p>
    <w:tbl>
      <w:tblPr>
        <w:tblStyle w:val="a3"/>
        <w:tblW w:w="14709" w:type="dxa"/>
        <w:tblLook w:val="01E0" w:firstRow="1" w:lastRow="1" w:firstColumn="1" w:lastColumn="1" w:noHBand="0" w:noVBand="0"/>
      </w:tblPr>
      <w:tblGrid>
        <w:gridCol w:w="468"/>
        <w:gridCol w:w="3385"/>
        <w:gridCol w:w="4463"/>
        <w:gridCol w:w="3205"/>
        <w:gridCol w:w="3188"/>
      </w:tblGrid>
      <w:tr w:rsidR="00382188" w:rsidRPr="001A591B" w:rsidTr="006A70FD">
        <w:tc>
          <w:tcPr>
            <w:tcW w:w="468" w:type="dxa"/>
          </w:tcPr>
          <w:p w:rsidR="00382188" w:rsidRPr="001A591B" w:rsidRDefault="00382188" w:rsidP="001A591B">
            <w:pPr>
              <w:jc w:val="center"/>
              <w:rPr>
                <w:b/>
              </w:rPr>
            </w:pPr>
            <w:r w:rsidRPr="001A591B">
              <w:rPr>
                <w:b/>
              </w:rPr>
              <w:t>№</w:t>
            </w:r>
          </w:p>
        </w:tc>
        <w:tc>
          <w:tcPr>
            <w:tcW w:w="3385" w:type="dxa"/>
          </w:tcPr>
          <w:p w:rsidR="00382188" w:rsidRPr="001A591B" w:rsidRDefault="00382188" w:rsidP="001A591B">
            <w:pPr>
              <w:jc w:val="center"/>
              <w:rPr>
                <w:b/>
              </w:rPr>
            </w:pPr>
            <w:r w:rsidRPr="001A591B">
              <w:rPr>
                <w:b/>
              </w:rPr>
              <w:t>Наименование мероприятия</w:t>
            </w:r>
          </w:p>
        </w:tc>
        <w:tc>
          <w:tcPr>
            <w:tcW w:w="4463" w:type="dxa"/>
          </w:tcPr>
          <w:p w:rsidR="00382188" w:rsidRPr="001A591B" w:rsidRDefault="00382188" w:rsidP="001A591B">
            <w:pPr>
              <w:jc w:val="center"/>
              <w:rPr>
                <w:b/>
              </w:rPr>
            </w:pPr>
            <w:r w:rsidRPr="001A591B">
              <w:rPr>
                <w:b/>
              </w:rPr>
              <w:t>Содержание</w:t>
            </w:r>
          </w:p>
        </w:tc>
        <w:tc>
          <w:tcPr>
            <w:tcW w:w="3205" w:type="dxa"/>
          </w:tcPr>
          <w:p w:rsidR="00382188" w:rsidRPr="001A591B" w:rsidRDefault="00382188" w:rsidP="001A591B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188" w:type="dxa"/>
          </w:tcPr>
          <w:p w:rsidR="00382188" w:rsidRPr="001A591B" w:rsidRDefault="00382188" w:rsidP="001A591B">
            <w:pPr>
              <w:jc w:val="center"/>
              <w:rPr>
                <w:b/>
              </w:rPr>
            </w:pPr>
            <w:r w:rsidRPr="001A591B">
              <w:rPr>
                <w:b/>
              </w:rPr>
              <w:t>Ответственны</w:t>
            </w:r>
            <w:r>
              <w:rPr>
                <w:b/>
              </w:rPr>
              <w:t>е</w:t>
            </w:r>
          </w:p>
        </w:tc>
      </w:tr>
      <w:tr w:rsidR="00382188" w:rsidRPr="001A591B" w:rsidTr="006A70FD">
        <w:trPr>
          <w:trHeight w:val="2723"/>
        </w:trPr>
        <w:tc>
          <w:tcPr>
            <w:tcW w:w="468" w:type="dxa"/>
          </w:tcPr>
          <w:p w:rsidR="00382188" w:rsidRPr="001A591B" w:rsidRDefault="00382188" w:rsidP="001A591B">
            <w:pPr>
              <w:jc w:val="both"/>
            </w:pPr>
            <w:r w:rsidRPr="001A591B">
              <w:t>1.</w:t>
            </w:r>
          </w:p>
        </w:tc>
        <w:tc>
          <w:tcPr>
            <w:tcW w:w="3385" w:type="dxa"/>
          </w:tcPr>
          <w:p w:rsidR="00382188" w:rsidRPr="001A591B" w:rsidRDefault="00382188" w:rsidP="001A591B">
            <w:pPr>
              <w:jc w:val="both"/>
            </w:pPr>
            <w:r w:rsidRPr="001A591B">
              <w:t>Заседание Общественного совета при УФНС России по Еврейской автономной области (очное)</w:t>
            </w:r>
          </w:p>
        </w:tc>
        <w:tc>
          <w:tcPr>
            <w:tcW w:w="4463" w:type="dxa"/>
          </w:tcPr>
          <w:p w:rsidR="00382188" w:rsidRDefault="006A70FD" w:rsidP="001A591B">
            <w:pPr>
              <w:pStyle w:val="a4"/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82188">
              <w:rPr>
                <w:sz w:val="24"/>
                <w:szCs w:val="24"/>
              </w:rPr>
              <w:t>Об актуальных вопросах  деятельности УФНС России по Еврейской автономной области (в соответствии с  повесткой заседания)</w:t>
            </w:r>
          </w:p>
          <w:p w:rsidR="006A70FD" w:rsidRDefault="006A70FD" w:rsidP="001A591B">
            <w:pPr>
              <w:pStyle w:val="a4"/>
              <w:ind w:left="21"/>
              <w:jc w:val="both"/>
              <w:rPr>
                <w:sz w:val="24"/>
                <w:szCs w:val="24"/>
              </w:rPr>
            </w:pPr>
          </w:p>
          <w:p w:rsidR="00382188" w:rsidRPr="008C361E" w:rsidRDefault="006A70FD" w:rsidP="001A591B">
            <w:pPr>
              <w:pStyle w:val="a4"/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82188" w:rsidRPr="00382188">
              <w:rPr>
                <w:color w:val="000000"/>
                <w:sz w:val="24"/>
                <w:szCs w:val="24"/>
              </w:rPr>
              <w:t>Назначение административного наказания при неисполнении лицом обязанности по подаче заявления о признании банкротом</w:t>
            </w:r>
          </w:p>
          <w:p w:rsidR="00382188" w:rsidRPr="001A591B" w:rsidRDefault="00382188" w:rsidP="001A591B">
            <w:pPr>
              <w:pStyle w:val="a4"/>
              <w:ind w:left="21"/>
              <w:jc w:val="both"/>
              <w:rPr>
                <w:sz w:val="24"/>
                <w:szCs w:val="24"/>
              </w:rPr>
            </w:pPr>
          </w:p>
          <w:p w:rsidR="00382188" w:rsidRPr="001A591B" w:rsidRDefault="00382188" w:rsidP="001A591B">
            <w:pPr>
              <w:pStyle w:val="a4"/>
              <w:ind w:left="21"/>
              <w:jc w:val="both"/>
              <w:rPr>
                <w:sz w:val="24"/>
                <w:szCs w:val="24"/>
              </w:rPr>
            </w:pPr>
          </w:p>
        </w:tc>
        <w:tc>
          <w:tcPr>
            <w:tcW w:w="3205" w:type="dxa"/>
          </w:tcPr>
          <w:p w:rsidR="00382188" w:rsidRPr="001A591B" w:rsidRDefault="00382188" w:rsidP="001A591B">
            <w:pPr>
              <w:jc w:val="both"/>
            </w:pPr>
            <w:r>
              <w:t>1 квартал 2023 года</w:t>
            </w:r>
          </w:p>
        </w:tc>
        <w:tc>
          <w:tcPr>
            <w:tcW w:w="3188" w:type="dxa"/>
          </w:tcPr>
          <w:p w:rsidR="00382188" w:rsidRDefault="00382188" w:rsidP="001A591B">
            <w:r>
              <w:t>Структурные подразделения УФНС России по Еврейской автономной области (в соответствии с повесткой заседания)</w:t>
            </w:r>
          </w:p>
          <w:p w:rsidR="00382188" w:rsidRPr="001A591B" w:rsidRDefault="006A70FD" w:rsidP="006A70FD">
            <w:r>
              <w:t>Отдел обеспечения процедур банкротства</w:t>
            </w:r>
          </w:p>
        </w:tc>
      </w:tr>
      <w:tr w:rsidR="00382188" w:rsidRPr="00BA032D" w:rsidTr="006A70FD">
        <w:trPr>
          <w:trHeight w:val="1661"/>
        </w:trPr>
        <w:tc>
          <w:tcPr>
            <w:tcW w:w="468" w:type="dxa"/>
          </w:tcPr>
          <w:p w:rsidR="00382188" w:rsidRPr="00BA032D" w:rsidRDefault="00382188" w:rsidP="001A591B">
            <w:pPr>
              <w:jc w:val="both"/>
            </w:pPr>
            <w:r w:rsidRPr="00BA032D">
              <w:t>2.</w:t>
            </w:r>
          </w:p>
        </w:tc>
        <w:tc>
          <w:tcPr>
            <w:tcW w:w="3385" w:type="dxa"/>
          </w:tcPr>
          <w:p w:rsidR="00382188" w:rsidRPr="00BA032D" w:rsidRDefault="00382188" w:rsidP="001A591B">
            <w:pPr>
              <w:jc w:val="both"/>
            </w:pPr>
            <w:r w:rsidRPr="00BA032D">
              <w:t>Заседание Общественного совета при УФНС России по Еврейской автономной области (очное)</w:t>
            </w:r>
          </w:p>
        </w:tc>
        <w:tc>
          <w:tcPr>
            <w:tcW w:w="4463" w:type="dxa"/>
          </w:tcPr>
          <w:p w:rsidR="006A70FD" w:rsidRDefault="006A70FD" w:rsidP="006A70FD">
            <w:pPr>
              <w:pStyle w:val="a4"/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 актуальных вопросах  деятельности УФНС России по Еврейской автономной области (в соответствии с  повесткой заседания)</w:t>
            </w:r>
          </w:p>
          <w:p w:rsidR="00382188" w:rsidRPr="00BA032D" w:rsidRDefault="00382188" w:rsidP="006871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05" w:type="dxa"/>
          </w:tcPr>
          <w:p w:rsidR="00382188" w:rsidRPr="00BA032D" w:rsidRDefault="006A70FD" w:rsidP="001A591B">
            <w:pPr>
              <w:jc w:val="both"/>
              <w:rPr>
                <w:color w:val="000000" w:themeColor="text1"/>
              </w:rPr>
            </w:pPr>
            <w:r>
              <w:t>2 квартал 2023 года</w:t>
            </w:r>
          </w:p>
        </w:tc>
        <w:tc>
          <w:tcPr>
            <w:tcW w:w="3188" w:type="dxa"/>
          </w:tcPr>
          <w:p w:rsidR="006A70FD" w:rsidRDefault="006A70FD" w:rsidP="006A70FD">
            <w:r>
              <w:t>Структурные подразделения УФНС России по Еврейской автономной области (в соответствии с повесткой заседания)</w:t>
            </w:r>
          </w:p>
          <w:p w:rsidR="00382188" w:rsidRPr="00BA032D" w:rsidRDefault="00382188" w:rsidP="001A591B"/>
        </w:tc>
      </w:tr>
      <w:tr w:rsidR="006A70FD" w:rsidRPr="00BA032D" w:rsidTr="006A70FD">
        <w:trPr>
          <w:trHeight w:val="1684"/>
        </w:trPr>
        <w:tc>
          <w:tcPr>
            <w:tcW w:w="468" w:type="dxa"/>
          </w:tcPr>
          <w:p w:rsidR="006A70FD" w:rsidRPr="00BA032D" w:rsidRDefault="006A70FD" w:rsidP="001A591B">
            <w:pPr>
              <w:jc w:val="both"/>
            </w:pPr>
            <w:r>
              <w:t>3</w:t>
            </w:r>
          </w:p>
        </w:tc>
        <w:tc>
          <w:tcPr>
            <w:tcW w:w="3385" w:type="dxa"/>
          </w:tcPr>
          <w:p w:rsidR="006A70FD" w:rsidRPr="00BA032D" w:rsidRDefault="006A70FD" w:rsidP="00856394">
            <w:pPr>
              <w:jc w:val="both"/>
            </w:pPr>
            <w:r w:rsidRPr="00BA032D">
              <w:t>Заседание Общественного совета при УФНС России по Еврейской автономной области (очное)</w:t>
            </w:r>
          </w:p>
        </w:tc>
        <w:tc>
          <w:tcPr>
            <w:tcW w:w="4463" w:type="dxa"/>
          </w:tcPr>
          <w:p w:rsidR="006A70FD" w:rsidRDefault="006A70FD" w:rsidP="00856394">
            <w:pPr>
              <w:pStyle w:val="a4"/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 актуальных вопросах  деятельности УФНС России по Еврейской автономной области (в соответствии с  повесткой заседания)</w:t>
            </w:r>
          </w:p>
          <w:p w:rsidR="006A70FD" w:rsidRPr="00BA032D" w:rsidRDefault="006A70FD" w:rsidP="0085639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05" w:type="dxa"/>
          </w:tcPr>
          <w:p w:rsidR="006A70FD" w:rsidRPr="00BA032D" w:rsidRDefault="006A70FD" w:rsidP="00856394">
            <w:pPr>
              <w:jc w:val="both"/>
              <w:rPr>
                <w:color w:val="000000" w:themeColor="text1"/>
              </w:rPr>
            </w:pPr>
            <w:r>
              <w:t>3 квартал 2023 года</w:t>
            </w:r>
          </w:p>
        </w:tc>
        <w:tc>
          <w:tcPr>
            <w:tcW w:w="3188" w:type="dxa"/>
          </w:tcPr>
          <w:p w:rsidR="006A70FD" w:rsidRDefault="006A70FD" w:rsidP="00856394">
            <w:r>
              <w:t>Структурные подразделения УФНС России по Еврейской автономной области (в соответствии с повесткой заседания)</w:t>
            </w:r>
          </w:p>
          <w:p w:rsidR="006A70FD" w:rsidRPr="00BA032D" w:rsidRDefault="006A70FD" w:rsidP="00856394"/>
        </w:tc>
      </w:tr>
      <w:tr w:rsidR="006A70FD" w:rsidRPr="00BA032D" w:rsidTr="006A70FD">
        <w:trPr>
          <w:trHeight w:val="1684"/>
        </w:trPr>
        <w:tc>
          <w:tcPr>
            <w:tcW w:w="468" w:type="dxa"/>
          </w:tcPr>
          <w:p w:rsidR="006A70FD" w:rsidRDefault="006A70FD" w:rsidP="001A591B">
            <w:pPr>
              <w:jc w:val="both"/>
            </w:pPr>
            <w:r>
              <w:lastRenderedPageBreak/>
              <w:t>4.</w:t>
            </w:r>
          </w:p>
        </w:tc>
        <w:tc>
          <w:tcPr>
            <w:tcW w:w="3385" w:type="dxa"/>
          </w:tcPr>
          <w:p w:rsidR="006A70FD" w:rsidRPr="00BA032D" w:rsidRDefault="006A70FD" w:rsidP="00856394">
            <w:pPr>
              <w:jc w:val="both"/>
            </w:pPr>
            <w:r w:rsidRPr="00BA032D">
              <w:t>Заседание Общественного совета при УФНС России по Еврейской автономной области (очное)</w:t>
            </w:r>
          </w:p>
        </w:tc>
        <w:tc>
          <w:tcPr>
            <w:tcW w:w="4463" w:type="dxa"/>
          </w:tcPr>
          <w:p w:rsidR="006A70FD" w:rsidRDefault="006A70FD" w:rsidP="00856394">
            <w:pPr>
              <w:pStyle w:val="a4"/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 актуальных вопросах  деятельности УФНС России по Еврейской автономной области (в соответствии с  повесткой заседания)</w:t>
            </w:r>
          </w:p>
          <w:p w:rsidR="006A70FD" w:rsidRDefault="006A70FD" w:rsidP="00856394">
            <w:pPr>
              <w:pStyle w:val="a4"/>
              <w:ind w:left="21"/>
              <w:jc w:val="both"/>
              <w:rPr>
                <w:sz w:val="24"/>
                <w:szCs w:val="24"/>
              </w:rPr>
            </w:pPr>
          </w:p>
          <w:p w:rsidR="006A70FD" w:rsidRDefault="006A70FD" w:rsidP="00856394">
            <w:pPr>
              <w:pStyle w:val="a4"/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Рассмотрение отчета о ходе и эффективности исполнения плана противодействия коррупции в УФНС России по Еврейской автономной области на 2021-2024 годы, за 2023 год</w:t>
            </w:r>
          </w:p>
          <w:p w:rsidR="006A70FD" w:rsidRPr="00BA032D" w:rsidRDefault="006A70FD" w:rsidP="0085639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05" w:type="dxa"/>
          </w:tcPr>
          <w:p w:rsidR="006A70FD" w:rsidRPr="00BA032D" w:rsidRDefault="00342B76" w:rsidP="00856394">
            <w:pPr>
              <w:jc w:val="both"/>
              <w:rPr>
                <w:color w:val="000000" w:themeColor="text1"/>
              </w:rPr>
            </w:pPr>
            <w:r>
              <w:t>4</w:t>
            </w:r>
            <w:r w:rsidR="006A70FD">
              <w:t xml:space="preserve"> квартал 2023 года</w:t>
            </w:r>
          </w:p>
        </w:tc>
        <w:tc>
          <w:tcPr>
            <w:tcW w:w="3188" w:type="dxa"/>
          </w:tcPr>
          <w:p w:rsidR="006A70FD" w:rsidRDefault="006A70FD" w:rsidP="00856394">
            <w:r>
              <w:t>Структурные подразделения УФНС России по Еврейской автономной области (в соответствии с повесткой заседания)</w:t>
            </w:r>
          </w:p>
          <w:p w:rsidR="006A70FD" w:rsidRDefault="006A70FD" w:rsidP="00856394">
            <w:r>
              <w:t>Отдел кадров и безопасности</w:t>
            </w:r>
          </w:p>
          <w:p w:rsidR="006A70FD" w:rsidRPr="00BA032D" w:rsidRDefault="006A70FD" w:rsidP="00856394"/>
        </w:tc>
      </w:tr>
      <w:tr w:rsidR="006A70FD" w:rsidRPr="00BA032D" w:rsidTr="006A70FD">
        <w:trPr>
          <w:trHeight w:val="1532"/>
        </w:trPr>
        <w:tc>
          <w:tcPr>
            <w:tcW w:w="468" w:type="dxa"/>
          </w:tcPr>
          <w:p w:rsidR="006A70FD" w:rsidRPr="00BA032D" w:rsidRDefault="00342B76" w:rsidP="001A591B">
            <w:pPr>
              <w:jc w:val="both"/>
            </w:pPr>
            <w:r>
              <w:t>5</w:t>
            </w:r>
            <w:r w:rsidR="006A70FD" w:rsidRPr="00BA032D">
              <w:t>.</w:t>
            </w:r>
          </w:p>
        </w:tc>
        <w:tc>
          <w:tcPr>
            <w:tcW w:w="3385" w:type="dxa"/>
          </w:tcPr>
          <w:p w:rsidR="006A70FD" w:rsidRPr="00BA032D" w:rsidRDefault="006A70FD" w:rsidP="001A591B">
            <w:pPr>
              <w:jc w:val="both"/>
            </w:pPr>
            <w:r w:rsidRPr="00BA032D">
              <w:t>Работа с обращениями граждан и организаций, поступившими в адрес Общественного совета</w:t>
            </w:r>
            <w:r>
              <w:t xml:space="preserve"> при </w:t>
            </w:r>
            <w:r w:rsidRPr="00BA032D">
              <w:t>УФНС России по Еврейской автономной области</w:t>
            </w:r>
          </w:p>
        </w:tc>
        <w:tc>
          <w:tcPr>
            <w:tcW w:w="4463" w:type="dxa"/>
          </w:tcPr>
          <w:p w:rsidR="006A70FD" w:rsidRPr="00BA032D" w:rsidRDefault="006A70FD" w:rsidP="001A591B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32D">
              <w:rPr>
                <w:rFonts w:ascii="Times New Roman" w:hAnsi="Times New Roman"/>
                <w:sz w:val="24"/>
                <w:szCs w:val="24"/>
              </w:rPr>
              <w:t>Рассмотрение обращений граждан, своевременная подготовка ответов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05" w:type="dxa"/>
          </w:tcPr>
          <w:p w:rsidR="006A70FD" w:rsidRPr="00BA032D" w:rsidRDefault="006A70FD" w:rsidP="001A591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мере поступления</w:t>
            </w:r>
          </w:p>
        </w:tc>
        <w:tc>
          <w:tcPr>
            <w:tcW w:w="3188" w:type="dxa"/>
          </w:tcPr>
          <w:p w:rsidR="006A70FD" w:rsidRPr="00BA032D" w:rsidRDefault="006A70FD" w:rsidP="001A591B">
            <w:r w:rsidRPr="00BA032D">
              <w:rPr>
                <w:color w:val="000000"/>
              </w:rPr>
              <w:t>Члены Общественного совета при УФНС России по Еврейской автономной области</w:t>
            </w:r>
          </w:p>
        </w:tc>
      </w:tr>
      <w:tr w:rsidR="006A70FD" w:rsidRPr="00BA032D" w:rsidTr="006A70FD">
        <w:trPr>
          <w:trHeight w:val="1532"/>
        </w:trPr>
        <w:tc>
          <w:tcPr>
            <w:tcW w:w="468" w:type="dxa"/>
          </w:tcPr>
          <w:p w:rsidR="006A70FD" w:rsidRDefault="00342B76" w:rsidP="001A591B">
            <w:pPr>
              <w:jc w:val="both"/>
            </w:pPr>
            <w:r>
              <w:t>6</w:t>
            </w:r>
            <w:r w:rsidR="006A70FD">
              <w:t>.</w:t>
            </w:r>
          </w:p>
        </w:tc>
        <w:tc>
          <w:tcPr>
            <w:tcW w:w="3385" w:type="dxa"/>
          </w:tcPr>
          <w:p w:rsidR="006A70FD" w:rsidRPr="00BA032D" w:rsidRDefault="006A70FD" w:rsidP="001A591B">
            <w:pPr>
              <w:jc w:val="both"/>
            </w:pPr>
            <w:r w:rsidRPr="001A591B">
              <w:rPr>
                <w:color w:val="000000"/>
              </w:rPr>
              <w:t>Участие членов Общественного совета при УФНС России по Еврейской автономной области в работе аттестационных и конкурсных комиссий по замещению должностей, комиссии по противодействию коррупции, комиссии по соблюдению требований к служебному поведению государственных гражданских служащих и урегулированию конфликтов интересов</w:t>
            </w:r>
          </w:p>
        </w:tc>
        <w:tc>
          <w:tcPr>
            <w:tcW w:w="4463" w:type="dxa"/>
          </w:tcPr>
          <w:p w:rsidR="006A70FD" w:rsidRPr="006A70FD" w:rsidRDefault="006A70FD" w:rsidP="006A70F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0FD">
              <w:rPr>
                <w:rFonts w:ascii="Times New Roman" w:hAnsi="Times New Roman"/>
                <w:sz w:val="24"/>
                <w:szCs w:val="24"/>
              </w:rPr>
              <w:t xml:space="preserve">Участие представителей </w:t>
            </w:r>
            <w:r w:rsidRPr="006A70FD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Общественного совета при УФНС России по Еврейской автономной области</w:t>
            </w:r>
          </w:p>
        </w:tc>
        <w:tc>
          <w:tcPr>
            <w:tcW w:w="3205" w:type="dxa"/>
          </w:tcPr>
          <w:p w:rsidR="006A70FD" w:rsidRDefault="006A70FD" w:rsidP="001A591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3188" w:type="dxa"/>
          </w:tcPr>
          <w:p w:rsidR="006A70FD" w:rsidRPr="001A591B" w:rsidRDefault="006A70FD" w:rsidP="006A70FD">
            <w:pPr>
              <w:jc w:val="both"/>
              <w:rPr>
                <w:color w:val="000000"/>
              </w:rPr>
            </w:pPr>
            <w:r w:rsidRPr="006A70FD">
              <w:rPr>
                <w:color w:val="000000"/>
              </w:rPr>
              <w:t xml:space="preserve">Отдел кадров и безопасности </w:t>
            </w:r>
            <w:r w:rsidRPr="001A591B">
              <w:rPr>
                <w:color w:val="000000"/>
              </w:rPr>
              <w:t xml:space="preserve">УФНС России по Еврейской автономной области </w:t>
            </w:r>
          </w:p>
          <w:p w:rsidR="006A70FD" w:rsidRPr="00BA032D" w:rsidRDefault="006A70FD" w:rsidP="001A591B">
            <w:pPr>
              <w:rPr>
                <w:color w:val="000000"/>
              </w:rPr>
            </w:pPr>
          </w:p>
        </w:tc>
      </w:tr>
      <w:tr w:rsidR="006A70FD" w:rsidRPr="00BA032D" w:rsidTr="006A70FD">
        <w:trPr>
          <w:trHeight w:val="1532"/>
        </w:trPr>
        <w:tc>
          <w:tcPr>
            <w:tcW w:w="468" w:type="dxa"/>
          </w:tcPr>
          <w:p w:rsidR="006A70FD" w:rsidRDefault="00342B76" w:rsidP="001A591B">
            <w:pPr>
              <w:jc w:val="both"/>
            </w:pPr>
            <w:r>
              <w:t>7</w:t>
            </w:r>
            <w:r w:rsidR="006A70FD">
              <w:t>.</w:t>
            </w:r>
          </w:p>
        </w:tc>
        <w:tc>
          <w:tcPr>
            <w:tcW w:w="3385" w:type="dxa"/>
          </w:tcPr>
          <w:p w:rsidR="006A70FD" w:rsidRPr="001A591B" w:rsidRDefault="00342B76" w:rsidP="001A591B">
            <w:pPr>
              <w:jc w:val="both"/>
              <w:rPr>
                <w:color w:val="000000"/>
              </w:rPr>
            </w:pPr>
            <w:r w:rsidRPr="00615BA7">
              <w:t xml:space="preserve">Информирование о деятельности Общественного совета </w:t>
            </w:r>
            <w:r w:rsidRPr="00615BA7">
              <w:rPr>
                <w:color w:val="000000"/>
              </w:rPr>
              <w:t>при УФНС России по Еврейской автономной области</w:t>
            </w:r>
            <w:r w:rsidRPr="00615BA7">
              <w:t xml:space="preserve"> в средствах массовой информации</w:t>
            </w:r>
          </w:p>
        </w:tc>
        <w:tc>
          <w:tcPr>
            <w:tcW w:w="4463" w:type="dxa"/>
          </w:tcPr>
          <w:p w:rsidR="006A70FD" w:rsidRPr="00342B76" w:rsidRDefault="00342B76" w:rsidP="006A70F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76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ФНС России </w:t>
            </w:r>
            <w:r w:rsidRPr="00342B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nalog</w:t>
            </w:r>
            <w:r w:rsidRPr="00342B7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42B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 w:rsidRPr="00342B7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42B7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342B76">
              <w:rPr>
                <w:rFonts w:ascii="Times New Roman" w:hAnsi="Times New Roman"/>
                <w:sz w:val="24"/>
                <w:szCs w:val="24"/>
              </w:rPr>
              <w:t xml:space="preserve"> в сети «Интернет» сведений о работе Общественного совета </w:t>
            </w:r>
            <w:r w:rsidRPr="00342B76">
              <w:rPr>
                <w:rFonts w:ascii="Times New Roman" w:hAnsi="Times New Roman"/>
                <w:color w:val="000000"/>
                <w:sz w:val="24"/>
                <w:szCs w:val="24"/>
              </w:rPr>
              <w:t>при УФНС России по Еврейской автономной области</w:t>
            </w:r>
          </w:p>
        </w:tc>
        <w:tc>
          <w:tcPr>
            <w:tcW w:w="3205" w:type="dxa"/>
          </w:tcPr>
          <w:p w:rsidR="006A70FD" w:rsidRDefault="00342B76" w:rsidP="001A591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3188" w:type="dxa"/>
          </w:tcPr>
          <w:p w:rsidR="006A70FD" w:rsidRPr="006A70FD" w:rsidRDefault="00342B76" w:rsidP="006A70FD">
            <w:pPr>
              <w:jc w:val="both"/>
              <w:rPr>
                <w:color w:val="000000"/>
              </w:rPr>
            </w:pPr>
            <w:r w:rsidRPr="00342B76">
              <w:rPr>
                <w:color w:val="000000"/>
              </w:rPr>
              <w:t>Отдел оказания государственных услуг</w:t>
            </w:r>
          </w:p>
        </w:tc>
      </w:tr>
    </w:tbl>
    <w:p w:rsidR="008C361E" w:rsidRPr="00E3015D" w:rsidRDefault="008C361E" w:rsidP="00342B76">
      <w:pPr>
        <w:rPr>
          <w:color w:val="FF0000"/>
        </w:rPr>
      </w:pPr>
    </w:p>
    <w:sectPr w:rsidR="008C361E" w:rsidRPr="00E3015D" w:rsidSect="00627001">
      <w:pgSz w:w="16838" w:h="11906" w:orient="landscape"/>
      <w:pgMar w:top="567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627B9"/>
    <w:multiLevelType w:val="hybridMultilevel"/>
    <w:tmpl w:val="9AF091C4"/>
    <w:lvl w:ilvl="0" w:tplc="5EBE1198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">
    <w:nsid w:val="298F0CDF"/>
    <w:multiLevelType w:val="hybridMultilevel"/>
    <w:tmpl w:val="DD2E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434FE5"/>
    <w:multiLevelType w:val="hybridMultilevel"/>
    <w:tmpl w:val="AD424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985D0C"/>
    <w:multiLevelType w:val="multilevel"/>
    <w:tmpl w:val="F84E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EE4FCE"/>
    <w:multiLevelType w:val="hybridMultilevel"/>
    <w:tmpl w:val="F6F84E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E90255"/>
    <w:multiLevelType w:val="hybridMultilevel"/>
    <w:tmpl w:val="D32A7F90"/>
    <w:lvl w:ilvl="0" w:tplc="E8EAE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160715"/>
    <w:multiLevelType w:val="hybridMultilevel"/>
    <w:tmpl w:val="34A0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F45A57"/>
    <w:multiLevelType w:val="hybridMultilevel"/>
    <w:tmpl w:val="C7C8E5B0"/>
    <w:lvl w:ilvl="0" w:tplc="39D63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8EAE5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E63E5"/>
    <w:multiLevelType w:val="hybridMultilevel"/>
    <w:tmpl w:val="34E4810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6A743B41"/>
    <w:multiLevelType w:val="hybridMultilevel"/>
    <w:tmpl w:val="D116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1A0573"/>
    <w:multiLevelType w:val="hybridMultilevel"/>
    <w:tmpl w:val="4E184D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4216DCB"/>
    <w:multiLevelType w:val="hybridMultilevel"/>
    <w:tmpl w:val="BE34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35419"/>
    <w:multiLevelType w:val="hybridMultilevel"/>
    <w:tmpl w:val="0CBA8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98C4BC8"/>
    <w:multiLevelType w:val="hybridMultilevel"/>
    <w:tmpl w:val="36E0AD06"/>
    <w:lvl w:ilvl="0" w:tplc="6E2C2B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7A9747FA"/>
    <w:multiLevelType w:val="hybridMultilevel"/>
    <w:tmpl w:val="698825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AA7EC6"/>
    <w:multiLevelType w:val="hybridMultilevel"/>
    <w:tmpl w:val="0D8A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60"/>
    <w:rsid w:val="00032D4D"/>
    <w:rsid w:val="0005187A"/>
    <w:rsid w:val="000A5DAF"/>
    <w:rsid w:val="00124D05"/>
    <w:rsid w:val="00147CC4"/>
    <w:rsid w:val="00163F4D"/>
    <w:rsid w:val="0018370B"/>
    <w:rsid w:val="001A591B"/>
    <w:rsid w:val="001B04E3"/>
    <w:rsid w:val="001D22BC"/>
    <w:rsid w:val="001E4F24"/>
    <w:rsid w:val="00200F2D"/>
    <w:rsid w:val="0024428C"/>
    <w:rsid w:val="00291FFB"/>
    <w:rsid w:val="0029602F"/>
    <w:rsid w:val="00342B76"/>
    <w:rsid w:val="0035563D"/>
    <w:rsid w:val="00382188"/>
    <w:rsid w:val="003A215F"/>
    <w:rsid w:val="004127C0"/>
    <w:rsid w:val="00415983"/>
    <w:rsid w:val="00450A62"/>
    <w:rsid w:val="00452C8E"/>
    <w:rsid w:val="004664E1"/>
    <w:rsid w:val="00470132"/>
    <w:rsid w:val="00471071"/>
    <w:rsid w:val="004903EC"/>
    <w:rsid w:val="004918BD"/>
    <w:rsid w:val="004A4FA8"/>
    <w:rsid w:val="004B6C70"/>
    <w:rsid w:val="004B705E"/>
    <w:rsid w:val="004C618B"/>
    <w:rsid w:val="004E1DF6"/>
    <w:rsid w:val="004E6341"/>
    <w:rsid w:val="004E7B0A"/>
    <w:rsid w:val="00506BF3"/>
    <w:rsid w:val="00530D0A"/>
    <w:rsid w:val="00555D10"/>
    <w:rsid w:val="00577F21"/>
    <w:rsid w:val="00582B12"/>
    <w:rsid w:val="00612955"/>
    <w:rsid w:val="00612B10"/>
    <w:rsid w:val="00615BA7"/>
    <w:rsid w:val="00627001"/>
    <w:rsid w:val="00653E39"/>
    <w:rsid w:val="00682703"/>
    <w:rsid w:val="0068717A"/>
    <w:rsid w:val="00695546"/>
    <w:rsid w:val="006A70FD"/>
    <w:rsid w:val="006D6EDC"/>
    <w:rsid w:val="006E71E8"/>
    <w:rsid w:val="006F1802"/>
    <w:rsid w:val="007C334B"/>
    <w:rsid w:val="007C3878"/>
    <w:rsid w:val="007D53BE"/>
    <w:rsid w:val="007E157A"/>
    <w:rsid w:val="0081439C"/>
    <w:rsid w:val="0082378A"/>
    <w:rsid w:val="008277B9"/>
    <w:rsid w:val="00853B33"/>
    <w:rsid w:val="00854126"/>
    <w:rsid w:val="00856394"/>
    <w:rsid w:val="00856BFE"/>
    <w:rsid w:val="00896847"/>
    <w:rsid w:val="008C2A62"/>
    <w:rsid w:val="008C361E"/>
    <w:rsid w:val="008D7915"/>
    <w:rsid w:val="008F4C5B"/>
    <w:rsid w:val="008F6418"/>
    <w:rsid w:val="0098111A"/>
    <w:rsid w:val="00984752"/>
    <w:rsid w:val="009A1B6E"/>
    <w:rsid w:val="009A42B6"/>
    <w:rsid w:val="009C67E5"/>
    <w:rsid w:val="009F706C"/>
    <w:rsid w:val="00A52F94"/>
    <w:rsid w:val="00AA344E"/>
    <w:rsid w:val="00AB0B9F"/>
    <w:rsid w:val="00B07B27"/>
    <w:rsid w:val="00B15F8A"/>
    <w:rsid w:val="00B237E2"/>
    <w:rsid w:val="00B2405A"/>
    <w:rsid w:val="00BA032D"/>
    <w:rsid w:val="00BD39DB"/>
    <w:rsid w:val="00C01AFA"/>
    <w:rsid w:val="00C22768"/>
    <w:rsid w:val="00C47BB5"/>
    <w:rsid w:val="00C52EE8"/>
    <w:rsid w:val="00D02D8C"/>
    <w:rsid w:val="00D10BB2"/>
    <w:rsid w:val="00D36560"/>
    <w:rsid w:val="00D605DE"/>
    <w:rsid w:val="00D6333F"/>
    <w:rsid w:val="00D80BF8"/>
    <w:rsid w:val="00D9477E"/>
    <w:rsid w:val="00E00F70"/>
    <w:rsid w:val="00E07401"/>
    <w:rsid w:val="00E3015D"/>
    <w:rsid w:val="00E338C5"/>
    <w:rsid w:val="00E507C1"/>
    <w:rsid w:val="00E748C8"/>
    <w:rsid w:val="00E81CED"/>
    <w:rsid w:val="00E92941"/>
    <w:rsid w:val="00EA40AA"/>
    <w:rsid w:val="00EB35F1"/>
    <w:rsid w:val="00EF03FC"/>
    <w:rsid w:val="00F50A0F"/>
    <w:rsid w:val="00F64852"/>
    <w:rsid w:val="00F92575"/>
    <w:rsid w:val="00F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60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50A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D3656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507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E507C1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Title"/>
    <w:basedOn w:val="a"/>
    <w:link w:val="a7"/>
    <w:uiPriority w:val="99"/>
    <w:qFormat/>
    <w:rsid w:val="007D53BE"/>
    <w:pPr>
      <w:jc w:val="center"/>
    </w:pPr>
    <w:rPr>
      <w:b/>
      <w:sz w:val="40"/>
      <w:szCs w:val="20"/>
    </w:rPr>
  </w:style>
  <w:style w:type="character" w:customStyle="1" w:styleId="a7">
    <w:name w:val="Название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8">
    <w:name w:val="Subtitle"/>
    <w:basedOn w:val="a"/>
    <w:link w:val="a9"/>
    <w:uiPriority w:val="99"/>
    <w:qFormat/>
    <w:rsid w:val="007D53BE"/>
    <w:pPr>
      <w:ind w:left="5245"/>
    </w:pPr>
    <w:rPr>
      <w:sz w:val="26"/>
      <w:szCs w:val="28"/>
    </w:rPr>
  </w:style>
  <w:style w:type="character" w:customStyle="1" w:styleId="a9">
    <w:name w:val="Подзаголовок Знак"/>
    <w:basedOn w:val="a0"/>
    <w:link w:val="a8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555D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227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60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50A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D3656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507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E507C1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Title"/>
    <w:basedOn w:val="a"/>
    <w:link w:val="a7"/>
    <w:uiPriority w:val="99"/>
    <w:qFormat/>
    <w:rsid w:val="007D53BE"/>
    <w:pPr>
      <w:jc w:val="center"/>
    </w:pPr>
    <w:rPr>
      <w:b/>
      <w:sz w:val="40"/>
      <w:szCs w:val="20"/>
    </w:rPr>
  </w:style>
  <w:style w:type="character" w:customStyle="1" w:styleId="a7">
    <w:name w:val="Название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8">
    <w:name w:val="Subtitle"/>
    <w:basedOn w:val="a"/>
    <w:link w:val="a9"/>
    <w:uiPriority w:val="99"/>
    <w:qFormat/>
    <w:rsid w:val="007D53BE"/>
    <w:pPr>
      <w:ind w:left="5245"/>
    </w:pPr>
    <w:rPr>
      <w:sz w:val="26"/>
      <w:szCs w:val="28"/>
    </w:rPr>
  </w:style>
  <w:style w:type="character" w:customStyle="1" w:styleId="a9">
    <w:name w:val="Подзаголовок Знак"/>
    <w:basedOn w:val="a0"/>
    <w:link w:val="a8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555D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227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6E30-9E67-4486-B3CB-60B3C640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0000-07-313</dc:creator>
  <cp:lastModifiedBy>7900-00-316</cp:lastModifiedBy>
  <cp:revision>2</cp:revision>
  <cp:lastPrinted>2022-02-24T00:05:00Z</cp:lastPrinted>
  <dcterms:created xsi:type="dcterms:W3CDTF">2022-12-26T22:55:00Z</dcterms:created>
  <dcterms:modified xsi:type="dcterms:W3CDTF">2022-12-26T22:55:00Z</dcterms:modified>
</cp:coreProperties>
</file>