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FE702" w14:textId="77777777" w:rsidR="00F132BA" w:rsidRPr="002A729F" w:rsidRDefault="00130F83" w:rsidP="009F378C">
      <w:pPr>
        <w:pStyle w:val="a8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A729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Обзор </w:t>
      </w:r>
      <w:r w:rsidR="00B060B0" w:rsidRPr="002A729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работы </w:t>
      </w:r>
      <w:r w:rsidRPr="002A729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УФНС России по г. Севастополю</w:t>
      </w:r>
      <w:r w:rsidR="00D60C6B" w:rsidRPr="002A729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14:paraId="0D5A8E78" w14:textId="34B6ED95" w:rsidR="00B060B0" w:rsidRPr="002A729F" w:rsidRDefault="00D60C6B" w:rsidP="009F378C">
      <w:pPr>
        <w:pStyle w:val="a8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A729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по профилактике </w:t>
      </w:r>
      <w:r w:rsidR="00130F83" w:rsidRPr="002A729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коррупции </w:t>
      </w:r>
      <w:r w:rsidR="00CB601D" w:rsidRPr="002A729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по итогам</w:t>
      </w:r>
      <w:r w:rsidR="00CC59C3" w:rsidRPr="002A729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D72054" w:rsidRPr="002A729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1 квартала </w:t>
      </w:r>
      <w:r w:rsidR="00B060B0" w:rsidRPr="002A729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20</w:t>
      </w:r>
      <w:r w:rsidR="008907CE" w:rsidRPr="002A729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2</w:t>
      </w:r>
      <w:r w:rsidR="00D72054" w:rsidRPr="002A729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2</w:t>
      </w:r>
      <w:r w:rsidR="00B060B0" w:rsidRPr="002A729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год</w:t>
      </w:r>
      <w:r w:rsidR="00CC59C3" w:rsidRPr="002A729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а</w:t>
      </w:r>
      <w:r w:rsidR="00A900E3" w:rsidRPr="002A729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.</w:t>
      </w:r>
    </w:p>
    <w:p w14:paraId="38068B55" w14:textId="77777777" w:rsidR="0040027A" w:rsidRPr="002A729F" w:rsidRDefault="0040027A" w:rsidP="00112507">
      <w:pPr>
        <w:pStyle w:val="a8"/>
        <w:ind w:left="0" w:firstLine="720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14:paraId="4B089B35" w14:textId="2CB05EBB" w:rsidR="008F5FD3" w:rsidRPr="002A729F" w:rsidRDefault="00FB7640" w:rsidP="00FB7640">
      <w:pPr>
        <w:ind w:firstLine="720"/>
        <w:jc w:val="both"/>
        <w:rPr>
          <w:rFonts w:eastAsia="Times New Roman"/>
          <w:sz w:val="27"/>
          <w:szCs w:val="27"/>
          <w:lang w:eastAsia="ru-RU"/>
        </w:rPr>
      </w:pPr>
      <w:r w:rsidRPr="002A729F">
        <w:rPr>
          <w:rFonts w:eastAsia="Times New Roman"/>
          <w:sz w:val="27"/>
          <w:szCs w:val="27"/>
          <w:lang w:eastAsia="ru-RU"/>
        </w:rPr>
        <w:t xml:space="preserve">В Управлении Федеральной налоговой службы по г. Севастополю </w:t>
      </w:r>
      <w:r w:rsidR="002A729F">
        <w:rPr>
          <w:rFonts w:eastAsia="Times New Roman"/>
          <w:sz w:val="27"/>
          <w:szCs w:val="27"/>
          <w:lang w:eastAsia="ru-RU"/>
        </w:rPr>
        <w:br/>
      </w:r>
      <w:r w:rsidRPr="002A729F">
        <w:rPr>
          <w:rFonts w:eastAsia="Times New Roman"/>
          <w:sz w:val="27"/>
          <w:szCs w:val="27"/>
          <w:lang w:eastAsia="ru-RU"/>
        </w:rPr>
        <w:t xml:space="preserve">(далее – Управление) работа по профилактике коррупционных и иных правонарушений организована в соответствии с </w:t>
      </w:r>
      <w:r w:rsidR="008F5FD3" w:rsidRPr="002A729F">
        <w:rPr>
          <w:bCs/>
          <w:sz w:val="27"/>
          <w:szCs w:val="27"/>
        </w:rPr>
        <w:t xml:space="preserve">Конституцией Российской Федерации, Федеральными законами Российской Федерации от 27.07.2004 № 79-ФЗ «О государственной гражданской службе Российской Федерации», от 25.12.2008 № 273-ФЗ </w:t>
      </w:r>
      <w:r w:rsidR="007F3359">
        <w:rPr>
          <w:bCs/>
          <w:sz w:val="27"/>
          <w:szCs w:val="27"/>
        </w:rPr>
        <w:br/>
      </w:r>
      <w:r w:rsidR="008F5FD3" w:rsidRPr="002A729F">
        <w:rPr>
          <w:bCs/>
          <w:sz w:val="27"/>
          <w:szCs w:val="27"/>
        </w:rPr>
        <w:t>«О противодействии корру</w:t>
      </w:r>
      <w:r w:rsidR="005175D0" w:rsidRPr="002A729F">
        <w:rPr>
          <w:bCs/>
          <w:sz w:val="27"/>
          <w:szCs w:val="27"/>
        </w:rPr>
        <w:t>пции»</w:t>
      </w:r>
      <w:r w:rsidR="008F5FD3" w:rsidRPr="002A729F">
        <w:rPr>
          <w:bCs/>
          <w:sz w:val="27"/>
          <w:szCs w:val="27"/>
        </w:rPr>
        <w:t xml:space="preserve">, </w:t>
      </w:r>
      <w:r w:rsidR="005175D0" w:rsidRPr="002A729F">
        <w:rPr>
          <w:sz w:val="27"/>
          <w:szCs w:val="27"/>
        </w:rPr>
        <w:t xml:space="preserve">Планом противодействия коррупции в УФНС России по г. Севастополю на 2021-2024 годы, утвержденным приказом Управления </w:t>
      </w:r>
      <w:r w:rsidR="007F3359">
        <w:rPr>
          <w:sz w:val="27"/>
          <w:szCs w:val="27"/>
        </w:rPr>
        <w:br/>
      </w:r>
      <w:bookmarkStart w:id="0" w:name="_GoBack"/>
      <w:bookmarkEnd w:id="0"/>
      <w:r w:rsidR="005175D0" w:rsidRPr="002A729F">
        <w:rPr>
          <w:sz w:val="27"/>
          <w:szCs w:val="27"/>
        </w:rPr>
        <w:t>от 07.10.2021 № 01-04/158@ (с изменениями от 24.02.2022 № 01-04/020@)</w:t>
      </w:r>
      <w:r w:rsidR="006D7116" w:rsidRPr="002A729F">
        <w:rPr>
          <w:sz w:val="27"/>
          <w:szCs w:val="27"/>
        </w:rPr>
        <w:t xml:space="preserve">, </w:t>
      </w:r>
      <w:r w:rsidR="008F5FD3" w:rsidRPr="002A729F">
        <w:rPr>
          <w:bCs/>
          <w:sz w:val="27"/>
          <w:szCs w:val="27"/>
        </w:rPr>
        <w:t>нормативными актами Правительства Российской Федерации и Федеральной налоговой службы.</w:t>
      </w:r>
    </w:p>
    <w:p w14:paraId="6AC851C7" w14:textId="317E3933" w:rsidR="00D66597" w:rsidRPr="002A729F" w:rsidRDefault="00D66597" w:rsidP="005133E2">
      <w:pPr>
        <w:ind w:firstLine="708"/>
        <w:jc w:val="both"/>
        <w:rPr>
          <w:sz w:val="27"/>
          <w:szCs w:val="27"/>
        </w:rPr>
      </w:pPr>
      <w:r w:rsidRPr="002A729F">
        <w:rPr>
          <w:sz w:val="27"/>
          <w:szCs w:val="27"/>
        </w:rPr>
        <w:t>В отчетном периоде в Управлении заседания Комиссии</w:t>
      </w:r>
      <w:r w:rsidR="005D5F7A" w:rsidRPr="002A729F">
        <w:rPr>
          <w:sz w:val="27"/>
          <w:szCs w:val="27"/>
        </w:rPr>
        <w:t xml:space="preserve"> по соблюдению требований к служебному поведению государственных гражданских служащих </w:t>
      </w:r>
      <w:r w:rsidR="002A729F">
        <w:rPr>
          <w:sz w:val="27"/>
          <w:szCs w:val="27"/>
        </w:rPr>
        <w:br/>
      </w:r>
      <w:r w:rsidR="005D5F7A" w:rsidRPr="002A729F">
        <w:rPr>
          <w:sz w:val="27"/>
          <w:szCs w:val="27"/>
        </w:rPr>
        <w:t xml:space="preserve">и урегулированию конфликта интересов </w:t>
      </w:r>
      <w:r w:rsidRPr="002A729F">
        <w:rPr>
          <w:sz w:val="27"/>
          <w:szCs w:val="27"/>
        </w:rPr>
        <w:t>не проводились.</w:t>
      </w:r>
    </w:p>
    <w:p w14:paraId="60291A5B" w14:textId="2A208D92" w:rsidR="00933E9A" w:rsidRPr="002A729F" w:rsidRDefault="00C45526" w:rsidP="00933E9A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2A729F">
        <w:rPr>
          <w:sz w:val="27"/>
          <w:szCs w:val="27"/>
        </w:rPr>
        <w:t>О</w:t>
      </w:r>
      <w:r w:rsidR="00933E9A" w:rsidRPr="002A729F">
        <w:rPr>
          <w:sz w:val="27"/>
          <w:szCs w:val="27"/>
        </w:rPr>
        <w:t>существлен приём и проведен анализ представленных работниками, замещающими должности государственной гражданской службы, сведений о доходах, расходах, об имуществе и обязательствах имущественного характера (далее – Справка) за отчётный 2021 год.</w:t>
      </w:r>
      <w:r w:rsidR="005D5F7A" w:rsidRPr="002A729F">
        <w:rPr>
          <w:sz w:val="27"/>
          <w:szCs w:val="27"/>
        </w:rPr>
        <w:t xml:space="preserve"> </w:t>
      </w:r>
      <w:r w:rsidR="00933E9A" w:rsidRPr="002A729F">
        <w:rPr>
          <w:sz w:val="27"/>
          <w:szCs w:val="27"/>
        </w:rPr>
        <w:t>Все предоставленные в отчетном периоде Справки проанализированы, коррупционных правонарушений не выявлено.</w:t>
      </w:r>
      <w:r w:rsidR="00933E9A" w:rsidRPr="002A729F">
        <w:rPr>
          <w:rFonts w:eastAsia="Times New Roman"/>
          <w:sz w:val="27"/>
          <w:szCs w:val="27"/>
          <w:lang w:eastAsia="ru-RU"/>
        </w:rPr>
        <w:t xml:space="preserve"> </w:t>
      </w:r>
    </w:p>
    <w:p w14:paraId="38607064" w14:textId="6D352EBA" w:rsidR="00EB23D8" w:rsidRPr="002A729F" w:rsidRDefault="00EB23D8" w:rsidP="00EB23D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29F">
        <w:rPr>
          <w:rFonts w:ascii="Times New Roman" w:hAnsi="Times New Roman" w:cs="Times New Roman"/>
          <w:sz w:val="27"/>
          <w:szCs w:val="27"/>
        </w:rPr>
        <w:t xml:space="preserve">Уведомлений от государственных гражданских служащих Управления о фактах склонения к совершению коррупционных правонарушений и уведомлений о получении государственными гражданскими служащими подарков, в связи с выполнением служебных (трудовых) обязанностей (осуществлением полномочий), в отчетном периоде не поступало. </w:t>
      </w:r>
    </w:p>
    <w:p w14:paraId="11851F82" w14:textId="20ABC362" w:rsidR="00843E67" w:rsidRPr="002A729F" w:rsidRDefault="00C95AD1" w:rsidP="00843E6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29F">
        <w:rPr>
          <w:rFonts w:ascii="Times New Roman" w:hAnsi="Times New Roman" w:cs="Times New Roman"/>
          <w:sz w:val="27"/>
          <w:szCs w:val="27"/>
        </w:rPr>
        <w:t>О</w:t>
      </w:r>
      <w:r w:rsidR="004D1586" w:rsidRPr="002A729F">
        <w:rPr>
          <w:rFonts w:ascii="Times New Roman" w:hAnsi="Times New Roman" w:cs="Times New Roman"/>
          <w:sz w:val="27"/>
          <w:szCs w:val="27"/>
        </w:rPr>
        <w:t>существл</w:t>
      </w:r>
      <w:r w:rsidR="007472BE" w:rsidRPr="002A729F">
        <w:rPr>
          <w:rFonts w:ascii="Times New Roman" w:hAnsi="Times New Roman" w:cs="Times New Roman"/>
          <w:sz w:val="27"/>
          <w:szCs w:val="27"/>
        </w:rPr>
        <w:t>ены</w:t>
      </w:r>
      <w:r w:rsidR="004D1586" w:rsidRPr="002A729F">
        <w:rPr>
          <w:rFonts w:ascii="Times New Roman" w:hAnsi="Times New Roman" w:cs="Times New Roman"/>
          <w:sz w:val="27"/>
          <w:szCs w:val="27"/>
        </w:rPr>
        <w:t xml:space="preserve"> мероприятия проверочного характера, направленные на выявление предпосылок к во</w:t>
      </w:r>
      <w:r w:rsidR="00DD7CE1" w:rsidRPr="002A729F">
        <w:rPr>
          <w:rFonts w:ascii="Times New Roman" w:hAnsi="Times New Roman" w:cs="Times New Roman"/>
          <w:sz w:val="27"/>
          <w:szCs w:val="27"/>
        </w:rPr>
        <w:t>зникновению конфликта интересов</w:t>
      </w:r>
      <w:r w:rsidR="004D1586" w:rsidRPr="002A729F">
        <w:rPr>
          <w:rFonts w:ascii="Times New Roman" w:hAnsi="Times New Roman" w:cs="Times New Roman"/>
          <w:sz w:val="27"/>
          <w:szCs w:val="27"/>
        </w:rPr>
        <w:t xml:space="preserve"> и достоверности сведений, предоставляемых кандидатами для назначения на должности государственной гражданской службы.</w:t>
      </w:r>
      <w:r w:rsidR="0062582C" w:rsidRPr="002A729F">
        <w:rPr>
          <w:rFonts w:ascii="Times New Roman" w:hAnsi="Times New Roman" w:cs="Times New Roman"/>
          <w:sz w:val="27"/>
          <w:szCs w:val="27"/>
        </w:rPr>
        <w:t xml:space="preserve"> </w:t>
      </w:r>
      <w:r w:rsidR="00812CBC" w:rsidRPr="002A729F">
        <w:rPr>
          <w:rFonts w:ascii="Times New Roman" w:hAnsi="Times New Roman" w:cs="Times New Roman"/>
          <w:sz w:val="27"/>
          <w:szCs w:val="27"/>
        </w:rPr>
        <w:t xml:space="preserve">В 1 квартале </w:t>
      </w:r>
      <w:r w:rsidR="00843E67" w:rsidRPr="002A729F">
        <w:rPr>
          <w:rFonts w:ascii="Times New Roman" w:hAnsi="Times New Roman" w:cs="Times New Roman"/>
          <w:sz w:val="27"/>
          <w:szCs w:val="27"/>
        </w:rPr>
        <w:t>202</w:t>
      </w:r>
      <w:r w:rsidR="00812CBC" w:rsidRPr="002A729F">
        <w:rPr>
          <w:rFonts w:ascii="Times New Roman" w:hAnsi="Times New Roman" w:cs="Times New Roman"/>
          <w:sz w:val="27"/>
          <w:szCs w:val="27"/>
        </w:rPr>
        <w:t>2</w:t>
      </w:r>
      <w:r w:rsidR="00843E67" w:rsidRPr="002A729F">
        <w:rPr>
          <w:rFonts w:ascii="Times New Roman" w:hAnsi="Times New Roman" w:cs="Times New Roman"/>
          <w:sz w:val="27"/>
          <w:szCs w:val="27"/>
        </w:rPr>
        <w:t xml:space="preserve"> год</w:t>
      </w:r>
      <w:r w:rsidR="00812CBC" w:rsidRPr="002A729F">
        <w:rPr>
          <w:rFonts w:ascii="Times New Roman" w:hAnsi="Times New Roman" w:cs="Times New Roman"/>
          <w:sz w:val="27"/>
          <w:szCs w:val="27"/>
        </w:rPr>
        <w:t>а</w:t>
      </w:r>
      <w:r w:rsidR="00843E67" w:rsidRPr="002A729F">
        <w:rPr>
          <w:rFonts w:ascii="Times New Roman" w:hAnsi="Times New Roman" w:cs="Times New Roman"/>
          <w:sz w:val="27"/>
          <w:szCs w:val="27"/>
        </w:rPr>
        <w:t xml:space="preserve"> рассмотрены </w:t>
      </w:r>
      <w:r w:rsidR="00AB4116" w:rsidRPr="002A729F">
        <w:rPr>
          <w:rFonts w:ascii="Times New Roman" w:hAnsi="Times New Roman" w:cs="Times New Roman"/>
          <w:sz w:val="27"/>
          <w:szCs w:val="27"/>
        </w:rPr>
        <w:t>материалы</w:t>
      </w:r>
      <w:r w:rsidR="00843E67" w:rsidRPr="002A729F">
        <w:rPr>
          <w:rFonts w:ascii="Times New Roman" w:hAnsi="Times New Roman" w:cs="Times New Roman"/>
          <w:sz w:val="27"/>
          <w:szCs w:val="27"/>
        </w:rPr>
        <w:t xml:space="preserve"> и проведено согласование </w:t>
      </w:r>
      <w:r w:rsidR="00812CBC" w:rsidRPr="002A729F">
        <w:rPr>
          <w:rFonts w:ascii="Times New Roman" w:hAnsi="Times New Roman" w:cs="Times New Roman"/>
          <w:sz w:val="27"/>
          <w:szCs w:val="27"/>
        </w:rPr>
        <w:t>6</w:t>
      </w:r>
      <w:r w:rsidR="00843E67" w:rsidRPr="002A729F">
        <w:rPr>
          <w:rFonts w:ascii="Times New Roman" w:hAnsi="Times New Roman" w:cs="Times New Roman"/>
          <w:sz w:val="27"/>
          <w:szCs w:val="27"/>
        </w:rPr>
        <w:t xml:space="preserve"> кандидатов, претендующих на замещение должностей в </w:t>
      </w:r>
      <w:r w:rsidR="007472BE" w:rsidRPr="002A729F">
        <w:rPr>
          <w:rFonts w:ascii="Times New Roman" w:hAnsi="Times New Roman" w:cs="Times New Roman"/>
          <w:sz w:val="27"/>
          <w:szCs w:val="27"/>
        </w:rPr>
        <w:t>Управлении</w:t>
      </w:r>
      <w:r w:rsidR="00843E67" w:rsidRPr="002A729F">
        <w:rPr>
          <w:rFonts w:ascii="Times New Roman" w:hAnsi="Times New Roman" w:cs="Times New Roman"/>
          <w:sz w:val="27"/>
          <w:szCs w:val="27"/>
        </w:rPr>
        <w:t>.</w:t>
      </w:r>
    </w:p>
    <w:p w14:paraId="02511852" w14:textId="09C4BCE6" w:rsidR="00464EB0" w:rsidRPr="002A729F" w:rsidRDefault="00464EB0" w:rsidP="00EA7E19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29F">
        <w:rPr>
          <w:rFonts w:ascii="Times New Roman" w:hAnsi="Times New Roman" w:cs="Times New Roman"/>
          <w:sz w:val="27"/>
          <w:szCs w:val="27"/>
        </w:rPr>
        <w:t xml:space="preserve">В Управлении организована работа «телефона доверия» (приказ ФНС России </w:t>
      </w:r>
      <w:r w:rsidR="007F3359">
        <w:rPr>
          <w:rFonts w:ascii="Times New Roman" w:hAnsi="Times New Roman" w:cs="Times New Roman"/>
          <w:sz w:val="27"/>
          <w:szCs w:val="27"/>
        </w:rPr>
        <w:br/>
      </w:r>
      <w:r w:rsidRPr="002A729F">
        <w:rPr>
          <w:rFonts w:ascii="Times New Roman" w:hAnsi="Times New Roman" w:cs="Times New Roman"/>
          <w:sz w:val="27"/>
          <w:szCs w:val="27"/>
        </w:rPr>
        <w:t xml:space="preserve">от 17.04.2013 № ММВ-7-4/147@, приказ Управления от 24.12.2015 </w:t>
      </w:r>
      <w:r w:rsidR="00EA7E19" w:rsidRPr="002A729F">
        <w:rPr>
          <w:rFonts w:ascii="Times New Roman" w:hAnsi="Times New Roman" w:cs="Times New Roman"/>
          <w:sz w:val="27"/>
          <w:szCs w:val="27"/>
        </w:rPr>
        <w:t>№</w:t>
      </w:r>
      <w:r w:rsidR="00AB7E50" w:rsidRPr="002A729F">
        <w:rPr>
          <w:rFonts w:ascii="Times New Roman" w:hAnsi="Times New Roman" w:cs="Times New Roman"/>
          <w:sz w:val="27"/>
          <w:szCs w:val="27"/>
        </w:rPr>
        <w:t> </w:t>
      </w:r>
      <w:r w:rsidR="00EA7E19" w:rsidRPr="002A729F">
        <w:rPr>
          <w:rFonts w:ascii="Times New Roman" w:hAnsi="Times New Roman" w:cs="Times New Roman"/>
          <w:sz w:val="27"/>
          <w:szCs w:val="27"/>
        </w:rPr>
        <w:t xml:space="preserve">01-04/213@). </w:t>
      </w:r>
      <w:r w:rsidR="002A729F">
        <w:rPr>
          <w:rFonts w:ascii="Times New Roman" w:hAnsi="Times New Roman" w:cs="Times New Roman"/>
          <w:sz w:val="27"/>
          <w:szCs w:val="27"/>
        </w:rPr>
        <w:br/>
      </w:r>
      <w:r w:rsidRPr="002A729F">
        <w:rPr>
          <w:rFonts w:ascii="Times New Roman" w:hAnsi="Times New Roman" w:cs="Times New Roman"/>
          <w:sz w:val="27"/>
          <w:szCs w:val="27"/>
        </w:rPr>
        <w:t xml:space="preserve">В </w:t>
      </w:r>
      <w:r w:rsidR="00161016" w:rsidRPr="002A729F">
        <w:rPr>
          <w:rFonts w:ascii="Times New Roman" w:hAnsi="Times New Roman" w:cs="Times New Roman"/>
          <w:sz w:val="27"/>
          <w:szCs w:val="27"/>
        </w:rPr>
        <w:t xml:space="preserve">отчетном периоде поступило 3 обращения, не </w:t>
      </w:r>
      <w:r w:rsidR="00C705E3" w:rsidRPr="002A729F">
        <w:rPr>
          <w:rFonts w:ascii="Times New Roman" w:hAnsi="Times New Roman" w:cs="Times New Roman"/>
          <w:sz w:val="27"/>
          <w:szCs w:val="27"/>
        </w:rPr>
        <w:t>содержащих информацию</w:t>
      </w:r>
      <w:r w:rsidR="00980A1A" w:rsidRPr="002A729F">
        <w:rPr>
          <w:rFonts w:ascii="Times New Roman" w:hAnsi="Times New Roman" w:cs="Times New Roman"/>
          <w:sz w:val="27"/>
          <w:szCs w:val="27"/>
        </w:rPr>
        <w:t xml:space="preserve"> о возможных коррупционных проявлениях в деятельности работников Управления.</w:t>
      </w:r>
    </w:p>
    <w:p w14:paraId="728A59E1" w14:textId="0B09A185" w:rsidR="00BC6AB8" w:rsidRPr="002A729F" w:rsidRDefault="00BC6AB8" w:rsidP="00BC6AB8">
      <w:pPr>
        <w:ind w:firstLine="709"/>
        <w:jc w:val="both"/>
        <w:rPr>
          <w:sz w:val="27"/>
          <w:szCs w:val="27"/>
        </w:rPr>
      </w:pPr>
      <w:r w:rsidRPr="002A729F">
        <w:rPr>
          <w:sz w:val="27"/>
          <w:szCs w:val="27"/>
        </w:rPr>
        <w:t xml:space="preserve">На постоянной основе осуществляется мониторинг информационных сообщений в средствах массовой информации и сети Интернет для выявления публикаций, содержащих информацию о правонарушениях со стороны сотрудников налоговых органов или с их участием, о фактах проявления коррупции в налоговых органах. </w:t>
      </w:r>
      <w:r w:rsidR="002A729F">
        <w:rPr>
          <w:sz w:val="27"/>
          <w:szCs w:val="27"/>
        </w:rPr>
        <w:br/>
      </w:r>
      <w:r w:rsidRPr="002A729F">
        <w:rPr>
          <w:sz w:val="27"/>
          <w:szCs w:val="27"/>
        </w:rPr>
        <w:t>В отчетном периоде публикаци</w:t>
      </w:r>
      <w:r w:rsidR="00AB7E50" w:rsidRPr="002A729F">
        <w:rPr>
          <w:sz w:val="27"/>
          <w:szCs w:val="27"/>
        </w:rPr>
        <w:t xml:space="preserve">и </w:t>
      </w:r>
      <w:r w:rsidR="00AC22E2" w:rsidRPr="002A729F">
        <w:rPr>
          <w:sz w:val="27"/>
          <w:szCs w:val="27"/>
        </w:rPr>
        <w:t>не выявлен</w:t>
      </w:r>
      <w:r w:rsidR="00AB7E50" w:rsidRPr="002A729F">
        <w:rPr>
          <w:sz w:val="27"/>
          <w:szCs w:val="27"/>
        </w:rPr>
        <w:t>ы</w:t>
      </w:r>
      <w:r w:rsidRPr="002A729F">
        <w:rPr>
          <w:sz w:val="27"/>
          <w:szCs w:val="27"/>
        </w:rPr>
        <w:t>.</w:t>
      </w:r>
    </w:p>
    <w:p w14:paraId="230CB98A" w14:textId="2AC60544" w:rsidR="001B70F4" w:rsidRPr="002A729F" w:rsidRDefault="001B70F4" w:rsidP="00112507">
      <w:pPr>
        <w:ind w:firstLine="720"/>
        <w:contextualSpacing/>
        <w:jc w:val="both"/>
        <w:rPr>
          <w:sz w:val="27"/>
          <w:szCs w:val="27"/>
        </w:rPr>
      </w:pPr>
      <w:r w:rsidRPr="002A729F">
        <w:rPr>
          <w:sz w:val="27"/>
          <w:szCs w:val="27"/>
        </w:rPr>
        <w:t xml:space="preserve">В рамках </w:t>
      </w:r>
      <w:r w:rsidR="00B92901" w:rsidRPr="002A729F">
        <w:rPr>
          <w:sz w:val="27"/>
          <w:szCs w:val="27"/>
        </w:rPr>
        <w:t xml:space="preserve">анализа порядка соблюдения ст. 12 Федерального закона № 273-ФЗ </w:t>
      </w:r>
      <w:r w:rsidR="002A729F">
        <w:rPr>
          <w:sz w:val="27"/>
          <w:szCs w:val="27"/>
        </w:rPr>
        <w:br/>
      </w:r>
      <w:r w:rsidR="00B92901" w:rsidRPr="002A729F">
        <w:rPr>
          <w:sz w:val="27"/>
          <w:szCs w:val="27"/>
        </w:rPr>
        <w:t>«</w:t>
      </w:r>
      <w:r w:rsidR="007502C8" w:rsidRPr="002A729F">
        <w:rPr>
          <w:sz w:val="27"/>
          <w:szCs w:val="27"/>
        </w:rPr>
        <w:t>О</w:t>
      </w:r>
      <w:r w:rsidR="00B92901" w:rsidRPr="002A729F">
        <w:rPr>
          <w:sz w:val="27"/>
          <w:szCs w:val="27"/>
        </w:rPr>
        <w:t xml:space="preserve"> противодействии коррупции»</w:t>
      </w:r>
      <w:r w:rsidRPr="002A729F">
        <w:rPr>
          <w:sz w:val="27"/>
          <w:szCs w:val="27"/>
        </w:rPr>
        <w:t xml:space="preserve"> проанализировано </w:t>
      </w:r>
      <w:r w:rsidR="00F11B29" w:rsidRPr="002A729F">
        <w:rPr>
          <w:sz w:val="27"/>
          <w:szCs w:val="27"/>
        </w:rPr>
        <w:t>7</w:t>
      </w:r>
      <w:r w:rsidRPr="002A729F">
        <w:rPr>
          <w:sz w:val="27"/>
          <w:szCs w:val="27"/>
        </w:rPr>
        <w:t xml:space="preserve"> уведомлений </w:t>
      </w:r>
      <w:r w:rsidR="0024532A" w:rsidRPr="002A729F">
        <w:rPr>
          <w:sz w:val="27"/>
          <w:szCs w:val="27"/>
        </w:rPr>
        <w:t xml:space="preserve">работодателей </w:t>
      </w:r>
      <w:r w:rsidR="007F3359">
        <w:rPr>
          <w:sz w:val="27"/>
          <w:szCs w:val="27"/>
        </w:rPr>
        <w:br/>
      </w:r>
      <w:r w:rsidR="0024532A" w:rsidRPr="002A729F">
        <w:rPr>
          <w:sz w:val="27"/>
          <w:szCs w:val="27"/>
        </w:rPr>
        <w:t>о заключении трудового (гражданско-трудового) договора с бывшим государственным служащим Управления.</w:t>
      </w:r>
      <w:r w:rsidR="007502C8" w:rsidRPr="002A729F">
        <w:rPr>
          <w:sz w:val="27"/>
          <w:szCs w:val="27"/>
        </w:rPr>
        <w:t xml:space="preserve"> Нарушени</w:t>
      </w:r>
      <w:r w:rsidR="00EB0D5E" w:rsidRPr="002A729F">
        <w:rPr>
          <w:sz w:val="27"/>
          <w:szCs w:val="27"/>
        </w:rPr>
        <w:t>й</w:t>
      </w:r>
      <w:r w:rsidR="007502C8" w:rsidRPr="002A729F">
        <w:rPr>
          <w:sz w:val="27"/>
          <w:szCs w:val="27"/>
        </w:rPr>
        <w:t xml:space="preserve"> антикоррупционного законодательства не </w:t>
      </w:r>
      <w:r w:rsidR="004A2CBB" w:rsidRPr="002A729F">
        <w:rPr>
          <w:sz w:val="27"/>
          <w:szCs w:val="27"/>
        </w:rPr>
        <w:t>выявлено</w:t>
      </w:r>
      <w:r w:rsidR="007502C8" w:rsidRPr="002A729F">
        <w:rPr>
          <w:sz w:val="27"/>
          <w:szCs w:val="27"/>
        </w:rPr>
        <w:t>.</w:t>
      </w:r>
    </w:p>
    <w:p w14:paraId="10D8B758" w14:textId="6797D55D" w:rsidR="008D0E79" w:rsidRPr="002A729F" w:rsidRDefault="0049443B" w:rsidP="00112507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A729F">
        <w:rPr>
          <w:rFonts w:ascii="Times New Roman" w:hAnsi="Times New Roman" w:cs="Times New Roman"/>
          <w:sz w:val="27"/>
          <w:szCs w:val="27"/>
        </w:rPr>
        <w:t>В 1 квартале 2022 года в Управлении п</w:t>
      </w:r>
      <w:r w:rsidR="00C705E3" w:rsidRPr="002A729F">
        <w:rPr>
          <w:rFonts w:ascii="Times New Roman" w:hAnsi="Times New Roman" w:cs="Times New Roman"/>
          <w:sz w:val="27"/>
          <w:szCs w:val="27"/>
        </w:rPr>
        <w:t>роведено 10 мероприятий антикоррупционной направленности.</w:t>
      </w:r>
    </w:p>
    <w:sectPr w:rsidR="008D0E79" w:rsidRPr="002A729F" w:rsidSect="00B2074F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E9D4A" w14:textId="77777777" w:rsidR="004D5643" w:rsidRDefault="004D5643" w:rsidP="00DB2EA1">
      <w:r>
        <w:separator/>
      </w:r>
    </w:p>
  </w:endnote>
  <w:endnote w:type="continuationSeparator" w:id="0">
    <w:p w14:paraId="04D50E50" w14:textId="77777777" w:rsidR="004D5643" w:rsidRDefault="004D5643" w:rsidP="00DB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3B150" w14:textId="77777777" w:rsidR="004D5643" w:rsidRDefault="004D5643" w:rsidP="00DB2EA1">
      <w:r>
        <w:separator/>
      </w:r>
    </w:p>
  </w:footnote>
  <w:footnote w:type="continuationSeparator" w:id="0">
    <w:p w14:paraId="2E02BFE2" w14:textId="77777777" w:rsidR="004D5643" w:rsidRDefault="004D5643" w:rsidP="00DB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89482"/>
      <w:docPartObj>
        <w:docPartGallery w:val="Page Numbers (Top of Page)"/>
        <w:docPartUnique/>
      </w:docPartObj>
    </w:sdtPr>
    <w:sdtEndPr/>
    <w:sdtContent>
      <w:p w14:paraId="7196C5A0" w14:textId="77777777" w:rsidR="00DB2EA1" w:rsidRDefault="00DB2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29F">
          <w:rPr>
            <w:noProof/>
          </w:rPr>
          <w:t>2</w:t>
        </w:r>
        <w:r>
          <w:fldChar w:fldCharType="end"/>
        </w:r>
      </w:p>
    </w:sdtContent>
  </w:sdt>
  <w:p w14:paraId="40287812" w14:textId="77777777" w:rsidR="00DB2EA1" w:rsidRDefault="00DB2E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C76F1"/>
    <w:multiLevelType w:val="hybridMultilevel"/>
    <w:tmpl w:val="8E24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E110E"/>
    <w:multiLevelType w:val="hybridMultilevel"/>
    <w:tmpl w:val="3C30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00C87"/>
    <w:multiLevelType w:val="hybridMultilevel"/>
    <w:tmpl w:val="A9E2E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D8"/>
    <w:rsid w:val="00007EF8"/>
    <w:rsid w:val="00010572"/>
    <w:rsid w:val="00010CAA"/>
    <w:rsid w:val="0001536E"/>
    <w:rsid w:val="000179AB"/>
    <w:rsid w:val="00017C3F"/>
    <w:rsid w:val="000236A3"/>
    <w:rsid w:val="00023C6E"/>
    <w:rsid w:val="00026364"/>
    <w:rsid w:val="00030F9F"/>
    <w:rsid w:val="00036E2F"/>
    <w:rsid w:val="00042EE8"/>
    <w:rsid w:val="00050EE2"/>
    <w:rsid w:val="000553DC"/>
    <w:rsid w:val="00055497"/>
    <w:rsid w:val="00055917"/>
    <w:rsid w:val="00056C2B"/>
    <w:rsid w:val="00056E80"/>
    <w:rsid w:val="00080BD5"/>
    <w:rsid w:val="000960CF"/>
    <w:rsid w:val="000A333C"/>
    <w:rsid w:val="000A7146"/>
    <w:rsid w:val="000B11FE"/>
    <w:rsid w:val="000C42B9"/>
    <w:rsid w:val="000D438F"/>
    <w:rsid w:val="000E01AF"/>
    <w:rsid w:val="000E072D"/>
    <w:rsid w:val="000E7186"/>
    <w:rsid w:val="000F2529"/>
    <w:rsid w:val="000F3E2B"/>
    <w:rsid w:val="000F6798"/>
    <w:rsid w:val="000F6994"/>
    <w:rsid w:val="00101BF4"/>
    <w:rsid w:val="00102D1D"/>
    <w:rsid w:val="00102F28"/>
    <w:rsid w:val="00103D89"/>
    <w:rsid w:val="00112507"/>
    <w:rsid w:val="00117D92"/>
    <w:rsid w:val="0012524C"/>
    <w:rsid w:val="00130F83"/>
    <w:rsid w:val="00133ACA"/>
    <w:rsid w:val="0014250E"/>
    <w:rsid w:val="00150351"/>
    <w:rsid w:val="001523AB"/>
    <w:rsid w:val="00156DE2"/>
    <w:rsid w:val="00161016"/>
    <w:rsid w:val="001633B3"/>
    <w:rsid w:val="00164D7C"/>
    <w:rsid w:val="00171DE8"/>
    <w:rsid w:val="001721ED"/>
    <w:rsid w:val="001836AF"/>
    <w:rsid w:val="00187D85"/>
    <w:rsid w:val="00192905"/>
    <w:rsid w:val="0019416D"/>
    <w:rsid w:val="001952BB"/>
    <w:rsid w:val="0019728A"/>
    <w:rsid w:val="001A4216"/>
    <w:rsid w:val="001B1649"/>
    <w:rsid w:val="001B39DB"/>
    <w:rsid w:val="001B5EEB"/>
    <w:rsid w:val="001B6E19"/>
    <w:rsid w:val="001B70F4"/>
    <w:rsid w:val="001C4407"/>
    <w:rsid w:val="001C7912"/>
    <w:rsid w:val="001D04E9"/>
    <w:rsid w:val="001D3185"/>
    <w:rsid w:val="001D4299"/>
    <w:rsid w:val="001D4B00"/>
    <w:rsid w:val="001D58A0"/>
    <w:rsid w:val="001E271A"/>
    <w:rsid w:val="001F1DCA"/>
    <w:rsid w:val="001F42C4"/>
    <w:rsid w:val="001F71D3"/>
    <w:rsid w:val="001F7AF9"/>
    <w:rsid w:val="002021C2"/>
    <w:rsid w:val="00205378"/>
    <w:rsid w:val="00214072"/>
    <w:rsid w:val="00222F34"/>
    <w:rsid w:val="0023260D"/>
    <w:rsid w:val="002350DB"/>
    <w:rsid w:val="00236666"/>
    <w:rsid w:val="0024532A"/>
    <w:rsid w:val="002460A1"/>
    <w:rsid w:val="00254393"/>
    <w:rsid w:val="00256050"/>
    <w:rsid w:val="0026241E"/>
    <w:rsid w:val="00265F5E"/>
    <w:rsid w:val="00270A4F"/>
    <w:rsid w:val="00282135"/>
    <w:rsid w:val="00283E57"/>
    <w:rsid w:val="00291932"/>
    <w:rsid w:val="002A3315"/>
    <w:rsid w:val="002A3378"/>
    <w:rsid w:val="002A729F"/>
    <w:rsid w:val="002B1191"/>
    <w:rsid w:val="002B36F3"/>
    <w:rsid w:val="002D45DE"/>
    <w:rsid w:val="002E2AD0"/>
    <w:rsid w:val="003029AC"/>
    <w:rsid w:val="00304DB3"/>
    <w:rsid w:val="003108C8"/>
    <w:rsid w:val="003111EB"/>
    <w:rsid w:val="003175D8"/>
    <w:rsid w:val="00317A87"/>
    <w:rsid w:val="0032250A"/>
    <w:rsid w:val="00322524"/>
    <w:rsid w:val="00322F77"/>
    <w:rsid w:val="00323717"/>
    <w:rsid w:val="00332F39"/>
    <w:rsid w:val="0033583D"/>
    <w:rsid w:val="00346BDF"/>
    <w:rsid w:val="0035094A"/>
    <w:rsid w:val="00354B0D"/>
    <w:rsid w:val="00355D37"/>
    <w:rsid w:val="003630A3"/>
    <w:rsid w:val="003634E1"/>
    <w:rsid w:val="0036489D"/>
    <w:rsid w:val="00367E8A"/>
    <w:rsid w:val="00370A8E"/>
    <w:rsid w:val="003740E1"/>
    <w:rsid w:val="0038087D"/>
    <w:rsid w:val="00387059"/>
    <w:rsid w:val="00390B13"/>
    <w:rsid w:val="00394D0E"/>
    <w:rsid w:val="00397469"/>
    <w:rsid w:val="003A3DF6"/>
    <w:rsid w:val="003B1B25"/>
    <w:rsid w:val="003C625E"/>
    <w:rsid w:val="003E2FBA"/>
    <w:rsid w:val="003F0253"/>
    <w:rsid w:val="003F3F0E"/>
    <w:rsid w:val="003F470E"/>
    <w:rsid w:val="003F6D4D"/>
    <w:rsid w:val="0040027A"/>
    <w:rsid w:val="00406845"/>
    <w:rsid w:val="0041021C"/>
    <w:rsid w:val="00415821"/>
    <w:rsid w:val="0042054B"/>
    <w:rsid w:val="00425463"/>
    <w:rsid w:val="00432035"/>
    <w:rsid w:val="004340DB"/>
    <w:rsid w:val="00434FBA"/>
    <w:rsid w:val="0043600C"/>
    <w:rsid w:val="00442287"/>
    <w:rsid w:val="00445273"/>
    <w:rsid w:val="004472A0"/>
    <w:rsid w:val="00455C16"/>
    <w:rsid w:val="00457796"/>
    <w:rsid w:val="004642C5"/>
    <w:rsid w:val="00464EB0"/>
    <w:rsid w:val="00465BAB"/>
    <w:rsid w:val="00471802"/>
    <w:rsid w:val="00474450"/>
    <w:rsid w:val="004829E4"/>
    <w:rsid w:val="0049443B"/>
    <w:rsid w:val="00494F0C"/>
    <w:rsid w:val="004A038F"/>
    <w:rsid w:val="004A2CBB"/>
    <w:rsid w:val="004A54C6"/>
    <w:rsid w:val="004B34ED"/>
    <w:rsid w:val="004B391E"/>
    <w:rsid w:val="004C2E00"/>
    <w:rsid w:val="004C30BC"/>
    <w:rsid w:val="004D1586"/>
    <w:rsid w:val="004D48E2"/>
    <w:rsid w:val="004D5643"/>
    <w:rsid w:val="004D64F1"/>
    <w:rsid w:val="004D653B"/>
    <w:rsid w:val="0050758C"/>
    <w:rsid w:val="005133E2"/>
    <w:rsid w:val="005175D0"/>
    <w:rsid w:val="0052151B"/>
    <w:rsid w:val="00521730"/>
    <w:rsid w:val="005263A5"/>
    <w:rsid w:val="00536F5F"/>
    <w:rsid w:val="005441C0"/>
    <w:rsid w:val="00544DA7"/>
    <w:rsid w:val="005466C2"/>
    <w:rsid w:val="005504B7"/>
    <w:rsid w:val="0055322B"/>
    <w:rsid w:val="00556704"/>
    <w:rsid w:val="005615EA"/>
    <w:rsid w:val="005635FC"/>
    <w:rsid w:val="00570368"/>
    <w:rsid w:val="005742F6"/>
    <w:rsid w:val="00575282"/>
    <w:rsid w:val="00577052"/>
    <w:rsid w:val="00592A5A"/>
    <w:rsid w:val="0059392B"/>
    <w:rsid w:val="00595FD3"/>
    <w:rsid w:val="005A44E0"/>
    <w:rsid w:val="005A7B3F"/>
    <w:rsid w:val="005B2A32"/>
    <w:rsid w:val="005C3848"/>
    <w:rsid w:val="005C48F0"/>
    <w:rsid w:val="005D5F7A"/>
    <w:rsid w:val="005E263F"/>
    <w:rsid w:val="005E3763"/>
    <w:rsid w:val="005E6A23"/>
    <w:rsid w:val="005E714B"/>
    <w:rsid w:val="005E7489"/>
    <w:rsid w:val="005F3006"/>
    <w:rsid w:val="00602C64"/>
    <w:rsid w:val="00603F77"/>
    <w:rsid w:val="00611C57"/>
    <w:rsid w:val="006230FA"/>
    <w:rsid w:val="0062582C"/>
    <w:rsid w:val="00626126"/>
    <w:rsid w:val="0062700F"/>
    <w:rsid w:val="00631071"/>
    <w:rsid w:val="00631B5F"/>
    <w:rsid w:val="00632234"/>
    <w:rsid w:val="00633770"/>
    <w:rsid w:val="00634FC0"/>
    <w:rsid w:val="006356BD"/>
    <w:rsid w:val="00636525"/>
    <w:rsid w:val="00636C2D"/>
    <w:rsid w:val="00640BF3"/>
    <w:rsid w:val="00640D67"/>
    <w:rsid w:val="00641721"/>
    <w:rsid w:val="00644ACC"/>
    <w:rsid w:val="00650A06"/>
    <w:rsid w:val="006549A3"/>
    <w:rsid w:val="006553DA"/>
    <w:rsid w:val="00656F21"/>
    <w:rsid w:val="00663E82"/>
    <w:rsid w:val="0066491D"/>
    <w:rsid w:val="00680937"/>
    <w:rsid w:val="00684FE0"/>
    <w:rsid w:val="00687066"/>
    <w:rsid w:val="00694D5A"/>
    <w:rsid w:val="00695503"/>
    <w:rsid w:val="00695DDB"/>
    <w:rsid w:val="006B1270"/>
    <w:rsid w:val="006B31E8"/>
    <w:rsid w:val="006B4C45"/>
    <w:rsid w:val="006B6D08"/>
    <w:rsid w:val="006C1D45"/>
    <w:rsid w:val="006C5465"/>
    <w:rsid w:val="006C6CFB"/>
    <w:rsid w:val="006D1C4A"/>
    <w:rsid w:val="006D52E8"/>
    <w:rsid w:val="006D7116"/>
    <w:rsid w:val="006E0B3E"/>
    <w:rsid w:val="006E229F"/>
    <w:rsid w:val="006E2D2F"/>
    <w:rsid w:val="006E5D45"/>
    <w:rsid w:val="006E7AEC"/>
    <w:rsid w:val="006F3A42"/>
    <w:rsid w:val="006F71E5"/>
    <w:rsid w:val="007016BE"/>
    <w:rsid w:val="00701B6D"/>
    <w:rsid w:val="00703B8C"/>
    <w:rsid w:val="00712A64"/>
    <w:rsid w:val="00721B46"/>
    <w:rsid w:val="00724728"/>
    <w:rsid w:val="00726DD1"/>
    <w:rsid w:val="00740FD1"/>
    <w:rsid w:val="007472BE"/>
    <w:rsid w:val="007502C8"/>
    <w:rsid w:val="00754669"/>
    <w:rsid w:val="007677EF"/>
    <w:rsid w:val="007709C3"/>
    <w:rsid w:val="00775EA6"/>
    <w:rsid w:val="007804AF"/>
    <w:rsid w:val="00785032"/>
    <w:rsid w:val="00795AD9"/>
    <w:rsid w:val="007966B8"/>
    <w:rsid w:val="007A2260"/>
    <w:rsid w:val="007B03AB"/>
    <w:rsid w:val="007B2ADF"/>
    <w:rsid w:val="007C272D"/>
    <w:rsid w:val="007D097D"/>
    <w:rsid w:val="007D1C0F"/>
    <w:rsid w:val="007D1E7B"/>
    <w:rsid w:val="007D3195"/>
    <w:rsid w:val="007D4604"/>
    <w:rsid w:val="007D585B"/>
    <w:rsid w:val="007E2213"/>
    <w:rsid w:val="007F3359"/>
    <w:rsid w:val="007F5877"/>
    <w:rsid w:val="00800A97"/>
    <w:rsid w:val="00800EAE"/>
    <w:rsid w:val="00802510"/>
    <w:rsid w:val="00806BB1"/>
    <w:rsid w:val="00807FF5"/>
    <w:rsid w:val="00811673"/>
    <w:rsid w:val="00812239"/>
    <w:rsid w:val="00812CBC"/>
    <w:rsid w:val="00814543"/>
    <w:rsid w:val="0081562E"/>
    <w:rsid w:val="00816674"/>
    <w:rsid w:val="00816C42"/>
    <w:rsid w:val="0082119D"/>
    <w:rsid w:val="008214F6"/>
    <w:rsid w:val="00821994"/>
    <w:rsid w:val="00836CFD"/>
    <w:rsid w:val="00837EF2"/>
    <w:rsid w:val="00841C4D"/>
    <w:rsid w:val="00843E67"/>
    <w:rsid w:val="008465DF"/>
    <w:rsid w:val="008475CA"/>
    <w:rsid w:val="00847F17"/>
    <w:rsid w:val="008505E6"/>
    <w:rsid w:val="00857A88"/>
    <w:rsid w:val="00872A9C"/>
    <w:rsid w:val="008800D5"/>
    <w:rsid w:val="00881C92"/>
    <w:rsid w:val="0088639E"/>
    <w:rsid w:val="00887A32"/>
    <w:rsid w:val="008907CE"/>
    <w:rsid w:val="00890EAA"/>
    <w:rsid w:val="0089182E"/>
    <w:rsid w:val="00893F7D"/>
    <w:rsid w:val="00896E6F"/>
    <w:rsid w:val="008A52D6"/>
    <w:rsid w:val="008B2663"/>
    <w:rsid w:val="008B751B"/>
    <w:rsid w:val="008B7EB4"/>
    <w:rsid w:val="008C5BFC"/>
    <w:rsid w:val="008D0E79"/>
    <w:rsid w:val="008D52D9"/>
    <w:rsid w:val="008D669B"/>
    <w:rsid w:val="008E33EB"/>
    <w:rsid w:val="008E7260"/>
    <w:rsid w:val="008F529C"/>
    <w:rsid w:val="008F5FD3"/>
    <w:rsid w:val="009001F3"/>
    <w:rsid w:val="00904C03"/>
    <w:rsid w:val="00914DFF"/>
    <w:rsid w:val="009207FC"/>
    <w:rsid w:val="00924B03"/>
    <w:rsid w:val="00933E9A"/>
    <w:rsid w:val="009360E3"/>
    <w:rsid w:val="009434C9"/>
    <w:rsid w:val="009504B3"/>
    <w:rsid w:val="009537B5"/>
    <w:rsid w:val="009537E7"/>
    <w:rsid w:val="0097717E"/>
    <w:rsid w:val="00980A1A"/>
    <w:rsid w:val="00995DAD"/>
    <w:rsid w:val="0099772A"/>
    <w:rsid w:val="009A67D3"/>
    <w:rsid w:val="009A773B"/>
    <w:rsid w:val="009B12D6"/>
    <w:rsid w:val="009C149C"/>
    <w:rsid w:val="009C4734"/>
    <w:rsid w:val="009D5941"/>
    <w:rsid w:val="009D6AE7"/>
    <w:rsid w:val="009D79E8"/>
    <w:rsid w:val="009E291C"/>
    <w:rsid w:val="009F378C"/>
    <w:rsid w:val="009F3AB3"/>
    <w:rsid w:val="00A06F51"/>
    <w:rsid w:val="00A158D9"/>
    <w:rsid w:val="00A20980"/>
    <w:rsid w:val="00A25A40"/>
    <w:rsid w:val="00A26CD3"/>
    <w:rsid w:val="00A270A3"/>
    <w:rsid w:val="00A307F3"/>
    <w:rsid w:val="00A47D44"/>
    <w:rsid w:val="00A52587"/>
    <w:rsid w:val="00A546E2"/>
    <w:rsid w:val="00A61086"/>
    <w:rsid w:val="00A862F1"/>
    <w:rsid w:val="00A86794"/>
    <w:rsid w:val="00A873BB"/>
    <w:rsid w:val="00A900E3"/>
    <w:rsid w:val="00A90991"/>
    <w:rsid w:val="00AB10EF"/>
    <w:rsid w:val="00AB4116"/>
    <w:rsid w:val="00AB7E50"/>
    <w:rsid w:val="00AC0DFC"/>
    <w:rsid w:val="00AC22E2"/>
    <w:rsid w:val="00AC73E1"/>
    <w:rsid w:val="00AD2715"/>
    <w:rsid w:val="00AD36D8"/>
    <w:rsid w:val="00AE1298"/>
    <w:rsid w:val="00AE2BF3"/>
    <w:rsid w:val="00AE69E8"/>
    <w:rsid w:val="00AE6D97"/>
    <w:rsid w:val="00AF6F22"/>
    <w:rsid w:val="00B060B0"/>
    <w:rsid w:val="00B17DFE"/>
    <w:rsid w:val="00B2074F"/>
    <w:rsid w:val="00B33E79"/>
    <w:rsid w:val="00B3433B"/>
    <w:rsid w:val="00B35AD8"/>
    <w:rsid w:val="00B36E56"/>
    <w:rsid w:val="00B40087"/>
    <w:rsid w:val="00B46504"/>
    <w:rsid w:val="00B466DF"/>
    <w:rsid w:val="00B467F0"/>
    <w:rsid w:val="00B55544"/>
    <w:rsid w:val="00B75EDF"/>
    <w:rsid w:val="00B77FC7"/>
    <w:rsid w:val="00B86C29"/>
    <w:rsid w:val="00B92414"/>
    <w:rsid w:val="00B92901"/>
    <w:rsid w:val="00B96B78"/>
    <w:rsid w:val="00B9730F"/>
    <w:rsid w:val="00BA261D"/>
    <w:rsid w:val="00BB4742"/>
    <w:rsid w:val="00BC446C"/>
    <w:rsid w:val="00BC6AB8"/>
    <w:rsid w:val="00BE2429"/>
    <w:rsid w:val="00BE277D"/>
    <w:rsid w:val="00BE42BA"/>
    <w:rsid w:val="00C0002F"/>
    <w:rsid w:val="00C05895"/>
    <w:rsid w:val="00C06599"/>
    <w:rsid w:val="00C11A3F"/>
    <w:rsid w:val="00C13426"/>
    <w:rsid w:val="00C14F4A"/>
    <w:rsid w:val="00C20A45"/>
    <w:rsid w:val="00C2586E"/>
    <w:rsid w:val="00C260C3"/>
    <w:rsid w:val="00C4170C"/>
    <w:rsid w:val="00C43310"/>
    <w:rsid w:val="00C45526"/>
    <w:rsid w:val="00C45ECD"/>
    <w:rsid w:val="00C45FEB"/>
    <w:rsid w:val="00C52747"/>
    <w:rsid w:val="00C53E21"/>
    <w:rsid w:val="00C56503"/>
    <w:rsid w:val="00C65478"/>
    <w:rsid w:val="00C705E3"/>
    <w:rsid w:val="00C766B5"/>
    <w:rsid w:val="00C7672E"/>
    <w:rsid w:val="00C92696"/>
    <w:rsid w:val="00C95AD1"/>
    <w:rsid w:val="00CA3FC2"/>
    <w:rsid w:val="00CA42D8"/>
    <w:rsid w:val="00CB601D"/>
    <w:rsid w:val="00CB62DF"/>
    <w:rsid w:val="00CC027D"/>
    <w:rsid w:val="00CC59C3"/>
    <w:rsid w:val="00CC5DFE"/>
    <w:rsid w:val="00CE68DD"/>
    <w:rsid w:val="00CF2240"/>
    <w:rsid w:val="00CF29D1"/>
    <w:rsid w:val="00D017D3"/>
    <w:rsid w:val="00D024CF"/>
    <w:rsid w:val="00D2372A"/>
    <w:rsid w:val="00D30925"/>
    <w:rsid w:val="00D33811"/>
    <w:rsid w:val="00D3571D"/>
    <w:rsid w:val="00D42DBE"/>
    <w:rsid w:val="00D45154"/>
    <w:rsid w:val="00D45F6B"/>
    <w:rsid w:val="00D51445"/>
    <w:rsid w:val="00D60C6B"/>
    <w:rsid w:val="00D63C7A"/>
    <w:rsid w:val="00D640C3"/>
    <w:rsid w:val="00D66597"/>
    <w:rsid w:val="00D66A7A"/>
    <w:rsid w:val="00D67EAB"/>
    <w:rsid w:val="00D72054"/>
    <w:rsid w:val="00D811E2"/>
    <w:rsid w:val="00D8267D"/>
    <w:rsid w:val="00D91E9A"/>
    <w:rsid w:val="00D92A25"/>
    <w:rsid w:val="00D9637C"/>
    <w:rsid w:val="00DA0E54"/>
    <w:rsid w:val="00DA6EC6"/>
    <w:rsid w:val="00DB18DC"/>
    <w:rsid w:val="00DB2EA1"/>
    <w:rsid w:val="00DC22C2"/>
    <w:rsid w:val="00DD45FE"/>
    <w:rsid w:val="00DD7CE1"/>
    <w:rsid w:val="00DE6DE5"/>
    <w:rsid w:val="00DF68AE"/>
    <w:rsid w:val="00DF78E5"/>
    <w:rsid w:val="00E03E72"/>
    <w:rsid w:val="00E2088A"/>
    <w:rsid w:val="00E213EF"/>
    <w:rsid w:val="00E22013"/>
    <w:rsid w:val="00E22D77"/>
    <w:rsid w:val="00E23F3B"/>
    <w:rsid w:val="00E31CCC"/>
    <w:rsid w:val="00E32126"/>
    <w:rsid w:val="00E4646F"/>
    <w:rsid w:val="00E5645F"/>
    <w:rsid w:val="00E56DBB"/>
    <w:rsid w:val="00E6428A"/>
    <w:rsid w:val="00E65F90"/>
    <w:rsid w:val="00E7285E"/>
    <w:rsid w:val="00E846AE"/>
    <w:rsid w:val="00E855CF"/>
    <w:rsid w:val="00E90144"/>
    <w:rsid w:val="00E922B0"/>
    <w:rsid w:val="00E93F6A"/>
    <w:rsid w:val="00E95A16"/>
    <w:rsid w:val="00EA27C4"/>
    <w:rsid w:val="00EA296B"/>
    <w:rsid w:val="00EA2ED4"/>
    <w:rsid w:val="00EA31C4"/>
    <w:rsid w:val="00EA4352"/>
    <w:rsid w:val="00EA61D8"/>
    <w:rsid w:val="00EA6762"/>
    <w:rsid w:val="00EA7E19"/>
    <w:rsid w:val="00EA7F5C"/>
    <w:rsid w:val="00EB0A4C"/>
    <w:rsid w:val="00EB0D5E"/>
    <w:rsid w:val="00EB23D8"/>
    <w:rsid w:val="00EB6B1E"/>
    <w:rsid w:val="00EB6CA8"/>
    <w:rsid w:val="00EC1E26"/>
    <w:rsid w:val="00EC6B20"/>
    <w:rsid w:val="00ED04A4"/>
    <w:rsid w:val="00ED0FEA"/>
    <w:rsid w:val="00ED10BF"/>
    <w:rsid w:val="00ED4DD0"/>
    <w:rsid w:val="00EE5084"/>
    <w:rsid w:val="00EF4318"/>
    <w:rsid w:val="00EF4527"/>
    <w:rsid w:val="00F00E36"/>
    <w:rsid w:val="00F0325A"/>
    <w:rsid w:val="00F058C5"/>
    <w:rsid w:val="00F117D0"/>
    <w:rsid w:val="00F11B29"/>
    <w:rsid w:val="00F132BA"/>
    <w:rsid w:val="00F14A79"/>
    <w:rsid w:val="00F17CE5"/>
    <w:rsid w:val="00F253B2"/>
    <w:rsid w:val="00F271E4"/>
    <w:rsid w:val="00F35277"/>
    <w:rsid w:val="00F35435"/>
    <w:rsid w:val="00F578F9"/>
    <w:rsid w:val="00F61E09"/>
    <w:rsid w:val="00F65E60"/>
    <w:rsid w:val="00F83FDB"/>
    <w:rsid w:val="00F8705B"/>
    <w:rsid w:val="00F87DB1"/>
    <w:rsid w:val="00F93F46"/>
    <w:rsid w:val="00FA24D6"/>
    <w:rsid w:val="00FA2530"/>
    <w:rsid w:val="00FB2C22"/>
    <w:rsid w:val="00FB7640"/>
    <w:rsid w:val="00FC206A"/>
    <w:rsid w:val="00FC3CDA"/>
    <w:rsid w:val="00FD1640"/>
    <w:rsid w:val="00FD1E9F"/>
    <w:rsid w:val="00FF0169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0498"/>
  <w15:docId w15:val="{3962FE5F-4731-4C2D-9E40-D3CB9BC2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D8"/>
    <w:pPr>
      <w:suppressAutoHyphens/>
      <w:ind w:firstLine="0"/>
      <w:jc w:val="left"/>
    </w:pPr>
    <w:rPr>
      <w:rFonts w:eastAsia="Calibri"/>
      <w:sz w:val="26"/>
      <w:lang w:eastAsia="zh-CN"/>
    </w:rPr>
  </w:style>
  <w:style w:type="paragraph" w:styleId="1">
    <w:name w:val="heading 1"/>
    <w:basedOn w:val="a"/>
    <w:next w:val="a"/>
    <w:link w:val="10"/>
    <w:qFormat/>
    <w:rsid w:val="00680937"/>
    <w:pPr>
      <w:keepNext/>
      <w:suppressAutoHyphens w:val="0"/>
      <w:ind w:firstLine="709"/>
      <w:jc w:val="both"/>
      <w:outlineLvl w:val="0"/>
    </w:pPr>
    <w:rPr>
      <w:rFonts w:eastAsia="Arial Unicode MS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937"/>
    <w:pPr>
      <w:keepNext/>
      <w:suppressAutoHyphens w:val="0"/>
      <w:ind w:firstLine="709"/>
      <w:jc w:val="center"/>
      <w:outlineLvl w:val="1"/>
    </w:pPr>
    <w:rPr>
      <w:rFonts w:eastAsia="Times New Roman"/>
      <w:b/>
      <w:sz w:val="27"/>
      <w:lang w:eastAsia="ru-RU"/>
    </w:rPr>
  </w:style>
  <w:style w:type="paragraph" w:styleId="3">
    <w:name w:val="heading 3"/>
    <w:basedOn w:val="a"/>
    <w:next w:val="a"/>
    <w:link w:val="30"/>
    <w:qFormat/>
    <w:rsid w:val="00680937"/>
    <w:pPr>
      <w:keepNext/>
      <w:suppressAutoHyphens w:val="0"/>
      <w:spacing w:after="120"/>
      <w:ind w:firstLine="567"/>
      <w:jc w:val="both"/>
      <w:outlineLvl w:val="2"/>
    </w:pPr>
    <w:rPr>
      <w:rFonts w:eastAsia="Arial Unicode MS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937"/>
    <w:rPr>
      <w:rFonts w:eastAsia="Ari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937"/>
    <w:rPr>
      <w:b/>
      <w:sz w:val="27"/>
      <w:lang w:eastAsia="ru-RU"/>
    </w:rPr>
  </w:style>
  <w:style w:type="character" w:customStyle="1" w:styleId="30">
    <w:name w:val="Заголовок 3 Знак"/>
    <w:basedOn w:val="a0"/>
    <w:link w:val="3"/>
    <w:rsid w:val="00680937"/>
    <w:rPr>
      <w:rFonts w:eastAsia="Arial Unicode MS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680937"/>
    <w:pPr>
      <w:suppressAutoHyphens w:val="0"/>
      <w:spacing w:before="120" w:after="120"/>
      <w:ind w:firstLine="709"/>
      <w:jc w:val="both"/>
    </w:pPr>
    <w:rPr>
      <w:rFonts w:eastAsia="Times New Roman"/>
      <w:b/>
      <w:sz w:val="28"/>
      <w:lang w:eastAsia="ru-RU"/>
    </w:rPr>
  </w:style>
  <w:style w:type="paragraph" w:styleId="a4">
    <w:name w:val="Title"/>
    <w:basedOn w:val="a"/>
    <w:link w:val="a5"/>
    <w:qFormat/>
    <w:rsid w:val="00680937"/>
    <w:pPr>
      <w:suppressAutoHyphens w:val="0"/>
      <w:ind w:firstLine="709"/>
      <w:jc w:val="center"/>
    </w:pPr>
    <w:rPr>
      <w:rFonts w:eastAsia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80937"/>
    <w:rPr>
      <w:sz w:val="28"/>
      <w:szCs w:val="24"/>
      <w:lang w:eastAsia="ru-RU"/>
    </w:rPr>
  </w:style>
  <w:style w:type="paragraph" w:styleId="a6">
    <w:name w:val="header"/>
    <w:basedOn w:val="a"/>
    <w:link w:val="a7"/>
    <w:rsid w:val="00CA42D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CA42D8"/>
    <w:rPr>
      <w:rFonts w:eastAsia="Calibri"/>
      <w:sz w:val="28"/>
      <w:szCs w:val="24"/>
      <w:lang w:eastAsia="zh-CN"/>
    </w:rPr>
  </w:style>
  <w:style w:type="paragraph" w:customStyle="1" w:styleId="ConsPlusNormal">
    <w:name w:val="ConsPlusNormal"/>
    <w:uiPriority w:val="99"/>
    <w:rsid w:val="00CA42D8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CA42D8"/>
    <w:pPr>
      <w:widowControl w:val="0"/>
      <w:suppressAutoHyphens/>
      <w:autoSpaceDE w:val="0"/>
      <w:ind w:firstLine="0"/>
      <w:jc w:val="left"/>
    </w:pPr>
    <w:rPr>
      <w:rFonts w:ascii="Courier New" w:eastAsia="Calibri" w:hAnsi="Courier New" w:cs="Courier New"/>
      <w:lang w:eastAsia="zh-CN"/>
    </w:rPr>
  </w:style>
  <w:style w:type="paragraph" w:styleId="a8">
    <w:name w:val="List Paragraph"/>
    <w:basedOn w:val="a"/>
    <w:qFormat/>
    <w:rsid w:val="00CA42D8"/>
    <w:pPr>
      <w:widowControl w:val="0"/>
      <w:suppressAutoHyphens w:val="0"/>
      <w:autoSpaceDE w:val="0"/>
      <w:ind w:left="720"/>
      <w:contextualSpacing/>
    </w:pPr>
    <w:rPr>
      <w:rFonts w:ascii="Arial" w:eastAsia="Times New Roman" w:hAnsi="Arial" w:cs="Arial"/>
      <w:sz w:val="20"/>
    </w:rPr>
  </w:style>
  <w:style w:type="paragraph" w:customStyle="1" w:styleId="Style6">
    <w:name w:val="Style6"/>
    <w:basedOn w:val="a"/>
    <w:rsid w:val="00432035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2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EA1"/>
    <w:rPr>
      <w:rFonts w:eastAsia="Calibri"/>
      <w:sz w:val="26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D04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4E9"/>
    <w:rPr>
      <w:rFonts w:ascii="Segoe UI" w:eastAsia="Calibri" w:hAnsi="Segoe UI" w:cs="Segoe UI"/>
      <w:sz w:val="18"/>
      <w:szCs w:val="18"/>
      <w:lang w:eastAsia="zh-CN"/>
    </w:rPr>
  </w:style>
  <w:style w:type="character" w:styleId="ad">
    <w:name w:val="annotation reference"/>
    <w:basedOn w:val="a0"/>
    <w:uiPriority w:val="99"/>
    <w:semiHidden/>
    <w:unhideWhenUsed/>
    <w:rsid w:val="00C433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3310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3310"/>
    <w:rPr>
      <w:rFonts w:eastAsia="Calibri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3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310"/>
    <w:rPr>
      <w:rFonts w:eastAsia="Calibri"/>
      <w:b/>
      <w:bCs/>
      <w:lang w:eastAsia="zh-CN"/>
    </w:rPr>
  </w:style>
  <w:style w:type="paragraph" w:customStyle="1" w:styleId="11">
    <w:name w:val="Абзац списка1"/>
    <w:basedOn w:val="a"/>
    <w:rsid w:val="00DA0E54"/>
    <w:pPr>
      <w:suppressAutoHyphens w:val="0"/>
      <w:ind w:left="720"/>
    </w:pPr>
    <w:rPr>
      <w:rFonts w:eastAsia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DA0E54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89873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6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04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98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01029BE-2E75-4E32-9B8F-B381B904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Галина Викторовна</dc:creator>
  <cp:keywords/>
  <dc:description/>
  <cp:lastModifiedBy>Филичев Алексей Александрович</cp:lastModifiedBy>
  <cp:revision>5</cp:revision>
  <cp:lastPrinted>2019-04-12T09:40:00Z</cp:lastPrinted>
  <dcterms:created xsi:type="dcterms:W3CDTF">2022-04-07T08:38:00Z</dcterms:created>
  <dcterms:modified xsi:type="dcterms:W3CDTF">2022-04-07T11:25:00Z</dcterms:modified>
</cp:coreProperties>
</file>