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49" w:rsidRPr="004D7A9A" w:rsidRDefault="00BA0C49" w:rsidP="00BA0C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Отчет</w:t>
      </w:r>
    </w:p>
    <w:p w:rsidR="00BA0C49" w:rsidRPr="004D7A9A" w:rsidRDefault="00BA0C49" w:rsidP="00BA0C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о выполнении Плана УФНС России по Донецкой Народной Республике</w:t>
      </w:r>
    </w:p>
    <w:p w:rsidR="00BA0C49" w:rsidRPr="004D7A9A" w:rsidRDefault="00BA0C49" w:rsidP="00BA0C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</w:t>
      </w:r>
      <w:r w:rsidR="0038112A" w:rsidRPr="004D7A9A">
        <w:rPr>
          <w:rFonts w:ascii="Times New Roman" w:hAnsi="Times New Roman" w:cs="Times New Roman"/>
          <w:sz w:val="26"/>
          <w:szCs w:val="26"/>
        </w:rPr>
        <w:br/>
      </w:r>
      <w:r w:rsidRPr="004D7A9A">
        <w:rPr>
          <w:rFonts w:ascii="Times New Roman" w:hAnsi="Times New Roman" w:cs="Times New Roman"/>
          <w:sz w:val="26"/>
          <w:szCs w:val="26"/>
        </w:rPr>
        <w:t>на 202</w:t>
      </w:r>
      <w:r w:rsidR="00DE3B8B" w:rsidRPr="004D7A9A">
        <w:rPr>
          <w:rFonts w:ascii="Times New Roman" w:hAnsi="Times New Roman" w:cs="Times New Roman"/>
          <w:sz w:val="26"/>
          <w:szCs w:val="26"/>
        </w:rPr>
        <w:t>4</w:t>
      </w:r>
      <w:r w:rsidRPr="004D7A9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A0C49" w:rsidRPr="004D7A9A" w:rsidRDefault="00BA0C49" w:rsidP="00BA0C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311" w:rsidRPr="004D7A9A" w:rsidRDefault="008C2311" w:rsidP="008C2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Ключевые результаты реализации Плана УФНС</w:t>
      </w:r>
    </w:p>
    <w:p w:rsidR="008C2311" w:rsidRPr="004D7A9A" w:rsidRDefault="003E3746" w:rsidP="008C231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C2311" w:rsidRPr="004D7A9A">
        <w:rPr>
          <w:rFonts w:ascii="Times New Roman" w:hAnsi="Times New Roman" w:cs="Times New Roman"/>
          <w:sz w:val="26"/>
          <w:szCs w:val="26"/>
        </w:rPr>
        <w:t>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93-р, Управлением Федеральной налоговой службы по Донецкой Народной Республике (далее – Управление</w:t>
      </w:r>
      <w:r w:rsidR="00A13AA1" w:rsidRPr="004D7A9A">
        <w:rPr>
          <w:rFonts w:ascii="Times New Roman" w:hAnsi="Times New Roman" w:cs="Times New Roman"/>
          <w:sz w:val="26"/>
          <w:szCs w:val="26"/>
        </w:rPr>
        <w:t>, УФНС</w:t>
      </w:r>
      <w:r w:rsidR="008C2311" w:rsidRPr="004D7A9A">
        <w:rPr>
          <w:rFonts w:ascii="Times New Roman" w:hAnsi="Times New Roman" w:cs="Times New Roman"/>
          <w:sz w:val="26"/>
          <w:szCs w:val="26"/>
        </w:rPr>
        <w:t xml:space="preserve">) разработан </w:t>
      </w:r>
      <w:r w:rsidR="00423604" w:rsidRPr="004D7A9A">
        <w:rPr>
          <w:rFonts w:ascii="Times New Roman" w:hAnsi="Times New Roman" w:cs="Times New Roman"/>
          <w:sz w:val="26"/>
          <w:szCs w:val="26"/>
        </w:rPr>
        <w:t>П</w:t>
      </w:r>
      <w:r w:rsidR="008C2311" w:rsidRPr="004D7A9A">
        <w:rPr>
          <w:rFonts w:ascii="Times New Roman" w:hAnsi="Times New Roman" w:cs="Times New Roman"/>
          <w:sz w:val="26"/>
          <w:szCs w:val="26"/>
        </w:rPr>
        <w:t xml:space="preserve">лан </w:t>
      </w:r>
      <w:r w:rsidR="00423604" w:rsidRPr="004D7A9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DE3B8B" w:rsidRPr="004D7A9A">
        <w:rPr>
          <w:rFonts w:ascii="Times New Roman" w:hAnsi="Times New Roman" w:cs="Times New Roman"/>
          <w:sz w:val="26"/>
          <w:szCs w:val="26"/>
        </w:rPr>
        <w:t>4</w:t>
      </w:r>
      <w:r w:rsidR="00423604" w:rsidRPr="004D7A9A">
        <w:rPr>
          <w:rFonts w:ascii="Times New Roman" w:hAnsi="Times New Roman" w:cs="Times New Roman"/>
          <w:sz w:val="26"/>
          <w:szCs w:val="26"/>
        </w:rPr>
        <w:t xml:space="preserve"> год, </w:t>
      </w:r>
      <w:r w:rsidR="008C2311" w:rsidRPr="004D7A9A">
        <w:rPr>
          <w:rFonts w:ascii="Times New Roman" w:hAnsi="Times New Roman" w:cs="Times New Roman"/>
          <w:sz w:val="26"/>
          <w:szCs w:val="26"/>
        </w:rPr>
        <w:t xml:space="preserve">который утвержден приказом </w:t>
      </w:r>
      <w:r w:rsidR="00423604" w:rsidRPr="004D7A9A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8C2311" w:rsidRPr="004D7A9A">
        <w:rPr>
          <w:rFonts w:ascii="Times New Roman" w:hAnsi="Times New Roman" w:cs="Times New Roman"/>
          <w:sz w:val="26"/>
          <w:szCs w:val="26"/>
        </w:rPr>
        <w:t xml:space="preserve">от </w:t>
      </w:r>
      <w:r w:rsidR="00423604" w:rsidRPr="004D7A9A">
        <w:rPr>
          <w:rFonts w:ascii="Times New Roman" w:hAnsi="Times New Roman" w:cs="Times New Roman"/>
          <w:sz w:val="26"/>
          <w:szCs w:val="26"/>
        </w:rPr>
        <w:t>1</w:t>
      </w:r>
      <w:r w:rsidR="00DE3B8B" w:rsidRPr="004D7A9A">
        <w:rPr>
          <w:rFonts w:ascii="Times New Roman" w:hAnsi="Times New Roman" w:cs="Times New Roman"/>
          <w:sz w:val="26"/>
          <w:szCs w:val="26"/>
        </w:rPr>
        <w:t>2</w:t>
      </w:r>
      <w:r w:rsidR="00423604" w:rsidRPr="004D7A9A">
        <w:rPr>
          <w:rFonts w:ascii="Times New Roman" w:hAnsi="Times New Roman" w:cs="Times New Roman"/>
          <w:sz w:val="26"/>
          <w:szCs w:val="26"/>
        </w:rPr>
        <w:t>.04.202</w:t>
      </w:r>
      <w:r w:rsidR="00DE3B8B" w:rsidRPr="004D7A9A">
        <w:rPr>
          <w:rFonts w:ascii="Times New Roman" w:hAnsi="Times New Roman" w:cs="Times New Roman"/>
          <w:sz w:val="26"/>
          <w:szCs w:val="26"/>
        </w:rPr>
        <w:t>4</w:t>
      </w:r>
      <w:r w:rsidR="00423604" w:rsidRPr="004D7A9A">
        <w:rPr>
          <w:rFonts w:ascii="Times New Roman" w:hAnsi="Times New Roman" w:cs="Times New Roman"/>
          <w:sz w:val="26"/>
          <w:szCs w:val="26"/>
        </w:rPr>
        <w:t xml:space="preserve"> № 08-0</w:t>
      </w:r>
      <w:r w:rsidR="00DE3B8B" w:rsidRPr="004D7A9A">
        <w:rPr>
          <w:rFonts w:ascii="Times New Roman" w:hAnsi="Times New Roman" w:cs="Times New Roman"/>
          <w:sz w:val="26"/>
          <w:szCs w:val="26"/>
        </w:rPr>
        <w:t>4</w:t>
      </w:r>
      <w:r w:rsidR="00423604" w:rsidRPr="004D7A9A">
        <w:rPr>
          <w:rFonts w:ascii="Times New Roman" w:hAnsi="Times New Roman" w:cs="Times New Roman"/>
          <w:sz w:val="26"/>
          <w:szCs w:val="26"/>
        </w:rPr>
        <w:t>/</w:t>
      </w:r>
      <w:r w:rsidR="00DE3B8B" w:rsidRPr="004D7A9A">
        <w:rPr>
          <w:rFonts w:ascii="Times New Roman" w:hAnsi="Times New Roman" w:cs="Times New Roman"/>
          <w:sz w:val="26"/>
          <w:szCs w:val="26"/>
        </w:rPr>
        <w:t>80</w:t>
      </w:r>
      <w:r w:rsidR="005127DC" w:rsidRPr="004D7A9A">
        <w:rPr>
          <w:rFonts w:ascii="Times New Roman" w:hAnsi="Times New Roman" w:cs="Times New Roman"/>
          <w:sz w:val="26"/>
          <w:szCs w:val="26"/>
        </w:rPr>
        <w:t xml:space="preserve"> (далее - План)</w:t>
      </w:r>
      <w:r w:rsidR="00423604" w:rsidRPr="004D7A9A">
        <w:rPr>
          <w:rFonts w:ascii="Times New Roman" w:hAnsi="Times New Roman" w:cs="Times New Roman"/>
          <w:sz w:val="26"/>
          <w:szCs w:val="26"/>
        </w:rPr>
        <w:t>.</w:t>
      </w:r>
    </w:p>
    <w:p w:rsidR="00E6601E" w:rsidRPr="004D7A9A" w:rsidRDefault="00E6601E" w:rsidP="001B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Целью мероприятий Плана является повышение уровня открытости деятельности Управления и подведомственных территориальных налоговых органо</w:t>
      </w:r>
      <w:r w:rsidR="003E3746">
        <w:rPr>
          <w:rFonts w:ascii="Times New Roman" w:hAnsi="Times New Roman" w:cs="Times New Roman"/>
          <w:sz w:val="26"/>
          <w:szCs w:val="26"/>
        </w:rPr>
        <w:t>в Донецкой Народной Республики.</w:t>
      </w:r>
    </w:p>
    <w:p w:rsidR="00C7726F" w:rsidRPr="004D7A9A" w:rsidRDefault="00C210E2" w:rsidP="001B2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hAnsi="Times New Roman" w:cs="Times New Roman"/>
          <w:sz w:val="26"/>
          <w:szCs w:val="26"/>
        </w:rPr>
        <w:t>О</w:t>
      </w:r>
      <w:r w:rsidR="00C7726F" w:rsidRPr="004D7A9A">
        <w:rPr>
          <w:rFonts w:ascii="Times New Roman" w:hAnsi="Times New Roman" w:cs="Times New Roman"/>
          <w:sz w:val="26"/>
          <w:szCs w:val="26"/>
        </w:rPr>
        <w:t xml:space="preserve">существлено наполнение </w:t>
      </w:r>
      <w:r w:rsidR="00C7726F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регионального блока</w:t>
      </w:r>
      <w:r w:rsidR="00EE3434" w:rsidRPr="004D7A9A">
        <w:rPr>
          <w:rFonts w:ascii="Times New Roman" w:hAnsi="Times New Roman" w:cs="Times New Roman"/>
          <w:sz w:val="26"/>
          <w:szCs w:val="26"/>
        </w:rPr>
        <w:t xml:space="preserve"> </w:t>
      </w:r>
      <w:r w:rsidR="00EE3434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официального сайта ФНС России в информационно-телекоммуникационной сети "Интернет" (далее – региональный блок сайта ФНС России)</w:t>
      </w:r>
      <w:r w:rsidR="00C7726F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части общей информации об УФНС и ТНО, их структуры, функций отдельных подразделений. На постоянной основе осуществляется мониторинг опубликованных сведений на предмет их актуальности.</w:t>
      </w:r>
    </w:p>
    <w:p w:rsidR="00D30D13" w:rsidRPr="004D7A9A" w:rsidRDefault="00D30D13" w:rsidP="00D30D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Поддерживается в актуальном состоянии информация о составе членов Комиссии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C210E2" w:rsidRPr="004D7A9A" w:rsidRDefault="00C210E2" w:rsidP="00C21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Приказом Управления от 26.09.2024 № 08-04/157@ «О наполнении регионального блока официального сайта ФНС России» закреплены сотрудники структурных подразделений Управления, ответственные за предоставление информационных материалов для размещения на сайте ФНС России, а также проведение мониторинга информации, относящейся к компетенции отделов.</w:t>
      </w:r>
    </w:p>
    <w:p w:rsidR="00C210E2" w:rsidRPr="004D7A9A" w:rsidRDefault="00C210E2" w:rsidP="00C21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целях реализации комплексных мер по обеспечению высокого уровня удовлетворенности пользователей официального сайта ФНС России производится мониторинг пользовательских оценок на сайте ФНС России путем анкетирования, а также с помощью сервиса «Ваш контроль».</w:t>
      </w:r>
    </w:p>
    <w:p w:rsidR="00C210E2" w:rsidRPr="004D7A9A" w:rsidRDefault="00C210E2" w:rsidP="00C21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Так, в период с 01.01.2024 по 31.12.2024 работа Управления и его территориальных налоговых органов оценена путем анкетирования 34 налогоплательщиками, из которых 18 физических лиц, 8 индивидуальных предпринимателей, 8 юридических лиц.</w:t>
      </w:r>
    </w:p>
    <w:p w:rsidR="00C210E2" w:rsidRPr="004D7A9A" w:rsidRDefault="00C210E2" w:rsidP="00C21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данным сервиса «Ваш контроль» доля налогоплательщиков, удовлетворенных качеством предоставляемых налоговыми органами Донецкой Народной Республики услуг, составила 99,98%.</w:t>
      </w:r>
    </w:p>
    <w:p w:rsidR="00225A25" w:rsidRPr="004D7A9A" w:rsidRDefault="00225A25" w:rsidP="00EC3FE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региональном блоке официального сайта ФНС России ежеквартально публикуются и актуализируются графики проведения семинаров территориальными налоговыми органами региона. Кроме того, данная информация размещается в интернет-сервисе ФНС России «Информационные стенды».</w:t>
      </w:r>
    </w:p>
    <w:p w:rsidR="00225A25" w:rsidRPr="004D7A9A" w:rsidRDefault="00225A25" w:rsidP="00200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новостном блоке официального сайта ФНС России опубликовано 46 информационно-просветительских материал</w:t>
      </w:r>
      <w:r w:rsidR="005246A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ов</w:t>
      </w: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 вопросам разъяснения налогового законодательства и результатов деятельности налоговых органов Республики.</w:t>
      </w:r>
    </w:p>
    <w:p w:rsidR="00D30D13" w:rsidRPr="004D7A9A" w:rsidRDefault="00225A25" w:rsidP="00200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Помимо текстовых материалов Управлением разраб</w:t>
      </w:r>
      <w:r w:rsidR="00A21419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отаны</w:t>
      </w: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информационные модули и записа</w:t>
      </w:r>
      <w:r w:rsidR="00A21419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</w:t>
      </w: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видеоролики по актуальным темам. Так, </w:t>
      </w:r>
      <w:r w:rsidR="00A21419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течение 2024 года </w:t>
      </w: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</w:t>
      </w: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официальных аккаунтах Управления в социальных сетях размещено 34 видеоролика и 76 блоков информационных модулей.</w:t>
      </w:r>
    </w:p>
    <w:p w:rsidR="00A21419" w:rsidRDefault="00507D10" w:rsidP="0020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A21419" w:rsidRPr="004D7A9A">
        <w:rPr>
          <w:rFonts w:ascii="Times New Roman" w:hAnsi="Times New Roman" w:cs="Times New Roman"/>
          <w:sz w:val="26"/>
          <w:szCs w:val="26"/>
        </w:rPr>
        <w:t>Управления на регулярной основе провод</w:t>
      </w:r>
      <w:r w:rsidRPr="004D7A9A">
        <w:rPr>
          <w:rFonts w:ascii="Times New Roman" w:hAnsi="Times New Roman" w:cs="Times New Roman"/>
          <w:sz w:val="26"/>
          <w:szCs w:val="26"/>
        </w:rPr>
        <w:t>ились</w:t>
      </w:r>
      <w:r w:rsidR="00A21419" w:rsidRPr="004D7A9A">
        <w:rPr>
          <w:rFonts w:ascii="Times New Roman" w:hAnsi="Times New Roman" w:cs="Times New Roman"/>
          <w:sz w:val="26"/>
          <w:szCs w:val="26"/>
        </w:rPr>
        <w:t xml:space="preserve"> в прямом эфире вебинары по вопросам применения норм налогового законодательства, заполнения налоговой отчетности и уплаты обязательств, функциональных возможностей интернет-сервисов ФНС России, освещения основных изменений в действующих нормативных правовых актах. Так, в 2024 год</w:t>
      </w:r>
      <w:r w:rsidR="007D6730" w:rsidRPr="004D7A9A">
        <w:rPr>
          <w:rFonts w:ascii="Times New Roman" w:hAnsi="Times New Roman" w:cs="Times New Roman"/>
          <w:sz w:val="26"/>
          <w:szCs w:val="26"/>
        </w:rPr>
        <w:t>у</w:t>
      </w:r>
      <w:r w:rsidR="00A21419" w:rsidRPr="004D7A9A">
        <w:rPr>
          <w:rFonts w:ascii="Times New Roman" w:hAnsi="Times New Roman" w:cs="Times New Roman"/>
          <w:sz w:val="26"/>
          <w:szCs w:val="26"/>
        </w:rPr>
        <w:t xml:space="preserve"> проведен 31 вебинар,</w:t>
      </w:r>
      <w:r w:rsidR="00747B5B">
        <w:rPr>
          <w:rFonts w:ascii="Times New Roman" w:hAnsi="Times New Roman" w:cs="Times New Roman"/>
          <w:sz w:val="26"/>
          <w:szCs w:val="26"/>
        </w:rPr>
        <w:t xml:space="preserve"> в том числе 6</w:t>
      </w:r>
      <w:r w:rsidR="00747B5B" w:rsidRPr="00747B5B">
        <w:rPr>
          <w:rFonts w:ascii="Times New Roman" w:hAnsi="Times New Roman" w:cs="Times New Roman"/>
          <w:sz w:val="26"/>
          <w:szCs w:val="26"/>
        </w:rPr>
        <w:t xml:space="preserve"> </w:t>
      </w:r>
      <w:r w:rsidR="00747B5B" w:rsidRPr="004D7A9A">
        <w:rPr>
          <w:rFonts w:ascii="Times New Roman" w:hAnsi="Times New Roman" w:cs="Times New Roman"/>
          <w:sz w:val="26"/>
          <w:szCs w:val="26"/>
        </w:rPr>
        <w:t>вебинар</w:t>
      </w:r>
      <w:r w:rsidR="00747B5B">
        <w:rPr>
          <w:rFonts w:ascii="Times New Roman" w:hAnsi="Times New Roman" w:cs="Times New Roman"/>
          <w:sz w:val="26"/>
          <w:szCs w:val="26"/>
        </w:rPr>
        <w:t>ов совместно с операторами электронного документооборота,</w:t>
      </w:r>
      <w:r w:rsidR="00A21419" w:rsidRPr="004D7A9A">
        <w:rPr>
          <w:rFonts w:ascii="Times New Roman" w:hAnsi="Times New Roman" w:cs="Times New Roman"/>
          <w:sz w:val="26"/>
          <w:szCs w:val="26"/>
        </w:rPr>
        <w:t xml:space="preserve"> в которых приняли участие 1 282 слушателя.</w:t>
      </w:r>
    </w:p>
    <w:p w:rsidR="00747B5B" w:rsidRPr="00747B5B" w:rsidRDefault="00747B5B" w:rsidP="00747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B5B">
        <w:rPr>
          <w:rFonts w:ascii="Times New Roman" w:hAnsi="Times New Roman" w:cs="Times New Roman"/>
          <w:sz w:val="26"/>
          <w:szCs w:val="26"/>
        </w:rPr>
        <w:t>За 2024 год организовано проведение 7 интервью, в том числе 4 интервью с участием заместителей руководителя Управления, по вопросам применения и разъяснения налогового законодательства как гражданами, так и субъектами хозяйствования, для последующего размещения в электронных СМИ региона, на радио и телевидении.</w:t>
      </w:r>
    </w:p>
    <w:p w:rsidR="00A21419" w:rsidRPr="00747B5B" w:rsidRDefault="00A21419" w:rsidP="00747B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B5B">
        <w:rPr>
          <w:rFonts w:ascii="Times New Roman" w:hAnsi="Times New Roman" w:cs="Times New Roman"/>
          <w:sz w:val="26"/>
          <w:szCs w:val="26"/>
        </w:rPr>
        <w:t>Кроме того, в интернет-ресурсах Управления и СМИ региона размещено 102 информационны</w:t>
      </w:r>
      <w:r w:rsidR="005246A5">
        <w:rPr>
          <w:rFonts w:ascii="Times New Roman" w:hAnsi="Times New Roman" w:cs="Times New Roman"/>
          <w:sz w:val="26"/>
          <w:szCs w:val="26"/>
        </w:rPr>
        <w:t>е</w:t>
      </w:r>
      <w:r w:rsidRPr="00747B5B">
        <w:rPr>
          <w:rFonts w:ascii="Times New Roman" w:hAnsi="Times New Roman" w:cs="Times New Roman"/>
          <w:sz w:val="26"/>
          <w:szCs w:val="26"/>
        </w:rPr>
        <w:t xml:space="preserve"> статьи и пост-релиза разъяснительного характера.</w:t>
      </w:r>
    </w:p>
    <w:p w:rsidR="00383049" w:rsidRPr="00747B5B" w:rsidRDefault="00383049" w:rsidP="003830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B5B">
        <w:rPr>
          <w:rFonts w:ascii="Times New Roman" w:hAnsi="Times New Roman" w:cs="Times New Roman"/>
          <w:sz w:val="26"/>
          <w:szCs w:val="26"/>
        </w:rPr>
        <w:t>Управлением и ТНО региона ведется работа по регулярному наполнению инфоповодами официальных страниц в социальных сетях. Так, за 2024 год  в социальных сетях налоговых органов региона размещен</w:t>
      </w:r>
      <w:r w:rsidR="005246A5">
        <w:rPr>
          <w:rFonts w:ascii="Times New Roman" w:hAnsi="Times New Roman" w:cs="Times New Roman"/>
          <w:sz w:val="26"/>
          <w:szCs w:val="26"/>
        </w:rPr>
        <w:t>о</w:t>
      </w:r>
      <w:r w:rsidRPr="00747B5B">
        <w:rPr>
          <w:rFonts w:ascii="Times New Roman" w:hAnsi="Times New Roman" w:cs="Times New Roman"/>
          <w:sz w:val="26"/>
          <w:szCs w:val="26"/>
        </w:rPr>
        <w:t xml:space="preserve"> 1 249 инфоповод</w:t>
      </w:r>
      <w:r w:rsidR="005246A5">
        <w:rPr>
          <w:rFonts w:ascii="Times New Roman" w:hAnsi="Times New Roman" w:cs="Times New Roman"/>
          <w:sz w:val="26"/>
          <w:szCs w:val="26"/>
        </w:rPr>
        <w:t>ов</w:t>
      </w:r>
      <w:r w:rsidRPr="00747B5B">
        <w:rPr>
          <w:rFonts w:ascii="Times New Roman" w:hAnsi="Times New Roman" w:cs="Times New Roman"/>
          <w:sz w:val="26"/>
          <w:szCs w:val="26"/>
        </w:rPr>
        <w:t>.</w:t>
      </w:r>
    </w:p>
    <w:p w:rsidR="00A21419" w:rsidRPr="004D7A9A" w:rsidRDefault="00A21419" w:rsidP="002006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В 2024 году Управлением направлены информационные материалы для актуализации промостраницы «Налогоплательщикам новых регионов России».</w:t>
      </w:r>
    </w:p>
    <w:p w:rsidR="00A21419" w:rsidRPr="004D7A9A" w:rsidRDefault="002006B3" w:rsidP="00200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D7A9A">
        <w:rPr>
          <w:rFonts w:ascii="Times New Roman" w:hAnsi="Times New Roman" w:cs="Times New Roman"/>
          <w:sz w:val="26"/>
          <w:szCs w:val="26"/>
        </w:rPr>
        <w:t>В информационный ресурс «Справочная информация о ставках и льготах по имущественным налогам» внесены сведения о ставках и льготах по земельному, транспортному и имущественному налогам на налоговый период 2025 год.</w:t>
      </w:r>
    </w:p>
    <w:p w:rsidR="004337B5" w:rsidRPr="004D7A9A" w:rsidRDefault="000A2BE6" w:rsidP="00D017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региональном блоке официального сайта ФНС России доступны данные </w:t>
      </w:r>
      <w:r w:rsidR="00075F33" w:rsidRPr="004D7A9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 деятельности УФНС в части </w:t>
      </w:r>
      <w:r w:rsidRPr="004D7A9A">
        <w:rPr>
          <w:rFonts w:ascii="Times New Roman" w:hAnsi="Times New Roman"/>
          <w:sz w:val="26"/>
          <w:szCs w:val="26"/>
        </w:rPr>
        <w:t>работ</w:t>
      </w:r>
      <w:r w:rsidR="00075F33" w:rsidRPr="004D7A9A">
        <w:rPr>
          <w:rFonts w:ascii="Times New Roman" w:hAnsi="Times New Roman"/>
          <w:sz w:val="26"/>
          <w:szCs w:val="26"/>
        </w:rPr>
        <w:t>ы</w:t>
      </w:r>
      <w:r w:rsidRPr="004D7A9A">
        <w:rPr>
          <w:rFonts w:ascii="Times New Roman" w:hAnsi="Times New Roman"/>
          <w:sz w:val="26"/>
          <w:szCs w:val="26"/>
        </w:rPr>
        <w:t xml:space="preserve"> с обращениями граждан и организаций, запросами пользователей информацией</w:t>
      </w:r>
      <w:r w:rsidR="00075F33" w:rsidRPr="004D7A9A">
        <w:rPr>
          <w:rFonts w:ascii="Times New Roman" w:hAnsi="Times New Roman"/>
          <w:sz w:val="26"/>
          <w:szCs w:val="26"/>
        </w:rPr>
        <w:t xml:space="preserve">, а также в направлении досудебного урегулирования налоговых споров. </w:t>
      </w:r>
      <w:r w:rsidR="004337B5" w:rsidRPr="004D7A9A">
        <w:rPr>
          <w:rFonts w:ascii="Times New Roman" w:hAnsi="Times New Roman"/>
          <w:sz w:val="26"/>
          <w:szCs w:val="26"/>
        </w:rPr>
        <w:t>Размещен</w:t>
      </w:r>
      <w:r w:rsidR="00075F33" w:rsidRPr="004D7A9A">
        <w:rPr>
          <w:rFonts w:ascii="Times New Roman" w:hAnsi="Times New Roman"/>
          <w:sz w:val="26"/>
          <w:szCs w:val="26"/>
        </w:rPr>
        <w:t>ы</w:t>
      </w:r>
      <w:r w:rsidR="004337B5" w:rsidRPr="004D7A9A">
        <w:rPr>
          <w:rFonts w:ascii="Times New Roman" w:hAnsi="Times New Roman"/>
          <w:sz w:val="26"/>
          <w:szCs w:val="26"/>
        </w:rPr>
        <w:t xml:space="preserve"> сведения о выполнении Плана противодействия коррупции в УФНС за 2024 год.</w:t>
      </w:r>
    </w:p>
    <w:p w:rsidR="004337B5" w:rsidRPr="004D7A9A" w:rsidRDefault="00286CD0" w:rsidP="00D017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7A9A">
        <w:rPr>
          <w:rFonts w:ascii="Times New Roman" w:hAnsi="Times New Roman"/>
          <w:sz w:val="26"/>
          <w:szCs w:val="26"/>
        </w:rPr>
        <w:t>Организована работа с референтными группами.</w:t>
      </w:r>
    </w:p>
    <w:p w:rsidR="00E1795B" w:rsidRPr="004D7A9A" w:rsidRDefault="00E1795B" w:rsidP="0028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Управлением подготовлено 14 раздаточных материалов в форме буклетов и листовок для распространения в помещениях для приема налогоплательщиков и местах массового посещения людей. За 2024 распространено более 123 тыс. экземпляров таких материалов.</w:t>
      </w:r>
    </w:p>
    <w:p w:rsidR="00E1795B" w:rsidRPr="004D7A9A" w:rsidRDefault="00E1795B" w:rsidP="00286C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Для размещения на информационных стендах в помещениях для приема налогоплательщиков разработаны 16 материалов по теме имущественных налогов, деклариров</w:t>
      </w:r>
      <w:r w:rsidR="00046CE8">
        <w:rPr>
          <w:rFonts w:ascii="Times New Roman" w:hAnsi="Times New Roman" w:cs="Times New Roman"/>
          <w:sz w:val="26"/>
          <w:szCs w:val="26"/>
        </w:rPr>
        <w:t xml:space="preserve">ания доходов граждан и изменений </w:t>
      </w:r>
      <w:r w:rsidRPr="004D7A9A">
        <w:rPr>
          <w:rFonts w:ascii="Times New Roman" w:hAnsi="Times New Roman" w:cs="Times New Roman"/>
          <w:sz w:val="26"/>
          <w:szCs w:val="26"/>
        </w:rPr>
        <w:t>в налоговом законодательстве.</w:t>
      </w:r>
    </w:p>
    <w:p w:rsidR="0063042F" w:rsidRPr="00FD5484" w:rsidRDefault="00B54B8D" w:rsidP="00B54B8D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7A9A">
        <w:rPr>
          <w:rFonts w:ascii="Times New Roman" w:hAnsi="Times New Roman"/>
          <w:sz w:val="26"/>
          <w:szCs w:val="26"/>
          <w:lang w:eastAsia="ru-RU"/>
        </w:rPr>
        <w:t>Осуществлялось бесплатное информирование налогоплательщиков посредством един</w:t>
      </w:r>
      <w:r w:rsidR="00C7726F" w:rsidRPr="004D7A9A">
        <w:rPr>
          <w:rFonts w:ascii="Times New Roman" w:hAnsi="Times New Roman"/>
          <w:sz w:val="26"/>
          <w:szCs w:val="26"/>
          <w:lang w:eastAsia="ru-RU"/>
        </w:rPr>
        <w:t>ого</w:t>
      </w:r>
      <w:r w:rsidRPr="004D7A9A">
        <w:rPr>
          <w:rFonts w:ascii="Times New Roman" w:hAnsi="Times New Roman"/>
          <w:sz w:val="26"/>
          <w:szCs w:val="26"/>
          <w:lang w:eastAsia="ru-RU"/>
        </w:rPr>
        <w:t xml:space="preserve"> Контакт-центр ФНС России</w:t>
      </w:r>
      <w:r w:rsidR="00D017F2" w:rsidRPr="004D7A9A">
        <w:rPr>
          <w:rFonts w:ascii="Times New Roman" w:hAnsi="Times New Roman"/>
          <w:sz w:val="26"/>
          <w:szCs w:val="26"/>
          <w:lang w:eastAsia="ru-RU"/>
        </w:rPr>
        <w:t>.</w:t>
      </w:r>
      <w:r w:rsidRPr="004D7A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017F2" w:rsidRPr="004D7A9A">
        <w:rPr>
          <w:rFonts w:ascii="Times New Roman" w:hAnsi="Times New Roman"/>
          <w:sz w:val="26"/>
          <w:szCs w:val="26"/>
          <w:lang w:eastAsia="ru-RU"/>
        </w:rPr>
        <w:t>За отчетный год</w:t>
      </w:r>
      <w:r w:rsidRPr="004D7A9A">
        <w:rPr>
          <w:rFonts w:ascii="Times New Roman" w:hAnsi="Times New Roman"/>
          <w:sz w:val="26"/>
          <w:szCs w:val="26"/>
          <w:lang w:eastAsia="ru-RU"/>
        </w:rPr>
        <w:t xml:space="preserve"> посредством ЕКЦ </w:t>
      </w:r>
      <w:r w:rsidR="00C7726F" w:rsidRPr="00FD5484">
        <w:rPr>
          <w:rFonts w:ascii="Times New Roman" w:hAnsi="Times New Roman"/>
          <w:sz w:val="26"/>
          <w:szCs w:val="26"/>
          <w:lang w:eastAsia="ru-RU"/>
        </w:rPr>
        <w:t>отработано</w:t>
      </w:r>
      <w:r w:rsidR="00FD5484" w:rsidRPr="00FD5484">
        <w:rPr>
          <w:rFonts w:ascii="Times New Roman" w:hAnsi="Times New Roman"/>
          <w:sz w:val="26"/>
          <w:szCs w:val="26"/>
          <w:lang w:eastAsia="ru-RU"/>
        </w:rPr>
        <w:t xml:space="preserve"> 1931 </w:t>
      </w:r>
      <w:r w:rsidRPr="00FD5484">
        <w:rPr>
          <w:rFonts w:ascii="Times New Roman" w:hAnsi="Times New Roman"/>
          <w:sz w:val="26"/>
          <w:szCs w:val="26"/>
          <w:lang w:eastAsia="ru-RU"/>
        </w:rPr>
        <w:t>обращени</w:t>
      </w:r>
      <w:r w:rsidR="00FD5484" w:rsidRPr="00FD5484">
        <w:rPr>
          <w:rFonts w:ascii="Times New Roman" w:hAnsi="Times New Roman"/>
          <w:sz w:val="26"/>
          <w:szCs w:val="26"/>
          <w:lang w:eastAsia="ru-RU"/>
        </w:rPr>
        <w:t>е</w:t>
      </w:r>
      <w:r w:rsidRPr="00FD5484">
        <w:rPr>
          <w:rFonts w:ascii="Times New Roman" w:hAnsi="Times New Roman"/>
          <w:sz w:val="26"/>
          <w:szCs w:val="26"/>
          <w:lang w:eastAsia="ru-RU"/>
        </w:rPr>
        <w:t>.</w:t>
      </w:r>
      <w:r w:rsidR="00B236BF">
        <w:rPr>
          <w:rFonts w:ascii="Times New Roman" w:hAnsi="Times New Roman"/>
          <w:sz w:val="26"/>
          <w:szCs w:val="26"/>
          <w:lang w:eastAsia="ru-RU"/>
        </w:rPr>
        <w:t xml:space="preserve"> Кроме того, в отчетном </w:t>
      </w:r>
      <w:r w:rsidR="0063042F">
        <w:rPr>
          <w:rFonts w:ascii="Times New Roman" w:hAnsi="Times New Roman"/>
          <w:sz w:val="26"/>
          <w:szCs w:val="26"/>
          <w:lang w:eastAsia="ru-RU"/>
        </w:rPr>
        <w:t>году продолжилась работа</w:t>
      </w:r>
      <w:r w:rsidR="00B236BF">
        <w:rPr>
          <w:rFonts w:ascii="Times New Roman" w:hAnsi="Times New Roman"/>
          <w:sz w:val="26"/>
          <w:szCs w:val="26"/>
          <w:lang w:eastAsia="ru-RU"/>
        </w:rPr>
        <w:br/>
      </w:r>
      <w:r w:rsidR="0063042F">
        <w:rPr>
          <w:rFonts w:ascii="Times New Roman" w:hAnsi="Times New Roman"/>
          <w:sz w:val="26"/>
          <w:szCs w:val="26"/>
          <w:lang w:eastAsia="ru-RU"/>
        </w:rPr>
        <w:t>чат</w:t>
      </w:r>
      <w:r w:rsidR="007D5B32">
        <w:rPr>
          <w:rFonts w:ascii="Times New Roman" w:hAnsi="Times New Roman"/>
          <w:sz w:val="26"/>
          <w:szCs w:val="26"/>
          <w:lang w:eastAsia="ru-RU"/>
        </w:rPr>
        <w:t>-</w:t>
      </w:r>
      <w:r w:rsidR="0063042F">
        <w:rPr>
          <w:rFonts w:ascii="Times New Roman" w:hAnsi="Times New Roman"/>
          <w:sz w:val="26"/>
          <w:szCs w:val="26"/>
          <w:lang w:eastAsia="ru-RU"/>
        </w:rPr>
        <w:t>бота Управления</w:t>
      </w:r>
      <w:r w:rsidR="007D5B32">
        <w:rPr>
          <w:rFonts w:ascii="Times New Roman" w:hAnsi="Times New Roman"/>
          <w:sz w:val="26"/>
          <w:szCs w:val="26"/>
          <w:lang w:eastAsia="ru-RU"/>
        </w:rPr>
        <w:t>. В оперативном режиме предоставлено 220 ответов на полученные вопросы.</w:t>
      </w:r>
    </w:p>
    <w:p w:rsidR="008760C6" w:rsidRPr="004D7A9A" w:rsidRDefault="008760C6" w:rsidP="008760C6">
      <w:pPr>
        <w:pStyle w:val="Default"/>
        <w:ind w:firstLine="705"/>
        <w:jc w:val="both"/>
        <w:rPr>
          <w:sz w:val="26"/>
          <w:szCs w:val="26"/>
        </w:rPr>
      </w:pPr>
      <w:r w:rsidRPr="004D7A9A">
        <w:rPr>
          <w:sz w:val="26"/>
          <w:szCs w:val="26"/>
        </w:rPr>
        <w:t>В декабре 2024 года проведен круглый стол с налогоплательщиками-адвокатами по вопросам налогообложения в сфере адвокатской деятельности.</w:t>
      </w:r>
    </w:p>
    <w:p w:rsidR="00315778" w:rsidRPr="004D7A9A" w:rsidRDefault="00315778" w:rsidP="003157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7A9A">
        <w:rPr>
          <w:rFonts w:ascii="Times New Roman" w:hAnsi="Times New Roman"/>
          <w:sz w:val="26"/>
          <w:szCs w:val="26"/>
          <w:lang w:eastAsia="ru-RU"/>
        </w:rPr>
        <w:t xml:space="preserve">В отчетном году </w:t>
      </w:r>
      <w:r w:rsidR="009E1E2A">
        <w:rPr>
          <w:rFonts w:ascii="Times New Roman" w:hAnsi="Times New Roman"/>
          <w:sz w:val="26"/>
          <w:szCs w:val="26"/>
          <w:lang w:eastAsia="ru-RU"/>
        </w:rPr>
        <w:t xml:space="preserve">налоговыми органами Донецкой Народной Республики </w:t>
      </w:r>
      <w:r w:rsidRPr="004D7A9A">
        <w:rPr>
          <w:rFonts w:ascii="Times New Roman" w:eastAsia="Calibri" w:hAnsi="Times New Roman"/>
          <w:sz w:val="26"/>
          <w:szCs w:val="26"/>
          <w:lang w:eastAsia="ru-RU"/>
        </w:rPr>
        <w:t>проведено три информационные кампании.</w:t>
      </w:r>
    </w:p>
    <w:p w:rsidR="00315778" w:rsidRPr="004D7A9A" w:rsidRDefault="00315778" w:rsidP="003157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A9A">
        <w:rPr>
          <w:rFonts w:ascii="Times New Roman" w:eastAsia="Calibri" w:hAnsi="Times New Roman"/>
          <w:sz w:val="26"/>
          <w:szCs w:val="26"/>
          <w:lang w:eastAsia="ru-RU"/>
        </w:rPr>
        <w:t xml:space="preserve">В рамках информационной кампании </w:t>
      </w:r>
      <w:r w:rsidRPr="004D7A9A">
        <w:rPr>
          <w:rFonts w:ascii="Times New Roman" w:hAnsi="Times New Roman" w:cs="Times New Roman"/>
          <w:sz w:val="26"/>
          <w:szCs w:val="26"/>
        </w:rPr>
        <w:t>по легализации бизнеса для лиц, желающих осуществлять предпринимательскую деятельность на территории ДНР,</w:t>
      </w:r>
      <w:r w:rsidRPr="004D7A9A">
        <w:rPr>
          <w:sz w:val="26"/>
          <w:szCs w:val="26"/>
        </w:rPr>
        <w:t xml:space="preserve"> </w:t>
      </w:r>
      <w:r w:rsidRPr="004D7A9A">
        <w:rPr>
          <w:rFonts w:ascii="Times New Roman" w:hAnsi="Times New Roman"/>
          <w:sz w:val="26"/>
          <w:szCs w:val="26"/>
        </w:rPr>
        <w:lastRenderedPageBreak/>
        <w:t xml:space="preserve">подготовлены листовки, буклеты, памятки с указанием возможных способов регистрации, преимуществ ведения бизнеса в правовом поле, возможных негативных последствиях осуществления незаконной предпринимательской деятельности. </w:t>
      </w:r>
    </w:p>
    <w:p w:rsidR="00315778" w:rsidRPr="004D7A9A" w:rsidRDefault="00315778" w:rsidP="0031577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D7A9A">
        <w:rPr>
          <w:rFonts w:ascii="Times New Roman" w:eastAsia="Calibri" w:hAnsi="Times New Roman"/>
          <w:sz w:val="26"/>
          <w:szCs w:val="26"/>
          <w:lang w:eastAsia="ru-RU"/>
        </w:rPr>
        <w:t xml:space="preserve">Разъяснительная работа проводилась путем распространения информационных материалов в операционных залах налоговых органов, в местах массового посещения (МФЦ, рынки, ТЦ, магазины); размещения тематических бегущих строк в эфире телевизионных каналов Республики, голосовых сообщений о порядке и сроках государственной регистрации в эфире радиостанций; опубликования информационных объявлений о необходимости проведения регистрации бизнеса на официальных интернет-ресурсах. Вопросам государственной регистрации бизнеса посвящены </w:t>
      </w:r>
      <w:r w:rsidR="00B475FD">
        <w:rPr>
          <w:rFonts w:ascii="Times New Roman" w:eastAsia="Calibri" w:hAnsi="Times New Roman"/>
          <w:sz w:val="26"/>
          <w:szCs w:val="26"/>
          <w:lang w:eastAsia="ru-RU"/>
        </w:rPr>
        <w:t xml:space="preserve">45 </w:t>
      </w:r>
      <w:r w:rsidRPr="004D7A9A">
        <w:rPr>
          <w:rFonts w:ascii="Times New Roman" w:eastAsia="Calibri" w:hAnsi="Times New Roman"/>
          <w:sz w:val="26"/>
          <w:szCs w:val="26"/>
          <w:lang w:eastAsia="ru-RU"/>
        </w:rPr>
        <w:t>мероприяти</w:t>
      </w:r>
      <w:r w:rsidR="00B475FD">
        <w:rPr>
          <w:rFonts w:ascii="Times New Roman" w:eastAsia="Calibri" w:hAnsi="Times New Roman"/>
          <w:sz w:val="26"/>
          <w:szCs w:val="26"/>
          <w:lang w:eastAsia="ru-RU"/>
        </w:rPr>
        <w:t>й</w:t>
      </w:r>
      <w:r w:rsidRPr="004D7A9A">
        <w:rPr>
          <w:rFonts w:ascii="Times New Roman" w:eastAsia="Calibri" w:hAnsi="Times New Roman"/>
          <w:sz w:val="26"/>
          <w:szCs w:val="26"/>
          <w:lang w:eastAsia="ru-RU"/>
        </w:rPr>
        <w:t>, проведенны</w:t>
      </w:r>
      <w:r w:rsidR="00B475FD">
        <w:rPr>
          <w:rFonts w:ascii="Times New Roman" w:eastAsia="Calibri" w:hAnsi="Times New Roman"/>
          <w:sz w:val="26"/>
          <w:szCs w:val="26"/>
          <w:lang w:eastAsia="ru-RU"/>
        </w:rPr>
        <w:t>х</w:t>
      </w:r>
      <w:r w:rsidRPr="004D7A9A">
        <w:rPr>
          <w:rFonts w:ascii="Times New Roman" w:eastAsia="Calibri" w:hAnsi="Times New Roman"/>
          <w:sz w:val="26"/>
          <w:szCs w:val="26"/>
          <w:lang w:eastAsia="ru-RU"/>
        </w:rPr>
        <w:t xml:space="preserve"> с налогоплательщиками как в очном формате, так и формате ВКС (вебинары, семинары, рабочие встречи).</w:t>
      </w:r>
    </w:p>
    <w:p w:rsidR="00315778" w:rsidRPr="004D7A9A" w:rsidRDefault="00315778" w:rsidP="0031577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4D7A9A">
        <w:rPr>
          <w:rFonts w:ascii="Times New Roman" w:hAnsi="Times New Roman"/>
          <w:sz w:val="26"/>
          <w:szCs w:val="26"/>
        </w:rPr>
        <w:t>В ходе Декларационной кампании (декларирование доходов физических лиц)</w:t>
      </w:r>
      <w:r w:rsidRPr="004D7A9A">
        <w:rPr>
          <w:rFonts w:ascii="Times New Roman" w:hAnsi="Times New Roman"/>
          <w:b/>
          <w:sz w:val="26"/>
          <w:szCs w:val="26"/>
        </w:rPr>
        <w:t xml:space="preserve"> </w:t>
      </w:r>
      <w:r w:rsidRPr="004D7A9A">
        <w:rPr>
          <w:rFonts w:ascii="Times New Roman" w:hAnsi="Times New Roman"/>
          <w:sz w:val="26"/>
          <w:szCs w:val="26"/>
        </w:rPr>
        <w:t xml:space="preserve">с целью информирования граждан о необходимости декларирования доходов на официальных страницах в социальных сетях налоговых органов ДНР, в интернет-ресурсах администраций муниципальных образований и СМИ Республики размещено более </w:t>
      </w:r>
      <w:r w:rsidR="008760C6" w:rsidRPr="004D7A9A">
        <w:rPr>
          <w:rFonts w:ascii="Times New Roman" w:hAnsi="Times New Roman"/>
          <w:sz w:val="26"/>
          <w:szCs w:val="26"/>
        </w:rPr>
        <w:t>90</w:t>
      </w:r>
      <w:r w:rsidRPr="004D7A9A">
        <w:rPr>
          <w:rFonts w:ascii="Times New Roman" w:hAnsi="Times New Roman"/>
          <w:sz w:val="26"/>
          <w:szCs w:val="26"/>
        </w:rPr>
        <w:t xml:space="preserve"> информационных статей и пост-релизов. </w:t>
      </w:r>
      <w:r w:rsidRPr="00B475FD">
        <w:rPr>
          <w:rFonts w:ascii="Times New Roman" w:hAnsi="Times New Roman"/>
          <w:sz w:val="26"/>
          <w:szCs w:val="26"/>
        </w:rPr>
        <w:t>В 15 печатных изданиях Республики опубликовано 9</w:t>
      </w:r>
      <w:r w:rsidR="00907664" w:rsidRPr="00B475FD">
        <w:rPr>
          <w:rFonts w:ascii="Times New Roman" w:hAnsi="Times New Roman"/>
          <w:sz w:val="26"/>
          <w:szCs w:val="26"/>
        </w:rPr>
        <w:t> </w:t>
      </w:r>
      <w:r w:rsidRPr="00B475FD">
        <w:rPr>
          <w:rFonts w:ascii="Times New Roman" w:hAnsi="Times New Roman"/>
          <w:sz w:val="26"/>
          <w:szCs w:val="26"/>
        </w:rPr>
        <w:t>информационных статей (общий тираж 17</w:t>
      </w:r>
      <w:r w:rsidR="00C578C6" w:rsidRPr="00B475FD">
        <w:rPr>
          <w:rFonts w:ascii="Times New Roman" w:hAnsi="Times New Roman"/>
          <w:sz w:val="26"/>
          <w:szCs w:val="26"/>
        </w:rPr>
        <w:t>2</w:t>
      </w:r>
      <w:r w:rsidRPr="00B475FD">
        <w:rPr>
          <w:rFonts w:ascii="Times New Roman" w:hAnsi="Times New Roman"/>
          <w:sz w:val="26"/>
          <w:szCs w:val="26"/>
        </w:rPr>
        <w:t> тыс. экз.). В рамках декларационной кампании проведены вебинары, тематические семинары, круглые столы, рабочие встречи и выездные мобильные офисы, в которых приняли участие более 1,5 тыс. чел</w:t>
      </w:r>
      <w:r w:rsidR="002F0BF7">
        <w:rPr>
          <w:rFonts w:ascii="Times New Roman" w:hAnsi="Times New Roman"/>
          <w:sz w:val="26"/>
          <w:szCs w:val="26"/>
        </w:rPr>
        <w:t>овек</w:t>
      </w:r>
      <w:r w:rsidRPr="00B475FD">
        <w:rPr>
          <w:rFonts w:ascii="Times New Roman" w:hAnsi="Times New Roman"/>
          <w:sz w:val="26"/>
          <w:szCs w:val="26"/>
        </w:rPr>
        <w:t>. Т</w:t>
      </w:r>
      <w:r w:rsidR="002F0BF7">
        <w:rPr>
          <w:rFonts w:ascii="Times New Roman" w:hAnsi="Times New Roman"/>
          <w:sz w:val="26"/>
          <w:szCs w:val="26"/>
        </w:rPr>
        <w:t>ерриториальными налоговыми органами</w:t>
      </w:r>
      <w:r w:rsidRPr="00B475FD">
        <w:rPr>
          <w:rFonts w:ascii="Times New Roman" w:hAnsi="Times New Roman"/>
          <w:sz w:val="26"/>
          <w:szCs w:val="26"/>
        </w:rPr>
        <w:t xml:space="preserve"> проведены 54 мероприятия в рамках «Дня открытых дверей»</w:t>
      </w:r>
      <w:r w:rsidR="00C578C6" w:rsidRPr="00B475FD">
        <w:rPr>
          <w:rFonts w:ascii="Times New Roman" w:hAnsi="Times New Roman"/>
          <w:sz w:val="26"/>
          <w:szCs w:val="26"/>
        </w:rPr>
        <w:t>.</w:t>
      </w:r>
    </w:p>
    <w:p w:rsidR="00C578C6" w:rsidRDefault="00315778" w:rsidP="0031577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7A9A">
        <w:rPr>
          <w:rFonts w:ascii="Times New Roman" w:hAnsi="Times New Roman"/>
          <w:sz w:val="26"/>
          <w:szCs w:val="26"/>
        </w:rPr>
        <w:t>В ходе проведения декларационной кампании в местах массового посещения (отделения МФЦ, рынки, транспорт и иные общественные места) размещ</w:t>
      </w:r>
      <w:r w:rsidR="00C578C6">
        <w:rPr>
          <w:rFonts w:ascii="Times New Roman" w:hAnsi="Times New Roman"/>
          <w:sz w:val="26"/>
          <w:szCs w:val="26"/>
        </w:rPr>
        <w:t>ено более 12 тыс.</w:t>
      </w:r>
      <w:r w:rsidRPr="004D7A9A">
        <w:rPr>
          <w:rFonts w:ascii="Times New Roman" w:hAnsi="Times New Roman"/>
          <w:sz w:val="26"/>
          <w:szCs w:val="26"/>
        </w:rPr>
        <w:t xml:space="preserve"> тематически</w:t>
      </w:r>
      <w:r w:rsidR="00C578C6">
        <w:rPr>
          <w:rFonts w:ascii="Times New Roman" w:hAnsi="Times New Roman"/>
          <w:sz w:val="26"/>
          <w:szCs w:val="26"/>
        </w:rPr>
        <w:t>х</w:t>
      </w:r>
      <w:r w:rsidRPr="004D7A9A">
        <w:rPr>
          <w:rFonts w:ascii="Times New Roman" w:hAnsi="Times New Roman"/>
          <w:sz w:val="26"/>
          <w:szCs w:val="26"/>
        </w:rPr>
        <w:t xml:space="preserve"> листов</w:t>
      </w:r>
      <w:r w:rsidR="00C578C6">
        <w:rPr>
          <w:rFonts w:ascii="Times New Roman" w:hAnsi="Times New Roman"/>
          <w:sz w:val="26"/>
          <w:szCs w:val="26"/>
        </w:rPr>
        <w:t>о</w:t>
      </w:r>
      <w:r w:rsidRPr="004D7A9A">
        <w:rPr>
          <w:rFonts w:ascii="Times New Roman" w:hAnsi="Times New Roman"/>
          <w:sz w:val="26"/>
          <w:szCs w:val="26"/>
        </w:rPr>
        <w:t>к и буклет</w:t>
      </w:r>
      <w:r w:rsidR="00C578C6">
        <w:rPr>
          <w:rFonts w:ascii="Times New Roman" w:hAnsi="Times New Roman"/>
          <w:sz w:val="26"/>
          <w:szCs w:val="26"/>
        </w:rPr>
        <w:t>ов</w:t>
      </w:r>
      <w:r w:rsidRPr="004D7A9A">
        <w:rPr>
          <w:rFonts w:ascii="Times New Roman" w:hAnsi="Times New Roman"/>
          <w:sz w:val="26"/>
          <w:szCs w:val="26"/>
        </w:rPr>
        <w:t>.</w:t>
      </w:r>
    </w:p>
    <w:p w:rsidR="00315778" w:rsidRPr="004D7A9A" w:rsidRDefault="00315778" w:rsidP="0031577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7A9A">
        <w:rPr>
          <w:rFonts w:ascii="Times New Roman" w:hAnsi="Times New Roman"/>
          <w:sz w:val="26"/>
          <w:szCs w:val="26"/>
        </w:rPr>
        <w:t xml:space="preserve">Кроме того, с целью охвата более широкой аудитории </w:t>
      </w:r>
      <w:r w:rsidRPr="004D7A9A">
        <w:rPr>
          <w:rFonts w:ascii="Times New Roman" w:eastAsia="Calibri" w:hAnsi="Times New Roman"/>
          <w:sz w:val="26"/>
          <w:szCs w:val="26"/>
          <w:lang w:eastAsia="ru-RU"/>
        </w:rPr>
        <w:t>в эфире местных телеканалов</w:t>
      </w:r>
      <w:r w:rsidRPr="004D7A9A">
        <w:rPr>
          <w:rFonts w:ascii="Times New Roman" w:hAnsi="Times New Roman"/>
          <w:sz w:val="26"/>
          <w:szCs w:val="26"/>
        </w:rPr>
        <w:t xml:space="preserve"> транслировались тематические </w:t>
      </w:r>
      <w:r w:rsidR="006533CB">
        <w:rPr>
          <w:rFonts w:ascii="Times New Roman" w:eastAsia="Calibri" w:hAnsi="Times New Roman"/>
          <w:sz w:val="26"/>
          <w:szCs w:val="26"/>
          <w:lang w:eastAsia="ru-RU"/>
        </w:rPr>
        <w:t xml:space="preserve">бегущие строки. </w:t>
      </w:r>
      <w:r w:rsidRPr="004D7A9A">
        <w:rPr>
          <w:rFonts w:ascii="Times New Roman" w:hAnsi="Times New Roman"/>
          <w:sz w:val="26"/>
          <w:szCs w:val="26"/>
        </w:rPr>
        <w:t>В эфире радиостанций и в местах массового посещения (торговые центры, рынки, общественный транспорт) транслировались голосовые сообщения по данной тематике.</w:t>
      </w:r>
    </w:p>
    <w:p w:rsidR="00315778" w:rsidRPr="004D7A9A" w:rsidRDefault="00315778" w:rsidP="00E8399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D7A9A">
        <w:rPr>
          <w:rFonts w:ascii="Times New Roman" w:hAnsi="Times New Roman"/>
          <w:sz w:val="26"/>
          <w:szCs w:val="26"/>
        </w:rPr>
        <w:t xml:space="preserve">В рамках информационной кампании об исполнении налоговых уведомлений в 2024 году, направленных </w:t>
      </w:r>
      <w:r w:rsidR="00046CE8">
        <w:rPr>
          <w:rFonts w:ascii="Times New Roman" w:hAnsi="Times New Roman"/>
          <w:sz w:val="26"/>
          <w:szCs w:val="26"/>
        </w:rPr>
        <w:t xml:space="preserve">физическим </w:t>
      </w:r>
      <w:r w:rsidR="00046CE8" w:rsidRPr="004D7A9A">
        <w:rPr>
          <w:rFonts w:ascii="Times New Roman" w:hAnsi="Times New Roman"/>
          <w:sz w:val="26"/>
          <w:szCs w:val="26"/>
        </w:rPr>
        <w:t>лиц</w:t>
      </w:r>
      <w:r w:rsidR="00046CE8">
        <w:rPr>
          <w:rFonts w:ascii="Times New Roman" w:hAnsi="Times New Roman"/>
          <w:sz w:val="26"/>
          <w:szCs w:val="26"/>
        </w:rPr>
        <w:t>ам</w:t>
      </w:r>
      <w:r w:rsidR="00046CE8" w:rsidRPr="004D7A9A">
        <w:rPr>
          <w:rFonts w:ascii="Times New Roman" w:hAnsi="Times New Roman"/>
          <w:sz w:val="26"/>
          <w:szCs w:val="26"/>
        </w:rPr>
        <w:t xml:space="preserve"> </w:t>
      </w:r>
      <w:r w:rsidRPr="004D7A9A">
        <w:rPr>
          <w:rFonts w:ascii="Times New Roman" w:hAnsi="Times New Roman"/>
          <w:sz w:val="26"/>
          <w:szCs w:val="26"/>
        </w:rPr>
        <w:t xml:space="preserve">в отношении </w:t>
      </w:r>
      <w:r w:rsidR="00046CE8">
        <w:rPr>
          <w:rFonts w:ascii="Times New Roman" w:hAnsi="Times New Roman"/>
          <w:sz w:val="26"/>
          <w:szCs w:val="26"/>
        </w:rPr>
        <w:t xml:space="preserve">объектов </w:t>
      </w:r>
      <w:r w:rsidRPr="004D7A9A">
        <w:rPr>
          <w:rFonts w:ascii="Times New Roman" w:hAnsi="Times New Roman"/>
          <w:sz w:val="26"/>
          <w:szCs w:val="26"/>
        </w:rPr>
        <w:t>имущества</w:t>
      </w:r>
      <w:r w:rsidR="00383049">
        <w:rPr>
          <w:rFonts w:ascii="Times New Roman" w:hAnsi="Times New Roman"/>
          <w:sz w:val="26"/>
          <w:szCs w:val="26"/>
        </w:rPr>
        <w:t xml:space="preserve">, </w:t>
      </w:r>
      <w:r w:rsidRPr="00383049">
        <w:rPr>
          <w:rFonts w:ascii="Times New Roman" w:hAnsi="Times New Roman"/>
          <w:sz w:val="26"/>
          <w:szCs w:val="26"/>
        </w:rPr>
        <w:t>зарегистрированн</w:t>
      </w:r>
      <w:r w:rsidR="00046CE8">
        <w:rPr>
          <w:rFonts w:ascii="Times New Roman" w:hAnsi="Times New Roman"/>
          <w:sz w:val="26"/>
          <w:szCs w:val="26"/>
        </w:rPr>
        <w:t>ых</w:t>
      </w:r>
      <w:r w:rsidRPr="00383049">
        <w:rPr>
          <w:rFonts w:ascii="Times New Roman" w:hAnsi="Times New Roman"/>
          <w:sz w:val="26"/>
          <w:szCs w:val="26"/>
        </w:rPr>
        <w:t xml:space="preserve"> </w:t>
      </w:r>
      <w:r w:rsidR="00383049" w:rsidRPr="00383049">
        <w:rPr>
          <w:rFonts w:ascii="Times New Roman" w:hAnsi="Times New Roman"/>
          <w:sz w:val="26"/>
          <w:szCs w:val="26"/>
        </w:rPr>
        <w:t xml:space="preserve">на территории РФ, </w:t>
      </w:r>
      <w:r w:rsidRPr="00383049">
        <w:rPr>
          <w:rFonts w:ascii="Times New Roman" w:hAnsi="Times New Roman"/>
          <w:sz w:val="26"/>
          <w:szCs w:val="26"/>
        </w:rPr>
        <w:t>размещены</w:t>
      </w:r>
      <w:r w:rsidRPr="004D7A9A">
        <w:rPr>
          <w:rFonts w:ascii="Times New Roman" w:hAnsi="Times New Roman"/>
          <w:sz w:val="26"/>
          <w:szCs w:val="26"/>
        </w:rPr>
        <w:t xml:space="preserve"> 2 статьи в 4 печатных изданиях, более 60 публикаций и видеоролик на официальных страницах в социальных сетях налоговых органов ДНР, в интернет-ресурсах администраций муниципальных образований и СМИ Республики.</w:t>
      </w:r>
    </w:p>
    <w:p w:rsidR="00D30682" w:rsidRPr="00685E57" w:rsidRDefault="006103FB" w:rsidP="00E8399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4D7A9A">
        <w:rPr>
          <w:color w:val="auto"/>
          <w:sz w:val="26"/>
          <w:szCs w:val="26"/>
        </w:rPr>
        <w:t>Специалисты Управления приняли участие в совместных совещаниях с представителями органов государственной власти по вопросам, входящим в компетенцию ФНС России, в частности</w:t>
      </w:r>
      <w:r w:rsidR="00405810" w:rsidRPr="004D7A9A">
        <w:rPr>
          <w:color w:val="auto"/>
          <w:sz w:val="26"/>
          <w:szCs w:val="26"/>
        </w:rPr>
        <w:t xml:space="preserve"> с аппаратом Правительства Донецкой Народной Республики</w:t>
      </w:r>
      <w:r w:rsidR="00D30682" w:rsidRPr="004D7A9A">
        <w:rPr>
          <w:color w:val="auto"/>
          <w:sz w:val="26"/>
          <w:szCs w:val="26"/>
        </w:rPr>
        <w:t>,</w:t>
      </w:r>
      <w:r w:rsidR="00405810" w:rsidRPr="004D7A9A">
        <w:rPr>
          <w:color w:val="auto"/>
          <w:sz w:val="26"/>
          <w:szCs w:val="26"/>
        </w:rPr>
        <w:t xml:space="preserve"> </w:t>
      </w:r>
      <w:r w:rsidR="00D30682" w:rsidRPr="004D7A9A">
        <w:rPr>
          <w:color w:val="auto"/>
          <w:sz w:val="26"/>
          <w:szCs w:val="26"/>
        </w:rPr>
        <w:t xml:space="preserve">профильными Комитетами Народного совета ДНР. </w:t>
      </w:r>
      <w:r w:rsidR="00337E01">
        <w:rPr>
          <w:color w:val="auto"/>
          <w:sz w:val="26"/>
          <w:szCs w:val="26"/>
        </w:rPr>
        <w:t>Р</w:t>
      </w:r>
      <w:r w:rsidR="00D30682" w:rsidRPr="004D7A9A">
        <w:rPr>
          <w:color w:val="auto"/>
          <w:sz w:val="26"/>
          <w:szCs w:val="26"/>
        </w:rPr>
        <w:t>ассмотренные на совещаниях</w:t>
      </w:r>
      <w:r w:rsidR="00337E01" w:rsidRPr="00337E01">
        <w:rPr>
          <w:color w:val="auto"/>
          <w:sz w:val="26"/>
          <w:szCs w:val="26"/>
        </w:rPr>
        <w:t xml:space="preserve"> </w:t>
      </w:r>
      <w:r w:rsidR="00337E01">
        <w:rPr>
          <w:color w:val="auto"/>
          <w:sz w:val="26"/>
          <w:szCs w:val="26"/>
        </w:rPr>
        <w:t>в</w:t>
      </w:r>
      <w:r w:rsidR="00337E01" w:rsidRPr="004D7A9A">
        <w:rPr>
          <w:color w:val="auto"/>
          <w:sz w:val="26"/>
          <w:szCs w:val="26"/>
        </w:rPr>
        <w:t>опросы</w:t>
      </w:r>
      <w:r w:rsidR="00D30682" w:rsidRPr="004D7A9A">
        <w:rPr>
          <w:color w:val="auto"/>
          <w:sz w:val="26"/>
          <w:szCs w:val="26"/>
        </w:rPr>
        <w:t xml:space="preserve"> касались </w:t>
      </w:r>
      <w:r w:rsidR="0082236F" w:rsidRPr="004D7A9A">
        <w:rPr>
          <w:color w:val="auto"/>
          <w:sz w:val="26"/>
          <w:szCs w:val="26"/>
        </w:rPr>
        <w:t xml:space="preserve">урегулирования задолженности налогоплательщиков, </w:t>
      </w:r>
      <w:r w:rsidR="00D30682" w:rsidRPr="004D7A9A">
        <w:rPr>
          <w:color w:val="auto"/>
          <w:sz w:val="26"/>
          <w:szCs w:val="26"/>
        </w:rPr>
        <w:t xml:space="preserve">процесса </w:t>
      </w:r>
      <w:r w:rsidR="00405810" w:rsidRPr="004D7A9A">
        <w:rPr>
          <w:color w:val="auto"/>
          <w:sz w:val="26"/>
          <w:szCs w:val="26"/>
        </w:rPr>
        <w:t>ликвидации (упразднени</w:t>
      </w:r>
      <w:r w:rsidR="00D30682" w:rsidRPr="004D7A9A">
        <w:rPr>
          <w:color w:val="auto"/>
          <w:sz w:val="26"/>
          <w:szCs w:val="26"/>
        </w:rPr>
        <w:t>я</w:t>
      </w:r>
      <w:r w:rsidR="00405810" w:rsidRPr="004D7A9A">
        <w:rPr>
          <w:color w:val="auto"/>
          <w:sz w:val="26"/>
          <w:szCs w:val="26"/>
        </w:rPr>
        <w:t>) органов исполнительной власти</w:t>
      </w:r>
      <w:r w:rsidR="00E83999" w:rsidRPr="004D7A9A">
        <w:rPr>
          <w:color w:val="auto"/>
          <w:sz w:val="26"/>
          <w:szCs w:val="26"/>
        </w:rPr>
        <w:t xml:space="preserve">, функционирующих до вступления Республики в состав Российской Федерации, </w:t>
      </w:r>
      <w:r w:rsidR="00405810" w:rsidRPr="004D7A9A">
        <w:rPr>
          <w:color w:val="auto"/>
          <w:sz w:val="26"/>
          <w:szCs w:val="26"/>
        </w:rPr>
        <w:t>и создани</w:t>
      </w:r>
      <w:r w:rsidR="00D30682" w:rsidRPr="004D7A9A">
        <w:rPr>
          <w:color w:val="auto"/>
          <w:sz w:val="26"/>
          <w:szCs w:val="26"/>
        </w:rPr>
        <w:t>я</w:t>
      </w:r>
      <w:r w:rsidR="00405810" w:rsidRPr="004D7A9A">
        <w:rPr>
          <w:color w:val="auto"/>
          <w:sz w:val="26"/>
          <w:szCs w:val="26"/>
        </w:rPr>
        <w:t xml:space="preserve"> (образовани</w:t>
      </w:r>
      <w:r w:rsidR="00D30682" w:rsidRPr="004D7A9A">
        <w:rPr>
          <w:color w:val="auto"/>
          <w:sz w:val="26"/>
          <w:szCs w:val="26"/>
        </w:rPr>
        <w:t>я</w:t>
      </w:r>
      <w:r w:rsidR="00405810" w:rsidRPr="004D7A9A">
        <w:rPr>
          <w:color w:val="auto"/>
          <w:sz w:val="26"/>
          <w:szCs w:val="26"/>
        </w:rPr>
        <w:t xml:space="preserve">) </w:t>
      </w:r>
      <w:bookmarkStart w:id="0" w:name="_GoBack"/>
      <w:r w:rsidR="00405810" w:rsidRPr="00685E57">
        <w:rPr>
          <w:color w:val="auto"/>
          <w:sz w:val="26"/>
          <w:szCs w:val="26"/>
        </w:rPr>
        <w:t xml:space="preserve">исполнительных органов </w:t>
      </w:r>
      <w:r w:rsidR="00337E01" w:rsidRPr="00685E57">
        <w:rPr>
          <w:color w:val="auto"/>
          <w:sz w:val="26"/>
          <w:szCs w:val="26"/>
        </w:rPr>
        <w:t xml:space="preserve">власти </w:t>
      </w:r>
      <w:r w:rsidR="00405810" w:rsidRPr="00685E57">
        <w:rPr>
          <w:color w:val="auto"/>
          <w:sz w:val="26"/>
          <w:szCs w:val="26"/>
        </w:rPr>
        <w:t xml:space="preserve">ДНР, </w:t>
      </w:r>
      <w:r w:rsidR="00E83999" w:rsidRPr="00685E57">
        <w:rPr>
          <w:color w:val="auto"/>
          <w:sz w:val="26"/>
          <w:szCs w:val="26"/>
        </w:rPr>
        <w:t>н</w:t>
      </w:r>
      <w:r w:rsidR="00405810" w:rsidRPr="00685E57">
        <w:rPr>
          <w:color w:val="auto"/>
          <w:sz w:val="26"/>
          <w:szCs w:val="26"/>
        </w:rPr>
        <w:t>алогообложени</w:t>
      </w:r>
      <w:r w:rsidR="00FD5484" w:rsidRPr="00685E57">
        <w:rPr>
          <w:color w:val="auto"/>
          <w:sz w:val="26"/>
          <w:szCs w:val="26"/>
        </w:rPr>
        <w:t>я</w:t>
      </w:r>
      <w:r w:rsidR="00405810" w:rsidRPr="00685E57">
        <w:rPr>
          <w:color w:val="auto"/>
          <w:sz w:val="26"/>
          <w:szCs w:val="26"/>
        </w:rPr>
        <w:t xml:space="preserve"> адвокатской деятельности</w:t>
      </w:r>
      <w:r w:rsidR="00685E57" w:rsidRPr="00685E57">
        <w:rPr>
          <w:color w:val="auto"/>
          <w:sz w:val="26"/>
          <w:szCs w:val="26"/>
        </w:rPr>
        <w:t>,</w:t>
      </w:r>
      <w:r w:rsidR="00685E57" w:rsidRPr="00685E57">
        <w:rPr>
          <w:sz w:val="26"/>
          <w:szCs w:val="26"/>
        </w:rPr>
        <w:t xml:space="preserve"> </w:t>
      </w:r>
      <w:r w:rsidR="00685E57" w:rsidRPr="00685E57">
        <w:rPr>
          <w:sz w:val="26"/>
          <w:szCs w:val="26"/>
        </w:rPr>
        <w:t>противодействию незаконному ввозу, производству и обороту промышленной продукции</w:t>
      </w:r>
      <w:r w:rsidR="00685E57" w:rsidRPr="00685E57">
        <w:rPr>
          <w:color w:val="auto"/>
          <w:sz w:val="26"/>
          <w:szCs w:val="26"/>
        </w:rPr>
        <w:t xml:space="preserve"> </w:t>
      </w:r>
      <w:r w:rsidR="00E83999" w:rsidRPr="00685E57">
        <w:rPr>
          <w:color w:val="auto"/>
          <w:sz w:val="26"/>
          <w:szCs w:val="26"/>
        </w:rPr>
        <w:t xml:space="preserve"> и др.</w:t>
      </w:r>
    </w:p>
    <w:bookmarkEnd w:id="0"/>
    <w:p w:rsidR="00B02526" w:rsidRPr="004D7A9A" w:rsidRDefault="00D30682" w:rsidP="00E83999">
      <w:pPr>
        <w:pStyle w:val="Default"/>
        <w:ind w:firstLine="708"/>
        <w:jc w:val="both"/>
        <w:rPr>
          <w:sz w:val="26"/>
          <w:szCs w:val="26"/>
        </w:rPr>
      </w:pPr>
      <w:r w:rsidRPr="004D7A9A">
        <w:rPr>
          <w:color w:val="auto"/>
          <w:sz w:val="26"/>
          <w:szCs w:val="26"/>
        </w:rPr>
        <w:t xml:space="preserve">По актуальным вопросам межведомственного электронного взаимодействия </w:t>
      </w:r>
      <w:r w:rsidR="00E83999" w:rsidRPr="004D7A9A">
        <w:rPr>
          <w:color w:val="auto"/>
          <w:sz w:val="26"/>
          <w:szCs w:val="26"/>
        </w:rPr>
        <w:t xml:space="preserve">в 2024 году </w:t>
      </w:r>
      <w:r w:rsidRPr="004D7A9A">
        <w:rPr>
          <w:color w:val="auto"/>
          <w:sz w:val="26"/>
          <w:szCs w:val="26"/>
        </w:rPr>
        <w:t xml:space="preserve">проведены совещания с представителями </w:t>
      </w:r>
      <w:r w:rsidR="00405810" w:rsidRPr="004D7A9A">
        <w:rPr>
          <w:color w:val="auto"/>
          <w:sz w:val="26"/>
          <w:szCs w:val="26"/>
        </w:rPr>
        <w:t>Управлени</w:t>
      </w:r>
      <w:r w:rsidRPr="004D7A9A">
        <w:rPr>
          <w:color w:val="auto"/>
          <w:sz w:val="26"/>
          <w:szCs w:val="26"/>
        </w:rPr>
        <w:t>я</w:t>
      </w:r>
      <w:r w:rsidR="00405810" w:rsidRPr="004D7A9A">
        <w:rPr>
          <w:color w:val="auto"/>
          <w:sz w:val="26"/>
          <w:szCs w:val="26"/>
        </w:rPr>
        <w:t xml:space="preserve"> Федеральной с</w:t>
      </w:r>
      <w:r w:rsidRPr="004D7A9A">
        <w:rPr>
          <w:color w:val="auto"/>
          <w:sz w:val="26"/>
          <w:szCs w:val="26"/>
        </w:rPr>
        <w:t xml:space="preserve">лужбы судебных приставов по </w:t>
      </w:r>
      <w:r w:rsidR="00E83999" w:rsidRPr="004D7A9A">
        <w:rPr>
          <w:color w:val="auto"/>
          <w:sz w:val="26"/>
          <w:szCs w:val="26"/>
        </w:rPr>
        <w:t xml:space="preserve">Донецкой </w:t>
      </w:r>
      <w:r w:rsidR="00E83999" w:rsidRPr="004D7A9A">
        <w:rPr>
          <w:sz w:val="26"/>
          <w:szCs w:val="26"/>
        </w:rPr>
        <w:t>Народной Республике</w:t>
      </w:r>
      <w:r w:rsidRPr="004D7A9A">
        <w:rPr>
          <w:color w:val="auto"/>
          <w:sz w:val="26"/>
          <w:szCs w:val="26"/>
        </w:rPr>
        <w:t>,</w:t>
      </w:r>
      <w:r w:rsidR="00B02526" w:rsidRPr="004D7A9A">
        <w:rPr>
          <w:color w:val="auto"/>
          <w:sz w:val="26"/>
          <w:szCs w:val="26"/>
        </w:rPr>
        <w:t xml:space="preserve"> Управлени</w:t>
      </w:r>
      <w:r w:rsidR="00337E01">
        <w:rPr>
          <w:color w:val="auto"/>
          <w:sz w:val="26"/>
          <w:szCs w:val="26"/>
        </w:rPr>
        <w:t>я</w:t>
      </w:r>
      <w:r w:rsidR="00B02526" w:rsidRPr="004D7A9A">
        <w:rPr>
          <w:color w:val="auto"/>
          <w:sz w:val="26"/>
          <w:szCs w:val="26"/>
        </w:rPr>
        <w:t xml:space="preserve"> Федеральной службы государственной регистрации кадастра и картографии по Донецкой </w:t>
      </w:r>
      <w:r w:rsidR="00B02526" w:rsidRPr="004D7A9A">
        <w:rPr>
          <w:sz w:val="26"/>
          <w:szCs w:val="26"/>
        </w:rPr>
        <w:t xml:space="preserve">Народной </w:t>
      </w:r>
      <w:r w:rsidR="00B02526" w:rsidRPr="004D7A9A">
        <w:rPr>
          <w:sz w:val="26"/>
          <w:szCs w:val="26"/>
        </w:rPr>
        <w:lastRenderedPageBreak/>
        <w:t>Республике, Министерств</w:t>
      </w:r>
      <w:r w:rsidR="00337E01">
        <w:rPr>
          <w:sz w:val="26"/>
          <w:szCs w:val="26"/>
        </w:rPr>
        <w:t>а</w:t>
      </w:r>
      <w:r w:rsidR="00B02526" w:rsidRPr="004D7A9A">
        <w:rPr>
          <w:sz w:val="26"/>
          <w:szCs w:val="26"/>
        </w:rPr>
        <w:t xml:space="preserve"> труда и социальной политики Донецкой Народной Республики</w:t>
      </w:r>
      <w:r w:rsidRPr="004D7A9A">
        <w:rPr>
          <w:sz w:val="26"/>
          <w:szCs w:val="26"/>
        </w:rPr>
        <w:t>.</w:t>
      </w:r>
    </w:p>
    <w:p w:rsidR="0054126C" w:rsidRPr="004D7A9A" w:rsidRDefault="00014328" w:rsidP="00E839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A9A">
        <w:rPr>
          <w:rFonts w:ascii="Times New Roman" w:hAnsi="Times New Roman"/>
          <w:sz w:val="26"/>
          <w:szCs w:val="26"/>
        </w:rPr>
        <w:t xml:space="preserve">Следует отметить активную работу </w:t>
      </w:r>
      <w:r w:rsidR="0054126C" w:rsidRPr="004D7A9A">
        <w:rPr>
          <w:rFonts w:ascii="Times New Roman" w:hAnsi="Times New Roman"/>
          <w:sz w:val="26"/>
          <w:szCs w:val="26"/>
        </w:rPr>
        <w:t>налоговых органов Республики в рамках работ</w:t>
      </w:r>
      <w:r w:rsidRPr="004D7A9A">
        <w:rPr>
          <w:rFonts w:ascii="Times New Roman" w:hAnsi="Times New Roman"/>
          <w:sz w:val="26"/>
          <w:szCs w:val="26"/>
        </w:rPr>
        <w:t>ы</w:t>
      </w:r>
      <w:r w:rsidR="0054126C" w:rsidRPr="004D7A9A">
        <w:rPr>
          <w:rFonts w:ascii="Times New Roman" w:hAnsi="Times New Roman"/>
          <w:sz w:val="26"/>
          <w:szCs w:val="26"/>
        </w:rPr>
        <w:t xml:space="preserve"> </w:t>
      </w:r>
      <w:r w:rsidRPr="004D7A9A">
        <w:rPr>
          <w:rFonts w:ascii="Times New Roman" w:hAnsi="Times New Roman"/>
          <w:sz w:val="26"/>
          <w:szCs w:val="26"/>
        </w:rPr>
        <w:t xml:space="preserve">Штаба по повышению налоговых доходов бюджета Донецкой Народной Республики и противодействию нелегальной занятости, </w:t>
      </w:r>
      <w:r w:rsidR="008760C6" w:rsidRPr="004D7A9A">
        <w:rPr>
          <w:rFonts w:ascii="Times New Roman" w:hAnsi="Times New Roman"/>
          <w:sz w:val="26"/>
          <w:szCs w:val="26"/>
        </w:rPr>
        <w:t>созданного</w:t>
      </w:r>
      <w:r w:rsidRPr="004D7A9A">
        <w:rPr>
          <w:rFonts w:ascii="Times New Roman" w:hAnsi="Times New Roman"/>
          <w:sz w:val="26"/>
          <w:szCs w:val="26"/>
        </w:rPr>
        <w:t xml:space="preserve"> </w:t>
      </w:r>
      <w:r w:rsidR="005345CB" w:rsidRPr="004D7A9A">
        <w:rPr>
          <w:rFonts w:ascii="Times New Roman" w:hAnsi="Times New Roman"/>
          <w:sz w:val="26"/>
          <w:szCs w:val="26"/>
        </w:rPr>
        <w:t xml:space="preserve">Указом </w:t>
      </w:r>
      <w:r w:rsidRPr="004D7A9A">
        <w:rPr>
          <w:rFonts w:ascii="Times New Roman" w:hAnsi="Times New Roman"/>
          <w:sz w:val="26"/>
          <w:szCs w:val="26"/>
        </w:rPr>
        <w:t>Глав</w:t>
      </w:r>
      <w:r w:rsidR="005345CB" w:rsidRPr="004D7A9A">
        <w:rPr>
          <w:rFonts w:ascii="Times New Roman" w:hAnsi="Times New Roman"/>
          <w:sz w:val="26"/>
          <w:szCs w:val="26"/>
        </w:rPr>
        <w:t>ы</w:t>
      </w:r>
      <w:r w:rsidRPr="004D7A9A">
        <w:rPr>
          <w:rFonts w:ascii="Times New Roman" w:hAnsi="Times New Roman"/>
          <w:sz w:val="26"/>
          <w:szCs w:val="26"/>
        </w:rPr>
        <w:t xml:space="preserve"> Донецкой Народной Республики от 22.05.2024 № 257</w:t>
      </w:r>
      <w:r w:rsidR="00F9048A">
        <w:rPr>
          <w:rFonts w:ascii="Times New Roman" w:hAnsi="Times New Roman"/>
          <w:sz w:val="26"/>
          <w:szCs w:val="26"/>
        </w:rPr>
        <w:t>.</w:t>
      </w:r>
    </w:p>
    <w:p w:rsidR="008760C6" w:rsidRPr="004D7A9A" w:rsidRDefault="008760C6" w:rsidP="00E8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rFonts w:ascii="Times New Roman" w:hAnsi="Times New Roman" w:cs="Times New Roman"/>
          <w:sz w:val="26"/>
          <w:szCs w:val="26"/>
        </w:rPr>
        <w:t>Также специалисты Управления прин</w:t>
      </w:r>
      <w:r w:rsidR="005345CB" w:rsidRPr="004D7A9A">
        <w:rPr>
          <w:rFonts w:ascii="Times New Roman" w:hAnsi="Times New Roman" w:cs="Times New Roman"/>
          <w:sz w:val="26"/>
          <w:szCs w:val="26"/>
        </w:rPr>
        <w:t>имали</w:t>
      </w:r>
      <w:r w:rsidRPr="004D7A9A">
        <w:rPr>
          <w:rFonts w:ascii="Times New Roman" w:hAnsi="Times New Roman" w:cs="Times New Roman"/>
          <w:sz w:val="26"/>
          <w:szCs w:val="26"/>
        </w:rPr>
        <w:t xml:space="preserve"> участие в рабочих совещаниях Межведомственной рабочей группы по рассмотрению проблемных вопросов деятельности организаций, основанных на государственной форме собственности Донецкой Народной Республики, созданной Распоряжением Председателя Правительства Донецкой Народной Республики от 05.07.2023 № 115 РП</w:t>
      </w:r>
      <w:r w:rsidR="00D30682" w:rsidRPr="004D7A9A">
        <w:rPr>
          <w:rFonts w:ascii="Times New Roman" w:hAnsi="Times New Roman" w:cs="Times New Roman"/>
          <w:sz w:val="26"/>
          <w:szCs w:val="26"/>
        </w:rPr>
        <w:t xml:space="preserve">, на которых </w:t>
      </w:r>
      <w:r w:rsidR="005345CB" w:rsidRPr="004D7A9A">
        <w:rPr>
          <w:rFonts w:ascii="Times New Roman" w:hAnsi="Times New Roman" w:cs="Times New Roman"/>
          <w:sz w:val="26"/>
          <w:szCs w:val="26"/>
        </w:rPr>
        <w:t xml:space="preserve">рассмотрены </w:t>
      </w:r>
      <w:r w:rsidRPr="004D7A9A">
        <w:rPr>
          <w:rFonts w:ascii="Times New Roman" w:hAnsi="Times New Roman" w:cs="Times New Roman"/>
          <w:sz w:val="26"/>
          <w:szCs w:val="26"/>
        </w:rPr>
        <w:t>вопрос</w:t>
      </w:r>
      <w:r w:rsidR="005345CB" w:rsidRPr="004D7A9A">
        <w:rPr>
          <w:rFonts w:ascii="Times New Roman" w:hAnsi="Times New Roman" w:cs="Times New Roman"/>
          <w:sz w:val="26"/>
          <w:szCs w:val="26"/>
        </w:rPr>
        <w:t>ы</w:t>
      </w:r>
      <w:r w:rsidRPr="004D7A9A">
        <w:rPr>
          <w:rFonts w:ascii="Times New Roman" w:hAnsi="Times New Roman" w:cs="Times New Roman"/>
          <w:sz w:val="26"/>
          <w:szCs w:val="26"/>
        </w:rPr>
        <w:t xml:space="preserve"> реорганизации и/или ликвидации государственных унитарных предприятий </w:t>
      </w:r>
      <w:r w:rsidR="005345CB" w:rsidRPr="004D7A9A">
        <w:rPr>
          <w:rFonts w:ascii="Times New Roman" w:hAnsi="Times New Roman" w:cs="Times New Roman"/>
          <w:sz w:val="26"/>
          <w:szCs w:val="26"/>
        </w:rPr>
        <w:t>ДНР.</w:t>
      </w:r>
    </w:p>
    <w:p w:rsidR="001E49AD" w:rsidRPr="00B475FD" w:rsidRDefault="00E83999" w:rsidP="003F4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A9A">
        <w:rPr>
          <w:sz w:val="26"/>
          <w:szCs w:val="26"/>
        </w:rPr>
        <w:tab/>
      </w:r>
      <w:r w:rsidR="005345CB" w:rsidRPr="004D7A9A">
        <w:rPr>
          <w:rFonts w:ascii="Times New Roman" w:hAnsi="Times New Roman" w:cs="Times New Roman"/>
          <w:sz w:val="26"/>
          <w:szCs w:val="26"/>
        </w:rPr>
        <w:t>В течение 2024 года структурными подразделениями Управления</w:t>
      </w:r>
      <w:r w:rsidR="001E49AD" w:rsidRPr="004D7A9A">
        <w:rPr>
          <w:rFonts w:ascii="Times New Roman" w:hAnsi="Times New Roman" w:cs="Times New Roman"/>
          <w:sz w:val="26"/>
          <w:szCs w:val="26"/>
        </w:rPr>
        <w:t xml:space="preserve"> проводились с</w:t>
      </w:r>
      <w:r w:rsidR="002F26E2" w:rsidRPr="004D7A9A">
        <w:rPr>
          <w:rFonts w:ascii="Times New Roman" w:hAnsi="Times New Roman" w:cs="Times New Roman"/>
          <w:sz w:val="26"/>
          <w:szCs w:val="26"/>
        </w:rPr>
        <w:t>еминары</w:t>
      </w:r>
      <w:r w:rsidR="001E49AD" w:rsidRPr="004D7A9A">
        <w:rPr>
          <w:rFonts w:ascii="Times New Roman" w:hAnsi="Times New Roman" w:cs="Times New Roman"/>
          <w:sz w:val="26"/>
          <w:szCs w:val="26"/>
        </w:rPr>
        <w:t xml:space="preserve"> - совещания в формате ВКС для территориальных налоговых органов по направлениям деятельности.</w:t>
      </w:r>
      <w:r w:rsidR="003F47C7">
        <w:rPr>
          <w:rFonts w:ascii="Times New Roman" w:hAnsi="Times New Roman" w:cs="Times New Roman"/>
          <w:sz w:val="26"/>
          <w:szCs w:val="26"/>
        </w:rPr>
        <w:t xml:space="preserve"> </w:t>
      </w:r>
      <w:r w:rsidR="003F47C7" w:rsidRPr="00B475FD">
        <w:rPr>
          <w:rFonts w:ascii="Times New Roman" w:hAnsi="Times New Roman" w:cs="Times New Roman"/>
          <w:sz w:val="26"/>
          <w:szCs w:val="26"/>
        </w:rPr>
        <w:t>В частности:</w:t>
      </w:r>
    </w:p>
    <w:p w:rsidR="00896710" w:rsidRPr="00B475FD" w:rsidRDefault="00896710" w:rsidP="0089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5FD">
        <w:rPr>
          <w:rFonts w:ascii="Times New Roman" w:hAnsi="Times New Roman" w:cs="Times New Roman"/>
          <w:sz w:val="26"/>
          <w:szCs w:val="26"/>
        </w:rPr>
        <w:t>- анализ уровня удовлетворенности налогоплательщиков и необходимость повышения качества предоставления государственной услуги по индивидуальному информированию;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5FD">
        <w:rPr>
          <w:rFonts w:ascii="Times New Roman" w:hAnsi="Times New Roman" w:cs="Times New Roman"/>
          <w:sz w:val="26"/>
          <w:szCs w:val="26"/>
        </w:rPr>
        <w:t>- организация взаимодействия органов государственной власти и органов местного самоуправления с территориальными налоговыми органами ДНР;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5FD">
        <w:rPr>
          <w:rFonts w:ascii="Times New Roman" w:hAnsi="Times New Roman"/>
          <w:sz w:val="26"/>
          <w:szCs w:val="26"/>
          <w:lang w:eastAsia="ru-RU"/>
        </w:rPr>
        <w:t>- алгоритм работы в АИС «Налог -3» по выявлению потенциальных нарушений валютного законодательства;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5FD">
        <w:rPr>
          <w:rFonts w:ascii="Times New Roman" w:hAnsi="Times New Roman"/>
          <w:sz w:val="26"/>
          <w:szCs w:val="26"/>
          <w:lang w:eastAsia="ru-RU"/>
        </w:rPr>
        <w:t>- порядок подтверждения налоговой ставки 0% по НДС с использованием прикладной подсистемы «Офис экспортера»;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5FD">
        <w:rPr>
          <w:rFonts w:ascii="Times New Roman" w:hAnsi="Times New Roman"/>
          <w:sz w:val="26"/>
          <w:szCs w:val="26"/>
          <w:lang w:eastAsia="ru-RU"/>
        </w:rPr>
        <w:t>- применение рекомендаций по раскрытию информации о целесообразности, разумности и обоснованности истребования документов;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5FD">
        <w:rPr>
          <w:rFonts w:ascii="Times New Roman" w:hAnsi="Times New Roman"/>
          <w:sz w:val="26"/>
          <w:szCs w:val="26"/>
          <w:lang w:eastAsia="ru-RU"/>
        </w:rPr>
        <w:t>- администрирование акцизов и проведение камеральных налоговых проверок деклараций по акцизам;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5FD">
        <w:rPr>
          <w:rFonts w:ascii="Times New Roman" w:hAnsi="Times New Roman"/>
          <w:sz w:val="26"/>
          <w:szCs w:val="26"/>
          <w:lang w:eastAsia="ru-RU"/>
        </w:rPr>
        <w:t>- проведение мероприятий в рамках Д</w:t>
      </w:r>
      <w:r w:rsidRPr="00B475FD">
        <w:rPr>
          <w:rFonts w:ascii="Times New Roman" w:hAnsi="Times New Roman"/>
          <w:sz w:val="26"/>
          <w:szCs w:val="26"/>
        </w:rPr>
        <w:t>екларационной кампании, а также по общим вопросам в части страховых взносов;</w:t>
      </w:r>
    </w:p>
    <w:p w:rsidR="003F47C7" w:rsidRPr="00B475FD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5FD">
        <w:rPr>
          <w:rFonts w:ascii="Times New Roman" w:hAnsi="Times New Roman"/>
          <w:i/>
          <w:sz w:val="26"/>
          <w:szCs w:val="26"/>
        </w:rPr>
        <w:t>-</w:t>
      </w:r>
      <w:r w:rsidRPr="00B475FD">
        <w:rPr>
          <w:rFonts w:ascii="Times New Roman" w:hAnsi="Times New Roman"/>
          <w:sz w:val="26"/>
          <w:szCs w:val="26"/>
        </w:rPr>
        <w:t xml:space="preserve"> рассмотрение вопросов налогообложения имущества;</w:t>
      </w:r>
    </w:p>
    <w:p w:rsidR="003F47C7" w:rsidRPr="00015F1A" w:rsidRDefault="003F47C7" w:rsidP="003F47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5FD">
        <w:rPr>
          <w:rFonts w:ascii="Times New Roman" w:hAnsi="Times New Roman"/>
          <w:i/>
          <w:sz w:val="26"/>
          <w:szCs w:val="26"/>
        </w:rPr>
        <w:t>-</w:t>
      </w:r>
      <w:r w:rsidRPr="00B475FD">
        <w:rPr>
          <w:rFonts w:ascii="Times New Roman" w:hAnsi="Times New Roman"/>
          <w:sz w:val="26"/>
          <w:szCs w:val="26"/>
        </w:rPr>
        <w:t> проведение камеральных налоговых проверок деклараций, представленных индивидуальными предпринимателями, адвокатами, нотариусами, и порядок оформления их результатов</w:t>
      </w:r>
      <w:r w:rsidRPr="00B475FD">
        <w:rPr>
          <w:rFonts w:ascii="Times New Roman" w:hAnsi="Times New Roman"/>
          <w:sz w:val="26"/>
          <w:szCs w:val="26"/>
        </w:rPr>
        <w:t>.</w:t>
      </w:r>
    </w:p>
    <w:p w:rsidR="00A81F77" w:rsidRPr="00522B4C" w:rsidRDefault="00D017F2" w:rsidP="00C24F4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22B4C">
        <w:rPr>
          <w:rFonts w:ascii="Times New Roman" w:eastAsia="Calibri" w:hAnsi="Times New Roman"/>
          <w:sz w:val="26"/>
          <w:szCs w:val="26"/>
          <w:lang w:eastAsia="ru-RU"/>
        </w:rPr>
        <w:t>В 2024 году Управлением проводились мероприятия, связанные с созданием Общественного совета</w:t>
      </w:r>
      <w:r w:rsidR="00A81F77" w:rsidRPr="00522B4C"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  <w:r w:rsidR="00A81F77" w:rsidRPr="00522B4C">
        <w:rPr>
          <w:rFonts w:ascii="Times New Roman" w:hAnsi="Times New Roman" w:cs="Times New Roman"/>
          <w:sz w:val="26"/>
          <w:szCs w:val="26"/>
        </w:rPr>
        <w:t>П</w:t>
      </w:r>
      <w:r w:rsidRPr="00522B4C">
        <w:rPr>
          <w:rFonts w:ascii="Times New Roman" w:hAnsi="Times New Roman" w:cs="Times New Roman"/>
          <w:sz w:val="26"/>
          <w:szCs w:val="26"/>
        </w:rPr>
        <w:t>риказом УФНС России по Донецкой Народной Республике от 23.10.2024 №08-04/171</w:t>
      </w:r>
      <w:r w:rsidR="00A81F77" w:rsidRPr="00522B4C">
        <w:rPr>
          <w:rFonts w:ascii="Times New Roman" w:hAnsi="Times New Roman" w:cs="Times New Roman"/>
          <w:sz w:val="26"/>
          <w:szCs w:val="26"/>
        </w:rPr>
        <w:t xml:space="preserve"> утверждено Положение об Общественном совете при Управлении</w:t>
      </w:r>
      <w:r w:rsidR="00C24F4E">
        <w:rPr>
          <w:rFonts w:ascii="Times New Roman" w:hAnsi="Times New Roman" w:cs="Times New Roman"/>
          <w:sz w:val="26"/>
          <w:szCs w:val="26"/>
        </w:rPr>
        <w:t>, а</w:t>
      </w:r>
      <w:r w:rsidR="00A81F77" w:rsidRPr="00522B4C">
        <w:rPr>
          <w:rFonts w:ascii="Times New Roman" w:hAnsi="Times New Roman" w:cs="Times New Roman"/>
          <w:sz w:val="26"/>
          <w:szCs w:val="26"/>
        </w:rPr>
        <w:t xml:space="preserve">ктуальная версия </w:t>
      </w:r>
      <w:r w:rsidR="00C24F4E">
        <w:rPr>
          <w:rFonts w:ascii="Times New Roman" w:hAnsi="Times New Roman" w:cs="Times New Roman"/>
          <w:sz w:val="26"/>
          <w:szCs w:val="26"/>
        </w:rPr>
        <w:t>которого</w:t>
      </w:r>
      <w:r w:rsidR="00A81F77" w:rsidRPr="00522B4C">
        <w:rPr>
          <w:rFonts w:ascii="Times New Roman" w:hAnsi="Times New Roman" w:cs="Times New Roman"/>
          <w:sz w:val="26"/>
          <w:szCs w:val="26"/>
        </w:rPr>
        <w:t xml:space="preserve"> размещена в региональном блоке официального сайта ФНС России на странице «Общественный совет при УФНС России».</w:t>
      </w:r>
    </w:p>
    <w:p w:rsidR="00FE0D2D" w:rsidRPr="00522B4C" w:rsidRDefault="00AF0E95" w:rsidP="00522B4C">
      <w:pPr>
        <w:pStyle w:val="a3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sz w:val="26"/>
          <w:szCs w:val="26"/>
        </w:rPr>
      </w:pPr>
      <w:r w:rsidRPr="00522B4C">
        <w:rPr>
          <w:rFonts w:ascii="Times New Roman" w:hAnsi="Times New Roman" w:cs="Times New Roman"/>
          <w:sz w:val="26"/>
          <w:szCs w:val="26"/>
        </w:rPr>
        <w:t>Отчет об итогах реализации инициативных проектов.</w:t>
      </w:r>
    </w:p>
    <w:p w:rsidR="00AF0E95" w:rsidRPr="00522B4C" w:rsidRDefault="00AF0E95" w:rsidP="00EC3F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22B4C">
        <w:rPr>
          <w:rFonts w:ascii="Times New Roman" w:hAnsi="Times New Roman" w:cs="Times New Roman"/>
          <w:sz w:val="26"/>
          <w:szCs w:val="26"/>
        </w:rPr>
        <w:t>План</w:t>
      </w:r>
      <w:r w:rsidR="004D4C65" w:rsidRPr="00522B4C">
        <w:rPr>
          <w:rFonts w:ascii="Times New Roman" w:hAnsi="Times New Roman" w:cs="Times New Roman"/>
          <w:sz w:val="26"/>
          <w:szCs w:val="26"/>
        </w:rPr>
        <w:t>ом</w:t>
      </w:r>
      <w:r w:rsidRPr="00522B4C">
        <w:rPr>
          <w:rFonts w:ascii="Times New Roman" w:hAnsi="Times New Roman" w:cs="Times New Roman"/>
          <w:sz w:val="26"/>
          <w:szCs w:val="26"/>
        </w:rPr>
        <w:t xml:space="preserve"> </w:t>
      </w:r>
      <w:r w:rsidR="0088162B" w:rsidRPr="00522B4C">
        <w:rPr>
          <w:rFonts w:ascii="Times New Roman" w:hAnsi="Times New Roman" w:cs="Times New Roman"/>
          <w:sz w:val="26"/>
          <w:szCs w:val="26"/>
        </w:rPr>
        <w:t>определен</w:t>
      </w:r>
      <w:r w:rsidR="00383049" w:rsidRPr="00522B4C">
        <w:rPr>
          <w:rFonts w:ascii="Times New Roman" w:hAnsi="Times New Roman" w:cs="Times New Roman"/>
          <w:sz w:val="26"/>
          <w:szCs w:val="26"/>
        </w:rPr>
        <w:t xml:space="preserve"> </w:t>
      </w:r>
      <w:r w:rsidR="0088162B" w:rsidRPr="00522B4C">
        <w:rPr>
          <w:rFonts w:ascii="Times New Roman" w:hAnsi="Times New Roman" w:cs="Times New Roman"/>
          <w:sz w:val="26"/>
          <w:szCs w:val="26"/>
        </w:rPr>
        <w:t>инициативны</w:t>
      </w:r>
      <w:r w:rsidR="00383049" w:rsidRPr="00522B4C">
        <w:rPr>
          <w:rFonts w:ascii="Times New Roman" w:hAnsi="Times New Roman" w:cs="Times New Roman"/>
          <w:sz w:val="26"/>
          <w:szCs w:val="26"/>
        </w:rPr>
        <w:t>й проект</w:t>
      </w:r>
      <w:r w:rsidR="00765D06" w:rsidRPr="00522B4C">
        <w:rPr>
          <w:rFonts w:ascii="Times New Roman" w:hAnsi="Times New Roman" w:cs="Times New Roman"/>
          <w:sz w:val="26"/>
          <w:szCs w:val="26"/>
        </w:rPr>
        <w:t xml:space="preserve">: </w:t>
      </w:r>
      <w:r w:rsidR="00765D06" w:rsidRPr="00522B4C">
        <w:rPr>
          <w:rFonts w:ascii="Times New Roman" w:hAnsi="Times New Roman"/>
          <w:sz w:val="26"/>
          <w:szCs w:val="26"/>
        </w:rPr>
        <w:t>внедрение механизма информирования налогоплательщиков в форме информационных карточек</w:t>
      </w:r>
      <w:r w:rsidR="00383049" w:rsidRPr="00522B4C">
        <w:rPr>
          <w:rFonts w:ascii="Times New Roman" w:hAnsi="Times New Roman" w:cs="Times New Roman"/>
          <w:sz w:val="26"/>
          <w:szCs w:val="26"/>
        </w:rPr>
        <w:t>.</w:t>
      </w:r>
    </w:p>
    <w:p w:rsidR="00EC3FE5" w:rsidRDefault="00B11725" w:rsidP="00EC3FE5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22B4C">
        <w:rPr>
          <w:rFonts w:ascii="Times New Roman" w:hAnsi="Times New Roman"/>
          <w:sz w:val="26"/>
          <w:szCs w:val="26"/>
        </w:rPr>
        <w:t xml:space="preserve">Для </w:t>
      </w:r>
      <w:r w:rsidR="00765D06" w:rsidRPr="00522B4C">
        <w:rPr>
          <w:rFonts w:ascii="Times New Roman" w:hAnsi="Times New Roman"/>
          <w:sz w:val="26"/>
          <w:szCs w:val="26"/>
        </w:rPr>
        <w:t>информировани</w:t>
      </w:r>
      <w:r w:rsidRPr="00522B4C">
        <w:rPr>
          <w:rFonts w:ascii="Times New Roman" w:hAnsi="Times New Roman"/>
          <w:sz w:val="26"/>
          <w:szCs w:val="26"/>
        </w:rPr>
        <w:t xml:space="preserve">я </w:t>
      </w:r>
      <w:r w:rsidR="00161CD7" w:rsidRPr="00522B4C">
        <w:rPr>
          <w:rFonts w:ascii="Times New Roman" w:hAnsi="Times New Roman"/>
          <w:sz w:val="26"/>
          <w:szCs w:val="26"/>
        </w:rPr>
        <w:t xml:space="preserve">налогоплательщиков </w:t>
      </w:r>
      <w:r w:rsidR="00765D06" w:rsidRPr="00522B4C">
        <w:rPr>
          <w:rFonts w:ascii="Times New Roman" w:hAnsi="Times New Roman"/>
          <w:sz w:val="26"/>
          <w:szCs w:val="26"/>
        </w:rPr>
        <w:t xml:space="preserve">в доступной и удобной для восприятия форме </w:t>
      </w:r>
      <w:r w:rsidRPr="00522B4C">
        <w:rPr>
          <w:rFonts w:ascii="Times New Roman" w:hAnsi="Times New Roman"/>
          <w:sz w:val="26"/>
          <w:szCs w:val="26"/>
        </w:rPr>
        <w:t xml:space="preserve">в течение отчетного года разработано </w:t>
      </w:r>
      <w:r w:rsidR="00161CD7" w:rsidRPr="00522B4C">
        <w:rPr>
          <w:rFonts w:ascii="Times New Roman" w:hAnsi="Times New Roman"/>
          <w:sz w:val="26"/>
          <w:szCs w:val="26"/>
        </w:rPr>
        <w:t xml:space="preserve">и размещено на официальных аккаунтах Управления в социальных сетях 76 блоков информационных модулей. </w:t>
      </w:r>
    </w:p>
    <w:p w:rsidR="00485CEE" w:rsidRDefault="00161CD7" w:rsidP="00EC3FE5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522B4C">
        <w:rPr>
          <w:rFonts w:ascii="Times New Roman" w:hAnsi="Times New Roman"/>
          <w:sz w:val="26"/>
          <w:szCs w:val="26"/>
        </w:rPr>
        <w:lastRenderedPageBreak/>
        <w:t xml:space="preserve">Разработанные информационные карточки касались разъяснения норм </w:t>
      </w:r>
      <w:r w:rsidR="00522B4C" w:rsidRPr="00522B4C">
        <w:rPr>
          <w:rFonts w:ascii="Times New Roman" w:hAnsi="Times New Roman"/>
          <w:sz w:val="26"/>
          <w:szCs w:val="26"/>
        </w:rPr>
        <w:t xml:space="preserve">действующего </w:t>
      </w:r>
      <w:r w:rsidRPr="00522B4C">
        <w:rPr>
          <w:rFonts w:ascii="Times New Roman" w:hAnsi="Times New Roman"/>
          <w:sz w:val="26"/>
          <w:szCs w:val="26"/>
        </w:rPr>
        <w:t>налогового законодательства, изменени</w:t>
      </w:r>
      <w:r w:rsidR="00522B4C" w:rsidRPr="00522B4C">
        <w:rPr>
          <w:rFonts w:ascii="Times New Roman" w:hAnsi="Times New Roman"/>
          <w:sz w:val="26"/>
          <w:szCs w:val="26"/>
        </w:rPr>
        <w:t>й</w:t>
      </w:r>
      <w:r w:rsidRPr="00522B4C">
        <w:rPr>
          <w:rFonts w:ascii="Times New Roman" w:hAnsi="Times New Roman"/>
          <w:sz w:val="26"/>
          <w:szCs w:val="26"/>
        </w:rPr>
        <w:t xml:space="preserve"> и нововведени</w:t>
      </w:r>
      <w:r w:rsidR="00522B4C" w:rsidRPr="00522B4C">
        <w:rPr>
          <w:rFonts w:ascii="Times New Roman" w:hAnsi="Times New Roman"/>
          <w:sz w:val="26"/>
          <w:szCs w:val="26"/>
        </w:rPr>
        <w:t>й в сфере налогообложения</w:t>
      </w:r>
      <w:r w:rsidR="00485CEE">
        <w:rPr>
          <w:rFonts w:ascii="Times New Roman" w:hAnsi="Times New Roman"/>
          <w:sz w:val="26"/>
          <w:szCs w:val="26"/>
        </w:rPr>
        <w:t>.</w:t>
      </w:r>
    </w:p>
    <w:p w:rsidR="00485CEE" w:rsidRDefault="00485CEE" w:rsidP="00EC3FE5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2024 году Управлением запущено 2 постоянные рубрики «Налоговый календарь – ДНР» и </w:t>
      </w:r>
      <w:r w:rsidRPr="00522B4C">
        <w:rPr>
          <w:rFonts w:ascii="Times New Roman" w:hAnsi="Times New Roman"/>
          <w:sz w:val="26"/>
          <w:szCs w:val="26"/>
        </w:rPr>
        <w:t>«Спрашивали? Отвечаем!»</w:t>
      </w:r>
      <w:r>
        <w:rPr>
          <w:rFonts w:ascii="Times New Roman" w:hAnsi="Times New Roman"/>
          <w:sz w:val="26"/>
          <w:szCs w:val="26"/>
        </w:rPr>
        <w:t xml:space="preserve">, которые реализовывались в форме информационных модулей и размещались в интернет-ресурсах налоговых органов </w:t>
      </w:r>
      <w:r w:rsidR="00F726E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F726E2">
        <w:rPr>
          <w:rFonts w:ascii="Times New Roman" w:hAnsi="Times New Roman"/>
          <w:sz w:val="26"/>
          <w:szCs w:val="26"/>
        </w:rPr>
        <w:t xml:space="preserve">муниципальных образований региона, </w:t>
      </w:r>
      <w:r>
        <w:rPr>
          <w:rFonts w:ascii="Times New Roman" w:hAnsi="Times New Roman"/>
          <w:sz w:val="26"/>
          <w:szCs w:val="26"/>
        </w:rPr>
        <w:t>СМИ.</w:t>
      </w:r>
    </w:p>
    <w:p w:rsidR="00D54DDA" w:rsidRPr="00522B4C" w:rsidRDefault="00D54DDA" w:rsidP="00EC3FE5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2B4C">
        <w:rPr>
          <w:rFonts w:ascii="Times New Roman" w:hAnsi="Times New Roman"/>
          <w:sz w:val="26"/>
          <w:szCs w:val="26"/>
          <w:lang w:eastAsia="ru-RU"/>
        </w:rPr>
        <w:t>Инициативны</w:t>
      </w:r>
      <w:r w:rsidR="00522B4C" w:rsidRPr="00522B4C">
        <w:rPr>
          <w:rFonts w:ascii="Times New Roman" w:hAnsi="Times New Roman"/>
          <w:sz w:val="26"/>
          <w:szCs w:val="26"/>
          <w:lang w:eastAsia="ru-RU"/>
        </w:rPr>
        <w:t>й</w:t>
      </w:r>
      <w:r w:rsidRPr="00522B4C">
        <w:rPr>
          <w:rFonts w:ascii="Times New Roman" w:hAnsi="Times New Roman"/>
          <w:sz w:val="26"/>
          <w:szCs w:val="26"/>
          <w:lang w:eastAsia="ru-RU"/>
        </w:rPr>
        <w:t xml:space="preserve"> проект реализован</w:t>
      </w:r>
      <w:r w:rsidR="003B0EA3" w:rsidRPr="00522B4C">
        <w:rPr>
          <w:rFonts w:ascii="Times New Roman" w:hAnsi="Times New Roman"/>
          <w:sz w:val="26"/>
          <w:szCs w:val="26"/>
          <w:lang w:eastAsia="ru-RU"/>
        </w:rPr>
        <w:t>.</w:t>
      </w:r>
    </w:p>
    <w:sectPr w:rsidR="00D54DDA" w:rsidRPr="00522B4C" w:rsidSect="00A34A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BB" w:rsidRDefault="00FB37BB" w:rsidP="0088162B">
      <w:pPr>
        <w:spacing w:after="0" w:line="240" w:lineRule="auto"/>
      </w:pPr>
      <w:r>
        <w:separator/>
      </w:r>
    </w:p>
  </w:endnote>
  <w:endnote w:type="continuationSeparator" w:id="0">
    <w:p w:rsidR="00FB37BB" w:rsidRDefault="00FB37BB" w:rsidP="0088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BB" w:rsidRDefault="00FB37BB" w:rsidP="0088162B">
      <w:pPr>
        <w:spacing w:after="0" w:line="240" w:lineRule="auto"/>
      </w:pPr>
      <w:r>
        <w:separator/>
      </w:r>
    </w:p>
  </w:footnote>
  <w:footnote w:type="continuationSeparator" w:id="0">
    <w:p w:rsidR="00FB37BB" w:rsidRDefault="00FB37BB" w:rsidP="0088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575711"/>
      <w:docPartObj>
        <w:docPartGallery w:val="Page Numbers (Top of Page)"/>
        <w:docPartUnique/>
      </w:docPartObj>
    </w:sdtPr>
    <w:sdtEndPr/>
    <w:sdtContent>
      <w:p w:rsidR="0088162B" w:rsidRDefault="0088162B" w:rsidP="00EC3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6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ADD"/>
    <w:multiLevelType w:val="hybridMultilevel"/>
    <w:tmpl w:val="C58A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70BAD"/>
    <w:multiLevelType w:val="hybridMultilevel"/>
    <w:tmpl w:val="B2840F62"/>
    <w:lvl w:ilvl="0" w:tplc="EC66C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765B90"/>
    <w:multiLevelType w:val="hybridMultilevel"/>
    <w:tmpl w:val="F3FA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37A60"/>
    <w:multiLevelType w:val="hybridMultilevel"/>
    <w:tmpl w:val="3A54243E"/>
    <w:lvl w:ilvl="0" w:tplc="499A2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D5233D"/>
    <w:multiLevelType w:val="hybridMultilevel"/>
    <w:tmpl w:val="22FA1730"/>
    <w:lvl w:ilvl="0" w:tplc="601A4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60D8A"/>
    <w:multiLevelType w:val="hybridMultilevel"/>
    <w:tmpl w:val="347621CA"/>
    <w:lvl w:ilvl="0" w:tplc="0C6A9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9"/>
    <w:rsid w:val="000032B8"/>
    <w:rsid w:val="00013ED4"/>
    <w:rsid w:val="00014328"/>
    <w:rsid w:val="00046CE8"/>
    <w:rsid w:val="000648C2"/>
    <w:rsid w:val="00075F33"/>
    <w:rsid w:val="0008787C"/>
    <w:rsid w:val="000A2BE6"/>
    <w:rsid w:val="000E3726"/>
    <w:rsid w:val="00107BE8"/>
    <w:rsid w:val="00122C86"/>
    <w:rsid w:val="00144291"/>
    <w:rsid w:val="00161CD7"/>
    <w:rsid w:val="001A560C"/>
    <w:rsid w:val="001B2E8A"/>
    <w:rsid w:val="001E49AD"/>
    <w:rsid w:val="002006B3"/>
    <w:rsid w:val="002036D9"/>
    <w:rsid w:val="002070D1"/>
    <w:rsid w:val="00225A25"/>
    <w:rsid w:val="00230BE1"/>
    <w:rsid w:val="00270405"/>
    <w:rsid w:val="002764C7"/>
    <w:rsid w:val="00284190"/>
    <w:rsid w:val="00286CD0"/>
    <w:rsid w:val="00292168"/>
    <w:rsid w:val="002A6D52"/>
    <w:rsid w:val="002D6F4F"/>
    <w:rsid w:val="002F0BF7"/>
    <w:rsid w:val="002F26E2"/>
    <w:rsid w:val="00315778"/>
    <w:rsid w:val="003204EC"/>
    <w:rsid w:val="00337E01"/>
    <w:rsid w:val="00340F82"/>
    <w:rsid w:val="003646E5"/>
    <w:rsid w:val="003716F6"/>
    <w:rsid w:val="0038112A"/>
    <w:rsid w:val="00383049"/>
    <w:rsid w:val="003A0222"/>
    <w:rsid w:val="003B0EA3"/>
    <w:rsid w:val="003B2840"/>
    <w:rsid w:val="003D53C9"/>
    <w:rsid w:val="003E3746"/>
    <w:rsid w:val="003F47C7"/>
    <w:rsid w:val="003F6DAC"/>
    <w:rsid w:val="00405810"/>
    <w:rsid w:val="00423604"/>
    <w:rsid w:val="004337B5"/>
    <w:rsid w:val="004409BD"/>
    <w:rsid w:val="004549EE"/>
    <w:rsid w:val="00473BEE"/>
    <w:rsid w:val="00485CEE"/>
    <w:rsid w:val="004C58FC"/>
    <w:rsid w:val="004C6400"/>
    <w:rsid w:val="004D4C65"/>
    <w:rsid w:val="004D7A9A"/>
    <w:rsid w:val="004E28DE"/>
    <w:rsid w:val="00507D10"/>
    <w:rsid w:val="005127DC"/>
    <w:rsid w:val="00522B4C"/>
    <w:rsid w:val="005246A5"/>
    <w:rsid w:val="005345CB"/>
    <w:rsid w:val="0054126C"/>
    <w:rsid w:val="005502F0"/>
    <w:rsid w:val="005626FE"/>
    <w:rsid w:val="00595C57"/>
    <w:rsid w:val="005B5218"/>
    <w:rsid w:val="005F1A5B"/>
    <w:rsid w:val="006103FB"/>
    <w:rsid w:val="00622361"/>
    <w:rsid w:val="00626C6B"/>
    <w:rsid w:val="0063042F"/>
    <w:rsid w:val="0064710D"/>
    <w:rsid w:val="006533CB"/>
    <w:rsid w:val="0066463E"/>
    <w:rsid w:val="006740EE"/>
    <w:rsid w:val="006848C7"/>
    <w:rsid w:val="00685E57"/>
    <w:rsid w:val="006F7822"/>
    <w:rsid w:val="00734E21"/>
    <w:rsid w:val="00741328"/>
    <w:rsid w:val="00746004"/>
    <w:rsid w:val="00747B5B"/>
    <w:rsid w:val="00753636"/>
    <w:rsid w:val="00765D06"/>
    <w:rsid w:val="007A0401"/>
    <w:rsid w:val="007D4CCA"/>
    <w:rsid w:val="007D5B32"/>
    <w:rsid w:val="007D6730"/>
    <w:rsid w:val="007F0A62"/>
    <w:rsid w:val="0082236F"/>
    <w:rsid w:val="0082408C"/>
    <w:rsid w:val="00824E8C"/>
    <w:rsid w:val="008760C6"/>
    <w:rsid w:val="00877415"/>
    <w:rsid w:val="0088162B"/>
    <w:rsid w:val="00896710"/>
    <w:rsid w:val="008A402D"/>
    <w:rsid w:val="008B610A"/>
    <w:rsid w:val="008C2311"/>
    <w:rsid w:val="008F6BF0"/>
    <w:rsid w:val="00907664"/>
    <w:rsid w:val="00922D56"/>
    <w:rsid w:val="00937C93"/>
    <w:rsid w:val="00943815"/>
    <w:rsid w:val="00966FA2"/>
    <w:rsid w:val="00972365"/>
    <w:rsid w:val="009D2197"/>
    <w:rsid w:val="009D7852"/>
    <w:rsid w:val="009E1E2A"/>
    <w:rsid w:val="009E7313"/>
    <w:rsid w:val="00A13AA1"/>
    <w:rsid w:val="00A21419"/>
    <w:rsid w:val="00A34A6A"/>
    <w:rsid w:val="00A364E9"/>
    <w:rsid w:val="00A81F77"/>
    <w:rsid w:val="00A94C4B"/>
    <w:rsid w:val="00A97B7B"/>
    <w:rsid w:val="00AF0E95"/>
    <w:rsid w:val="00AF16CD"/>
    <w:rsid w:val="00B02526"/>
    <w:rsid w:val="00B11725"/>
    <w:rsid w:val="00B2198A"/>
    <w:rsid w:val="00B236BF"/>
    <w:rsid w:val="00B348D2"/>
    <w:rsid w:val="00B475FD"/>
    <w:rsid w:val="00B54B8D"/>
    <w:rsid w:val="00B90C94"/>
    <w:rsid w:val="00B95C18"/>
    <w:rsid w:val="00BA0C49"/>
    <w:rsid w:val="00BE50F9"/>
    <w:rsid w:val="00C20ECB"/>
    <w:rsid w:val="00C210E2"/>
    <w:rsid w:val="00C24F4E"/>
    <w:rsid w:val="00C4145F"/>
    <w:rsid w:val="00C5346F"/>
    <w:rsid w:val="00C578C6"/>
    <w:rsid w:val="00C7726F"/>
    <w:rsid w:val="00CC56FB"/>
    <w:rsid w:val="00CC70BB"/>
    <w:rsid w:val="00CF7390"/>
    <w:rsid w:val="00D017F2"/>
    <w:rsid w:val="00D30682"/>
    <w:rsid w:val="00D30D13"/>
    <w:rsid w:val="00D54DDA"/>
    <w:rsid w:val="00DE3B8B"/>
    <w:rsid w:val="00E07BD2"/>
    <w:rsid w:val="00E1795B"/>
    <w:rsid w:val="00E2441F"/>
    <w:rsid w:val="00E377C9"/>
    <w:rsid w:val="00E6601E"/>
    <w:rsid w:val="00E8024F"/>
    <w:rsid w:val="00E83999"/>
    <w:rsid w:val="00E83C5A"/>
    <w:rsid w:val="00EC3FE5"/>
    <w:rsid w:val="00ED6D5F"/>
    <w:rsid w:val="00EE3434"/>
    <w:rsid w:val="00F50FCF"/>
    <w:rsid w:val="00F726E2"/>
    <w:rsid w:val="00F75006"/>
    <w:rsid w:val="00F9048A"/>
    <w:rsid w:val="00FB37BB"/>
    <w:rsid w:val="00FD5484"/>
    <w:rsid w:val="00FE0D2D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11"/>
    <w:pPr>
      <w:ind w:left="720"/>
      <w:contextualSpacing/>
    </w:pPr>
  </w:style>
  <w:style w:type="paragraph" w:customStyle="1" w:styleId="Default">
    <w:name w:val="Default"/>
    <w:rsid w:val="0067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62B"/>
  </w:style>
  <w:style w:type="paragraph" w:styleId="a6">
    <w:name w:val="footer"/>
    <w:basedOn w:val="a"/>
    <w:link w:val="a7"/>
    <w:uiPriority w:val="99"/>
    <w:unhideWhenUsed/>
    <w:rsid w:val="0088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62B"/>
  </w:style>
  <w:style w:type="paragraph" w:styleId="a8">
    <w:name w:val="Balloon Text"/>
    <w:basedOn w:val="a"/>
    <w:link w:val="a9"/>
    <w:uiPriority w:val="99"/>
    <w:semiHidden/>
    <w:unhideWhenUsed/>
    <w:rsid w:val="0088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62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40F8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11"/>
    <w:pPr>
      <w:ind w:left="720"/>
      <w:contextualSpacing/>
    </w:pPr>
  </w:style>
  <w:style w:type="paragraph" w:customStyle="1" w:styleId="Default">
    <w:name w:val="Default"/>
    <w:rsid w:val="0067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62B"/>
  </w:style>
  <w:style w:type="paragraph" w:styleId="a6">
    <w:name w:val="footer"/>
    <w:basedOn w:val="a"/>
    <w:link w:val="a7"/>
    <w:uiPriority w:val="99"/>
    <w:unhideWhenUsed/>
    <w:rsid w:val="00881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62B"/>
  </w:style>
  <w:style w:type="paragraph" w:styleId="a8">
    <w:name w:val="Balloon Text"/>
    <w:basedOn w:val="a"/>
    <w:link w:val="a9"/>
    <w:uiPriority w:val="99"/>
    <w:semiHidden/>
    <w:unhideWhenUsed/>
    <w:rsid w:val="0088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62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40F8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984-3B58-4B81-9D1B-4846915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Познякова Любовь Васильевна</dc:creator>
  <cp:lastModifiedBy>Познякова Любовь Васильевна</cp:lastModifiedBy>
  <cp:revision>2</cp:revision>
  <cp:lastPrinted>2025-04-11T10:29:00Z</cp:lastPrinted>
  <dcterms:created xsi:type="dcterms:W3CDTF">2025-04-11T12:29:00Z</dcterms:created>
  <dcterms:modified xsi:type="dcterms:W3CDTF">2025-04-11T12:29:00Z</dcterms:modified>
</cp:coreProperties>
</file>